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68" w:rsidRDefault="00F2534E" w:rsidP="00353C68">
      <w:pPr>
        <w:widowControl w:val="0"/>
        <w:autoSpaceDE w:val="0"/>
        <w:autoSpaceDN w:val="0"/>
        <w:adjustRightInd w:val="0"/>
        <w:spacing w:before="29" w:after="0" w:line="240" w:lineRule="auto"/>
        <w:ind w:left="567" w:right="1018"/>
        <w:jc w:val="center"/>
        <w:rPr>
          <w:rFonts w:cs="Calibri"/>
          <w:b/>
          <w:bCs/>
          <w:w w:val="99"/>
          <w:sz w:val="32"/>
          <w:szCs w:val="32"/>
        </w:rPr>
      </w:pPr>
      <w:r>
        <w:rPr>
          <w:rFonts w:cs="Calibri"/>
          <w:b/>
          <w:bCs/>
          <w:sz w:val="32"/>
          <w:szCs w:val="32"/>
        </w:rPr>
        <w:t>Rép</w:t>
      </w:r>
      <w:r>
        <w:rPr>
          <w:rFonts w:cs="Calibri"/>
          <w:b/>
          <w:bCs/>
          <w:spacing w:val="-1"/>
          <w:sz w:val="32"/>
          <w:szCs w:val="32"/>
        </w:rPr>
        <w:t>ub</w:t>
      </w:r>
      <w:r>
        <w:rPr>
          <w:rFonts w:cs="Calibri"/>
          <w:b/>
          <w:bCs/>
          <w:sz w:val="32"/>
          <w:szCs w:val="32"/>
        </w:rPr>
        <w:t>l</w:t>
      </w:r>
      <w:r>
        <w:rPr>
          <w:rFonts w:cs="Calibri"/>
          <w:b/>
          <w:bCs/>
          <w:spacing w:val="1"/>
          <w:sz w:val="32"/>
          <w:szCs w:val="32"/>
        </w:rPr>
        <w:t>i</w:t>
      </w:r>
      <w:r>
        <w:rPr>
          <w:rFonts w:cs="Calibri"/>
          <w:b/>
          <w:bCs/>
          <w:spacing w:val="-1"/>
          <w:sz w:val="32"/>
          <w:szCs w:val="32"/>
        </w:rPr>
        <w:t>qu</w:t>
      </w:r>
      <w:r>
        <w:rPr>
          <w:rFonts w:cs="Calibri"/>
          <w:b/>
          <w:bCs/>
          <w:sz w:val="32"/>
          <w:szCs w:val="32"/>
        </w:rPr>
        <w:t>e</w:t>
      </w:r>
      <w:r>
        <w:rPr>
          <w:rFonts w:cs="Calibri"/>
          <w:b/>
          <w:bCs/>
          <w:spacing w:val="-9"/>
          <w:sz w:val="32"/>
          <w:szCs w:val="32"/>
        </w:rPr>
        <w:t xml:space="preserve"> </w:t>
      </w:r>
      <w:r>
        <w:rPr>
          <w:rFonts w:cs="Calibri"/>
          <w:b/>
          <w:bCs/>
          <w:spacing w:val="1"/>
          <w:sz w:val="32"/>
          <w:szCs w:val="32"/>
        </w:rPr>
        <w:t>A</w:t>
      </w:r>
      <w:r>
        <w:rPr>
          <w:rFonts w:cs="Calibri"/>
          <w:b/>
          <w:bCs/>
          <w:sz w:val="32"/>
          <w:szCs w:val="32"/>
        </w:rPr>
        <w:t>lgér</w:t>
      </w:r>
      <w:r>
        <w:rPr>
          <w:rFonts w:cs="Calibri"/>
          <w:b/>
          <w:bCs/>
          <w:spacing w:val="1"/>
          <w:sz w:val="32"/>
          <w:szCs w:val="32"/>
        </w:rPr>
        <w:t>i</w:t>
      </w:r>
      <w:r>
        <w:rPr>
          <w:rFonts w:cs="Calibri"/>
          <w:b/>
          <w:bCs/>
          <w:sz w:val="32"/>
          <w:szCs w:val="32"/>
        </w:rPr>
        <w:t>en</w:t>
      </w:r>
      <w:r>
        <w:rPr>
          <w:rFonts w:cs="Calibri"/>
          <w:b/>
          <w:bCs/>
          <w:spacing w:val="-2"/>
          <w:sz w:val="32"/>
          <w:szCs w:val="32"/>
        </w:rPr>
        <w:t>n</w:t>
      </w:r>
      <w:r>
        <w:rPr>
          <w:rFonts w:cs="Calibri"/>
          <w:b/>
          <w:bCs/>
          <w:sz w:val="32"/>
          <w:szCs w:val="32"/>
        </w:rPr>
        <w:t>e</w:t>
      </w:r>
      <w:r>
        <w:rPr>
          <w:rFonts w:cs="Calibri"/>
          <w:b/>
          <w:bCs/>
          <w:spacing w:val="-16"/>
          <w:sz w:val="32"/>
          <w:szCs w:val="32"/>
        </w:rPr>
        <w:t xml:space="preserve"> </w:t>
      </w:r>
      <w:r>
        <w:rPr>
          <w:rFonts w:cs="Calibri"/>
          <w:b/>
          <w:bCs/>
          <w:sz w:val="32"/>
          <w:szCs w:val="32"/>
        </w:rPr>
        <w:t>Dém</w:t>
      </w:r>
      <w:r>
        <w:rPr>
          <w:rFonts w:cs="Calibri"/>
          <w:b/>
          <w:bCs/>
          <w:spacing w:val="1"/>
          <w:sz w:val="32"/>
          <w:szCs w:val="32"/>
        </w:rPr>
        <w:t>o</w:t>
      </w:r>
      <w:r>
        <w:rPr>
          <w:rFonts w:cs="Calibri"/>
          <w:b/>
          <w:bCs/>
          <w:sz w:val="32"/>
          <w:szCs w:val="32"/>
        </w:rPr>
        <w:t>cratiq</w:t>
      </w:r>
      <w:r>
        <w:rPr>
          <w:rFonts w:cs="Calibri"/>
          <w:b/>
          <w:bCs/>
          <w:spacing w:val="-1"/>
          <w:sz w:val="32"/>
          <w:szCs w:val="32"/>
        </w:rPr>
        <w:t>u</w:t>
      </w:r>
      <w:r>
        <w:rPr>
          <w:rFonts w:cs="Calibri"/>
          <w:b/>
          <w:bCs/>
          <w:sz w:val="32"/>
          <w:szCs w:val="32"/>
        </w:rPr>
        <w:t>e</w:t>
      </w:r>
      <w:r>
        <w:rPr>
          <w:rFonts w:cs="Calibri"/>
          <w:b/>
          <w:bCs/>
          <w:spacing w:val="-16"/>
          <w:sz w:val="32"/>
          <w:szCs w:val="32"/>
        </w:rPr>
        <w:t xml:space="preserve"> </w:t>
      </w:r>
      <w:r>
        <w:rPr>
          <w:rFonts w:cs="Calibri"/>
          <w:b/>
          <w:bCs/>
          <w:sz w:val="32"/>
          <w:szCs w:val="32"/>
        </w:rPr>
        <w:t>et</w:t>
      </w:r>
      <w:r>
        <w:rPr>
          <w:rFonts w:cs="Calibri"/>
          <w:b/>
          <w:bCs/>
          <w:spacing w:val="-11"/>
          <w:sz w:val="32"/>
          <w:szCs w:val="32"/>
        </w:rPr>
        <w:t xml:space="preserve"> </w:t>
      </w:r>
      <w:r>
        <w:rPr>
          <w:rFonts w:cs="Calibri"/>
          <w:b/>
          <w:bCs/>
          <w:w w:val="99"/>
          <w:sz w:val="32"/>
          <w:szCs w:val="32"/>
        </w:rPr>
        <w:t>P</w:t>
      </w:r>
      <w:r>
        <w:rPr>
          <w:rFonts w:cs="Calibri"/>
          <w:b/>
          <w:bCs/>
          <w:spacing w:val="1"/>
          <w:w w:val="99"/>
          <w:sz w:val="32"/>
          <w:szCs w:val="32"/>
        </w:rPr>
        <w:t>o</w:t>
      </w:r>
      <w:r>
        <w:rPr>
          <w:rFonts w:cs="Calibri"/>
          <w:b/>
          <w:bCs/>
          <w:spacing w:val="-1"/>
          <w:w w:val="99"/>
          <w:sz w:val="32"/>
          <w:szCs w:val="32"/>
        </w:rPr>
        <w:t>pu</w:t>
      </w:r>
      <w:r>
        <w:rPr>
          <w:rFonts w:cs="Calibri"/>
          <w:b/>
          <w:bCs/>
          <w:w w:val="99"/>
          <w:sz w:val="32"/>
          <w:szCs w:val="32"/>
        </w:rPr>
        <w:t>l</w:t>
      </w:r>
      <w:r>
        <w:rPr>
          <w:rFonts w:cs="Calibri"/>
          <w:b/>
          <w:bCs/>
          <w:spacing w:val="1"/>
          <w:w w:val="99"/>
          <w:sz w:val="32"/>
          <w:szCs w:val="32"/>
        </w:rPr>
        <w:t>a</w:t>
      </w:r>
      <w:r w:rsidR="00353C68">
        <w:rPr>
          <w:rFonts w:cs="Calibri"/>
          <w:b/>
          <w:bCs/>
          <w:w w:val="99"/>
          <w:sz w:val="32"/>
          <w:szCs w:val="32"/>
        </w:rPr>
        <w:t>ire</w:t>
      </w:r>
    </w:p>
    <w:p w:rsidR="00F2534E" w:rsidRPr="00E372EF" w:rsidRDefault="00F2534E" w:rsidP="00353C68">
      <w:pPr>
        <w:widowControl w:val="0"/>
        <w:autoSpaceDE w:val="0"/>
        <w:autoSpaceDN w:val="0"/>
        <w:adjustRightInd w:val="0"/>
        <w:spacing w:before="29" w:after="0" w:line="240" w:lineRule="auto"/>
        <w:ind w:left="567" w:right="1018"/>
        <w:jc w:val="center"/>
        <w:rPr>
          <w:rFonts w:cs="Calibri"/>
          <w:b/>
          <w:bCs/>
          <w:sz w:val="32"/>
          <w:szCs w:val="32"/>
        </w:rPr>
      </w:pPr>
      <w:r w:rsidRPr="00E372EF">
        <w:rPr>
          <w:rFonts w:cs="Calibri"/>
          <w:b/>
          <w:bCs/>
          <w:sz w:val="32"/>
          <w:szCs w:val="32"/>
        </w:rPr>
        <w:t>Min</w:t>
      </w:r>
      <w:r w:rsidRPr="00E372EF">
        <w:rPr>
          <w:rFonts w:cs="Calibri"/>
          <w:b/>
          <w:bCs/>
          <w:spacing w:val="-1"/>
          <w:sz w:val="32"/>
          <w:szCs w:val="32"/>
        </w:rPr>
        <w:t>i</w:t>
      </w:r>
      <w:r w:rsidRPr="00E372EF">
        <w:rPr>
          <w:rFonts w:cs="Calibri"/>
          <w:b/>
          <w:bCs/>
          <w:sz w:val="32"/>
          <w:szCs w:val="32"/>
        </w:rPr>
        <w:t>s</w:t>
      </w:r>
      <w:r w:rsidRPr="00E372EF">
        <w:rPr>
          <w:rFonts w:cs="Calibri"/>
          <w:b/>
          <w:bCs/>
          <w:spacing w:val="2"/>
          <w:sz w:val="32"/>
          <w:szCs w:val="32"/>
        </w:rPr>
        <w:t>t</w:t>
      </w:r>
      <w:r w:rsidRPr="00E372EF">
        <w:rPr>
          <w:rFonts w:cs="Calibri"/>
          <w:b/>
          <w:bCs/>
          <w:spacing w:val="-2"/>
          <w:sz w:val="32"/>
          <w:szCs w:val="32"/>
        </w:rPr>
        <w:t>è</w:t>
      </w:r>
      <w:r w:rsidRPr="00E372EF">
        <w:rPr>
          <w:rFonts w:cs="Calibri"/>
          <w:b/>
          <w:bCs/>
          <w:spacing w:val="1"/>
          <w:sz w:val="32"/>
          <w:szCs w:val="32"/>
        </w:rPr>
        <w:t>r</w:t>
      </w:r>
      <w:r w:rsidRPr="00E372EF">
        <w:rPr>
          <w:rFonts w:cs="Calibri"/>
          <w:b/>
          <w:bCs/>
          <w:sz w:val="32"/>
          <w:szCs w:val="32"/>
        </w:rPr>
        <w:t>e</w:t>
      </w:r>
      <w:r w:rsidRPr="00E372EF">
        <w:rPr>
          <w:rFonts w:cs="Calibri"/>
          <w:b/>
          <w:bCs/>
          <w:spacing w:val="-2"/>
          <w:sz w:val="32"/>
          <w:szCs w:val="32"/>
        </w:rPr>
        <w:t xml:space="preserve"> d</w:t>
      </w:r>
      <w:r w:rsidRPr="00E372EF">
        <w:rPr>
          <w:rFonts w:cs="Calibri"/>
          <w:b/>
          <w:bCs/>
          <w:sz w:val="32"/>
          <w:szCs w:val="32"/>
        </w:rPr>
        <w:t>e</w:t>
      </w:r>
      <w:r w:rsidRPr="00E372EF">
        <w:rPr>
          <w:rFonts w:cs="Calibri"/>
          <w:b/>
          <w:bCs/>
          <w:spacing w:val="-3"/>
          <w:sz w:val="32"/>
          <w:szCs w:val="32"/>
        </w:rPr>
        <w:t xml:space="preserve"> </w:t>
      </w:r>
      <w:r w:rsidRPr="00E372EF">
        <w:rPr>
          <w:rFonts w:cs="Calibri"/>
          <w:b/>
          <w:bCs/>
          <w:sz w:val="32"/>
          <w:szCs w:val="32"/>
        </w:rPr>
        <w:t>l’E</w:t>
      </w:r>
      <w:r w:rsidRPr="00E372EF">
        <w:rPr>
          <w:rFonts w:cs="Calibri"/>
          <w:b/>
          <w:bCs/>
          <w:spacing w:val="-2"/>
          <w:sz w:val="32"/>
          <w:szCs w:val="32"/>
        </w:rPr>
        <w:t>n</w:t>
      </w:r>
      <w:r w:rsidRPr="00E372EF">
        <w:rPr>
          <w:rFonts w:cs="Calibri"/>
          <w:b/>
          <w:bCs/>
          <w:sz w:val="32"/>
          <w:szCs w:val="32"/>
        </w:rPr>
        <w:t>s</w:t>
      </w:r>
      <w:r w:rsidRPr="00E372EF">
        <w:rPr>
          <w:rFonts w:cs="Calibri"/>
          <w:b/>
          <w:bCs/>
          <w:spacing w:val="1"/>
          <w:sz w:val="32"/>
          <w:szCs w:val="32"/>
        </w:rPr>
        <w:t>e</w:t>
      </w:r>
      <w:r w:rsidRPr="00E372EF">
        <w:rPr>
          <w:rFonts w:cs="Calibri"/>
          <w:b/>
          <w:bCs/>
          <w:sz w:val="32"/>
          <w:szCs w:val="32"/>
        </w:rPr>
        <w:t>i</w:t>
      </w:r>
      <w:r w:rsidRPr="00E372EF">
        <w:rPr>
          <w:rFonts w:cs="Calibri"/>
          <w:b/>
          <w:bCs/>
          <w:spacing w:val="-3"/>
          <w:sz w:val="32"/>
          <w:szCs w:val="32"/>
        </w:rPr>
        <w:t>g</w:t>
      </w:r>
      <w:r w:rsidRPr="00E372EF">
        <w:rPr>
          <w:rFonts w:cs="Calibri"/>
          <w:b/>
          <w:bCs/>
          <w:sz w:val="32"/>
          <w:szCs w:val="32"/>
        </w:rPr>
        <w:t>neme</w:t>
      </w:r>
      <w:r w:rsidRPr="00E372EF">
        <w:rPr>
          <w:rFonts w:cs="Calibri"/>
          <w:b/>
          <w:bCs/>
          <w:spacing w:val="-1"/>
          <w:sz w:val="32"/>
          <w:szCs w:val="32"/>
        </w:rPr>
        <w:t>n</w:t>
      </w:r>
      <w:r w:rsidRPr="00E372EF">
        <w:rPr>
          <w:rFonts w:cs="Calibri"/>
          <w:b/>
          <w:bCs/>
          <w:sz w:val="32"/>
          <w:szCs w:val="32"/>
        </w:rPr>
        <w:t>t</w:t>
      </w:r>
      <w:r w:rsidRPr="00E372EF">
        <w:rPr>
          <w:rFonts w:cs="Calibri"/>
          <w:b/>
          <w:bCs/>
          <w:spacing w:val="-1"/>
          <w:sz w:val="32"/>
          <w:szCs w:val="32"/>
        </w:rPr>
        <w:t xml:space="preserve"> </w:t>
      </w:r>
      <w:r w:rsidRPr="00E372EF">
        <w:rPr>
          <w:rFonts w:cs="Calibri"/>
          <w:b/>
          <w:bCs/>
          <w:sz w:val="32"/>
          <w:szCs w:val="32"/>
        </w:rPr>
        <w:t>Su</w:t>
      </w:r>
      <w:r w:rsidRPr="00E372EF">
        <w:rPr>
          <w:rFonts w:cs="Calibri"/>
          <w:b/>
          <w:bCs/>
          <w:spacing w:val="-2"/>
          <w:sz w:val="32"/>
          <w:szCs w:val="32"/>
        </w:rPr>
        <w:t>p</w:t>
      </w:r>
      <w:r w:rsidRPr="00E372EF">
        <w:rPr>
          <w:rFonts w:cs="Calibri"/>
          <w:b/>
          <w:bCs/>
          <w:sz w:val="32"/>
          <w:szCs w:val="32"/>
        </w:rPr>
        <w:t>é</w:t>
      </w:r>
      <w:r w:rsidRPr="00E372EF">
        <w:rPr>
          <w:rFonts w:cs="Calibri"/>
          <w:b/>
          <w:bCs/>
          <w:spacing w:val="-1"/>
          <w:sz w:val="32"/>
          <w:szCs w:val="32"/>
        </w:rPr>
        <w:t>r</w:t>
      </w:r>
      <w:r w:rsidRPr="00E372EF">
        <w:rPr>
          <w:rFonts w:cs="Calibri"/>
          <w:b/>
          <w:bCs/>
          <w:sz w:val="32"/>
          <w:szCs w:val="32"/>
        </w:rPr>
        <w:t>i</w:t>
      </w:r>
      <w:r w:rsidRPr="00E372EF">
        <w:rPr>
          <w:rFonts w:cs="Calibri"/>
          <w:b/>
          <w:bCs/>
          <w:spacing w:val="1"/>
          <w:sz w:val="32"/>
          <w:szCs w:val="32"/>
        </w:rPr>
        <w:t>e</w:t>
      </w:r>
      <w:r w:rsidRPr="00E372EF">
        <w:rPr>
          <w:rFonts w:cs="Calibri"/>
          <w:b/>
          <w:bCs/>
          <w:spacing w:val="-2"/>
          <w:sz w:val="32"/>
          <w:szCs w:val="32"/>
        </w:rPr>
        <w:t>u</w:t>
      </w:r>
      <w:r w:rsidRPr="00E372EF">
        <w:rPr>
          <w:rFonts w:cs="Calibri"/>
          <w:b/>
          <w:bCs/>
          <w:sz w:val="32"/>
          <w:szCs w:val="32"/>
        </w:rPr>
        <w:t>r</w:t>
      </w:r>
      <w:r w:rsidRPr="00E372EF">
        <w:rPr>
          <w:rFonts w:cs="Calibri"/>
          <w:b/>
          <w:bCs/>
          <w:spacing w:val="-2"/>
          <w:sz w:val="32"/>
          <w:szCs w:val="32"/>
        </w:rPr>
        <w:t xml:space="preserve"> </w:t>
      </w:r>
      <w:r w:rsidRPr="00E372EF">
        <w:rPr>
          <w:rFonts w:cs="Calibri"/>
          <w:b/>
          <w:bCs/>
          <w:sz w:val="32"/>
          <w:szCs w:val="32"/>
        </w:rPr>
        <w:t>et</w:t>
      </w:r>
      <w:r w:rsidRPr="00E372EF">
        <w:rPr>
          <w:rFonts w:cs="Calibri"/>
          <w:b/>
          <w:bCs/>
          <w:spacing w:val="-7"/>
          <w:sz w:val="32"/>
          <w:szCs w:val="32"/>
        </w:rPr>
        <w:t xml:space="preserve"> </w:t>
      </w:r>
      <w:r w:rsidRPr="00E372EF">
        <w:rPr>
          <w:rFonts w:cs="Calibri"/>
          <w:b/>
          <w:bCs/>
          <w:sz w:val="32"/>
          <w:szCs w:val="32"/>
        </w:rPr>
        <w:t>de</w:t>
      </w:r>
      <w:r w:rsidRPr="00E372EF">
        <w:rPr>
          <w:rFonts w:cs="Calibri"/>
          <w:b/>
          <w:bCs/>
          <w:spacing w:val="-3"/>
          <w:sz w:val="32"/>
          <w:szCs w:val="32"/>
        </w:rPr>
        <w:t xml:space="preserve"> </w:t>
      </w:r>
      <w:r w:rsidRPr="00E372EF">
        <w:rPr>
          <w:rFonts w:cs="Calibri"/>
          <w:b/>
          <w:bCs/>
          <w:spacing w:val="1"/>
          <w:sz w:val="32"/>
          <w:szCs w:val="32"/>
        </w:rPr>
        <w:t>l</w:t>
      </w:r>
      <w:r w:rsidRPr="00E372EF">
        <w:rPr>
          <w:rFonts w:cs="Calibri"/>
          <w:b/>
          <w:bCs/>
          <w:sz w:val="32"/>
          <w:szCs w:val="32"/>
        </w:rPr>
        <w:t>a Re</w:t>
      </w:r>
      <w:r w:rsidRPr="00E372EF">
        <w:rPr>
          <w:rFonts w:cs="Calibri"/>
          <w:b/>
          <w:bCs/>
          <w:spacing w:val="-2"/>
          <w:sz w:val="32"/>
          <w:szCs w:val="32"/>
        </w:rPr>
        <w:t>c</w:t>
      </w:r>
      <w:r w:rsidRPr="00E372EF">
        <w:rPr>
          <w:rFonts w:cs="Calibri"/>
          <w:b/>
          <w:bCs/>
          <w:sz w:val="32"/>
          <w:szCs w:val="32"/>
        </w:rPr>
        <w:t>h</w:t>
      </w:r>
      <w:r w:rsidRPr="00E372EF">
        <w:rPr>
          <w:rFonts w:cs="Calibri"/>
          <w:b/>
          <w:bCs/>
          <w:spacing w:val="-2"/>
          <w:sz w:val="32"/>
          <w:szCs w:val="32"/>
        </w:rPr>
        <w:t>e</w:t>
      </w:r>
      <w:r w:rsidRPr="00E372EF">
        <w:rPr>
          <w:rFonts w:cs="Calibri"/>
          <w:b/>
          <w:bCs/>
          <w:spacing w:val="1"/>
          <w:sz w:val="32"/>
          <w:szCs w:val="32"/>
        </w:rPr>
        <w:t>r</w:t>
      </w:r>
      <w:r w:rsidRPr="00E372EF">
        <w:rPr>
          <w:rFonts w:cs="Calibri"/>
          <w:b/>
          <w:bCs/>
          <w:sz w:val="32"/>
          <w:szCs w:val="32"/>
        </w:rPr>
        <w:t>che</w:t>
      </w:r>
      <w:r w:rsidRPr="00E372EF">
        <w:rPr>
          <w:rFonts w:cs="Calibri"/>
          <w:b/>
          <w:bCs/>
          <w:spacing w:val="-2"/>
          <w:sz w:val="32"/>
          <w:szCs w:val="32"/>
        </w:rPr>
        <w:t xml:space="preserve"> </w:t>
      </w:r>
      <w:r w:rsidRPr="00E372EF">
        <w:rPr>
          <w:rFonts w:cs="Calibri"/>
          <w:b/>
          <w:bCs/>
          <w:sz w:val="32"/>
          <w:szCs w:val="32"/>
        </w:rPr>
        <w:t>Sci</w:t>
      </w:r>
      <w:r w:rsidRPr="00E372EF">
        <w:rPr>
          <w:rFonts w:cs="Calibri"/>
          <w:b/>
          <w:bCs/>
          <w:spacing w:val="-2"/>
          <w:sz w:val="32"/>
          <w:szCs w:val="32"/>
        </w:rPr>
        <w:t>e</w:t>
      </w:r>
      <w:r w:rsidRPr="00E372EF">
        <w:rPr>
          <w:rFonts w:cs="Calibri"/>
          <w:b/>
          <w:bCs/>
          <w:sz w:val="32"/>
          <w:szCs w:val="32"/>
        </w:rPr>
        <w:t>n</w:t>
      </w:r>
      <w:r w:rsidRPr="00E372EF">
        <w:rPr>
          <w:rFonts w:cs="Calibri"/>
          <w:b/>
          <w:bCs/>
          <w:spacing w:val="1"/>
          <w:sz w:val="32"/>
          <w:szCs w:val="32"/>
        </w:rPr>
        <w:t>t</w:t>
      </w:r>
      <w:r w:rsidRPr="00E372EF">
        <w:rPr>
          <w:rFonts w:cs="Calibri"/>
          <w:b/>
          <w:bCs/>
          <w:sz w:val="32"/>
          <w:szCs w:val="32"/>
        </w:rPr>
        <w:t>i</w:t>
      </w:r>
      <w:r w:rsidRPr="00E372EF">
        <w:rPr>
          <w:rFonts w:cs="Calibri"/>
          <w:b/>
          <w:bCs/>
          <w:spacing w:val="-2"/>
          <w:sz w:val="32"/>
          <w:szCs w:val="32"/>
        </w:rPr>
        <w:t>f</w:t>
      </w:r>
      <w:r w:rsidRPr="00E372EF">
        <w:rPr>
          <w:rFonts w:cs="Calibri"/>
          <w:b/>
          <w:bCs/>
          <w:sz w:val="32"/>
          <w:szCs w:val="32"/>
        </w:rPr>
        <w:t>i</w:t>
      </w:r>
      <w:r w:rsidRPr="00E372EF">
        <w:rPr>
          <w:rFonts w:cs="Calibri"/>
          <w:b/>
          <w:bCs/>
          <w:spacing w:val="1"/>
          <w:sz w:val="32"/>
          <w:szCs w:val="32"/>
        </w:rPr>
        <w:t>q</w:t>
      </w:r>
      <w:r w:rsidRPr="00E372EF">
        <w:rPr>
          <w:rFonts w:cs="Calibri"/>
          <w:b/>
          <w:bCs/>
          <w:spacing w:val="-2"/>
          <w:sz w:val="32"/>
          <w:szCs w:val="32"/>
        </w:rPr>
        <w:t>u</w:t>
      </w:r>
      <w:r w:rsidRPr="00E372EF">
        <w:rPr>
          <w:rFonts w:cs="Calibri"/>
          <w:b/>
          <w:bCs/>
          <w:sz w:val="32"/>
          <w:szCs w:val="32"/>
        </w:rPr>
        <w:t>e</w:t>
      </w:r>
    </w:p>
    <w:p w:rsidR="00F2534E" w:rsidRPr="00E372EF" w:rsidRDefault="00E372EF" w:rsidP="004A3E9D">
      <w:pPr>
        <w:widowControl w:val="0"/>
        <w:pBdr>
          <w:bottom w:val="single" w:sz="6" w:space="1" w:color="auto"/>
        </w:pBdr>
        <w:autoSpaceDE w:val="0"/>
        <w:autoSpaceDN w:val="0"/>
        <w:adjustRightInd w:val="0"/>
        <w:spacing w:after="0" w:line="240" w:lineRule="auto"/>
        <w:ind w:left="161" w:right="157"/>
        <w:jc w:val="center"/>
        <w:rPr>
          <w:rFonts w:cs="Calibri"/>
          <w:b/>
          <w:bCs/>
          <w:sz w:val="32"/>
          <w:szCs w:val="32"/>
        </w:rPr>
      </w:pPr>
      <w:r w:rsidRPr="00E372EF">
        <w:rPr>
          <w:rFonts w:cs="Calibri"/>
          <w:b/>
          <w:bCs/>
          <w:sz w:val="32"/>
          <w:szCs w:val="32"/>
        </w:rPr>
        <w:t xml:space="preserve">Conférence Régionale des Universités de </w:t>
      </w:r>
      <w:proofErr w:type="spellStart"/>
      <w:r w:rsidRPr="00E372EF">
        <w:rPr>
          <w:rFonts w:cs="Calibri"/>
          <w:b/>
          <w:bCs/>
          <w:sz w:val="32"/>
          <w:szCs w:val="32"/>
        </w:rPr>
        <w:t>l’</w:t>
      </w:r>
      <w:r w:rsidR="004A3E9D">
        <w:rPr>
          <w:rFonts w:cs="Calibri"/>
          <w:b/>
          <w:bCs/>
          <w:sz w:val="32"/>
          <w:szCs w:val="32"/>
        </w:rPr>
        <w:t>ES</w:t>
      </w:r>
      <w:r w:rsidRPr="00E372EF">
        <w:rPr>
          <w:rFonts w:cs="Calibri"/>
          <w:b/>
          <w:bCs/>
          <w:sz w:val="32"/>
          <w:szCs w:val="32"/>
        </w:rPr>
        <w:t>t</w:t>
      </w:r>
      <w:proofErr w:type="spellEnd"/>
    </w:p>
    <w:p w:rsidR="00F2534E" w:rsidRDefault="00F2534E" w:rsidP="00F2534E">
      <w:pPr>
        <w:widowControl w:val="0"/>
        <w:autoSpaceDE w:val="0"/>
        <w:autoSpaceDN w:val="0"/>
        <w:adjustRightInd w:val="0"/>
        <w:spacing w:after="0" w:line="240" w:lineRule="auto"/>
        <w:ind w:left="161" w:right="157"/>
        <w:jc w:val="center"/>
        <w:rPr>
          <w:rFonts w:cs="Calibri"/>
          <w:b/>
          <w:bCs/>
          <w:sz w:val="28"/>
          <w:szCs w:val="28"/>
        </w:rPr>
      </w:pPr>
    </w:p>
    <w:p w:rsidR="00F2534E" w:rsidRDefault="00F2534E" w:rsidP="00F2534E">
      <w:pPr>
        <w:widowControl w:val="0"/>
        <w:autoSpaceDE w:val="0"/>
        <w:autoSpaceDN w:val="0"/>
        <w:adjustRightInd w:val="0"/>
        <w:spacing w:after="0" w:line="240" w:lineRule="auto"/>
        <w:ind w:left="161" w:right="157"/>
        <w:jc w:val="center"/>
        <w:rPr>
          <w:rFonts w:cs="Calibri"/>
          <w:sz w:val="28"/>
          <w:szCs w:val="28"/>
        </w:rPr>
      </w:pPr>
    </w:p>
    <w:p w:rsidR="00F159BA" w:rsidRDefault="00F159BA"/>
    <w:p w:rsidR="00F2534E" w:rsidRDefault="00F2534E"/>
    <w:p w:rsidR="00F2534E" w:rsidRDefault="00F2534E"/>
    <w:p w:rsidR="00F2534E" w:rsidRDefault="00F2534E"/>
    <w:p w:rsidR="00F2534E" w:rsidRDefault="00F2534E"/>
    <w:p w:rsidR="00F2534E" w:rsidRDefault="00F2534E"/>
    <w:p w:rsidR="00E372EF" w:rsidRPr="00E43884" w:rsidRDefault="00F2534E" w:rsidP="00E372EF">
      <w:pPr>
        <w:widowControl w:val="0"/>
        <w:autoSpaceDE w:val="0"/>
        <w:autoSpaceDN w:val="0"/>
        <w:adjustRightInd w:val="0"/>
        <w:spacing w:after="0"/>
        <w:ind w:left="1092" w:right="730"/>
        <w:jc w:val="center"/>
        <w:rPr>
          <w:rFonts w:cs="Calibri"/>
          <w:b/>
          <w:bCs/>
          <w:color w:val="0070C0"/>
          <w:spacing w:val="1"/>
          <w:w w:val="79"/>
          <w:sz w:val="52"/>
          <w:szCs w:val="52"/>
        </w:rPr>
      </w:pPr>
      <w:r w:rsidRPr="00E43884">
        <w:rPr>
          <w:rFonts w:cs="Calibri"/>
          <w:b/>
          <w:bCs/>
          <w:color w:val="0070C0"/>
          <w:w w:val="79"/>
          <w:sz w:val="52"/>
          <w:szCs w:val="52"/>
        </w:rPr>
        <w:t xml:space="preserve">CANEVAS </w:t>
      </w:r>
      <w:r w:rsidR="00E372EF" w:rsidRPr="00E43884">
        <w:rPr>
          <w:rFonts w:cs="Calibri"/>
          <w:b/>
          <w:bCs/>
          <w:color w:val="0070C0"/>
          <w:spacing w:val="1"/>
          <w:w w:val="79"/>
          <w:sz w:val="52"/>
          <w:szCs w:val="52"/>
        </w:rPr>
        <w:t>DES PROPOSITIONS DES ETABLISSEMENTS</w:t>
      </w:r>
    </w:p>
    <w:p w:rsidR="00E372EF" w:rsidRPr="00E43884" w:rsidRDefault="00E372EF" w:rsidP="00E372EF">
      <w:pPr>
        <w:widowControl w:val="0"/>
        <w:autoSpaceDE w:val="0"/>
        <w:autoSpaceDN w:val="0"/>
        <w:adjustRightInd w:val="0"/>
        <w:spacing w:after="0"/>
        <w:ind w:left="1092" w:right="730"/>
        <w:jc w:val="center"/>
        <w:rPr>
          <w:rFonts w:cs="Calibri"/>
          <w:b/>
          <w:bCs/>
          <w:color w:val="0070C0"/>
          <w:spacing w:val="53"/>
          <w:w w:val="80"/>
          <w:sz w:val="52"/>
          <w:szCs w:val="52"/>
        </w:rPr>
      </w:pPr>
      <w:r w:rsidRPr="00E43884">
        <w:rPr>
          <w:rFonts w:cs="Calibri"/>
          <w:b/>
          <w:bCs/>
          <w:color w:val="0070C0"/>
          <w:spacing w:val="1"/>
          <w:w w:val="79"/>
          <w:sz w:val="52"/>
          <w:szCs w:val="52"/>
        </w:rPr>
        <w:t>POUR</w:t>
      </w:r>
      <w:r w:rsidR="00F2534E" w:rsidRPr="00E43884">
        <w:rPr>
          <w:rFonts w:cs="Calibri"/>
          <w:b/>
          <w:bCs/>
          <w:color w:val="0070C0"/>
          <w:spacing w:val="17"/>
          <w:w w:val="79"/>
          <w:sz w:val="52"/>
          <w:szCs w:val="52"/>
        </w:rPr>
        <w:t xml:space="preserve"> </w:t>
      </w:r>
      <w:r w:rsidR="00F2534E" w:rsidRPr="00E43884">
        <w:rPr>
          <w:rFonts w:cs="Calibri"/>
          <w:b/>
          <w:bCs/>
          <w:color w:val="0070C0"/>
          <w:spacing w:val="-2"/>
          <w:w w:val="79"/>
          <w:sz w:val="52"/>
          <w:szCs w:val="52"/>
        </w:rPr>
        <w:t>L</w:t>
      </w:r>
      <w:r w:rsidR="00F2534E" w:rsidRPr="00E43884">
        <w:rPr>
          <w:rFonts w:cs="Calibri"/>
          <w:b/>
          <w:bCs/>
          <w:color w:val="0070C0"/>
          <w:w w:val="79"/>
          <w:sz w:val="52"/>
          <w:szCs w:val="52"/>
        </w:rPr>
        <w:t>A</w:t>
      </w:r>
      <w:r w:rsidR="00F2534E" w:rsidRPr="00E43884">
        <w:rPr>
          <w:rFonts w:cs="Calibri"/>
          <w:b/>
          <w:bCs/>
          <w:color w:val="0070C0"/>
          <w:spacing w:val="8"/>
          <w:w w:val="79"/>
          <w:sz w:val="52"/>
          <w:szCs w:val="52"/>
        </w:rPr>
        <w:t xml:space="preserve"> </w:t>
      </w:r>
      <w:r w:rsidR="00F2534E" w:rsidRPr="00E43884">
        <w:rPr>
          <w:rFonts w:cs="Calibri"/>
          <w:b/>
          <w:bCs/>
          <w:color w:val="0070C0"/>
          <w:w w:val="79"/>
          <w:sz w:val="52"/>
          <w:szCs w:val="52"/>
        </w:rPr>
        <w:t>P</w:t>
      </w:r>
      <w:r w:rsidR="00F2534E" w:rsidRPr="00E43884">
        <w:rPr>
          <w:rFonts w:cs="Calibri"/>
          <w:b/>
          <w:bCs/>
          <w:color w:val="0070C0"/>
          <w:spacing w:val="1"/>
          <w:w w:val="79"/>
          <w:sz w:val="52"/>
          <w:szCs w:val="52"/>
        </w:rPr>
        <w:t>R</w:t>
      </w:r>
      <w:r w:rsidR="00F2534E" w:rsidRPr="00E43884">
        <w:rPr>
          <w:rFonts w:cs="Calibri"/>
          <w:b/>
          <w:bCs/>
          <w:color w:val="0070C0"/>
          <w:w w:val="79"/>
          <w:sz w:val="52"/>
          <w:szCs w:val="52"/>
        </w:rPr>
        <w:t>E</w:t>
      </w:r>
      <w:r w:rsidR="00F2534E" w:rsidRPr="00E43884">
        <w:rPr>
          <w:rFonts w:cs="Calibri"/>
          <w:b/>
          <w:bCs/>
          <w:color w:val="0070C0"/>
          <w:spacing w:val="-2"/>
          <w:w w:val="79"/>
          <w:sz w:val="52"/>
          <w:szCs w:val="52"/>
        </w:rPr>
        <w:t>P</w:t>
      </w:r>
      <w:r w:rsidR="00F2534E" w:rsidRPr="00E43884">
        <w:rPr>
          <w:rFonts w:cs="Calibri"/>
          <w:b/>
          <w:bCs/>
          <w:color w:val="0070C0"/>
          <w:spacing w:val="-1"/>
          <w:w w:val="79"/>
          <w:sz w:val="52"/>
          <w:szCs w:val="52"/>
        </w:rPr>
        <w:t>A</w:t>
      </w:r>
      <w:r w:rsidR="00F2534E" w:rsidRPr="00E43884">
        <w:rPr>
          <w:rFonts w:cs="Calibri"/>
          <w:b/>
          <w:bCs/>
          <w:color w:val="0070C0"/>
          <w:spacing w:val="1"/>
          <w:w w:val="79"/>
          <w:sz w:val="52"/>
          <w:szCs w:val="52"/>
        </w:rPr>
        <w:t>R</w:t>
      </w:r>
      <w:r w:rsidR="00F2534E" w:rsidRPr="00E43884">
        <w:rPr>
          <w:rFonts w:cs="Calibri"/>
          <w:b/>
          <w:bCs/>
          <w:color w:val="0070C0"/>
          <w:spacing w:val="-1"/>
          <w:w w:val="79"/>
          <w:sz w:val="52"/>
          <w:szCs w:val="52"/>
        </w:rPr>
        <w:t>A</w:t>
      </w:r>
      <w:r w:rsidR="00F2534E" w:rsidRPr="00E43884">
        <w:rPr>
          <w:rFonts w:cs="Calibri"/>
          <w:b/>
          <w:bCs/>
          <w:color w:val="0070C0"/>
          <w:w w:val="79"/>
          <w:sz w:val="52"/>
          <w:szCs w:val="52"/>
        </w:rPr>
        <w:t>TI</w:t>
      </w:r>
      <w:r w:rsidR="00F2534E" w:rsidRPr="00E43884">
        <w:rPr>
          <w:rFonts w:cs="Calibri"/>
          <w:b/>
          <w:bCs/>
          <w:color w:val="0070C0"/>
          <w:spacing w:val="-2"/>
          <w:w w:val="79"/>
          <w:sz w:val="52"/>
          <w:szCs w:val="52"/>
        </w:rPr>
        <w:t>O</w:t>
      </w:r>
      <w:r w:rsidR="00F2534E" w:rsidRPr="00E43884">
        <w:rPr>
          <w:rFonts w:cs="Calibri"/>
          <w:b/>
          <w:bCs/>
          <w:color w:val="0070C0"/>
          <w:w w:val="79"/>
          <w:sz w:val="52"/>
          <w:szCs w:val="52"/>
        </w:rPr>
        <w:t>N</w:t>
      </w:r>
      <w:r w:rsidR="00F2534E" w:rsidRPr="00E43884">
        <w:rPr>
          <w:rFonts w:cs="Calibri"/>
          <w:b/>
          <w:bCs/>
          <w:color w:val="0070C0"/>
          <w:spacing w:val="79"/>
          <w:w w:val="79"/>
          <w:sz w:val="52"/>
          <w:szCs w:val="52"/>
        </w:rPr>
        <w:t xml:space="preserve"> </w:t>
      </w:r>
      <w:r w:rsidR="00F2534E" w:rsidRPr="00E43884">
        <w:rPr>
          <w:rFonts w:cs="Calibri"/>
          <w:b/>
          <w:bCs/>
          <w:color w:val="0070C0"/>
          <w:spacing w:val="1"/>
          <w:w w:val="80"/>
          <w:sz w:val="52"/>
          <w:szCs w:val="52"/>
        </w:rPr>
        <w:t>D</w:t>
      </w:r>
      <w:r w:rsidR="00F2534E" w:rsidRPr="00E43884">
        <w:rPr>
          <w:rFonts w:cs="Calibri"/>
          <w:b/>
          <w:bCs/>
          <w:color w:val="0070C0"/>
          <w:w w:val="80"/>
          <w:sz w:val="52"/>
          <w:szCs w:val="52"/>
        </w:rPr>
        <w:t xml:space="preserve">ES </w:t>
      </w:r>
      <w:r w:rsidR="00353C68" w:rsidRPr="00E43884">
        <w:rPr>
          <w:rFonts w:cs="Calibri"/>
          <w:b/>
          <w:bCs/>
          <w:color w:val="0070C0"/>
          <w:w w:val="80"/>
          <w:sz w:val="52"/>
          <w:szCs w:val="52"/>
        </w:rPr>
        <w:t>A</w:t>
      </w:r>
      <w:r w:rsidR="00F2534E" w:rsidRPr="00E43884">
        <w:rPr>
          <w:rFonts w:cs="Calibri"/>
          <w:b/>
          <w:bCs/>
          <w:color w:val="0070C0"/>
          <w:w w:val="80"/>
          <w:sz w:val="52"/>
          <w:szCs w:val="52"/>
        </w:rPr>
        <w:t>SSI</w:t>
      </w:r>
      <w:r w:rsidR="00F2534E" w:rsidRPr="00E43884">
        <w:rPr>
          <w:rFonts w:cs="Calibri"/>
          <w:b/>
          <w:bCs/>
          <w:color w:val="0070C0"/>
          <w:spacing w:val="-1"/>
          <w:w w:val="80"/>
          <w:sz w:val="52"/>
          <w:szCs w:val="52"/>
        </w:rPr>
        <w:t>S</w:t>
      </w:r>
      <w:r w:rsidR="00F2534E" w:rsidRPr="00E43884">
        <w:rPr>
          <w:rFonts w:cs="Calibri"/>
          <w:b/>
          <w:bCs/>
          <w:color w:val="0070C0"/>
          <w:w w:val="80"/>
          <w:sz w:val="52"/>
          <w:szCs w:val="52"/>
        </w:rPr>
        <w:t>ES</w:t>
      </w:r>
      <w:r w:rsidR="00F2534E" w:rsidRPr="00E43884">
        <w:rPr>
          <w:rFonts w:cs="Calibri"/>
          <w:b/>
          <w:bCs/>
          <w:color w:val="0070C0"/>
          <w:spacing w:val="46"/>
          <w:w w:val="80"/>
          <w:sz w:val="52"/>
          <w:szCs w:val="52"/>
        </w:rPr>
        <w:t xml:space="preserve"> </w:t>
      </w:r>
      <w:r w:rsidR="00F2534E" w:rsidRPr="00E43884">
        <w:rPr>
          <w:rFonts w:cs="Calibri"/>
          <w:b/>
          <w:bCs/>
          <w:color w:val="0070C0"/>
          <w:spacing w:val="-1"/>
          <w:w w:val="80"/>
          <w:sz w:val="52"/>
          <w:szCs w:val="52"/>
        </w:rPr>
        <w:t>N</w:t>
      </w:r>
      <w:r w:rsidR="00F2534E" w:rsidRPr="00E43884">
        <w:rPr>
          <w:rFonts w:cs="Calibri"/>
          <w:b/>
          <w:bCs/>
          <w:color w:val="0070C0"/>
          <w:spacing w:val="1"/>
          <w:w w:val="80"/>
          <w:sz w:val="52"/>
          <w:szCs w:val="52"/>
        </w:rPr>
        <w:t>A</w:t>
      </w:r>
      <w:r w:rsidR="00F2534E" w:rsidRPr="00E43884">
        <w:rPr>
          <w:rFonts w:cs="Calibri"/>
          <w:b/>
          <w:bCs/>
          <w:color w:val="0070C0"/>
          <w:w w:val="80"/>
          <w:sz w:val="52"/>
          <w:szCs w:val="52"/>
        </w:rPr>
        <w:t>T</w:t>
      </w:r>
      <w:r w:rsidR="00F2534E" w:rsidRPr="00E43884">
        <w:rPr>
          <w:rFonts w:cs="Calibri"/>
          <w:b/>
          <w:bCs/>
          <w:color w:val="0070C0"/>
          <w:spacing w:val="-2"/>
          <w:w w:val="80"/>
          <w:sz w:val="52"/>
          <w:szCs w:val="52"/>
        </w:rPr>
        <w:t>I</w:t>
      </w:r>
      <w:r w:rsidR="00F2534E" w:rsidRPr="00E43884">
        <w:rPr>
          <w:rFonts w:cs="Calibri"/>
          <w:b/>
          <w:bCs/>
          <w:color w:val="0070C0"/>
          <w:w w:val="80"/>
          <w:sz w:val="52"/>
          <w:szCs w:val="52"/>
        </w:rPr>
        <w:t>ONA</w:t>
      </w:r>
      <w:r w:rsidR="00F2534E" w:rsidRPr="00E43884">
        <w:rPr>
          <w:rFonts w:cs="Calibri"/>
          <w:b/>
          <w:bCs/>
          <w:color w:val="0070C0"/>
          <w:spacing w:val="1"/>
          <w:w w:val="80"/>
          <w:sz w:val="52"/>
          <w:szCs w:val="52"/>
        </w:rPr>
        <w:t>L</w:t>
      </w:r>
      <w:r w:rsidR="00F2534E" w:rsidRPr="00E43884">
        <w:rPr>
          <w:rFonts w:cs="Calibri"/>
          <w:b/>
          <w:bCs/>
          <w:color w:val="0070C0"/>
          <w:w w:val="80"/>
          <w:sz w:val="52"/>
          <w:szCs w:val="52"/>
        </w:rPr>
        <w:t>ES</w:t>
      </w:r>
      <w:r w:rsidR="00F2534E" w:rsidRPr="00E43884">
        <w:rPr>
          <w:rFonts w:cs="Calibri"/>
          <w:b/>
          <w:bCs/>
          <w:color w:val="0070C0"/>
          <w:spacing w:val="53"/>
          <w:w w:val="80"/>
          <w:sz w:val="52"/>
          <w:szCs w:val="52"/>
        </w:rPr>
        <w:t xml:space="preserve"> </w:t>
      </w:r>
    </w:p>
    <w:p w:rsidR="00F2534E" w:rsidRPr="00E43884" w:rsidRDefault="00F2534E" w:rsidP="00E372EF">
      <w:pPr>
        <w:widowControl w:val="0"/>
        <w:autoSpaceDE w:val="0"/>
        <w:autoSpaceDN w:val="0"/>
        <w:adjustRightInd w:val="0"/>
        <w:spacing w:after="0"/>
        <w:ind w:left="1092" w:right="730"/>
        <w:jc w:val="center"/>
        <w:rPr>
          <w:rFonts w:cs="Calibri"/>
          <w:color w:val="0070C0"/>
          <w:sz w:val="52"/>
          <w:szCs w:val="52"/>
        </w:rPr>
      </w:pPr>
      <w:r w:rsidRPr="00E43884">
        <w:rPr>
          <w:rFonts w:cs="Calibri"/>
          <w:b/>
          <w:bCs/>
          <w:color w:val="0070C0"/>
          <w:w w:val="80"/>
          <w:sz w:val="52"/>
          <w:szCs w:val="52"/>
        </w:rPr>
        <w:t>S</w:t>
      </w:r>
      <w:r w:rsidRPr="00E43884">
        <w:rPr>
          <w:rFonts w:cs="Calibri"/>
          <w:b/>
          <w:bCs/>
          <w:color w:val="0070C0"/>
          <w:spacing w:val="1"/>
          <w:w w:val="80"/>
          <w:sz w:val="52"/>
          <w:szCs w:val="52"/>
        </w:rPr>
        <w:t>U</w:t>
      </w:r>
      <w:r w:rsidRPr="00E43884">
        <w:rPr>
          <w:rFonts w:cs="Calibri"/>
          <w:b/>
          <w:bCs/>
          <w:color w:val="0070C0"/>
          <w:w w:val="80"/>
          <w:sz w:val="52"/>
          <w:szCs w:val="52"/>
        </w:rPr>
        <w:t>R L’E</w:t>
      </w:r>
      <w:r w:rsidRPr="00E43884">
        <w:rPr>
          <w:rFonts w:cs="Calibri"/>
          <w:b/>
          <w:bCs/>
          <w:color w:val="0070C0"/>
          <w:spacing w:val="1"/>
          <w:w w:val="80"/>
          <w:sz w:val="52"/>
          <w:szCs w:val="52"/>
        </w:rPr>
        <w:t>N</w:t>
      </w:r>
      <w:r w:rsidRPr="00E43884">
        <w:rPr>
          <w:rFonts w:cs="Calibri"/>
          <w:b/>
          <w:bCs/>
          <w:color w:val="0070C0"/>
          <w:w w:val="80"/>
          <w:sz w:val="52"/>
          <w:szCs w:val="52"/>
        </w:rPr>
        <w:t>SE</w:t>
      </w:r>
      <w:r w:rsidRPr="00E43884">
        <w:rPr>
          <w:rFonts w:cs="Calibri"/>
          <w:b/>
          <w:bCs/>
          <w:color w:val="0070C0"/>
          <w:spacing w:val="-2"/>
          <w:w w:val="80"/>
          <w:sz w:val="52"/>
          <w:szCs w:val="52"/>
        </w:rPr>
        <w:t>I</w:t>
      </w:r>
      <w:r w:rsidRPr="00E43884">
        <w:rPr>
          <w:rFonts w:cs="Calibri"/>
          <w:b/>
          <w:bCs/>
          <w:color w:val="0070C0"/>
          <w:w w:val="80"/>
          <w:sz w:val="52"/>
          <w:szCs w:val="52"/>
        </w:rPr>
        <w:t>G</w:t>
      </w:r>
      <w:r w:rsidRPr="00E43884">
        <w:rPr>
          <w:rFonts w:cs="Calibri"/>
          <w:b/>
          <w:bCs/>
          <w:color w:val="0070C0"/>
          <w:spacing w:val="1"/>
          <w:w w:val="80"/>
          <w:sz w:val="52"/>
          <w:szCs w:val="52"/>
        </w:rPr>
        <w:t>N</w:t>
      </w:r>
      <w:r w:rsidRPr="00E43884">
        <w:rPr>
          <w:rFonts w:cs="Calibri"/>
          <w:b/>
          <w:bCs/>
          <w:color w:val="0070C0"/>
          <w:w w:val="80"/>
          <w:sz w:val="52"/>
          <w:szCs w:val="52"/>
        </w:rPr>
        <w:t>EM</w:t>
      </w:r>
      <w:r w:rsidRPr="00E43884">
        <w:rPr>
          <w:rFonts w:cs="Calibri"/>
          <w:b/>
          <w:bCs/>
          <w:color w:val="0070C0"/>
          <w:spacing w:val="-3"/>
          <w:w w:val="80"/>
          <w:sz w:val="52"/>
          <w:szCs w:val="52"/>
        </w:rPr>
        <w:t>E</w:t>
      </w:r>
      <w:r w:rsidRPr="00E43884">
        <w:rPr>
          <w:rFonts w:cs="Calibri"/>
          <w:b/>
          <w:bCs/>
          <w:color w:val="0070C0"/>
          <w:spacing w:val="1"/>
          <w:w w:val="80"/>
          <w:sz w:val="52"/>
          <w:szCs w:val="52"/>
        </w:rPr>
        <w:t>N</w:t>
      </w:r>
      <w:r w:rsidRPr="00E43884">
        <w:rPr>
          <w:rFonts w:cs="Calibri"/>
          <w:b/>
          <w:bCs/>
          <w:color w:val="0070C0"/>
          <w:w w:val="80"/>
          <w:sz w:val="52"/>
          <w:szCs w:val="52"/>
        </w:rPr>
        <w:t>T</w:t>
      </w:r>
      <w:r w:rsidRPr="00E43884">
        <w:rPr>
          <w:rFonts w:cs="Calibri"/>
          <w:b/>
          <w:bCs/>
          <w:color w:val="0070C0"/>
          <w:spacing w:val="11"/>
          <w:w w:val="80"/>
          <w:sz w:val="52"/>
          <w:szCs w:val="52"/>
        </w:rPr>
        <w:t xml:space="preserve"> </w:t>
      </w:r>
      <w:r w:rsidRPr="00E43884">
        <w:rPr>
          <w:rFonts w:cs="Calibri"/>
          <w:b/>
          <w:bCs/>
          <w:color w:val="0070C0"/>
          <w:w w:val="80"/>
          <w:sz w:val="52"/>
          <w:szCs w:val="52"/>
        </w:rPr>
        <w:t>S</w:t>
      </w:r>
      <w:r w:rsidRPr="00E43884">
        <w:rPr>
          <w:rFonts w:cs="Calibri"/>
          <w:b/>
          <w:bCs/>
          <w:color w:val="0070C0"/>
          <w:spacing w:val="1"/>
          <w:w w:val="80"/>
          <w:sz w:val="52"/>
          <w:szCs w:val="52"/>
        </w:rPr>
        <w:t>U</w:t>
      </w:r>
      <w:r w:rsidRPr="00E43884">
        <w:rPr>
          <w:rFonts w:cs="Calibri"/>
          <w:b/>
          <w:bCs/>
          <w:color w:val="0070C0"/>
          <w:w w:val="80"/>
          <w:sz w:val="52"/>
          <w:szCs w:val="52"/>
        </w:rPr>
        <w:t>P</w:t>
      </w:r>
      <w:r w:rsidRPr="00E43884">
        <w:rPr>
          <w:rFonts w:cs="Calibri"/>
          <w:b/>
          <w:bCs/>
          <w:color w:val="0070C0"/>
          <w:spacing w:val="-2"/>
          <w:w w:val="80"/>
          <w:sz w:val="52"/>
          <w:szCs w:val="52"/>
        </w:rPr>
        <w:t>E</w:t>
      </w:r>
      <w:r w:rsidRPr="00E43884">
        <w:rPr>
          <w:rFonts w:cs="Calibri"/>
          <w:b/>
          <w:bCs/>
          <w:color w:val="0070C0"/>
          <w:spacing w:val="1"/>
          <w:w w:val="80"/>
          <w:sz w:val="52"/>
          <w:szCs w:val="52"/>
        </w:rPr>
        <w:t>R</w:t>
      </w:r>
      <w:r w:rsidRPr="00E43884">
        <w:rPr>
          <w:rFonts w:cs="Calibri"/>
          <w:b/>
          <w:bCs/>
          <w:color w:val="0070C0"/>
          <w:w w:val="80"/>
          <w:sz w:val="52"/>
          <w:szCs w:val="52"/>
        </w:rPr>
        <w:t>I</w:t>
      </w:r>
      <w:r w:rsidRPr="00E43884">
        <w:rPr>
          <w:rFonts w:cs="Calibri"/>
          <w:b/>
          <w:bCs/>
          <w:color w:val="0070C0"/>
          <w:spacing w:val="-2"/>
          <w:w w:val="80"/>
          <w:sz w:val="52"/>
          <w:szCs w:val="52"/>
        </w:rPr>
        <w:t>E</w:t>
      </w:r>
      <w:r w:rsidRPr="00E43884">
        <w:rPr>
          <w:rFonts w:cs="Calibri"/>
          <w:b/>
          <w:bCs/>
          <w:color w:val="0070C0"/>
          <w:spacing w:val="-1"/>
          <w:w w:val="80"/>
          <w:sz w:val="52"/>
          <w:szCs w:val="52"/>
        </w:rPr>
        <w:t>U</w:t>
      </w:r>
      <w:r w:rsidRPr="00E43884">
        <w:rPr>
          <w:rFonts w:cs="Calibri"/>
          <w:b/>
          <w:bCs/>
          <w:color w:val="0070C0"/>
          <w:w w:val="80"/>
          <w:sz w:val="52"/>
          <w:szCs w:val="52"/>
        </w:rPr>
        <w:t>R</w:t>
      </w:r>
      <w:r w:rsidRPr="00E43884">
        <w:rPr>
          <w:rFonts w:cs="Calibri"/>
          <w:b/>
          <w:bCs/>
          <w:color w:val="0070C0"/>
          <w:spacing w:val="-2"/>
          <w:w w:val="80"/>
          <w:sz w:val="52"/>
          <w:szCs w:val="52"/>
        </w:rPr>
        <w:t xml:space="preserve"> </w:t>
      </w:r>
      <w:r w:rsidRPr="00E43884">
        <w:rPr>
          <w:rFonts w:cs="Calibri"/>
          <w:b/>
          <w:bCs/>
          <w:color w:val="0070C0"/>
          <w:w w:val="80"/>
          <w:sz w:val="52"/>
          <w:szCs w:val="52"/>
        </w:rPr>
        <w:t>ET SA</w:t>
      </w:r>
      <w:r w:rsidR="00353C68" w:rsidRPr="00E43884">
        <w:rPr>
          <w:rFonts w:cs="Calibri"/>
          <w:b/>
          <w:bCs/>
          <w:color w:val="0070C0"/>
          <w:w w:val="80"/>
          <w:sz w:val="52"/>
          <w:szCs w:val="52"/>
        </w:rPr>
        <w:t xml:space="preserve"> </w:t>
      </w:r>
      <w:r w:rsidRPr="00E43884">
        <w:rPr>
          <w:rFonts w:cs="Calibri"/>
          <w:b/>
          <w:bCs/>
          <w:color w:val="0070C0"/>
          <w:w w:val="80"/>
          <w:position w:val="-1"/>
          <w:sz w:val="52"/>
          <w:szCs w:val="52"/>
        </w:rPr>
        <w:t>MOD</w:t>
      </w:r>
      <w:r w:rsidRPr="00E43884">
        <w:rPr>
          <w:rFonts w:cs="Calibri"/>
          <w:b/>
          <w:bCs/>
          <w:color w:val="0070C0"/>
          <w:spacing w:val="-2"/>
          <w:w w:val="80"/>
          <w:position w:val="-1"/>
          <w:sz w:val="52"/>
          <w:szCs w:val="52"/>
        </w:rPr>
        <w:t>E</w:t>
      </w:r>
      <w:r w:rsidRPr="00E43884">
        <w:rPr>
          <w:rFonts w:cs="Calibri"/>
          <w:b/>
          <w:bCs/>
          <w:color w:val="0070C0"/>
          <w:spacing w:val="1"/>
          <w:w w:val="80"/>
          <w:position w:val="-1"/>
          <w:sz w:val="52"/>
          <w:szCs w:val="52"/>
        </w:rPr>
        <w:t>RN</w:t>
      </w:r>
      <w:r w:rsidRPr="00E43884">
        <w:rPr>
          <w:rFonts w:cs="Calibri"/>
          <w:b/>
          <w:bCs/>
          <w:color w:val="0070C0"/>
          <w:w w:val="80"/>
          <w:position w:val="-1"/>
          <w:sz w:val="52"/>
          <w:szCs w:val="52"/>
        </w:rPr>
        <w:t>I</w:t>
      </w:r>
      <w:r w:rsidRPr="00E43884">
        <w:rPr>
          <w:rFonts w:cs="Calibri"/>
          <w:b/>
          <w:bCs/>
          <w:color w:val="0070C0"/>
          <w:spacing w:val="-3"/>
          <w:w w:val="80"/>
          <w:position w:val="-1"/>
          <w:sz w:val="52"/>
          <w:szCs w:val="52"/>
        </w:rPr>
        <w:t>S</w:t>
      </w:r>
      <w:r w:rsidRPr="00E43884">
        <w:rPr>
          <w:rFonts w:cs="Calibri"/>
          <w:b/>
          <w:bCs/>
          <w:color w:val="0070C0"/>
          <w:spacing w:val="-1"/>
          <w:w w:val="80"/>
          <w:position w:val="-1"/>
          <w:sz w:val="52"/>
          <w:szCs w:val="52"/>
        </w:rPr>
        <w:t>A</w:t>
      </w:r>
      <w:r w:rsidRPr="00E43884">
        <w:rPr>
          <w:rFonts w:cs="Calibri"/>
          <w:b/>
          <w:bCs/>
          <w:color w:val="0070C0"/>
          <w:w w:val="80"/>
          <w:position w:val="-1"/>
          <w:sz w:val="52"/>
          <w:szCs w:val="52"/>
        </w:rPr>
        <w:t>T</w:t>
      </w:r>
      <w:r w:rsidRPr="00E43884">
        <w:rPr>
          <w:rFonts w:cs="Calibri"/>
          <w:b/>
          <w:bCs/>
          <w:color w:val="0070C0"/>
          <w:spacing w:val="-2"/>
          <w:w w:val="80"/>
          <w:position w:val="-1"/>
          <w:sz w:val="52"/>
          <w:szCs w:val="52"/>
        </w:rPr>
        <w:t>I</w:t>
      </w:r>
      <w:r w:rsidRPr="00E43884">
        <w:rPr>
          <w:rFonts w:cs="Calibri"/>
          <w:b/>
          <w:bCs/>
          <w:color w:val="0070C0"/>
          <w:w w:val="80"/>
          <w:position w:val="-1"/>
          <w:sz w:val="52"/>
          <w:szCs w:val="52"/>
        </w:rPr>
        <w:t>ON</w:t>
      </w:r>
    </w:p>
    <w:p w:rsidR="00F2534E" w:rsidRDefault="00F2534E" w:rsidP="00F2534E">
      <w:pPr>
        <w:widowControl w:val="0"/>
        <w:autoSpaceDE w:val="0"/>
        <w:autoSpaceDN w:val="0"/>
        <w:adjustRightInd w:val="0"/>
        <w:spacing w:before="4" w:after="0" w:line="140" w:lineRule="exact"/>
        <w:rPr>
          <w:rFonts w:ascii="Arial" w:hAnsi="Arial"/>
          <w:sz w:val="14"/>
          <w:szCs w:val="14"/>
        </w:rPr>
      </w:pPr>
    </w:p>
    <w:p w:rsidR="00F2534E" w:rsidRDefault="00F2534E" w:rsidP="00F2534E">
      <w:pPr>
        <w:widowControl w:val="0"/>
        <w:autoSpaceDE w:val="0"/>
        <w:autoSpaceDN w:val="0"/>
        <w:adjustRightInd w:val="0"/>
        <w:spacing w:after="0" w:line="200" w:lineRule="exact"/>
        <w:rPr>
          <w:rFonts w:ascii="Arial" w:hAnsi="Arial"/>
          <w:sz w:val="20"/>
          <w:szCs w:val="20"/>
        </w:rPr>
      </w:pPr>
    </w:p>
    <w:p w:rsidR="00F2534E" w:rsidRDefault="00F2534E"/>
    <w:p w:rsidR="00F2534E" w:rsidRDefault="00F2534E"/>
    <w:p w:rsidR="00353C68" w:rsidRDefault="00353C68"/>
    <w:p w:rsidR="00F2534E" w:rsidRDefault="00F2534E"/>
    <w:p w:rsidR="00F2534E" w:rsidRDefault="00F2534E"/>
    <w:p w:rsidR="00F2534E" w:rsidRDefault="00F2534E" w:rsidP="00F2534E">
      <w:pPr>
        <w:jc w:val="center"/>
        <w:rPr>
          <w:b/>
          <w:bCs/>
        </w:rPr>
      </w:pPr>
      <w:r w:rsidRPr="00F2534E">
        <w:rPr>
          <w:b/>
          <w:bCs/>
        </w:rPr>
        <w:t>AVRIL 2023</w:t>
      </w:r>
    </w:p>
    <w:p w:rsidR="00BD216C" w:rsidRDefault="00BD216C" w:rsidP="00F2534E">
      <w:pPr>
        <w:jc w:val="center"/>
        <w:rPr>
          <w:b/>
          <w:bCs/>
        </w:rPr>
      </w:pPr>
    </w:p>
    <w:p w:rsidR="004A3E9D" w:rsidRPr="004A3E9D" w:rsidRDefault="004A3E9D" w:rsidP="004A3E9D">
      <w:pPr>
        <w:widowControl w:val="0"/>
        <w:tabs>
          <w:tab w:val="left" w:pos="3000"/>
          <w:tab w:val="left" w:pos="7300"/>
        </w:tabs>
        <w:autoSpaceDE w:val="0"/>
        <w:autoSpaceDN w:val="0"/>
        <w:adjustRightInd w:val="0"/>
        <w:spacing w:after="0" w:line="240" w:lineRule="auto"/>
        <w:ind w:left="275" w:right="282"/>
        <w:jc w:val="right"/>
        <w:rPr>
          <w:rFonts w:asciiTheme="minorHAnsi" w:eastAsiaTheme="minorHAnsi" w:hAnsiTheme="minorHAnsi" w:cstheme="minorHAnsi"/>
          <w:b/>
          <w:bCs/>
          <w:sz w:val="24"/>
          <w:szCs w:val="24"/>
          <w:rtl/>
          <w:lang w:eastAsia="en-US"/>
        </w:rPr>
      </w:pPr>
      <w:r w:rsidRPr="004A3E9D">
        <w:rPr>
          <w:rFonts w:asciiTheme="minorHAnsi" w:eastAsiaTheme="minorHAnsi" w:hAnsiTheme="minorHAnsi" w:cstheme="minorHAnsi" w:hint="cs"/>
          <w:b/>
          <w:bCs/>
          <w:sz w:val="24"/>
          <w:szCs w:val="24"/>
          <w:rtl/>
          <w:lang w:eastAsia="en-US"/>
        </w:rPr>
        <w:t xml:space="preserve">اقتراحات حول الديباجة واهداف </w:t>
      </w:r>
      <w:proofErr w:type="spellStart"/>
      <w:r w:rsidRPr="004A3E9D">
        <w:rPr>
          <w:rFonts w:asciiTheme="minorHAnsi" w:eastAsiaTheme="minorHAnsi" w:hAnsiTheme="minorHAnsi" w:cstheme="minorHAnsi" w:hint="cs"/>
          <w:b/>
          <w:bCs/>
          <w:sz w:val="24"/>
          <w:szCs w:val="24"/>
          <w:rtl/>
          <w:lang w:eastAsia="en-US"/>
        </w:rPr>
        <w:t>المشرو</w:t>
      </w:r>
      <w:proofErr w:type="spellEnd"/>
      <w:r w:rsidRPr="004A3E9D">
        <w:rPr>
          <w:rFonts w:asciiTheme="minorHAnsi" w:eastAsiaTheme="minorHAnsi" w:hAnsiTheme="minorHAnsi" w:cstheme="minorHAnsi" w:hint="cs"/>
          <w:b/>
          <w:bCs/>
          <w:sz w:val="24"/>
          <w:szCs w:val="24"/>
          <w:rtl/>
          <w:lang w:eastAsia="en-US"/>
        </w:rPr>
        <w:t xml:space="preserve"> ع:</w:t>
      </w:r>
    </w:p>
    <w:p w:rsidR="004A3E9D" w:rsidRPr="004A3E9D" w:rsidRDefault="004A3E9D" w:rsidP="004A3E9D">
      <w:pPr>
        <w:widowControl w:val="0"/>
        <w:tabs>
          <w:tab w:val="left" w:pos="3000"/>
          <w:tab w:val="left" w:pos="7300"/>
        </w:tabs>
        <w:autoSpaceDE w:val="0"/>
        <w:autoSpaceDN w:val="0"/>
        <w:adjustRightInd w:val="0"/>
        <w:spacing w:after="0" w:line="240" w:lineRule="auto"/>
        <w:ind w:left="275" w:right="282"/>
        <w:jc w:val="right"/>
        <w:rPr>
          <w:rFonts w:asciiTheme="minorHAnsi" w:eastAsiaTheme="minorHAnsi" w:hAnsiTheme="minorHAnsi" w:cstheme="minorHAnsi"/>
          <w:b/>
          <w:bCs/>
          <w:sz w:val="24"/>
          <w:szCs w:val="24"/>
          <w:rtl/>
          <w:lang w:eastAsia="en-US"/>
        </w:rPr>
      </w:pP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F2534E">
      <w:pPr>
        <w:jc w:val="center"/>
        <w:rPr>
          <w:b/>
          <w:bCs/>
        </w:rPr>
      </w:pPr>
    </w:p>
    <w:p w:rsidR="004A3E9D" w:rsidRDefault="004A3E9D" w:rsidP="00F2534E">
      <w:pPr>
        <w:jc w:val="center"/>
        <w:rPr>
          <w:b/>
          <w:bCs/>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4D7EED" w:rsidRPr="004D7EED" w:rsidTr="00933770">
        <w:tc>
          <w:tcPr>
            <w:tcW w:w="14642" w:type="dxa"/>
            <w:gridSpan w:val="3"/>
            <w:tcBorders>
              <w:top w:val="nil"/>
              <w:left w:val="nil"/>
              <w:bottom w:val="single" w:sz="4" w:space="0" w:color="000000"/>
              <w:right w:val="nil"/>
            </w:tcBorders>
            <w:shd w:val="clear" w:color="auto" w:fill="00AF50"/>
            <w:vAlign w:val="center"/>
          </w:tcPr>
          <w:p w:rsidR="004D7EED" w:rsidRPr="004D7EED" w:rsidRDefault="004D7EED" w:rsidP="004D7EED">
            <w:pPr>
              <w:widowControl w:val="0"/>
              <w:autoSpaceDE w:val="0"/>
              <w:autoSpaceDN w:val="0"/>
              <w:adjustRightInd w:val="0"/>
              <w:spacing w:after="0" w:line="240" w:lineRule="auto"/>
              <w:ind w:left="184"/>
              <w:jc w:val="center"/>
              <w:rPr>
                <w:rFonts w:ascii="Times New Roman" w:hAnsi="Times New Roman" w:cs="Times New Roman"/>
              </w:rPr>
            </w:pPr>
            <w:r w:rsidRPr="004D7EED">
              <w:rPr>
                <w:rFonts w:cs="Calibri"/>
                <w:b/>
                <w:bCs/>
                <w:color w:val="FFFFFF"/>
              </w:rPr>
              <w:t>ATE</w:t>
            </w:r>
            <w:r w:rsidRPr="004D7EED">
              <w:rPr>
                <w:rFonts w:cs="Calibri"/>
                <w:b/>
                <w:bCs/>
                <w:color w:val="FFFFFF"/>
                <w:spacing w:val="-1"/>
              </w:rPr>
              <w:t>L</w:t>
            </w:r>
            <w:r w:rsidRPr="004D7EED">
              <w:rPr>
                <w:rFonts w:cs="Calibri"/>
                <w:b/>
                <w:bCs/>
                <w:color w:val="FFFFFF"/>
              </w:rPr>
              <w:t>IER</w:t>
            </w:r>
            <w:r w:rsidRPr="004D7EED">
              <w:rPr>
                <w:rFonts w:cs="Calibri"/>
                <w:b/>
                <w:bCs/>
                <w:color w:val="FFFFFF"/>
                <w:spacing w:val="-6"/>
              </w:rPr>
              <w:t xml:space="preserve"> </w:t>
            </w:r>
            <w:r w:rsidRPr="004D7EED">
              <w:rPr>
                <w:rFonts w:cs="Calibri"/>
                <w:b/>
                <w:bCs/>
                <w:color w:val="FFFFFF"/>
              </w:rPr>
              <w:t>1</w:t>
            </w:r>
            <w:r w:rsidRPr="004D7EED">
              <w:rPr>
                <w:rFonts w:cs="Calibri"/>
                <w:b/>
                <w:bCs/>
                <w:color w:val="FFFFFF"/>
                <w:spacing w:val="-4"/>
              </w:rPr>
              <w:t xml:space="preserve"> </w:t>
            </w:r>
            <w:r w:rsidRPr="004D7EED">
              <w:rPr>
                <w:rFonts w:cs="Calibri"/>
                <w:b/>
                <w:bCs/>
                <w:color w:val="FFFFFF"/>
              </w:rPr>
              <w:t>:</w:t>
            </w:r>
            <w:r w:rsidRPr="004D7EED">
              <w:rPr>
                <w:rFonts w:cs="Calibri"/>
                <w:b/>
                <w:bCs/>
                <w:color w:val="FFFFFF"/>
                <w:spacing w:val="-1"/>
              </w:rPr>
              <w:t xml:space="preserve"> </w:t>
            </w:r>
            <w:r w:rsidRPr="004D7EED">
              <w:rPr>
                <w:rFonts w:cs="Calibri"/>
                <w:b/>
                <w:bCs/>
                <w:color w:val="FFFFFF"/>
              </w:rPr>
              <w:t>EN</w:t>
            </w:r>
            <w:r w:rsidRPr="004D7EED">
              <w:rPr>
                <w:rFonts w:cs="Calibri"/>
                <w:b/>
                <w:bCs/>
                <w:color w:val="FFFFFF"/>
                <w:spacing w:val="-1"/>
              </w:rPr>
              <w:t>S</w:t>
            </w:r>
            <w:r w:rsidRPr="004D7EED">
              <w:rPr>
                <w:rFonts w:cs="Calibri"/>
                <w:b/>
                <w:bCs/>
                <w:color w:val="FFFFFF"/>
              </w:rPr>
              <w:t>EIGNEM</w:t>
            </w:r>
            <w:r w:rsidRPr="004D7EED">
              <w:rPr>
                <w:rFonts w:cs="Calibri"/>
                <w:b/>
                <w:bCs/>
                <w:color w:val="FFFFFF"/>
                <w:spacing w:val="-1"/>
              </w:rPr>
              <w:t>E</w:t>
            </w:r>
            <w:r w:rsidRPr="004D7EED">
              <w:rPr>
                <w:rFonts w:cs="Calibri"/>
                <w:b/>
                <w:bCs/>
                <w:color w:val="FFFFFF"/>
              </w:rPr>
              <w:t>NT</w:t>
            </w:r>
            <w:r w:rsidRPr="004D7EED">
              <w:rPr>
                <w:rFonts w:cs="Calibri"/>
                <w:b/>
                <w:bCs/>
                <w:color w:val="FFFFFF"/>
                <w:spacing w:val="-3"/>
              </w:rPr>
              <w:t xml:space="preserve"> </w:t>
            </w:r>
            <w:r w:rsidRPr="004D7EED">
              <w:rPr>
                <w:rFonts w:cs="Calibri"/>
                <w:b/>
                <w:bCs/>
                <w:color w:val="FFFFFF"/>
              </w:rPr>
              <w:t>ET</w:t>
            </w:r>
            <w:r w:rsidRPr="004D7EED">
              <w:rPr>
                <w:rFonts w:cs="Calibri"/>
                <w:b/>
                <w:bCs/>
                <w:color w:val="FFFFFF"/>
                <w:spacing w:val="-5"/>
              </w:rPr>
              <w:t xml:space="preserve"> </w:t>
            </w:r>
            <w:r w:rsidRPr="004D7EED">
              <w:rPr>
                <w:rFonts w:cs="Calibri"/>
                <w:b/>
                <w:bCs/>
                <w:color w:val="FFFFFF"/>
              </w:rPr>
              <w:t>FORMAT</w:t>
            </w:r>
            <w:r w:rsidRPr="004D7EED">
              <w:rPr>
                <w:rFonts w:cs="Calibri"/>
                <w:b/>
                <w:bCs/>
                <w:color w:val="FFFFFF"/>
                <w:spacing w:val="-2"/>
              </w:rPr>
              <w:t>I</w:t>
            </w:r>
            <w:r w:rsidRPr="004D7EED">
              <w:rPr>
                <w:rFonts w:cs="Calibri"/>
                <w:b/>
                <w:bCs/>
                <w:color w:val="FFFFFF"/>
              </w:rPr>
              <w:t>ON</w:t>
            </w:r>
          </w:p>
        </w:tc>
      </w:tr>
      <w:tr w:rsidR="004D7EED"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4D7EED" w:rsidRPr="0048486A" w:rsidRDefault="004D7EED" w:rsidP="004D7EED">
            <w:pPr>
              <w:widowControl w:val="0"/>
              <w:autoSpaceDE w:val="0"/>
              <w:autoSpaceDN w:val="0"/>
              <w:adjustRightInd w:val="0"/>
              <w:spacing w:before="18" w:after="0" w:line="240" w:lineRule="auto"/>
              <w:ind w:left="42"/>
              <w:jc w:val="center"/>
              <w:rPr>
                <w:rFonts w:ascii="Times New Roman" w:hAnsi="Times New Roman" w:cs="Times New Roman"/>
              </w:rPr>
            </w:pPr>
            <w:r w:rsidRPr="0048486A">
              <w:rPr>
                <w:rFonts w:cs="Calibri"/>
                <w:b/>
                <w:bCs/>
                <w:spacing w:val="-1"/>
              </w:rPr>
              <w:t>AX</w:t>
            </w:r>
            <w:r w:rsidRPr="0048486A">
              <w:rPr>
                <w:rFonts w:cs="Calibri"/>
                <w:b/>
                <w:bCs/>
              </w:rPr>
              <w:t>E</w:t>
            </w:r>
            <w:r w:rsidRPr="0048486A">
              <w:rPr>
                <w:rFonts w:cs="Calibri"/>
                <w:b/>
                <w:bCs/>
                <w:spacing w:val="-2"/>
              </w:rPr>
              <w:t xml:space="preserve"> </w:t>
            </w:r>
            <w:r w:rsidRPr="0048486A">
              <w:rPr>
                <w:rFonts w:cs="Calibri"/>
                <w:b/>
                <w:bCs/>
              </w:rPr>
              <w:t>1</w:t>
            </w:r>
            <w:r w:rsidRPr="0048486A">
              <w:rPr>
                <w:rFonts w:cs="Calibri"/>
                <w:b/>
                <w:bCs/>
                <w:spacing w:val="-1"/>
              </w:rPr>
              <w:t xml:space="preserve"> </w:t>
            </w:r>
            <w:r w:rsidRPr="0048486A">
              <w:rPr>
                <w:rFonts w:cs="Calibri"/>
                <w:b/>
                <w:bCs/>
              </w:rPr>
              <w:t>:</w:t>
            </w:r>
            <w:r w:rsidRPr="0048486A">
              <w:rPr>
                <w:rFonts w:cs="Calibri"/>
                <w:b/>
                <w:bCs/>
                <w:spacing w:val="1"/>
              </w:rPr>
              <w:t xml:space="preserve"> </w:t>
            </w:r>
            <w:r w:rsidRPr="0048486A">
              <w:rPr>
                <w:rFonts w:cs="Calibri"/>
                <w:b/>
                <w:bCs/>
              </w:rPr>
              <w:t>OR</w:t>
            </w:r>
            <w:r w:rsidRPr="0048486A">
              <w:rPr>
                <w:rFonts w:cs="Calibri"/>
                <w:b/>
                <w:bCs/>
                <w:spacing w:val="1"/>
              </w:rPr>
              <w:t>GA</w:t>
            </w:r>
            <w:r w:rsidRPr="0048486A">
              <w:rPr>
                <w:rFonts w:cs="Calibri"/>
                <w:b/>
                <w:bCs/>
              </w:rPr>
              <w:t>NI</w:t>
            </w:r>
            <w:r w:rsidRPr="0048486A">
              <w:rPr>
                <w:rFonts w:cs="Calibri"/>
                <w:b/>
                <w:bCs/>
                <w:spacing w:val="2"/>
              </w:rPr>
              <w:t>S</w:t>
            </w:r>
            <w:r w:rsidRPr="0048486A">
              <w:rPr>
                <w:rFonts w:cs="Calibri"/>
                <w:b/>
                <w:bCs/>
                <w:spacing w:val="-1"/>
              </w:rPr>
              <w:t>AT</w:t>
            </w:r>
            <w:r w:rsidRPr="0048486A">
              <w:rPr>
                <w:rFonts w:cs="Calibri"/>
                <w:b/>
                <w:bCs/>
              </w:rPr>
              <w:t>I</w:t>
            </w:r>
            <w:r w:rsidRPr="0048486A">
              <w:rPr>
                <w:rFonts w:cs="Calibri"/>
                <w:b/>
                <w:bCs/>
                <w:spacing w:val="3"/>
              </w:rPr>
              <w:t>O</w:t>
            </w:r>
            <w:r w:rsidRPr="0048486A">
              <w:rPr>
                <w:rFonts w:cs="Calibri"/>
                <w:b/>
                <w:bCs/>
              </w:rPr>
              <w:t>N</w:t>
            </w:r>
            <w:r w:rsidRPr="0048486A">
              <w:rPr>
                <w:rFonts w:cs="Calibri"/>
                <w:b/>
                <w:bCs/>
                <w:spacing w:val="-16"/>
              </w:rPr>
              <w:t xml:space="preserve"> </w:t>
            </w:r>
            <w:r w:rsidRPr="0048486A">
              <w:rPr>
                <w:rFonts w:cs="Calibri"/>
                <w:b/>
                <w:bCs/>
                <w:spacing w:val="-1"/>
              </w:rPr>
              <w:t>P</w:t>
            </w:r>
            <w:r w:rsidRPr="0048486A">
              <w:rPr>
                <w:rFonts w:cs="Calibri"/>
                <w:b/>
                <w:bCs/>
              </w:rPr>
              <w:t>EDA</w:t>
            </w:r>
            <w:r w:rsidRPr="0048486A">
              <w:rPr>
                <w:rFonts w:cs="Calibri"/>
                <w:b/>
                <w:bCs/>
                <w:spacing w:val="2"/>
              </w:rPr>
              <w:t>G</w:t>
            </w:r>
            <w:r w:rsidRPr="0048486A">
              <w:rPr>
                <w:rFonts w:cs="Calibri"/>
                <w:b/>
                <w:bCs/>
              </w:rPr>
              <w:t>OGIQ</w:t>
            </w:r>
            <w:r w:rsidRPr="0048486A">
              <w:rPr>
                <w:rFonts w:cs="Calibri"/>
                <w:b/>
                <w:bCs/>
                <w:spacing w:val="1"/>
              </w:rPr>
              <w:t>U</w:t>
            </w:r>
            <w:r w:rsidRPr="0048486A">
              <w:rPr>
                <w:rFonts w:cs="Calibri"/>
                <w:b/>
                <w:bCs/>
              </w:rPr>
              <w:t>E</w:t>
            </w:r>
          </w:p>
        </w:tc>
      </w:tr>
      <w:tr w:rsidR="00824DBA"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824DBA" w:rsidRPr="0048486A" w:rsidRDefault="00824DBA"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48486A" w:rsidRDefault="00824DBA" w:rsidP="00824DBA">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37177D">
              <w:rPr>
                <w:rFonts w:asciiTheme="minorHAnsi" w:eastAsiaTheme="minorHAnsi" w:hAnsiTheme="minorHAnsi" w:cstheme="minorHAnsi" w:hint="cs"/>
                <w:b/>
                <w:bCs/>
                <w:sz w:val="24"/>
                <w:szCs w:val="24"/>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37177D" w:rsidRDefault="00824DBA" w:rsidP="00824DBA">
            <w:pPr>
              <w:widowControl w:val="0"/>
              <w:tabs>
                <w:tab w:val="left" w:pos="3000"/>
                <w:tab w:val="left" w:pos="7300"/>
              </w:tabs>
              <w:autoSpaceDE w:val="0"/>
              <w:autoSpaceDN w:val="0"/>
              <w:adjustRightInd w:val="0"/>
              <w:spacing w:after="0" w:line="240" w:lineRule="auto"/>
              <w:ind w:left="275" w:right="282"/>
              <w:jc w:val="right"/>
              <w:rPr>
                <w:rFonts w:asciiTheme="minorHAnsi" w:hAnsiTheme="minorHAnsi" w:cstheme="minorHAnsi"/>
                <w:sz w:val="24"/>
                <w:szCs w:val="24"/>
              </w:rPr>
            </w:pPr>
            <w:r w:rsidRPr="0037177D">
              <w:rPr>
                <w:rFonts w:asciiTheme="minorHAnsi" w:eastAsiaTheme="minorHAnsi" w:hAnsiTheme="minorHAnsi" w:cstheme="minorHAnsi"/>
                <w:b/>
                <w:bCs/>
                <w:sz w:val="24"/>
                <w:szCs w:val="24"/>
                <w:rtl/>
                <w:lang w:eastAsia="en-US"/>
              </w:rPr>
              <w:t>الأجزاء</w:t>
            </w:r>
          </w:p>
        </w:tc>
      </w:tr>
      <w:tr w:rsidR="00824DBA"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824DBA" w:rsidRPr="0048486A" w:rsidRDefault="00824DBA" w:rsidP="00E43884">
            <w:pPr>
              <w:pStyle w:val="Default"/>
              <w:ind w:left="42"/>
              <w:jc w:val="center"/>
              <w:rPr>
                <w:rFonts w:ascii="Times New Roman" w:hAnsi="Times New Roman" w:cs="Times New Roman"/>
                <w:sz w:val="22"/>
                <w:szCs w:val="22"/>
              </w:rPr>
            </w:pPr>
            <w:r>
              <w:rPr>
                <w:b/>
                <w:bCs/>
                <w:sz w:val="22"/>
                <w:szCs w:val="22"/>
              </w:rPr>
              <w:t>Les domaines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rPr>
                <w:sz w:val="18"/>
                <w:szCs w:val="18"/>
              </w:rPr>
            </w:pPr>
            <w:r w:rsidRPr="00F07B27">
              <w:rPr>
                <w:sz w:val="18"/>
                <w:szCs w:val="18"/>
              </w:rPr>
              <w:t>- Comment est-on arrivé à un nombre important de domaines ?</w:t>
            </w:r>
          </w:p>
          <w:p w:rsidR="007A7897" w:rsidRPr="00F07B27" w:rsidRDefault="007A7897" w:rsidP="007A7897">
            <w:pPr>
              <w:pStyle w:val="Paragraphedeliste"/>
              <w:numPr>
                <w:ilvl w:val="0"/>
                <w:numId w:val="3"/>
              </w:numPr>
              <w:ind w:left="133" w:hanging="133"/>
              <w:rPr>
                <w:sz w:val="18"/>
                <w:szCs w:val="18"/>
              </w:rPr>
            </w:pPr>
            <w:r w:rsidRPr="00F07B27">
              <w:rPr>
                <w:sz w:val="18"/>
                <w:szCs w:val="18"/>
              </w:rPr>
              <w:t xml:space="preserve">conséquences sur la réussite de l’étudiant ?, </w:t>
            </w:r>
          </w:p>
          <w:p w:rsidR="007A7897" w:rsidRPr="00F07B27" w:rsidRDefault="007A7897" w:rsidP="007A7897">
            <w:pPr>
              <w:pStyle w:val="Paragraphedeliste"/>
              <w:numPr>
                <w:ilvl w:val="0"/>
                <w:numId w:val="3"/>
              </w:numPr>
              <w:ind w:left="133" w:hanging="133"/>
              <w:rPr>
                <w:sz w:val="18"/>
                <w:szCs w:val="18"/>
              </w:rPr>
            </w:pPr>
            <w:r w:rsidRPr="00F07B27">
              <w:rPr>
                <w:sz w:val="18"/>
                <w:szCs w:val="18"/>
              </w:rPr>
              <w:t xml:space="preserve">conséquences sur la visibilité de l’O.F ?, </w:t>
            </w:r>
          </w:p>
          <w:p w:rsidR="007A7897" w:rsidRPr="00F07B27" w:rsidRDefault="007A7897" w:rsidP="007A7897">
            <w:pPr>
              <w:pStyle w:val="Paragraphedeliste"/>
              <w:numPr>
                <w:ilvl w:val="0"/>
                <w:numId w:val="3"/>
              </w:numPr>
              <w:ind w:left="133" w:hanging="133"/>
              <w:rPr>
                <w:sz w:val="18"/>
                <w:szCs w:val="18"/>
              </w:rPr>
            </w:pPr>
            <w:r w:rsidRPr="00F07B27">
              <w:rPr>
                <w:sz w:val="18"/>
                <w:szCs w:val="18"/>
              </w:rPr>
              <w:t xml:space="preserve">Quelle en sont les expériences dans les autres pays ?, </w:t>
            </w:r>
          </w:p>
          <w:p w:rsidR="007A7897" w:rsidRPr="00F07B27" w:rsidRDefault="007A7897" w:rsidP="007A7897">
            <w:pPr>
              <w:pStyle w:val="Paragraphedeliste"/>
              <w:numPr>
                <w:ilvl w:val="0"/>
                <w:numId w:val="3"/>
              </w:numPr>
              <w:ind w:left="133" w:hanging="133"/>
              <w:rPr>
                <w:sz w:val="18"/>
                <w:szCs w:val="18"/>
              </w:rPr>
            </w:pPr>
            <w:r w:rsidRPr="00F07B27">
              <w:rPr>
                <w:sz w:val="18"/>
                <w:szCs w:val="18"/>
              </w:rPr>
              <w:t xml:space="preserve">comment réduire ce nombre pour augmenter la réussite de l’étudiant ?, </w:t>
            </w:r>
          </w:p>
          <w:p w:rsidR="007A7897" w:rsidRPr="00F07B27" w:rsidRDefault="007A7897" w:rsidP="007A7897">
            <w:pPr>
              <w:pStyle w:val="Paragraphedeliste"/>
              <w:numPr>
                <w:ilvl w:val="0"/>
                <w:numId w:val="3"/>
              </w:numPr>
              <w:ind w:left="133" w:hanging="133"/>
              <w:rPr>
                <w:sz w:val="18"/>
                <w:szCs w:val="18"/>
              </w:rPr>
            </w:pPr>
            <w:r w:rsidRPr="00F07B27">
              <w:rPr>
                <w:sz w:val="18"/>
                <w:szCs w:val="18"/>
              </w:rPr>
              <w:t xml:space="preserve">Quel est le nombre raisonnable de domaines ? </w:t>
            </w:r>
          </w:p>
          <w:p w:rsidR="00E372EF" w:rsidRPr="00A905B5" w:rsidRDefault="007A7897" w:rsidP="007A7897">
            <w:pPr>
              <w:pStyle w:val="Paragraphedeliste"/>
              <w:widowControl w:val="0"/>
              <w:tabs>
                <w:tab w:val="left" w:pos="570"/>
              </w:tabs>
              <w:autoSpaceDE w:val="0"/>
              <w:autoSpaceDN w:val="0"/>
              <w:adjustRightInd w:val="0"/>
              <w:spacing w:before="120" w:after="0" w:line="240" w:lineRule="auto"/>
              <w:ind w:left="279" w:right="232"/>
              <w:contextualSpacing w:val="0"/>
              <w:rPr>
                <w:rFonts w:ascii="Times New Roman" w:hAnsi="Times New Roman" w:cs="Times New Roman"/>
                <w:sz w:val="24"/>
                <w:szCs w:val="24"/>
              </w:rPr>
            </w:pPr>
            <w:r w:rsidRPr="00F07B27">
              <w:rPr>
                <w:sz w:val="18"/>
                <w:szCs w:val="18"/>
              </w:rPr>
              <w:t>quels en sont les domaines que vous préconisiez tout en restant dans les standards internationaux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824DBA" w:rsidRPr="0037177D" w:rsidRDefault="00824DBA" w:rsidP="00E4388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الميادين</w:t>
            </w:r>
          </w:p>
        </w:tc>
      </w:tr>
      <w:tr w:rsidR="00824DBA"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824DBA" w:rsidRPr="00353C68" w:rsidRDefault="00824DBA" w:rsidP="00E43884">
            <w:pPr>
              <w:pStyle w:val="Default"/>
              <w:ind w:left="42"/>
              <w:jc w:val="center"/>
              <w:rPr>
                <w:b/>
                <w:bCs/>
                <w:sz w:val="22"/>
                <w:szCs w:val="22"/>
              </w:rPr>
            </w:pPr>
            <w:r>
              <w:rPr>
                <w:b/>
                <w:bCs/>
                <w:sz w:val="22"/>
                <w:szCs w:val="22"/>
              </w:rPr>
              <w:t>Les filières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 xml:space="preserve">sont-elles cohérentes dans un même domaine ?, </w:t>
            </w:r>
          </w:p>
          <w:p w:rsidR="007A7897" w:rsidRPr="00F07B27" w:rsidRDefault="007A7897" w:rsidP="007A7897">
            <w:pPr>
              <w:pStyle w:val="Paragraphedeliste"/>
              <w:numPr>
                <w:ilvl w:val="0"/>
                <w:numId w:val="1"/>
              </w:numPr>
              <w:rPr>
                <w:sz w:val="18"/>
                <w:szCs w:val="18"/>
              </w:rPr>
            </w:pPr>
            <w:r w:rsidRPr="00F07B27">
              <w:rPr>
                <w:sz w:val="18"/>
                <w:szCs w:val="18"/>
              </w:rPr>
              <w:t>répondent-elles aux besoins sociaux économiques du territoire ?</w:t>
            </w:r>
          </w:p>
          <w:p w:rsidR="007A7897" w:rsidRPr="00F07B27" w:rsidRDefault="007A7897" w:rsidP="007A7897">
            <w:pPr>
              <w:pStyle w:val="Paragraphedeliste"/>
              <w:numPr>
                <w:ilvl w:val="0"/>
                <w:numId w:val="1"/>
              </w:numPr>
              <w:rPr>
                <w:sz w:val="18"/>
                <w:szCs w:val="18"/>
              </w:rPr>
            </w:pPr>
            <w:r w:rsidRPr="00F07B27">
              <w:rPr>
                <w:sz w:val="18"/>
                <w:szCs w:val="18"/>
              </w:rPr>
              <w:t>quelles sont les filières par nouveau domaine dans votre établissement ?</w:t>
            </w:r>
          </w:p>
          <w:p w:rsidR="00E372EF"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comment créer des passerelles entre les filières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824DBA" w:rsidRPr="0037177D" w:rsidRDefault="00596C09" w:rsidP="00E4388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الشعب</w:t>
            </w:r>
          </w:p>
        </w:tc>
      </w:tr>
      <w:tr w:rsidR="0048486A" w:rsidRPr="00353C68"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tcPr>
          <w:p w:rsidR="0048486A" w:rsidRPr="00353C68" w:rsidRDefault="0048486A" w:rsidP="00353C68">
            <w:pPr>
              <w:widowControl w:val="0"/>
              <w:autoSpaceDE w:val="0"/>
              <w:autoSpaceDN w:val="0"/>
              <w:adjustRightInd w:val="0"/>
              <w:spacing w:before="18" w:after="0" w:line="240" w:lineRule="auto"/>
              <w:ind w:left="42"/>
              <w:jc w:val="center"/>
              <w:rPr>
                <w:rFonts w:cs="Calibri"/>
                <w:b/>
                <w:bCs/>
                <w:spacing w:val="-1"/>
              </w:rPr>
            </w:pPr>
            <w:r w:rsidRPr="00353C68">
              <w:rPr>
                <w:rFonts w:cs="Calibri"/>
                <w:b/>
                <w:bCs/>
                <w:spacing w:val="-1"/>
              </w:rPr>
              <w:t>AXE 2 : PROGRAMMES DE FORMATION</w:t>
            </w:r>
          </w:p>
        </w:tc>
      </w:tr>
      <w:tr w:rsidR="00824DBA"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824DBA" w:rsidRPr="0048486A" w:rsidRDefault="00824DBA"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48486A" w:rsidRDefault="00824DBA" w:rsidP="00824DBA">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37177D">
              <w:rPr>
                <w:rFonts w:asciiTheme="minorHAnsi" w:eastAsiaTheme="minorHAnsi" w:hAnsiTheme="minorHAnsi" w:cstheme="minorHAnsi" w:hint="cs"/>
                <w:b/>
                <w:bCs/>
                <w:sz w:val="24"/>
                <w:szCs w:val="24"/>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37177D" w:rsidRDefault="00824DBA" w:rsidP="00E43884">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4"/>
                <w:szCs w:val="24"/>
              </w:rPr>
            </w:pPr>
            <w:r w:rsidRPr="0037177D">
              <w:rPr>
                <w:rFonts w:asciiTheme="minorHAnsi" w:eastAsiaTheme="minorHAnsi" w:hAnsiTheme="minorHAnsi" w:cstheme="minorHAnsi"/>
                <w:b/>
                <w:bCs/>
                <w:sz w:val="24"/>
                <w:szCs w:val="24"/>
                <w:rtl/>
                <w:lang w:eastAsia="en-US"/>
              </w:rPr>
              <w:t>الأجزاء</w:t>
            </w:r>
          </w:p>
        </w:tc>
      </w:tr>
      <w:tr w:rsidR="00012F5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F343CB" w:rsidRDefault="00012F52" w:rsidP="00012F52">
            <w:pPr>
              <w:pStyle w:val="Default"/>
              <w:ind w:left="33"/>
              <w:jc w:val="center"/>
              <w:rPr>
                <w:b/>
                <w:bCs/>
                <w:sz w:val="22"/>
                <w:szCs w:val="22"/>
              </w:rPr>
            </w:pPr>
            <w:r>
              <w:rPr>
                <w:b/>
                <w:bCs/>
                <w:sz w:val="22"/>
                <w:szCs w:val="22"/>
              </w:rPr>
              <w:t>Qualité des programmes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Comment associer le secteur socio-économique à l’élaboration de toute OF ?</w:t>
            </w:r>
          </w:p>
          <w:p w:rsidR="007A7897" w:rsidRPr="00F07B27" w:rsidRDefault="007A7897" w:rsidP="007A7897">
            <w:pPr>
              <w:pStyle w:val="Paragraphedeliste"/>
              <w:numPr>
                <w:ilvl w:val="0"/>
                <w:numId w:val="1"/>
              </w:numPr>
              <w:rPr>
                <w:sz w:val="18"/>
                <w:szCs w:val="18"/>
              </w:rPr>
            </w:pPr>
            <w:r w:rsidRPr="00F07B27">
              <w:rPr>
                <w:sz w:val="18"/>
                <w:szCs w:val="18"/>
              </w:rPr>
              <w:t>Comment expertiser les programmes ?</w:t>
            </w:r>
          </w:p>
          <w:p w:rsidR="007A7897" w:rsidRPr="00F07B27" w:rsidRDefault="007A7897" w:rsidP="007A7897">
            <w:pPr>
              <w:pStyle w:val="Paragraphedeliste"/>
              <w:numPr>
                <w:ilvl w:val="0"/>
                <w:numId w:val="1"/>
              </w:numPr>
              <w:rPr>
                <w:sz w:val="18"/>
                <w:szCs w:val="18"/>
              </w:rPr>
            </w:pPr>
            <w:r w:rsidRPr="00F07B27">
              <w:rPr>
                <w:sz w:val="18"/>
                <w:szCs w:val="18"/>
              </w:rPr>
              <w:t>Faut-il penseur ou instaurer la contractualisation ?</w:t>
            </w:r>
          </w:p>
          <w:p w:rsidR="007A7897" w:rsidRPr="00F07B27" w:rsidRDefault="007A7897" w:rsidP="007A7897">
            <w:pPr>
              <w:pStyle w:val="Paragraphedeliste"/>
              <w:numPr>
                <w:ilvl w:val="0"/>
                <w:numId w:val="1"/>
              </w:numPr>
              <w:rPr>
                <w:sz w:val="18"/>
                <w:szCs w:val="18"/>
              </w:rPr>
            </w:pPr>
            <w:r w:rsidRPr="00F07B27">
              <w:rPr>
                <w:sz w:val="18"/>
                <w:szCs w:val="18"/>
              </w:rPr>
              <w:t>Faut-il revoir en hausse le nombre de crédits pour les UE transversales ?</w:t>
            </w:r>
          </w:p>
          <w:p w:rsidR="007A7897" w:rsidRPr="00F07B27" w:rsidRDefault="007A7897" w:rsidP="007A7897">
            <w:pPr>
              <w:pStyle w:val="Paragraphedeliste"/>
              <w:numPr>
                <w:ilvl w:val="0"/>
                <w:numId w:val="1"/>
              </w:numPr>
              <w:rPr>
                <w:sz w:val="18"/>
                <w:szCs w:val="18"/>
              </w:rPr>
            </w:pPr>
            <w:r w:rsidRPr="00F07B27">
              <w:rPr>
                <w:sz w:val="18"/>
                <w:szCs w:val="18"/>
              </w:rPr>
              <w:t>Comment valoriser le travail personnel de l’étudiant (notes ou crédits) ?</w:t>
            </w:r>
          </w:p>
          <w:p w:rsidR="007A7897" w:rsidRPr="00F07B27" w:rsidRDefault="007A7897" w:rsidP="007A7897">
            <w:pPr>
              <w:pStyle w:val="Paragraphedeliste"/>
              <w:numPr>
                <w:ilvl w:val="0"/>
                <w:numId w:val="1"/>
              </w:numPr>
              <w:rPr>
                <w:sz w:val="18"/>
                <w:szCs w:val="18"/>
              </w:rPr>
            </w:pPr>
            <w:r w:rsidRPr="00F07B27">
              <w:rPr>
                <w:sz w:val="18"/>
                <w:szCs w:val="18"/>
              </w:rPr>
              <w:t xml:space="preserve">Commet rendre les étudiants autonomes ? </w:t>
            </w:r>
          </w:p>
          <w:p w:rsidR="00012F52"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lastRenderedPageBreak/>
              <w:t>Faut-il fixer un nombre fixe de matières par domaine et par semestre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37177D"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rtl/>
                <w:lang w:eastAsia="en-US"/>
              </w:rPr>
            </w:pPr>
            <w:r w:rsidRPr="0037177D">
              <w:rPr>
                <w:rFonts w:asciiTheme="minorHAnsi" w:eastAsiaTheme="minorHAnsi" w:hAnsiTheme="minorHAnsi" w:cstheme="minorHAnsi" w:hint="cs"/>
                <w:b/>
                <w:bCs/>
                <w:sz w:val="24"/>
                <w:szCs w:val="24"/>
                <w:rtl/>
                <w:lang w:eastAsia="en-US"/>
              </w:rPr>
              <w:lastRenderedPageBreak/>
              <w:t>البرامج</w:t>
            </w:r>
            <w:r w:rsidRPr="0037177D">
              <w:rPr>
                <w:rFonts w:asciiTheme="minorHAnsi" w:eastAsiaTheme="minorHAnsi" w:hAnsiTheme="minorHAnsi" w:cstheme="minorHAnsi"/>
                <w:b/>
                <w:bCs/>
                <w:sz w:val="24"/>
                <w:szCs w:val="24"/>
                <w:lang w:eastAsia="en-US"/>
              </w:rPr>
              <w:t xml:space="preserve"> </w:t>
            </w:r>
            <w:r w:rsidRPr="0037177D">
              <w:rPr>
                <w:rFonts w:asciiTheme="minorHAnsi" w:eastAsiaTheme="minorHAnsi" w:hAnsiTheme="minorHAnsi" w:cstheme="minorHAnsi" w:hint="cs"/>
                <w:b/>
                <w:bCs/>
                <w:sz w:val="24"/>
                <w:szCs w:val="24"/>
                <w:rtl/>
                <w:lang w:eastAsia="en-US"/>
              </w:rPr>
              <w:t>جودة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353C68" w:rsidRDefault="00012F52" w:rsidP="00012F52">
            <w:pPr>
              <w:pStyle w:val="Default"/>
              <w:ind w:left="33"/>
              <w:jc w:val="center"/>
              <w:rPr>
                <w:b/>
                <w:bCs/>
                <w:sz w:val="22"/>
                <w:szCs w:val="22"/>
              </w:rPr>
            </w:pPr>
            <w:r w:rsidRPr="00F343CB">
              <w:rPr>
                <w:b/>
                <w:bCs/>
                <w:sz w:val="22"/>
                <w:szCs w:val="22"/>
              </w:rPr>
              <w:t>Modal</w:t>
            </w:r>
            <w:r>
              <w:rPr>
                <w:b/>
                <w:bCs/>
                <w:sz w:val="22"/>
                <w:szCs w:val="22"/>
              </w:rPr>
              <w:t>ités d’exécution des programmes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Comment concilier effort et efficacité ?</w:t>
            </w:r>
          </w:p>
          <w:p w:rsidR="007A7897" w:rsidRPr="00F07B27" w:rsidRDefault="007A7897" w:rsidP="007A7897">
            <w:pPr>
              <w:pStyle w:val="Paragraphedeliste"/>
              <w:numPr>
                <w:ilvl w:val="0"/>
                <w:numId w:val="1"/>
              </w:numPr>
              <w:rPr>
                <w:sz w:val="18"/>
                <w:szCs w:val="18"/>
              </w:rPr>
            </w:pPr>
            <w:r w:rsidRPr="00F07B27">
              <w:rPr>
                <w:sz w:val="18"/>
                <w:szCs w:val="18"/>
              </w:rPr>
              <w:t>Le programme de la langue ?</w:t>
            </w:r>
          </w:p>
          <w:p w:rsidR="007A7897" w:rsidRPr="00F07B27" w:rsidRDefault="007A7897" w:rsidP="007A7897">
            <w:pPr>
              <w:pStyle w:val="Paragraphedeliste"/>
              <w:numPr>
                <w:ilvl w:val="0"/>
                <w:numId w:val="1"/>
              </w:numPr>
              <w:rPr>
                <w:sz w:val="18"/>
                <w:szCs w:val="18"/>
              </w:rPr>
            </w:pPr>
            <w:r w:rsidRPr="00F07B27">
              <w:rPr>
                <w:sz w:val="18"/>
                <w:szCs w:val="18"/>
              </w:rPr>
              <w:t xml:space="preserve">Faut-il éviter la spécialisation en L1 ?, </w:t>
            </w:r>
          </w:p>
          <w:p w:rsidR="007A7897" w:rsidRPr="00F07B27" w:rsidRDefault="007A7897" w:rsidP="007A7897">
            <w:pPr>
              <w:pStyle w:val="Paragraphedeliste"/>
              <w:numPr>
                <w:ilvl w:val="0"/>
                <w:numId w:val="1"/>
              </w:numPr>
              <w:rPr>
                <w:sz w:val="18"/>
                <w:szCs w:val="18"/>
              </w:rPr>
            </w:pPr>
            <w:r w:rsidRPr="00F07B27">
              <w:rPr>
                <w:sz w:val="18"/>
                <w:szCs w:val="18"/>
              </w:rPr>
              <w:t>Comment ne pas passer à autre chose sans l’acquisition des bases fondamentales ?</w:t>
            </w:r>
          </w:p>
          <w:p w:rsidR="007A7897" w:rsidRPr="00F07B27" w:rsidRDefault="007A7897" w:rsidP="007A7897">
            <w:pPr>
              <w:pStyle w:val="Paragraphedeliste"/>
              <w:numPr>
                <w:ilvl w:val="0"/>
                <w:numId w:val="1"/>
              </w:numPr>
              <w:rPr>
                <w:sz w:val="18"/>
                <w:szCs w:val="18"/>
              </w:rPr>
            </w:pPr>
            <w:r w:rsidRPr="00F07B27">
              <w:rPr>
                <w:sz w:val="18"/>
                <w:szCs w:val="18"/>
              </w:rPr>
              <w:t>Faut-il fixer une note éliminatoire ?</w:t>
            </w:r>
          </w:p>
          <w:p w:rsidR="00012F52"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Faut-il en L1 une matrice structurelle définissant le cadre des modules communs à toutes les universités par domaine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37177D"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كيفيات تنفيذ البرنامج</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F343CB" w:rsidRDefault="00012F52" w:rsidP="00012F52">
            <w:pPr>
              <w:pStyle w:val="Default"/>
              <w:ind w:left="33"/>
              <w:jc w:val="center"/>
            </w:pPr>
            <w:r w:rsidRPr="00F343CB">
              <w:rPr>
                <w:b/>
                <w:bCs/>
                <w:sz w:val="22"/>
                <w:szCs w:val="22"/>
              </w:rPr>
              <w:t xml:space="preserve">La </w:t>
            </w:r>
            <w:proofErr w:type="spellStart"/>
            <w:r w:rsidRPr="00F343CB">
              <w:rPr>
                <w:b/>
                <w:bCs/>
                <w:sz w:val="22"/>
                <w:szCs w:val="22"/>
              </w:rPr>
              <w:t>semestrialisation</w:t>
            </w:r>
            <w:proofErr w:type="spellEnd"/>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Quel est le nombre fixe de semaines d’études ?</w:t>
            </w:r>
          </w:p>
          <w:p w:rsidR="007A7897" w:rsidRPr="00F07B27" w:rsidRDefault="007A7897" w:rsidP="007A7897">
            <w:pPr>
              <w:pStyle w:val="Paragraphedeliste"/>
              <w:numPr>
                <w:ilvl w:val="0"/>
                <w:numId w:val="1"/>
              </w:numPr>
              <w:rPr>
                <w:sz w:val="18"/>
                <w:szCs w:val="18"/>
                <w:u w:val="single"/>
              </w:rPr>
            </w:pPr>
            <w:r w:rsidRPr="00F07B27">
              <w:rPr>
                <w:sz w:val="18"/>
                <w:szCs w:val="18"/>
                <w:u w:val="single"/>
              </w:rPr>
              <w:t xml:space="preserve">Organisation du S1 ? : </w:t>
            </w:r>
          </w:p>
          <w:p w:rsidR="007A7897" w:rsidRPr="00F07B27" w:rsidRDefault="007A7897" w:rsidP="007A7897">
            <w:pPr>
              <w:pStyle w:val="Paragraphedeliste"/>
              <w:numPr>
                <w:ilvl w:val="1"/>
                <w:numId w:val="1"/>
              </w:numPr>
              <w:rPr>
                <w:sz w:val="18"/>
                <w:szCs w:val="18"/>
              </w:rPr>
            </w:pPr>
            <w:r w:rsidRPr="00F07B27">
              <w:rPr>
                <w:sz w:val="18"/>
                <w:szCs w:val="18"/>
              </w:rPr>
              <w:t>1</w:t>
            </w:r>
            <w:r w:rsidRPr="00F07B27">
              <w:rPr>
                <w:sz w:val="18"/>
                <w:szCs w:val="18"/>
                <w:vertAlign w:val="superscript"/>
              </w:rPr>
              <w:t>er</w:t>
            </w:r>
            <w:r w:rsidRPr="00F07B27">
              <w:rPr>
                <w:sz w:val="18"/>
                <w:szCs w:val="18"/>
              </w:rPr>
              <w:t xml:space="preserve"> sept à 31 décembre : études, examen, vacances</w:t>
            </w:r>
          </w:p>
          <w:p w:rsidR="007A7897" w:rsidRPr="00F07B27" w:rsidRDefault="007A7897" w:rsidP="007A7897">
            <w:pPr>
              <w:pStyle w:val="Paragraphedeliste"/>
              <w:numPr>
                <w:ilvl w:val="0"/>
                <w:numId w:val="1"/>
              </w:numPr>
              <w:rPr>
                <w:sz w:val="18"/>
                <w:szCs w:val="18"/>
              </w:rPr>
            </w:pPr>
            <w:r w:rsidRPr="00F07B27">
              <w:rPr>
                <w:sz w:val="18"/>
                <w:szCs w:val="18"/>
              </w:rPr>
              <w:t>Janvier – mi-février : stages, rattrapage 1</w:t>
            </w:r>
            <w:r w:rsidRPr="00F07B27">
              <w:rPr>
                <w:sz w:val="18"/>
                <w:szCs w:val="18"/>
                <w:vertAlign w:val="superscript"/>
              </w:rPr>
              <w:t>er</w:t>
            </w:r>
            <w:r w:rsidRPr="00F07B27">
              <w:rPr>
                <w:sz w:val="18"/>
                <w:szCs w:val="18"/>
              </w:rPr>
              <w:t xml:space="preserve"> semestre…</w:t>
            </w:r>
          </w:p>
          <w:p w:rsidR="007A7897" w:rsidRPr="00F07B27" w:rsidRDefault="007A7897" w:rsidP="007A7897">
            <w:pPr>
              <w:pStyle w:val="Paragraphedeliste"/>
              <w:numPr>
                <w:ilvl w:val="0"/>
                <w:numId w:val="1"/>
              </w:numPr>
              <w:rPr>
                <w:sz w:val="18"/>
                <w:szCs w:val="18"/>
                <w:u w:val="single"/>
              </w:rPr>
            </w:pPr>
            <w:r w:rsidRPr="00F07B27">
              <w:rPr>
                <w:sz w:val="18"/>
                <w:szCs w:val="18"/>
                <w:u w:val="single"/>
              </w:rPr>
              <w:t>Organisation du S2 ? :</w:t>
            </w:r>
          </w:p>
          <w:p w:rsidR="007A7897" w:rsidRPr="00F07B27" w:rsidRDefault="007A7897" w:rsidP="007A7897">
            <w:pPr>
              <w:pStyle w:val="Paragraphedeliste"/>
              <w:numPr>
                <w:ilvl w:val="0"/>
                <w:numId w:val="1"/>
              </w:numPr>
              <w:rPr>
                <w:sz w:val="18"/>
                <w:szCs w:val="18"/>
              </w:rPr>
            </w:pPr>
            <w:r w:rsidRPr="00F07B27">
              <w:rPr>
                <w:sz w:val="18"/>
                <w:szCs w:val="18"/>
              </w:rPr>
              <w:t>Mi-février-mi-juin : études, examen, vacances</w:t>
            </w:r>
          </w:p>
          <w:p w:rsidR="00012F52"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Mi-juin-mi-Juillet : rattrapage 2</w:t>
            </w:r>
            <w:r w:rsidRPr="00F07B27">
              <w:rPr>
                <w:sz w:val="18"/>
                <w:szCs w:val="18"/>
                <w:vertAlign w:val="superscript"/>
              </w:rPr>
              <w:t>ème</w:t>
            </w:r>
            <w:r w:rsidRPr="00F07B27">
              <w:rPr>
                <w:sz w:val="18"/>
                <w:szCs w:val="18"/>
              </w:rPr>
              <w:t xml:space="preserve"> semestre, soutenance</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37177D"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النظام السداسي</w:t>
            </w:r>
          </w:p>
        </w:tc>
      </w:tr>
      <w:tr w:rsidR="00DD4003" w:rsidRPr="00353C68"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tcPr>
          <w:p w:rsidR="00DD4003" w:rsidRPr="00353C68" w:rsidRDefault="00DD4003" w:rsidP="00DD4003">
            <w:pPr>
              <w:widowControl w:val="0"/>
              <w:autoSpaceDE w:val="0"/>
              <w:autoSpaceDN w:val="0"/>
              <w:adjustRightInd w:val="0"/>
              <w:spacing w:before="18" w:after="0" w:line="240" w:lineRule="auto"/>
              <w:ind w:left="42"/>
              <w:jc w:val="center"/>
              <w:rPr>
                <w:rFonts w:cs="Calibri"/>
                <w:b/>
                <w:bCs/>
                <w:spacing w:val="-1"/>
              </w:rPr>
            </w:pPr>
            <w:r w:rsidRPr="00353C68">
              <w:rPr>
                <w:rFonts w:cs="Calibri"/>
                <w:b/>
                <w:bCs/>
                <w:spacing w:val="-1"/>
              </w:rPr>
              <w:t xml:space="preserve">AXE </w:t>
            </w:r>
            <w:r>
              <w:rPr>
                <w:rFonts w:cs="Calibri"/>
                <w:b/>
                <w:bCs/>
                <w:spacing w:val="-1"/>
              </w:rPr>
              <w:t>3</w:t>
            </w:r>
            <w:r w:rsidRPr="00353C68">
              <w:rPr>
                <w:rFonts w:cs="Calibri"/>
                <w:b/>
                <w:bCs/>
                <w:spacing w:val="-1"/>
              </w:rPr>
              <w:t xml:space="preserve"> : </w:t>
            </w:r>
            <w:r w:rsidRPr="00DD4003">
              <w:rPr>
                <w:rFonts w:cs="Calibri"/>
                <w:b/>
                <w:bCs/>
                <w:spacing w:val="-1"/>
              </w:rPr>
              <w:t>REUSSITE DE L’ETUDIANT</w:t>
            </w:r>
          </w:p>
        </w:tc>
      </w:tr>
      <w:tr w:rsidR="00824DBA"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824DBA" w:rsidRPr="0048486A" w:rsidRDefault="00824DBA"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48486A" w:rsidRDefault="00824DBA" w:rsidP="00824DBA">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37177D">
              <w:rPr>
                <w:rFonts w:asciiTheme="minorHAnsi" w:eastAsiaTheme="minorHAnsi" w:hAnsiTheme="minorHAnsi" w:cstheme="minorHAnsi" w:hint="cs"/>
                <w:b/>
                <w:bCs/>
                <w:sz w:val="24"/>
                <w:szCs w:val="24"/>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824DBA" w:rsidRPr="00824DBA" w:rsidRDefault="00824DBA" w:rsidP="00E43884">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37177D">
              <w:rPr>
                <w:rFonts w:asciiTheme="minorHAnsi" w:eastAsiaTheme="minorHAnsi" w:hAnsiTheme="minorHAnsi" w:cstheme="minorHAnsi"/>
                <w:b/>
                <w:bCs/>
                <w:sz w:val="24"/>
                <w:szCs w:val="24"/>
                <w:rtl/>
                <w:lang w:eastAsia="en-US"/>
              </w:rPr>
              <w:t>الأجزاء</w:t>
            </w:r>
          </w:p>
        </w:tc>
      </w:tr>
      <w:tr w:rsidR="00012F5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F343CB" w:rsidRDefault="00012F52" w:rsidP="00012F52">
            <w:pPr>
              <w:pStyle w:val="Default"/>
              <w:ind w:left="33"/>
              <w:jc w:val="center"/>
              <w:rPr>
                <w:b/>
                <w:bCs/>
                <w:sz w:val="22"/>
                <w:szCs w:val="22"/>
              </w:rPr>
            </w:pPr>
            <w:r w:rsidRPr="00DD4003">
              <w:rPr>
                <w:b/>
                <w:bCs/>
                <w:sz w:val="22"/>
                <w:szCs w:val="22"/>
              </w:rPr>
              <w:t>Amener l’étudiant à la réussite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C467A1">
            <w:pPr>
              <w:pStyle w:val="Paragraphedeliste"/>
              <w:numPr>
                <w:ilvl w:val="0"/>
                <w:numId w:val="7"/>
              </w:numPr>
              <w:rPr>
                <w:sz w:val="18"/>
                <w:szCs w:val="18"/>
              </w:rPr>
            </w:pPr>
            <w:r w:rsidRPr="00F07B27">
              <w:rPr>
                <w:sz w:val="18"/>
                <w:szCs w:val="18"/>
              </w:rPr>
              <w:t xml:space="preserve">Causes de l’échec en Licence ? </w:t>
            </w:r>
          </w:p>
          <w:p w:rsidR="007A7897" w:rsidRPr="00F07B27" w:rsidRDefault="007A7897" w:rsidP="00C467A1">
            <w:pPr>
              <w:pStyle w:val="Paragraphedeliste"/>
              <w:numPr>
                <w:ilvl w:val="0"/>
                <w:numId w:val="7"/>
              </w:numPr>
              <w:rPr>
                <w:sz w:val="18"/>
                <w:szCs w:val="18"/>
              </w:rPr>
            </w:pPr>
            <w:r w:rsidRPr="00F07B27">
              <w:rPr>
                <w:sz w:val="18"/>
                <w:szCs w:val="18"/>
              </w:rPr>
              <w:t>Les circonstances et quelles en sont les solutions ?</w:t>
            </w:r>
          </w:p>
          <w:p w:rsidR="007A7897" w:rsidRPr="00F07B27" w:rsidRDefault="007A7897" w:rsidP="00C467A1">
            <w:pPr>
              <w:pStyle w:val="Paragraphedeliste"/>
              <w:numPr>
                <w:ilvl w:val="0"/>
                <w:numId w:val="7"/>
              </w:numPr>
              <w:rPr>
                <w:sz w:val="18"/>
                <w:szCs w:val="18"/>
              </w:rPr>
            </w:pPr>
            <w:r w:rsidRPr="00F07B27">
              <w:rPr>
                <w:sz w:val="18"/>
                <w:szCs w:val="18"/>
              </w:rPr>
              <w:t>Comment organiser le tutorat ?</w:t>
            </w:r>
          </w:p>
          <w:p w:rsidR="007A7897" w:rsidRPr="00F07B27" w:rsidRDefault="007A7897" w:rsidP="00C467A1">
            <w:pPr>
              <w:pStyle w:val="Paragraphedeliste"/>
              <w:numPr>
                <w:ilvl w:val="0"/>
                <w:numId w:val="7"/>
              </w:numPr>
              <w:rPr>
                <w:sz w:val="18"/>
                <w:szCs w:val="18"/>
              </w:rPr>
            </w:pPr>
            <w:r w:rsidRPr="00F07B27">
              <w:rPr>
                <w:sz w:val="18"/>
                <w:szCs w:val="18"/>
              </w:rPr>
              <w:t>Faut-il désigner des enseignants référents ?</w:t>
            </w:r>
          </w:p>
          <w:p w:rsidR="007A7897" w:rsidRPr="00F07B27" w:rsidRDefault="007A7897" w:rsidP="00C467A1">
            <w:pPr>
              <w:pStyle w:val="Paragraphedeliste"/>
              <w:numPr>
                <w:ilvl w:val="0"/>
                <w:numId w:val="7"/>
              </w:numPr>
              <w:rPr>
                <w:sz w:val="18"/>
                <w:szCs w:val="18"/>
              </w:rPr>
            </w:pPr>
            <w:r w:rsidRPr="00F07B27">
              <w:rPr>
                <w:sz w:val="18"/>
                <w:szCs w:val="18"/>
              </w:rPr>
              <w:t>Comment instaurer la pédagogie centrée sur l’étudiant ?</w:t>
            </w:r>
          </w:p>
          <w:p w:rsidR="007A7897" w:rsidRPr="00F07B27" w:rsidRDefault="007A7897" w:rsidP="00C467A1">
            <w:pPr>
              <w:pStyle w:val="Paragraphedeliste"/>
              <w:numPr>
                <w:ilvl w:val="0"/>
                <w:numId w:val="7"/>
              </w:numPr>
              <w:rPr>
                <w:sz w:val="18"/>
                <w:szCs w:val="18"/>
              </w:rPr>
            </w:pPr>
            <w:r w:rsidRPr="00F07B27">
              <w:rPr>
                <w:sz w:val="18"/>
                <w:szCs w:val="18"/>
              </w:rPr>
              <w:t>Comment réaliser l’alternance et la flexibilité (droit au retour) ?</w:t>
            </w:r>
          </w:p>
          <w:p w:rsidR="007A7897" w:rsidRPr="00F07B27" w:rsidRDefault="007A7897" w:rsidP="00C467A1">
            <w:pPr>
              <w:pStyle w:val="Paragraphedeliste"/>
              <w:numPr>
                <w:ilvl w:val="0"/>
                <w:numId w:val="7"/>
              </w:numPr>
              <w:rPr>
                <w:sz w:val="18"/>
                <w:szCs w:val="18"/>
              </w:rPr>
            </w:pPr>
            <w:r w:rsidRPr="00F07B27">
              <w:rPr>
                <w:sz w:val="18"/>
                <w:szCs w:val="18"/>
              </w:rPr>
              <w:t>Mobilité nationale et internationale des étudiants ?</w:t>
            </w:r>
          </w:p>
          <w:p w:rsidR="007A7897" w:rsidRPr="00F07B27" w:rsidRDefault="007A7897" w:rsidP="00C467A1">
            <w:pPr>
              <w:pStyle w:val="Paragraphedeliste"/>
              <w:numPr>
                <w:ilvl w:val="0"/>
                <w:numId w:val="7"/>
              </w:numPr>
              <w:rPr>
                <w:sz w:val="18"/>
                <w:szCs w:val="18"/>
              </w:rPr>
            </w:pPr>
            <w:r w:rsidRPr="00F07B27">
              <w:rPr>
                <w:sz w:val="18"/>
                <w:szCs w:val="18"/>
              </w:rPr>
              <w:t>Les contrôles continus sont-ils nécessaires ?</w:t>
            </w:r>
          </w:p>
          <w:p w:rsidR="00012F52" w:rsidRPr="00A905B5" w:rsidRDefault="007A7897" w:rsidP="00C467A1">
            <w:pPr>
              <w:pStyle w:val="Paragraphedeliste"/>
              <w:widowControl w:val="0"/>
              <w:numPr>
                <w:ilvl w:val="0"/>
                <w:numId w:val="7"/>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Comment amener l’étudiant à assister aux cours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37177D"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توجيه</w:t>
            </w:r>
            <w:r w:rsidRPr="0037177D">
              <w:rPr>
                <w:rFonts w:asciiTheme="minorHAnsi" w:eastAsiaTheme="minorHAnsi" w:hAnsiTheme="minorHAnsi" w:cstheme="minorHAnsi"/>
                <w:b/>
                <w:bCs/>
                <w:sz w:val="24"/>
                <w:szCs w:val="24"/>
                <w:lang w:eastAsia="en-US"/>
              </w:rPr>
              <w:t xml:space="preserve"> </w:t>
            </w:r>
            <w:r w:rsidRPr="0037177D">
              <w:rPr>
                <w:rFonts w:asciiTheme="minorHAnsi" w:eastAsiaTheme="minorHAnsi" w:hAnsiTheme="minorHAnsi" w:cstheme="minorHAnsi" w:hint="cs"/>
                <w:b/>
                <w:bCs/>
                <w:sz w:val="24"/>
                <w:szCs w:val="24"/>
                <w:rtl/>
                <w:lang w:eastAsia="en-US"/>
              </w:rPr>
              <w:t>الطالب</w:t>
            </w:r>
            <w:r>
              <w:rPr>
                <w:rFonts w:asciiTheme="minorHAnsi" w:eastAsiaTheme="minorHAnsi" w:hAnsiTheme="minorHAnsi" w:cstheme="minorHAnsi" w:hint="cs"/>
                <w:b/>
                <w:bCs/>
                <w:sz w:val="24"/>
                <w:szCs w:val="24"/>
                <w:rtl/>
                <w:lang w:eastAsia="en-US"/>
              </w:rPr>
              <w:t xml:space="preserve"> </w:t>
            </w:r>
            <w:r w:rsidRPr="0037177D">
              <w:rPr>
                <w:rFonts w:asciiTheme="minorHAnsi" w:eastAsiaTheme="minorHAnsi" w:hAnsiTheme="minorHAnsi" w:cstheme="minorHAnsi" w:hint="cs"/>
                <w:b/>
                <w:bCs/>
                <w:sz w:val="24"/>
                <w:szCs w:val="24"/>
                <w:rtl/>
                <w:lang w:eastAsia="en-US"/>
              </w:rPr>
              <w:t>نحو</w:t>
            </w:r>
            <w:r w:rsidRPr="0037177D">
              <w:rPr>
                <w:rFonts w:asciiTheme="minorHAnsi" w:eastAsiaTheme="minorHAnsi" w:hAnsiTheme="minorHAnsi" w:cstheme="minorHAnsi"/>
                <w:b/>
                <w:bCs/>
                <w:sz w:val="24"/>
                <w:szCs w:val="24"/>
                <w:lang w:eastAsia="en-US"/>
              </w:rPr>
              <w:t xml:space="preserve"> </w:t>
            </w:r>
            <w:r w:rsidRPr="0037177D">
              <w:rPr>
                <w:rFonts w:asciiTheme="minorHAnsi" w:eastAsiaTheme="minorHAnsi" w:hAnsiTheme="minorHAnsi" w:cstheme="minorHAnsi" w:hint="cs"/>
                <w:b/>
                <w:bCs/>
                <w:sz w:val="24"/>
                <w:szCs w:val="24"/>
                <w:rtl/>
                <w:lang w:eastAsia="en-US"/>
              </w:rPr>
              <w:t>النجاح</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D4003" w:rsidRDefault="00012F52" w:rsidP="00012F52">
            <w:pPr>
              <w:pStyle w:val="Default"/>
              <w:ind w:left="33"/>
              <w:jc w:val="center"/>
              <w:rPr>
                <w:b/>
                <w:bCs/>
                <w:sz w:val="22"/>
                <w:szCs w:val="22"/>
              </w:rPr>
            </w:pPr>
            <w:r w:rsidRPr="00DD4003">
              <w:rPr>
                <w:b/>
                <w:bCs/>
                <w:sz w:val="22"/>
                <w:szCs w:val="22"/>
              </w:rPr>
              <w:t>Articulation lycée-université</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Comment éviter la rupture brutale lycée-université</w:t>
            </w:r>
          </w:p>
          <w:p w:rsidR="00012F52"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Méthode de travail universitaire pour donner la possibilité à l’étudiant d’aimer les études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37177D"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7177D">
              <w:rPr>
                <w:rFonts w:asciiTheme="minorHAnsi" w:eastAsiaTheme="minorHAnsi" w:hAnsiTheme="minorHAnsi" w:cstheme="minorHAnsi" w:hint="cs"/>
                <w:b/>
                <w:bCs/>
                <w:sz w:val="24"/>
                <w:szCs w:val="24"/>
                <w:rtl/>
                <w:lang w:eastAsia="en-US"/>
              </w:rPr>
              <w:t>تمفصل</w:t>
            </w:r>
            <w:r w:rsidRPr="0037177D">
              <w:rPr>
                <w:rFonts w:asciiTheme="minorHAnsi" w:eastAsiaTheme="minorHAnsi" w:hAnsiTheme="minorHAnsi" w:cstheme="minorHAnsi"/>
                <w:b/>
                <w:bCs/>
                <w:sz w:val="24"/>
                <w:szCs w:val="24"/>
                <w:lang w:eastAsia="en-US"/>
              </w:rPr>
              <w:t xml:space="preserve"> </w:t>
            </w:r>
            <w:r w:rsidRPr="0037177D">
              <w:rPr>
                <w:rFonts w:asciiTheme="minorHAnsi" w:eastAsiaTheme="minorHAnsi" w:hAnsiTheme="minorHAnsi" w:cstheme="minorHAnsi" w:hint="cs"/>
                <w:b/>
                <w:bCs/>
                <w:sz w:val="24"/>
                <w:szCs w:val="24"/>
                <w:rtl/>
                <w:lang w:eastAsia="en-US"/>
              </w:rPr>
              <w:t>ثانوية</w:t>
            </w:r>
            <w:r w:rsidRPr="0037177D">
              <w:rPr>
                <w:rFonts w:asciiTheme="minorHAnsi" w:eastAsiaTheme="minorHAnsi" w:hAnsiTheme="minorHAnsi" w:cstheme="minorHAnsi"/>
                <w:b/>
                <w:bCs/>
                <w:sz w:val="24"/>
                <w:szCs w:val="24"/>
                <w:lang w:eastAsia="en-US"/>
              </w:rPr>
              <w:t>-</w:t>
            </w:r>
            <w:r w:rsidRPr="0037177D">
              <w:rPr>
                <w:rFonts w:asciiTheme="minorHAnsi" w:eastAsiaTheme="minorHAnsi" w:hAnsiTheme="minorHAnsi" w:cstheme="minorHAnsi" w:hint="cs"/>
                <w:b/>
                <w:bCs/>
                <w:sz w:val="24"/>
                <w:szCs w:val="24"/>
                <w:rtl/>
                <w:lang w:eastAsia="en-US"/>
              </w:rPr>
              <w:t>جامعة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D4003" w:rsidRDefault="00012F52" w:rsidP="00012F52">
            <w:pPr>
              <w:pStyle w:val="Default"/>
              <w:ind w:left="33"/>
              <w:jc w:val="center"/>
              <w:rPr>
                <w:b/>
                <w:bCs/>
                <w:sz w:val="22"/>
                <w:szCs w:val="22"/>
              </w:rPr>
            </w:pPr>
            <w:r w:rsidRPr="00DD4003">
              <w:rPr>
                <w:b/>
                <w:bCs/>
                <w:sz w:val="22"/>
                <w:szCs w:val="22"/>
              </w:rPr>
              <w:t>Formation des enseignants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pStyle w:val="Paragraphedeliste"/>
              <w:numPr>
                <w:ilvl w:val="0"/>
                <w:numId w:val="1"/>
              </w:numPr>
              <w:rPr>
                <w:sz w:val="18"/>
                <w:szCs w:val="18"/>
              </w:rPr>
            </w:pPr>
            <w:r w:rsidRPr="00F07B27">
              <w:rPr>
                <w:sz w:val="18"/>
                <w:szCs w:val="18"/>
              </w:rPr>
              <w:t>Comment assurer la formation continue des enseignants-chercheurs ?</w:t>
            </w:r>
          </w:p>
          <w:p w:rsidR="00012F52" w:rsidRPr="00A905B5" w:rsidRDefault="007A7897" w:rsidP="007A7897">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La diffusion technique et scientifique (présence de l’université)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B648D0"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B648D0">
              <w:rPr>
                <w:rFonts w:asciiTheme="minorHAnsi" w:eastAsiaTheme="minorHAnsi" w:hAnsiTheme="minorHAnsi" w:cstheme="minorHAnsi" w:hint="cs"/>
                <w:b/>
                <w:bCs/>
                <w:sz w:val="24"/>
                <w:szCs w:val="24"/>
                <w:rtl/>
                <w:lang w:eastAsia="en-US"/>
              </w:rPr>
              <w:t>تكوين</w:t>
            </w:r>
            <w:r w:rsidRPr="00B648D0">
              <w:rPr>
                <w:rFonts w:asciiTheme="minorHAnsi" w:eastAsiaTheme="minorHAnsi" w:hAnsiTheme="minorHAnsi" w:cstheme="minorHAnsi"/>
                <w:b/>
                <w:bCs/>
                <w:sz w:val="24"/>
                <w:szCs w:val="24"/>
                <w:lang w:eastAsia="en-US"/>
              </w:rPr>
              <w:t xml:space="preserve"> </w:t>
            </w:r>
            <w:r w:rsidRPr="00B648D0">
              <w:rPr>
                <w:rFonts w:asciiTheme="minorHAnsi" w:eastAsiaTheme="minorHAnsi" w:hAnsiTheme="minorHAnsi" w:cstheme="minorHAnsi" w:hint="cs"/>
                <w:b/>
                <w:bCs/>
                <w:sz w:val="24"/>
                <w:szCs w:val="24"/>
                <w:rtl/>
                <w:lang w:eastAsia="en-US"/>
              </w:rPr>
              <w:t>الأساتذة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D4003" w:rsidRDefault="00012F52" w:rsidP="00012F52">
            <w:pPr>
              <w:pStyle w:val="Default"/>
              <w:ind w:left="33"/>
              <w:jc w:val="center"/>
              <w:rPr>
                <w:b/>
                <w:bCs/>
                <w:sz w:val="22"/>
                <w:szCs w:val="22"/>
              </w:rPr>
            </w:pPr>
            <w:r w:rsidRPr="00DD4003">
              <w:rPr>
                <w:b/>
                <w:bCs/>
                <w:sz w:val="22"/>
                <w:szCs w:val="22"/>
              </w:rPr>
              <w:t>Amélioration de l’encadrement en</w:t>
            </w:r>
          </w:p>
          <w:p w:rsidR="00012F52" w:rsidRPr="00F343CB" w:rsidRDefault="00012F52" w:rsidP="00012F52">
            <w:pPr>
              <w:pStyle w:val="Default"/>
              <w:ind w:left="33"/>
              <w:jc w:val="center"/>
              <w:rPr>
                <w:b/>
                <w:bCs/>
                <w:sz w:val="22"/>
                <w:szCs w:val="22"/>
              </w:rPr>
            </w:pPr>
            <w:r w:rsidRPr="00DD4003">
              <w:rPr>
                <w:b/>
                <w:bCs/>
                <w:sz w:val="22"/>
                <w:szCs w:val="22"/>
              </w:rPr>
              <w:t>1ère Année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12F52" w:rsidRPr="00A905B5" w:rsidRDefault="00012F52" w:rsidP="00012F52">
            <w:pPr>
              <w:pStyle w:val="Paragraphedeliste"/>
              <w:widowControl w:val="0"/>
              <w:numPr>
                <w:ilvl w:val="0"/>
                <w:numId w:val="1"/>
              </w:numPr>
              <w:tabs>
                <w:tab w:val="left" w:pos="562"/>
              </w:tabs>
              <w:autoSpaceDE w:val="0"/>
              <w:autoSpaceDN w:val="0"/>
              <w:adjustRightInd w:val="0"/>
              <w:spacing w:before="120" w:after="0" w:line="240" w:lineRule="auto"/>
              <w:ind w:left="279" w:right="232" w:firstLine="0"/>
              <w:contextualSpacing w:val="0"/>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B648D0"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B648D0">
              <w:rPr>
                <w:rFonts w:asciiTheme="minorHAnsi" w:eastAsiaTheme="minorHAnsi" w:hAnsiTheme="minorHAnsi" w:cstheme="minorHAnsi" w:hint="cs"/>
                <w:b/>
                <w:bCs/>
                <w:sz w:val="24"/>
                <w:szCs w:val="24"/>
                <w:rtl/>
                <w:lang w:eastAsia="en-US"/>
              </w:rPr>
              <w:t>تحسين</w:t>
            </w:r>
            <w:r w:rsidRPr="00B648D0">
              <w:rPr>
                <w:rFonts w:asciiTheme="minorHAnsi" w:eastAsiaTheme="minorHAnsi" w:hAnsiTheme="minorHAnsi" w:cstheme="minorHAnsi"/>
                <w:b/>
                <w:bCs/>
                <w:sz w:val="24"/>
                <w:szCs w:val="24"/>
                <w:lang w:eastAsia="en-US"/>
              </w:rPr>
              <w:t xml:space="preserve"> </w:t>
            </w:r>
            <w:r w:rsidRPr="00B648D0">
              <w:rPr>
                <w:rFonts w:asciiTheme="minorHAnsi" w:eastAsiaTheme="minorHAnsi" w:hAnsiTheme="minorHAnsi" w:cstheme="minorHAnsi" w:hint="cs"/>
                <w:b/>
                <w:bCs/>
                <w:sz w:val="24"/>
                <w:szCs w:val="24"/>
                <w:rtl/>
                <w:lang w:eastAsia="en-US"/>
              </w:rPr>
              <w:t>التأطير</w:t>
            </w:r>
          </w:p>
          <w:p w:rsidR="00012F52" w:rsidRPr="00B648D0" w:rsidRDefault="00012F52" w:rsidP="00012F52">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B648D0">
              <w:rPr>
                <w:rFonts w:asciiTheme="minorHAnsi" w:eastAsiaTheme="minorHAnsi" w:hAnsiTheme="minorHAnsi" w:cstheme="minorHAnsi" w:hint="cs"/>
                <w:b/>
                <w:bCs/>
                <w:sz w:val="24"/>
                <w:szCs w:val="24"/>
                <w:rtl/>
                <w:lang w:eastAsia="en-US"/>
              </w:rPr>
              <w:t>في</w:t>
            </w:r>
            <w:r w:rsidRPr="00B648D0">
              <w:rPr>
                <w:rFonts w:asciiTheme="minorHAnsi" w:eastAsiaTheme="minorHAnsi" w:hAnsiTheme="minorHAnsi" w:cstheme="minorHAnsi"/>
                <w:b/>
                <w:bCs/>
                <w:sz w:val="24"/>
                <w:szCs w:val="24"/>
                <w:lang w:eastAsia="en-US"/>
              </w:rPr>
              <w:t xml:space="preserve"> </w:t>
            </w:r>
            <w:r w:rsidRPr="00B648D0">
              <w:rPr>
                <w:rFonts w:asciiTheme="minorHAnsi" w:eastAsiaTheme="minorHAnsi" w:hAnsiTheme="minorHAnsi" w:cstheme="minorHAnsi" w:hint="cs"/>
                <w:b/>
                <w:bCs/>
                <w:sz w:val="24"/>
                <w:szCs w:val="24"/>
                <w:rtl/>
                <w:lang w:eastAsia="en-US"/>
              </w:rPr>
              <w:t>السنة</w:t>
            </w:r>
            <w:r w:rsidRPr="00B648D0">
              <w:rPr>
                <w:rFonts w:asciiTheme="minorHAnsi" w:eastAsiaTheme="minorHAnsi" w:hAnsiTheme="minorHAnsi" w:cstheme="minorHAnsi"/>
                <w:b/>
                <w:bCs/>
                <w:sz w:val="24"/>
                <w:szCs w:val="24"/>
                <w:lang w:eastAsia="en-US"/>
              </w:rPr>
              <w:t xml:space="preserve"> </w:t>
            </w:r>
            <w:r w:rsidRPr="00B648D0">
              <w:rPr>
                <w:rFonts w:asciiTheme="minorHAnsi" w:eastAsiaTheme="minorHAnsi" w:hAnsiTheme="minorHAnsi" w:cstheme="minorHAnsi" w:hint="cs"/>
                <w:b/>
                <w:bCs/>
                <w:sz w:val="24"/>
                <w:szCs w:val="24"/>
                <w:rtl/>
                <w:lang w:eastAsia="en-US"/>
              </w:rPr>
              <w:t>الأولى</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D4003" w:rsidRDefault="00012F52" w:rsidP="00012F52">
            <w:pPr>
              <w:pStyle w:val="Default"/>
              <w:ind w:left="33"/>
              <w:jc w:val="center"/>
              <w:rPr>
                <w:b/>
                <w:bCs/>
                <w:sz w:val="22"/>
                <w:szCs w:val="22"/>
                <w:rtl/>
                <w:lang w:bidi="ar-DZ"/>
              </w:rPr>
            </w:pPr>
            <w:r>
              <w:rPr>
                <w:b/>
                <w:bCs/>
                <w:sz w:val="22"/>
                <w:szCs w:val="22"/>
              </w:rPr>
              <w:t>Evaluation</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12F52" w:rsidRPr="00A905B5" w:rsidRDefault="00012F52" w:rsidP="00012F52">
            <w:pPr>
              <w:pStyle w:val="Paragraphedeliste"/>
              <w:widowControl w:val="0"/>
              <w:numPr>
                <w:ilvl w:val="0"/>
                <w:numId w:val="1"/>
              </w:numPr>
              <w:tabs>
                <w:tab w:val="left" w:pos="562"/>
              </w:tabs>
              <w:autoSpaceDE w:val="0"/>
              <w:autoSpaceDN w:val="0"/>
              <w:adjustRightInd w:val="0"/>
              <w:spacing w:before="120" w:after="0" w:line="240" w:lineRule="auto"/>
              <w:ind w:left="279" w:right="232" w:firstLine="0"/>
              <w:contextualSpacing w:val="0"/>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B648D0"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B648D0">
              <w:rPr>
                <w:rFonts w:asciiTheme="minorHAnsi" w:eastAsiaTheme="minorHAnsi" w:hAnsiTheme="minorHAnsi" w:cstheme="minorHAnsi" w:hint="cs"/>
                <w:b/>
                <w:bCs/>
                <w:sz w:val="24"/>
                <w:szCs w:val="24"/>
                <w:rtl/>
                <w:lang w:eastAsia="en-US"/>
              </w:rPr>
              <w:t>التقييم</w:t>
            </w:r>
          </w:p>
        </w:tc>
      </w:tr>
      <w:tr w:rsidR="00BD216C"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BD216C" w:rsidRPr="00BD216C" w:rsidRDefault="00BD216C" w:rsidP="00BD216C">
            <w:pPr>
              <w:widowControl w:val="0"/>
              <w:autoSpaceDE w:val="0"/>
              <w:autoSpaceDN w:val="0"/>
              <w:adjustRightInd w:val="0"/>
              <w:spacing w:after="0" w:line="240" w:lineRule="auto"/>
              <w:ind w:left="42"/>
              <w:jc w:val="center"/>
              <w:rPr>
                <w:rFonts w:cs="Calibri"/>
                <w:b/>
                <w:bCs/>
                <w:spacing w:val="-1"/>
              </w:rPr>
            </w:pPr>
            <w:r w:rsidRPr="0048486A">
              <w:rPr>
                <w:rFonts w:cs="Calibri"/>
                <w:b/>
                <w:bCs/>
                <w:spacing w:val="-1"/>
              </w:rPr>
              <w:t>AX</w:t>
            </w:r>
            <w:r w:rsidRPr="00BD216C">
              <w:rPr>
                <w:rFonts w:cs="Calibri"/>
                <w:b/>
                <w:bCs/>
                <w:spacing w:val="-1"/>
              </w:rPr>
              <w:t>E 4</w:t>
            </w:r>
            <w:r w:rsidRPr="0048486A">
              <w:rPr>
                <w:rFonts w:cs="Calibri"/>
                <w:b/>
                <w:bCs/>
                <w:spacing w:val="-1"/>
              </w:rPr>
              <w:t xml:space="preserve"> </w:t>
            </w:r>
            <w:r w:rsidRPr="00BD216C">
              <w:rPr>
                <w:rFonts w:cs="Calibri"/>
                <w:b/>
                <w:bCs/>
                <w:spacing w:val="-1"/>
              </w:rPr>
              <w:t>: VALORISATION DES APPRENTISSAGES HORS CURSUS</w:t>
            </w:r>
          </w:p>
        </w:tc>
      </w:tr>
      <w:tr w:rsidR="00B467F1"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B467F1" w:rsidRPr="0048486A" w:rsidRDefault="00B467F1"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48486A" w:rsidRDefault="00B467F1" w:rsidP="00B467F1">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AF5159">
              <w:rPr>
                <w:rFonts w:asciiTheme="minorHAnsi" w:eastAsiaTheme="minorHAnsi" w:hAnsiTheme="minorHAnsi" w:cstheme="minorHAnsi" w:hint="cs"/>
                <w:b/>
                <w:bCs/>
                <w:sz w:val="24"/>
                <w:szCs w:val="24"/>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824DBA" w:rsidRDefault="00B467F1" w:rsidP="00E43884">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AF5159">
              <w:rPr>
                <w:rFonts w:asciiTheme="minorHAnsi" w:eastAsiaTheme="minorHAnsi" w:hAnsiTheme="minorHAnsi" w:cstheme="minorHAnsi"/>
                <w:b/>
                <w:bCs/>
                <w:sz w:val="24"/>
                <w:szCs w:val="24"/>
                <w:rtl/>
                <w:lang w:eastAsia="en-US"/>
              </w:rPr>
              <w:t>الأجزاء</w:t>
            </w:r>
          </w:p>
        </w:tc>
      </w:tr>
      <w:tr w:rsidR="00012F5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BD216C" w:rsidRDefault="00012F52" w:rsidP="00012F52">
            <w:pPr>
              <w:pStyle w:val="Default"/>
              <w:ind w:left="33"/>
              <w:jc w:val="center"/>
              <w:rPr>
                <w:b/>
                <w:bCs/>
                <w:sz w:val="22"/>
                <w:szCs w:val="22"/>
              </w:rPr>
            </w:pPr>
            <w:r w:rsidRPr="00BD216C">
              <w:rPr>
                <w:b/>
                <w:bCs/>
                <w:sz w:val="22"/>
                <w:szCs w:val="22"/>
              </w:rPr>
              <w:lastRenderedPageBreak/>
              <w:t xml:space="preserve">Développement personnel de l’étudiant et </w:t>
            </w:r>
            <w:r>
              <w:rPr>
                <w:b/>
                <w:bCs/>
                <w:sz w:val="22"/>
                <w:szCs w:val="22"/>
              </w:rPr>
              <w:t>résilience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7A7897" w:rsidP="007A7897">
            <w:pPr>
              <w:autoSpaceDE w:val="0"/>
              <w:autoSpaceDN w:val="0"/>
              <w:adjustRightInd w:val="0"/>
              <w:rPr>
                <w:rFonts w:cs="Calibri"/>
                <w:sz w:val="18"/>
                <w:szCs w:val="18"/>
              </w:rPr>
            </w:pPr>
            <w:r w:rsidRPr="00F07B27">
              <w:rPr>
                <w:sz w:val="18"/>
                <w:szCs w:val="18"/>
              </w:rPr>
              <w:t>Comment développer la capacité à communiquer</w:t>
            </w:r>
            <w:r w:rsidRPr="00F07B27">
              <w:rPr>
                <w:rFonts w:cs="Calibri"/>
                <w:sz w:val="18"/>
                <w:szCs w:val="18"/>
              </w:rPr>
              <w:t> ?</w:t>
            </w:r>
          </w:p>
          <w:p w:rsidR="007A7897" w:rsidRPr="00F07B27" w:rsidRDefault="007A7897" w:rsidP="007A7897">
            <w:pPr>
              <w:autoSpaceDE w:val="0"/>
              <w:autoSpaceDN w:val="0"/>
              <w:adjustRightInd w:val="0"/>
              <w:rPr>
                <w:rFonts w:cs="Calibri"/>
                <w:sz w:val="18"/>
                <w:szCs w:val="18"/>
              </w:rPr>
            </w:pPr>
            <w:r w:rsidRPr="00F07B27">
              <w:rPr>
                <w:rFonts w:cs="Calibri"/>
                <w:sz w:val="18"/>
                <w:szCs w:val="18"/>
              </w:rPr>
              <w:t>- Comment développer le travail de manière constructive avec les autres ?</w:t>
            </w:r>
          </w:p>
          <w:p w:rsidR="007A7897" w:rsidRPr="00F07B27" w:rsidRDefault="007A7897" w:rsidP="007A7897">
            <w:pPr>
              <w:autoSpaceDE w:val="0"/>
              <w:autoSpaceDN w:val="0"/>
              <w:adjustRightInd w:val="0"/>
              <w:rPr>
                <w:rFonts w:cs="Calibri"/>
                <w:sz w:val="18"/>
                <w:szCs w:val="18"/>
              </w:rPr>
            </w:pPr>
            <w:r w:rsidRPr="00F07B27">
              <w:rPr>
                <w:rFonts w:cs="Calibri"/>
                <w:sz w:val="18"/>
                <w:szCs w:val="18"/>
              </w:rPr>
              <w:t>- gestion de sa carrière et faire face aux problèmes ?</w:t>
            </w:r>
          </w:p>
          <w:p w:rsidR="00012F52" w:rsidRPr="00C467A1" w:rsidRDefault="00012F52" w:rsidP="00C467A1">
            <w:pPr>
              <w:widowControl w:val="0"/>
              <w:tabs>
                <w:tab w:val="left" w:pos="562"/>
              </w:tabs>
              <w:autoSpaceDE w:val="0"/>
              <w:autoSpaceDN w:val="0"/>
              <w:adjustRightInd w:val="0"/>
              <w:spacing w:before="120" w:after="0" w:line="240" w:lineRule="auto"/>
              <w:ind w:right="232"/>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AF5159"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AF5159">
              <w:rPr>
                <w:rFonts w:asciiTheme="minorHAnsi" w:eastAsiaTheme="minorHAnsi" w:hAnsiTheme="minorHAnsi" w:cstheme="minorHAnsi" w:hint="cs"/>
                <w:b/>
                <w:bCs/>
                <w:sz w:val="24"/>
                <w:szCs w:val="24"/>
                <w:rtl/>
                <w:lang w:eastAsia="en-US"/>
              </w:rPr>
              <w:t>التطوير</w:t>
            </w:r>
            <w:r>
              <w:rPr>
                <w:rFonts w:asciiTheme="minorHAnsi" w:eastAsiaTheme="minorHAnsi" w:hAnsiTheme="minorHAnsi" w:cstheme="minorHAnsi" w:hint="cs"/>
                <w:b/>
                <w:bCs/>
                <w:sz w:val="24"/>
                <w:szCs w:val="24"/>
                <w:rtl/>
                <w:lang w:eastAsia="en-US"/>
              </w:rPr>
              <w:t xml:space="preserve"> </w:t>
            </w:r>
            <w:r w:rsidRPr="00AF5159">
              <w:rPr>
                <w:rFonts w:asciiTheme="minorHAnsi" w:eastAsiaTheme="minorHAnsi" w:hAnsiTheme="minorHAnsi" w:cstheme="minorHAnsi" w:hint="cs"/>
                <w:b/>
                <w:bCs/>
                <w:sz w:val="24"/>
                <w:szCs w:val="24"/>
                <w:rtl/>
                <w:lang w:eastAsia="en-US"/>
              </w:rPr>
              <w:t>الشخصي</w:t>
            </w:r>
            <w:r>
              <w:rPr>
                <w:rFonts w:asciiTheme="minorHAnsi" w:eastAsiaTheme="minorHAnsi" w:hAnsiTheme="minorHAnsi" w:cstheme="minorHAnsi" w:hint="cs"/>
                <w:b/>
                <w:bCs/>
                <w:sz w:val="24"/>
                <w:szCs w:val="24"/>
                <w:rtl/>
                <w:lang w:eastAsia="en-US"/>
              </w:rPr>
              <w:t xml:space="preserve"> </w:t>
            </w:r>
            <w:r w:rsidRPr="00AF5159">
              <w:rPr>
                <w:rFonts w:asciiTheme="minorHAnsi" w:eastAsiaTheme="minorHAnsi" w:hAnsiTheme="minorHAnsi" w:cstheme="minorHAnsi" w:hint="cs"/>
                <w:b/>
                <w:bCs/>
                <w:sz w:val="24"/>
                <w:szCs w:val="24"/>
                <w:rtl/>
                <w:lang w:eastAsia="en-US"/>
              </w:rPr>
              <w:t>للطالب</w:t>
            </w:r>
            <w:r>
              <w:rPr>
                <w:rFonts w:asciiTheme="minorHAnsi" w:eastAsiaTheme="minorHAnsi" w:hAnsiTheme="minorHAnsi" w:cstheme="minorHAnsi" w:hint="cs"/>
                <w:b/>
                <w:bCs/>
                <w:sz w:val="24"/>
                <w:szCs w:val="24"/>
                <w:rtl/>
                <w:lang w:eastAsia="en-US"/>
              </w:rPr>
              <w:t xml:space="preserve"> </w:t>
            </w:r>
            <w:r w:rsidRPr="00AF5159">
              <w:rPr>
                <w:rFonts w:asciiTheme="minorHAnsi" w:eastAsiaTheme="minorHAnsi" w:hAnsiTheme="minorHAnsi" w:cstheme="minorHAnsi" w:hint="cs"/>
                <w:b/>
                <w:bCs/>
                <w:sz w:val="24"/>
                <w:szCs w:val="24"/>
                <w:rtl/>
                <w:lang w:eastAsia="en-US"/>
              </w:rPr>
              <w:t>والمقاومة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BD216C" w:rsidRDefault="00012F52" w:rsidP="00012F52">
            <w:pPr>
              <w:pStyle w:val="Default"/>
              <w:ind w:left="33"/>
              <w:jc w:val="center"/>
              <w:rPr>
                <w:b/>
                <w:bCs/>
                <w:sz w:val="22"/>
                <w:szCs w:val="22"/>
              </w:rPr>
            </w:pPr>
            <w:r w:rsidRPr="00BD216C">
              <w:rPr>
                <w:b/>
                <w:bCs/>
                <w:sz w:val="22"/>
                <w:szCs w:val="22"/>
              </w:rPr>
              <w:t>Participation et initiative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A7897" w:rsidRPr="00F07B27" w:rsidRDefault="00C467A1" w:rsidP="007A7897">
            <w:pPr>
              <w:autoSpaceDE w:val="0"/>
              <w:autoSpaceDN w:val="0"/>
              <w:adjustRightInd w:val="0"/>
              <w:spacing w:after="0" w:line="240" w:lineRule="auto"/>
              <w:rPr>
                <w:rFonts w:cs="Calibri"/>
                <w:sz w:val="18"/>
                <w:szCs w:val="18"/>
              </w:rPr>
            </w:pPr>
            <w:r>
              <w:rPr>
                <w:rFonts w:cs="Calibri"/>
                <w:sz w:val="18"/>
                <w:szCs w:val="18"/>
              </w:rPr>
              <w:t xml:space="preserve">- </w:t>
            </w:r>
            <w:r w:rsidR="007A7897" w:rsidRPr="00F07B27">
              <w:rPr>
                <w:rFonts w:cs="Calibri"/>
                <w:sz w:val="18"/>
                <w:szCs w:val="18"/>
              </w:rPr>
              <w:t>l’étudiant 5 étoiles ?</w:t>
            </w:r>
          </w:p>
          <w:p w:rsidR="007A7897" w:rsidRPr="00F07B27" w:rsidRDefault="007A7897" w:rsidP="007A7897">
            <w:pPr>
              <w:autoSpaceDE w:val="0"/>
              <w:autoSpaceDN w:val="0"/>
              <w:adjustRightInd w:val="0"/>
              <w:spacing w:after="0" w:line="240" w:lineRule="auto"/>
              <w:rPr>
                <w:rFonts w:cs="Calibri"/>
                <w:sz w:val="18"/>
                <w:szCs w:val="18"/>
              </w:rPr>
            </w:pPr>
            <w:r w:rsidRPr="00F07B27">
              <w:rPr>
                <w:rFonts w:cs="Calibri"/>
                <w:sz w:val="18"/>
                <w:szCs w:val="18"/>
              </w:rPr>
              <w:t>- un diplôme – une Startup ?</w:t>
            </w:r>
          </w:p>
          <w:p w:rsidR="007A7897" w:rsidRPr="00F07B27" w:rsidRDefault="007A7897" w:rsidP="007A7897">
            <w:pPr>
              <w:autoSpaceDE w:val="0"/>
              <w:autoSpaceDN w:val="0"/>
              <w:adjustRightInd w:val="0"/>
              <w:spacing w:after="0" w:line="240" w:lineRule="auto"/>
              <w:rPr>
                <w:rFonts w:cs="Calibri"/>
                <w:sz w:val="18"/>
                <w:szCs w:val="18"/>
              </w:rPr>
            </w:pPr>
            <w:r w:rsidRPr="00F07B27">
              <w:rPr>
                <w:rFonts w:cs="Calibri"/>
                <w:sz w:val="18"/>
                <w:szCs w:val="18"/>
              </w:rPr>
              <w:t>- adhérer à un incubateur ?</w:t>
            </w:r>
          </w:p>
          <w:p w:rsidR="007A7897" w:rsidRPr="00F07B27" w:rsidRDefault="007A7897" w:rsidP="007A7897">
            <w:pPr>
              <w:autoSpaceDE w:val="0"/>
              <w:autoSpaceDN w:val="0"/>
              <w:adjustRightInd w:val="0"/>
              <w:spacing w:after="0" w:line="240" w:lineRule="auto"/>
              <w:rPr>
                <w:rFonts w:cs="Calibri"/>
                <w:sz w:val="18"/>
                <w:szCs w:val="18"/>
              </w:rPr>
            </w:pPr>
            <w:r w:rsidRPr="00F07B27">
              <w:rPr>
                <w:rFonts w:cs="Calibri"/>
                <w:sz w:val="18"/>
                <w:szCs w:val="18"/>
              </w:rPr>
              <w:t>- autoapprentissage ?</w:t>
            </w:r>
          </w:p>
          <w:p w:rsidR="007A7897" w:rsidRPr="00F07B27" w:rsidRDefault="007A7897" w:rsidP="007A7897">
            <w:pPr>
              <w:autoSpaceDE w:val="0"/>
              <w:autoSpaceDN w:val="0"/>
              <w:adjustRightInd w:val="0"/>
              <w:spacing w:after="0" w:line="240" w:lineRule="auto"/>
              <w:rPr>
                <w:rFonts w:cs="Calibri"/>
                <w:sz w:val="18"/>
                <w:szCs w:val="18"/>
              </w:rPr>
            </w:pPr>
            <w:r w:rsidRPr="00F07B27">
              <w:rPr>
                <w:rFonts w:cs="Calibri"/>
                <w:sz w:val="18"/>
                <w:szCs w:val="18"/>
              </w:rPr>
              <w:t>- Autoévaluation</w:t>
            </w:r>
          </w:p>
          <w:p w:rsidR="00012F52" w:rsidRPr="007A7897" w:rsidRDefault="007A7897" w:rsidP="007A7897">
            <w:pPr>
              <w:widowControl w:val="0"/>
              <w:tabs>
                <w:tab w:val="left" w:pos="562"/>
              </w:tabs>
              <w:autoSpaceDE w:val="0"/>
              <w:autoSpaceDN w:val="0"/>
              <w:adjustRightInd w:val="0"/>
              <w:spacing w:after="0" w:line="240" w:lineRule="auto"/>
              <w:ind w:right="232"/>
              <w:rPr>
                <w:rFonts w:ascii="Times New Roman" w:hAnsi="Times New Roman" w:cs="Times New Roman"/>
                <w:sz w:val="24"/>
                <w:szCs w:val="24"/>
              </w:rPr>
            </w:pPr>
            <w:r w:rsidRPr="007A7897">
              <w:rPr>
                <w:rFonts w:cs="Calibri"/>
                <w:sz w:val="18"/>
                <w:szCs w:val="18"/>
              </w:rPr>
              <w:t>- etc…</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AF5159" w:rsidRDefault="00012F52" w:rsidP="007A7897">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AF5159">
              <w:rPr>
                <w:rFonts w:asciiTheme="minorHAnsi" w:eastAsiaTheme="minorHAnsi" w:hAnsiTheme="minorHAnsi" w:cstheme="minorHAnsi" w:hint="cs"/>
                <w:b/>
                <w:bCs/>
                <w:sz w:val="24"/>
                <w:szCs w:val="24"/>
                <w:rtl/>
                <w:lang w:eastAsia="en-US"/>
              </w:rPr>
              <w:t>المشاركة</w:t>
            </w:r>
            <w:r>
              <w:rPr>
                <w:rFonts w:asciiTheme="minorHAnsi" w:eastAsiaTheme="minorHAnsi" w:hAnsiTheme="minorHAnsi" w:cstheme="minorHAnsi" w:hint="cs"/>
                <w:b/>
                <w:bCs/>
                <w:sz w:val="24"/>
                <w:szCs w:val="24"/>
                <w:rtl/>
                <w:lang w:eastAsia="en-US"/>
              </w:rPr>
              <w:t xml:space="preserve"> </w:t>
            </w:r>
            <w:r w:rsidRPr="00AF5159">
              <w:rPr>
                <w:rFonts w:asciiTheme="minorHAnsi" w:eastAsiaTheme="minorHAnsi" w:hAnsiTheme="minorHAnsi" w:cstheme="minorHAnsi" w:hint="cs"/>
                <w:b/>
                <w:bCs/>
                <w:sz w:val="24"/>
                <w:szCs w:val="24"/>
                <w:rtl/>
                <w:lang w:eastAsia="en-US"/>
              </w:rPr>
              <w:t>والمبادرة</w:t>
            </w:r>
          </w:p>
        </w:tc>
      </w:tr>
    </w:tbl>
    <w:p w:rsidR="008011D2" w:rsidRDefault="008011D2" w:rsidP="00DD4003">
      <w:pPr>
        <w:rPr>
          <w:rFonts w:ascii="Times New Roman" w:hAnsi="Times New Roman" w:cs="Times New Roman"/>
        </w:rPr>
      </w:pPr>
    </w:p>
    <w:p w:rsidR="004D7EED" w:rsidRDefault="004D7EED" w:rsidP="00DD4003">
      <w:pPr>
        <w:rPr>
          <w:rFonts w:ascii="Times New Roman"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BD216C" w:rsidRPr="004D7EED" w:rsidTr="00933770">
        <w:tc>
          <w:tcPr>
            <w:tcW w:w="14642" w:type="dxa"/>
            <w:gridSpan w:val="3"/>
            <w:tcBorders>
              <w:top w:val="nil"/>
              <w:left w:val="nil"/>
              <w:bottom w:val="single" w:sz="4" w:space="0" w:color="000000"/>
              <w:right w:val="nil"/>
            </w:tcBorders>
            <w:shd w:val="clear" w:color="auto" w:fill="00AF50"/>
            <w:vAlign w:val="center"/>
          </w:tcPr>
          <w:p w:rsidR="00BD216C" w:rsidRPr="00BD216C" w:rsidRDefault="00BD216C" w:rsidP="00BD216C">
            <w:pPr>
              <w:widowControl w:val="0"/>
              <w:autoSpaceDE w:val="0"/>
              <w:autoSpaceDN w:val="0"/>
              <w:adjustRightInd w:val="0"/>
              <w:spacing w:after="0" w:line="240" w:lineRule="auto"/>
              <w:ind w:left="184"/>
              <w:jc w:val="center"/>
              <w:rPr>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2</w:t>
            </w:r>
            <w:r w:rsidRPr="00BD216C">
              <w:rPr>
                <w:rFonts w:cs="Calibri"/>
                <w:b/>
                <w:bCs/>
                <w:color w:val="FFFFFF"/>
              </w:rPr>
              <w:t xml:space="preserve">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BD216C">
              <w:rPr>
                <w:b/>
                <w:bCs/>
                <w:color w:val="FFFFFF"/>
              </w:rPr>
              <w:t>EMPLOYABILITE</w:t>
            </w:r>
            <w:proofErr w:type="gramEnd"/>
            <w:r w:rsidRPr="00BD216C">
              <w:rPr>
                <w:b/>
                <w:bCs/>
                <w:color w:val="FFFFFF"/>
              </w:rPr>
              <w:t xml:space="preserve"> DES DIPLOMES, INNOVATION ET DEVELOPPEMENT DE LA CULTURE ENTREPRENEURIALE</w:t>
            </w:r>
          </w:p>
        </w:tc>
      </w:tr>
      <w:tr w:rsidR="00BD216C"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BD216C" w:rsidRPr="00BD216C" w:rsidRDefault="00BD216C" w:rsidP="00E66694">
            <w:pPr>
              <w:widowControl w:val="0"/>
              <w:autoSpaceDE w:val="0"/>
              <w:autoSpaceDN w:val="0"/>
              <w:bidi/>
              <w:adjustRightInd w:val="0"/>
              <w:spacing w:after="0" w:line="240" w:lineRule="auto"/>
              <w:ind w:left="42"/>
              <w:jc w:val="center"/>
              <w:rPr>
                <w:rFonts w:cs="Calibri"/>
                <w:b/>
                <w:bCs/>
                <w:spacing w:val="-1"/>
              </w:rPr>
            </w:pPr>
            <w:r w:rsidRPr="0048486A">
              <w:rPr>
                <w:rFonts w:cs="Calibri"/>
                <w:b/>
                <w:bCs/>
                <w:spacing w:val="-1"/>
              </w:rPr>
              <w:t>AX</w:t>
            </w:r>
            <w:r w:rsidRPr="00BD216C">
              <w:rPr>
                <w:rFonts w:cs="Calibri"/>
                <w:b/>
                <w:bCs/>
                <w:spacing w:val="-1"/>
              </w:rPr>
              <w:t>E 1</w:t>
            </w:r>
            <w:r w:rsidRPr="0048486A">
              <w:rPr>
                <w:rFonts w:cs="Calibri"/>
                <w:b/>
                <w:bCs/>
                <w:spacing w:val="-1"/>
              </w:rPr>
              <w:t xml:space="preserve"> </w:t>
            </w:r>
            <w:r w:rsidRPr="00BD216C">
              <w:rPr>
                <w:rFonts w:cs="Calibri"/>
                <w:b/>
                <w:bCs/>
                <w:spacing w:val="-1"/>
              </w:rPr>
              <w:t xml:space="preserve">: </w:t>
            </w:r>
            <w:r>
              <w:rPr>
                <w:b/>
                <w:bCs/>
                <w:spacing w:val="-1"/>
              </w:rPr>
              <w:t>EMPLOYABILITE DES DIPLOMES</w:t>
            </w:r>
          </w:p>
        </w:tc>
      </w:tr>
      <w:tr w:rsidR="00B467F1"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B467F1" w:rsidRPr="0048486A" w:rsidRDefault="00B467F1"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48486A" w:rsidRDefault="00B467F1" w:rsidP="00B467F1">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824DBA" w:rsidRDefault="00B467F1" w:rsidP="00E43884">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824DBA">
              <w:rPr>
                <w:rFonts w:asciiTheme="minorHAnsi" w:eastAsiaTheme="minorHAnsi" w:hAnsiTheme="minorHAnsi" w:cstheme="minorHAnsi"/>
                <w:b/>
                <w:bCs/>
                <w:sz w:val="26"/>
                <w:szCs w:val="26"/>
                <w:rtl/>
                <w:lang w:eastAsia="en-US"/>
              </w:rPr>
              <w:t>الأجزاء</w:t>
            </w:r>
          </w:p>
        </w:tc>
      </w:tr>
      <w:tr w:rsidR="00012F5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27B07" w:rsidRDefault="00012F52" w:rsidP="00012F52">
            <w:pPr>
              <w:pStyle w:val="Default"/>
              <w:ind w:left="33"/>
              <w:jc w:val="center"/>
              <w:rPr>
                <w:b/>
                <w:bCs/>
                <w:sz w:val="22"/>
                <w:szCs w:val="22"/>
              </w:rPr>
            </w:pPr>
            <w:r w:rsidRPr="00D27B07">
              <w:rPr>
                <w:b/>
                <w:bCs/>
                <w:sz w:val="22"/>
                <w:szCs w:val="22"/>
              </w:rPr>
              <w:t>Réduction du chômage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492F56" w:rsidRPr="00F07B27" w:rsidRDefault="00492F56" w:rsidP="00492F56">
            <w:pPr>
              <w:pStyle w:val="Paragraphedeliste"/>
              <w:numPr>
                <w:ilvl w:val="0"/>
                <w:numId w:val="1"/>
              </w:numPr>
              <w:rPr>
                <w:sz w:val="18"/>
                <w:szCs w:val="18"/>
              </w:rPr>
            </w:pPr>
            <w:r w:rsidRPr="00F07B27">
              <w:rPr>
                <w:sz w:val="18"/>
                <w:szCs w:val="18"/>
              </w:rPr>
              <w:t>Comment valoriser les études professionnelles ?</w:t>
            </w:r>
          </w:p>
          <w:p w:rsidR="00492F56" w:rsidRPr="00F07B27" w:rsidRDefault="00492F56" w:rsidP="00492F56">
            <w:pPr>
              <w:pStyle w:val="Paragraphedeliste"/>
              <w:numPr>
                <w:ilvl w:val="0"/>
                <w:numId w:val="1"/>
              </w:numPr>
              <w:rPr>
                <w:sz w:val="18"/>
                <w:szCs w:val="18"/>
              </w:rPr>
            </w:pPr>
            <w:r w:rsidRPr="00F07B27">
              <w:rPr>
                <w:sz w:val="18"/>
                <w:szCs w:val="18"/>
              </w:rPr>
              <w:t>Comment l’entreprise favoriserait-elle la formation tout au long de la vie ?</w:t>
            </w:r>
          </w:p>
          <w:p w:rsidR="00492F56" w:rsidRPr="00F07B27" w:rsidRDefault="00492F56" w:rsidP="00492F56">
            <w:pPr>
              <w:pStyle w:val="Paragraphedeliste"/>
              <w:numPr>
                <w:ilvl w:val="0"/>
                <w:numId w:val="1"/>
              </w:numPr>
              <w:rPr>
                <w:sz w:val="18"/>
                <w:szCs w:val="18"/>
              </w:rPr>
            </w:pPr>
            <w:r w:rsidRPr="00F07B27">
              <w:rPr>
                <w:sz w:val="18"/>
                <w:szCs w:val="18"/>
              </w:rPr>
              <w:t>Comment intégrer la pertinence et la qualité dans l’OF pour r</w:t>
            </w:r>
            <w:r w:rsidRPr="00F07B27">
              <w:rPr>
                <w:spacing w:val="-6"/>
                <w:sz w:val="18"/>
                <w:szCs w:val="18"/>
                <w:shd w:val="clear" w:color="auto" w:fill="FFFFFF"/>
              </w:rPr>
              <w:t>éduire le décalage entre l’offre et la demande de compétences </w:t>
            </w:r>
            <w:r w:rsidRPr="00F07B27">
              <w:rPr>
                <w:sz w:val="18"/>
                <w:szCs w:val="18"/>
              </w:rPr>
              <w:t>?</w:t>
            </w:r>
          </w:p>
          <w:p w:rsidR="00012F52" w:rsidRPr="00A905B5" w:rsidRDefault="00492F56" w:rsidP="00492F56">
            <w:pPr>
              <w:pStyle w:val="Paragraphedeliste"/>
              <w:widowControl w:val="0"/>
              <w:numPr>
                <w:ilvl w:val="0"/>
                <w:numId w:val="1"/>
              </w:numPr>
              <w:tabs>
                <w:tab w:val="left" w:pos="562"/>
              </w:tabs>
              <w:autoSpaceDE w:val="0"/>
              <w:autoSpaceDN w:val="0"/>
              <w:adjustRightInd w:val="0"/>
              <w:spacing w:before="120" w:after="0" w:line="240" w:lineRule="auto"/>
              <w:ind w:right="232"/>
              <w:contextualSpacing w:val="0"/>
              <w:rPr>
                <w:rFonts w:ascii="Times New Roman" w:hAnsi="Times New Roman" w:cs="Times New Roman"/>
                <w:sz w:val="24"/>
                <w:szCs w:val="24"/>
              </w:rPr>
            </w:pPr>
            <w:r w:rsidRPr="00F07B27">
              <w:rPr>
                <w:sz w:val="18"/>
                <w:szCs w:val="18"/>
              </w:rPr>
              <w:t>La VAE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E66694"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66694">
              <w:rPr>
                <w:rFonts w:asciiTheme="minorHAnsi" w:eastAsiaTheme="minorHAnsi" w:hAnsiTheme="minorHAnsi" w:cstheme="minorHAnsi" w:hint="cs"/>
                <w:b/>
                <w:bCs/>
                <w:sz w:val="24"/>
                <w:szCs w:val="24"/>
                <w:rtl/>
                <w:lang w:eastAsia="en-US"/>
              </w:rPr>
              <w:t>تقليص</w:t>
            </w:r>
            <w:r w:rsidRPr="00E66694">
              <w:rPr>
                <w:rFonts w:asciiTheme="minorHAnsi" w:eastAsiaTheme="minorHAnsi" w:hAnsiTheme="minorHAnsi" w:cstheme="minorHAnsi"/>
                <w:b/>
                <w:bCs/>
                <w:sz w:val="24"/>
                <w:szCs w:val="24"/>
                <w:lang w:eastAsia="en-US"/>
              </w:rPr>
              <w:t xml:space="preserve"> </w:t>
            </w:r>
            <w:r w:rsidRPr="00E66694">
              <w:rPr>
                <w:rFonts w:asciiTheme="minorHAnsi" w:eastAsiaTheme="minorHAnsi" w:hAnsiTheme="minorHAnsi" w:cstheme="minorHAnsi" w:hint="cs"/>
                <w:b/>
                <w:bCs/>
                <w:sz w:val="24"/>
                <w:szCs w:val="24"/>
                <w:rtl/>
                <w:lang w:eastAsia="en-US"/>
              </w:rPr>
              <w:t>البطالة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27B07" w:rsidRDefault="00012F52" w:rsidP="00012F52">
            <w:pPr>
              <w:pStyle w:val="Default"/>
              <w:ind w:left="33"/>
              <w:jc w:val="center"/>
              <w:rPr>
                <w:b/>
                <w:bCs/>
                <w:sz w:val="22"/>
                <w:szCs w:val="22"/>
              </w:rPr>
            </w:pPr>
            <w:r w:rsidRPr="00D27B07">
              <w:rPr>
                <w:b/>
                <w:bCs/>
                <w:sz w:val="22"/>
                <w:szCs w:val="22"/>
              </w:rPr>
              <w:t>Renforcer le partenariat U-E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933770" w:rsidRDefault="00C46564" w:rsidP="00933770">
            <w:pPr>
              <w:autoSpaceDE w:val="0"/>
              <w:autoSpaceDN w:val="0"/>
              <w:adjustRightInd w:val="0"/>
              <w:rPr>
                <w:rFonts w:cs="Calibri"/>
                <w:sz w:val="18"/>
                <w:szCs w:val="18"/>
              </w:rPr>
            </w:pPr>
            <w:r>
              <w:rPr>
                <w:rFonts w:cs="Calibri"/>
                <w:sz w:val="18"/>
                <w:szCs w:val="18"/>
              </w:rPr>
              <w:t>-</w:t>
            </w:r>
            <w:r w:rsidR="00933770" w:rsidRPr="00F07B27">
              <w:rPr>
                <w:rFonts w:cs="Calibri"/>
                <w:sz w:val="18"/>
                <w:szCs w:val="18"/>
              </w:rPr>
              <w:t>- implication des professionnels dans la formation ?</w:t>
            </w:r>
          </w:p>
          <w:p w:rsidR="00492F56" w:rsidRPr="00F07B27" w:rsidRDefault="00933770" w:rsidP="00933770">
            <w:pPr>
              <w:autoSpaceDE w:val="0"/>
              <w:autoSpaceDN w:val="0"/>
              <w:adjustRightInd w:val="0"/>
              <w:rPr>
                <w:rFonts w:cs="Calibri"/>
                <w:sz w:val="18"/>
                <w:szCs w:val="18"/>
              </w:rPr>
            </w:pPr>
            <w:r>
              <w:rPr>
                <w:rFonts w:cs="Calibri"/>
                <w:sz w:val="18"/>
                <w:szCs w:val="18"/>
              </w:rPr>
              <w:t xml:space="preserve">- </w:t>
            </w:r>
            <w:r w:rsidR="00492F56" w:rsidRPr="00F07B27">
              <w:rPr>
                <w:rFonts w:cs="Calibri"/>
                <w:sz w:val="18"/>
                <w:szCs w:val="18"/>
              </w:rPr>
              <w:t>implication des professionnels dans l’élaboration des programmes à caractère professionnel ?</w:t>
            </w:r>
          </w:p>
          <w:p w:rsidR="00012F52" w:rsidRPr="00492F56" w:rsidRDefault="00492F56" w:rsidP="00492F56">
            <w:pPr>
              <w:autoSpaceDE w:val="0"/>
              <w:autoSpaceDN w:val="0"/>
              <w:adjustRightInd w:val="0"/>
              <w:rPr>
                <w:rFonts w:cs="Calibri"/>
                <w:sz w:val="18"/>
                <w:szCs w:val="18"/>
              </w:rPr>
            </w:pPr>
            <w:r w:rsidRPr="00F07B27">
              <w:rPr>
                <w:rFonts w:cs="Calibri"/>
                <w:sz w:val="18"/>
                <w:szCs w:val="18"/>
              </w:rPr>
              <w:t>- Créer des bureaux de liaisons université-entreprise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E66694"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66694">
              <w:rPr>
                <w:rFonts w:asciiTheme="minorHAnsi" w:eastAsiaTheme="minorHAnsi" w:hAnsiTheme="minorHAnsi" w:cstheme="minorHAnsi" w:hint="cs"/>
                <w:b/>
                <w:bCs/>
                <w:sz w:val="24"/>
                <w:szCs w:val="24"/>
                <w:rtl/>
                <w:lang w:eastAsia="en-US"/>
              </w:rPr>
              <w:t>تدعيم</w:t>
            </w:r>
            <w:r w:rsidRPr="00E66694">
              <w:rPr>
                <w:rFonts w:asciiTheme="minorHAnsi" w:eastAsiaTheme="minorHAnsi" w:hAnsiTheme="minorHAnsi" w:cstheme="minorHAnsi"/>
                <w:b/>
                <w:bCs/>
                <w:sz w:val="24"/>
                <w:szCs w:val="24"/>
                <w:lang w:eastAsia="en-US"/>
              </w:rPr>
              <w:t xml:space="preserve"> </w:t>
            </w:r>
            <w:r w:rsidRPr="00E66694">
              <w:rPr>
                <w:rFonts w:asciiTheme="minorHAnsi" w:eastAsiaTheme="minorHAnsi" w:hAnsiTheme="minorHAnsi" w:cstheme="minorHAnsi" w:hint="cs"/>
                <w:b/>
                <w:bCs/>
                <w:sz w:val="24"/>
                <w:szCs w:val="24"/>
                <w:rtl/>
                <w:lang w:eastAsia="en-US"/>
              </w:rPr>
              <w:t>الشراكة</w:t>
            </w:r>
            <w:r>
              <w:rPr>
                <w:rFonts w:asciiTheme="minorHAnsi" w:eastAsiaTheme="minorHAnsi" w:hAnsiTheme="minorHAnsi" w:cstheme="minorHAnsi" w:hint="cs"/>
                <w:b/>
                <w:bCs/>
                <w:sz w:val="24"/>
                <w:szCs w:val="24"/>
                <w:rtl/>
                <w:lang w:eastAsia="en-US"/>
              </w:rPr>
              <w:t xml:space="preserve"> </w:t>
            </w:r>
            <w:r w:rsidRPr="00E66694">
              <w:rPr>
                <w:rFonts w:asciiTheme="minorHAnsi" w:eastAsiaTheme="minorHAnsi" w:hAnsiTheme="minorHAnsi" w:cstheme="minorHAnsi" w:hint="cs"/>
                <w:b/>
                <w:bCs/>
                <w:sz w:val="24"/>
                <w:szCs w:val="24"/>
                <w:rtl/>
                <w:lang w:eastAsia="en-US"/>
              </w:rPr>
              <w:t>جامعة</w:t>
            </w:r>
            <w:r w:rsidRPr="00E66694">
              <w:rPr>
                <w:rFonts w:asciiTheme="minorHAnsi" w:eastAsiaTheme="minorHAnsi" w:hAnsiTheme="minorHAnsi" w:cstheme="minorHAnsi"/>
                <w:b/>
                <w:bCs/>
                <w:sz w:val="24"/>
                <w:szCs w:val="24"/>
                <w:lang w:eastAsia="en-US"/>
              </w:rPr>
              <w:t>-</w:t>
            </w:r>
            <w:r w:rsidRPr="00E66694">
              <w:rPr>
                <w:rFonts w:asciiTheme="minorHAnsi" w:eastAsiaTheme="minorHAnsi" w:hAnsiTheme="minorHAnsi" w:cstheme="minorHAnsi" w:hint="cs"/>
                <w:b/>
                <w:bCs/>
                <w:sz w:val="24"/>
                <w:szCs w:val="24"/>
                <w:rtl/>
                <w:lang w:eastAsia="en-US"/>
              </w:rPr>
              <w:t>مؤسسة</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Default="00012F52" w:rsidP="00012F52">
            <w:pPr>
              <w:pStyle w:val="Default"/>
              <w:ind w:left="33"/>
              <w:jc w:val="center"/>
              <w:rPr>
                <w:b/>
                <w:bCs/>
                <w:sz w:val="22"/>
                <w:szCs w:val="22"/>
              </w:rPr>
            </w:pPr>
            <w:r w:rsidRPr="00D27B07">
              <w:rPr>
                <w:b/>
                <w:bCs/>
                <w:sz w:val="22"/>
                <w:szCs w:val="22"/>
              </w:rPr>
              <w:t>Adapter les formations</w:t>
            </w:r>
          </w:p>
          <w:p w:rsidR="00012F52" w:rsidRPr="00D27B07" w:rsidRDefault="00012F52" w:rsidP="00012F52">
            <w:pPr>
              <w:pStyle w:val="Default"/>
              <w:ind w:left="33"/>
              <w:jc w:val="center"/>
              <w:rPr>
                <w:b/>
                <w:bCs/>
                <w:sz w:val="22"/>
                <w:szCs w:val="22"/>
              </w:rPr>
            </w:pPr>
            <w:r w:rsidRPr="00D27B07">
              <w:rPr>
                <w:b/>
                <w:bCs/>
                <w:sz w:val="22"/>
                <w:szCs w:val="22"/>
              </w:rPr>
              <w:t>aux besoins de la</w:t>
            </w:r>
          </w:p>
          <w:p w:rsidR="00012F52" w:rsidRPr="00D27B07" w:rsidRDefault="00012F52" w:rsidP="00012F52">
            <w:pPr>
              <w:pStyle w:val="Default"/>
              <w:ind w:left="33"/>
              <w:jc w:val="center"/>
              <w:rPr>
                <w:b/>
                <w:bCs/>
                <w:sz w:val="22"/>
                <w:szCs w:val="22"/>
              </w:rPr>
            </w:pPr>
            <w:r>
              <w:rPr>
                <w:b/>
                <w:bCs/>
                <w:sz w:val="22"/>
                <w:szCs w:val="22"/>
              </w:rPr>
              <w:t>société</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492F56" w:rsidRPr="00F07B27" w:rsidRDefault="00492F56" w:rsidP="00492F56">
            <w:pPr>
              <w:autoSpaceDE w:val="0"/>
              <w:autoSpaceDN w:val="0"/>
              <w:adjustRightInd w:val="0"/>
              <w:rPr>
                <w:rFonts w:cs="Calibri"/>
                <w:sz w:val="18"/>
                <w:szCs w:val="18"/>
              </w:rPr>
            </w:pPr>
            <w:r w:rsidRPr="00F07B27">
              <w:rPr>
                <w:rFonts w:cs="Calibri"/>
                <w:sz w:val="18"/>
                <w:szCs w:val="18"/>
              </w:rPr>
              <w:t>- Cibler les métiers à fort potentiel d’employabilité, et former en conséquence ?</w:t>
            </w:r>
          </w:p>
          <w:p w:rsidR="00933770" w:rsidRDefault="00492F56" w:rsidP="00933770">
            <w:pPr>
              <w:autoSpaceDE w:val="0"/>
              <w:autoSpaceDN w:val="0"/>
              <w:adjustRightInd w:val="0"/>
              <w:rPr>
                <w:rFonts w:cs="Calibri"/>
                <w:sz w:val="18"/>
                <w:szCs w:val="18"/>
              </w:rPr>
            </w:pPr>
            <w:r w:rsidRPr="00F07B27">
              <w:rPr>
                <w:rFonts w:cs="Calibri"/>
                <w:sz w:val="18"/>
                <w:szCs w:val="18"/>
              </w:rPr>
              <w:t>- Consolider la dimension régionale de la formation en relation avec la carte universitaire ?</w:t>
            </w:r>
          </w:p>
          <w:p w:rsidR="00012F52" w:rsidRPr="00933770" w:rsidRDefault="00492F56" w:rsidP="00933770">
            <w:pPr>
              <w:autoSpaceDE w:val="0"/>
              <w:autoSpaceDN w:val="0"/>
              <w:adjustRightInd w:val="0"/>
              <w:rPr>
                <w:rFonts w:cs="Calibri"/>
                <w:sz w:val="18"/>
                <w:szCs w:val="18"/>
              </w:rPr>
            </w:pPr>
            <w:r w:rsidRPr="00933770">
              <w:rPr>
                <w:rFonts w:cs="Calibri"/>
                <w:sz w:val="18"/>
                <w:szCs w:val="18"/>
              </w:rPr>
              <w:t>- Développer le PPPE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48486A"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imes New Roman" w:hAnsi="Times New Roman" w:cs="Times New Roman"/>
              </w:rPr>
            </w:pPr>
            <w:r w:rsidRPr="00E66694">
              <w:rPr>
                <w:rFonts w:asciiTheme="minorHAnsi" w:eastAsiaTheme="minorHAnsi" w:hAnsiTheme="minorHAnsi" w:cstheme="minorHAnsi" w:hint="cs"/>
                <w:b/>
                <w:bCs/>
                <w:sz w:val="24"/>
                <w:szCs w:val="24"/>
                <w:rtl/>
                <w:lang w:eastAsia="en-US"/>
              </w:rPr>
              <w:t>تكييف</w:t>
            </w:r>
            <w:r w:rsidRPr="00E66694">
              <w:rPr>
                <w:rFonts w:asciiTheme="minorHAnsi" w:eastAsiaTheme="minorHAnsi" w:hAnsiTheme="minorHAnsi" w:cstheme="minorHAnsi"/>
                <w:b/>
                <w:bCs/>
                <w:sz w:val="24"/>
                <w:szCs w:val="24"/>
                <w:lang w:eastAsia="en-US"/>
              </w:rPr>
              <w:t xml:space="preserve"> </w:t>
            </w:r>
            <w:r w:rsidRPr="00E66694">
              <w:rPr>
                <w:rFonts w:asciiTheme="minorHAnsi" w:eastAsiaTheme="minorHAnsi" w:hAnsiTheme="minorHAnsi" w:cstheme="minorHAnsi" w:hint="cs"/>
                <w:b/>
                <w:bCs/>
                <w:sz w:val="24"/>
                <w:szCs w:val="24"/>
                <w:rtl/>
                <w:lang w:eastAsia="en-US"/>
              </w:rPr>
              <w:t>التكوينات</w:t>
            </w:r>
            <w:r>
              <w:rPr>
                <w:rFonts w:asciiTheme="minorHAnsi" w:eastAsiaTheme="minorHAnsi" w:hAnsiTheme="minorHAnsi" w:cstheme="minorHAnsi" w:hint="cs"/>
                <w:b/>
                <w:bCs/>
                <w:sz w:val="24"/>
                <w:szCs w:val="24"/>
                <w:rtl/>
                <w:lang w:eastAsia="en-US"/>
              </w:rPr>
              <w:t xml:space="preserve"> </w:t>
            </w:r>
            <w:r w:rsidRPr="00E66694">
              <w:rPr>
                <w:rFonts w:asciiTheme="minorHAnsi" w:eastAsiaTheme="minorHAnsi" w:hAnsiTheme="minorHAnsi" w:cstheme="minorHAnsi" w:hint="cs"/>
                <w:b/>
                <w:bCs/>
                <w:sz w:val="24"/>
                <w:szCs w:val="24"/>
                <w:rtl/>
                <w:lang w:eastAsia="en-US"/>
              </w:rPr>
              <w:t>مع</w:t>
            </w:r>
            <w:r w:rsidRPr="00E66694">
              <w:rPr>
                <w:rFonts w:asciiTheme="minorHAnsi" w:eastAsiaTheme="minorHAnsi" w:hAnsiTheme="minorHAnsi" w:cstheme="minorHAnsi"/>
                <w:b/>
                <w:bCs/>
                <w:sz w:val="24"/>
                <w:szCs w:val="24"/>
                <w:lang w:eastAsia="en-US"/>
              </w:rPr>
              <w:t xml:space="preserve"> </w:t>
            </w:r>
            <w:proofErr w:type="gramStart"/>
            <w:r w:rsidRPr="00E66694">
              <w:rPr>
                <w:rFonts w:asciiTheme="minorHAnsi" w:eastAsiaTheme="minorHAnsi" w:hAnsiTheme="minorHAnsi" w:cstheme="minorHAnsi" w:hint="cs"/>
                <w:b/>
                <w:bCs/>
                <w:sz w:val="24"/>
                <w:szCs w:val="24"/>
                <w:rtl/>
                <w:lang w:eastAsia="en-US"/>
              </w:rPr>
              <w:t>احتياجات</w:t>
            </w:r>
            <w:r>
              <w:rPr>
                <w:rFonts w:asciiTheme="minorHAnsi" w:eastAsiaTheme="minorHAnsi" w:hAnsiTheme="minorHAnsi" w:cstheme="minorHAnsi" w:hint="cs"/>
                <w:b/>
                <w:bCs/>
                <w:sz w:val="24"/>
                <w:szCs w:val="24"/>
                <w:rtl/>
                <w:lang w:eastAsia="en-US"/>
              </w:rPr>
              <w:t xml:space="preserve">  </w:t>
            </w:r>
            <w:r w:rsidRPr="00E66694">
              <w:rPr>
                <w:rFonts w:asciiTheme="minorHAnsi" w:eastAsiaTheme="minorHAnsi" w:hAnsiTheme="minorHAnsi" w:cstheme="minorHAnsi" w:hint="cs"/>
                <w:b/>
                <w:bCs/>
                <w:sz w:val="24"/>
                <w:szCs w:val="24"/>
                <w:rtl/>
                <w:lang w:eastAsia="en-US"/>
              </w:rPr>
              <w:t>المجتمع</w:t>
            </w:r>
            <w:proofErr w:type="gramEnd"/>
          </w:p>
        </w:tc>
      </w:tr>
      <w:tr w:rsidR="00D27B07"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D27B07" w:rsidRPr="00BD216C" w:rsidRDefault="00D27B07" w:rsidP="00C124DF">
            <w:pPr>
              <w:widowControl w:val="0"/>
              <w:autoSpaceDE w:val="0"/>
              <w:autoSpaceDN w:val="0"/>
              <w:adjustRightInd w:val="0"/>
              <w:spacing w:after="0" w:line="240" w:lineRule="auto"/>
              <w:ind w:left="42"/>
              <w:jc w:val="center"/>
              <w:rPr>
                <w:rFonts w:cs="Calibri"/>
                <w:b/>
                <w:bCs/>
                <w:spacing w:val="-1"/>
              </w:rPr>
            </w:pPr>
            <w:r w:rsidRPr="0048486A">
              <w:rPr>
                <w:rFonts w:cs="Calibri"/>
                <w:b/>
                <w:bCs/>
                <w:spacing w:val="-1"/>
              </w:rPr>
              <w:t>AX</w:t>
            </w:r>
            <w:r w:rsidRPr="00BD216C">
              <w:rPr>
                <w:rFonts w:cs="Calibri"/>
                <w:b/>
                <w:bCs/>
                <w:spacing w:val="-1"/>
              </w:rPr>
              <w:t xml:space="preserve">E </w:t>
            </w:r>
            <w:r>
              <w:rPr>
                <w:rFonts w:cs="Calibri"/>
                <w:b/>
                <w:bCs/>
                <w:spacing w:val="-1"/>
              </w:rPr>
              <w:t>2</w:t>
            </w:r>
            <w:r w:rsidRPr="0048486A">
              <w:rPr>
                <w:rFonts w:cs="Calibri"/>
                <w:b/>
                <w:bCs/>
                <w:spacing w:val="-1"/>
              </w:rPr>
              <w:t xml:space="preserve"> </w:t>
            </w:r>
            <w:r w:rsidRPr="00BD216C">
              <w:rPr>
                <w:rFonts w:cs="Calibri"/>
                <w:b/>
                <w:bCs/>
                <w:spacing w:val="-1"/>
              </w:rPr>
              <w:t xml:space="preserve">: </w:t>
            </w:r>
            <w:r w:rsidR="00C124DF">
              <w:rPr>
                <w:b/>
                <w:bCs/>
                <w:spacing w:val="-1"/>
              </w:rPr>
              <w:t>INNOVATION ET ENTREPRENARIAT</w:t>
            </w:r>
          </w:p>
        </w:tc>
      </w:tr>
      <w:tr w:rsidR="00B467F1"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B467F1" w:rsidRPr="0048486A" w:rsidRDefault="00B467F1"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48486A" w:rsidRDefault="00B467F1" w:rsidP="00492F56">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B467F1" w:rsidRPr="00824DBA" w:rsidRDefault="00B467F1" w:rsidP="00E43884">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824DBA">
              <w:rPr>
                <w:rFonts w:asciiTheme="minorHAnsi" w:eastAsiaTheme="minorHAnsi" w:hAnsiTheme="minorHAnsi" w:cstheme="minorHAnsi"/>
                <w:b/>
                <w:bCs/>
                <w:sz w:val="26"/>
                <w:szCs w:val="26"/>
                <w:rtl/>
                <w:lang w:eastAsia="en-US"/>
              </w:rPr>
              <w:t>الأجزاء</w:t>
            </w:r>
          </w:p>
        </w:tc>
      </w:tr>
      <w:tr w:rsidR="008011D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E43884" w:rsidRDefault="008011D2" w:rsidP="00E43884">
            <w:pPr>
              <w:pStyle w:val="Default"/>
              <w:ind w:left="33"/>
              <w:jc w:val="center"/>
              <w:rPr>
                <w:b/>
                <w:bCs/>
                <w:sz w:val="22"/>
                <w:szCs w:val="22"/>
              </w:rPr>
            </w:pPr>
            <w:r w:rsidRPr="00C124DF">
              <w:rPr>
                <w:b/>
                <w:bCs/>
                <w:sz w:val="22"/>
                <w:szCs w:val="22"/>
              </w:rPr>
              <w:t>Innovation,</w:t>
            </w:r>
          </w:p>
          <w:p w:rsidR="008011D2" w:rsidRPr="00C124DF" w:rsidRDefault="008011D2" w:rsidP="00E43884">
            <w:pPr>
              <w:pStyle w:val="Default"/>
              <w:ind w:left="33"/>
              <w:jc w:val="center"/>
              <w:rPr>
                <w:sz w:val="23"/>
                <w:szCs w:val="23"/>
              </w:rPr>
            </w:pPr>
            <w:r w:rsidRPr="00C124DF">
              <w:rPr>
                <w:b/>
                <w:bCs/>
                <w:sz w:val="22"/>
                <w:szCs w:val="22"/>
              </w:rPr>
              <w:t>entrepreneuriat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492F56" w:rsidRPr="00F07B27" w:rsidRDefault="00492F56" w:rsidP="00492F56">
            <w:pPr>
              <w:spacing w:after="0" w:line="240" w:lineRule="auto"/>
              <w:rPr>
                <w:sz w:val="18"/>
                <w:szCs w:val="18"/>
              </w:rPr>
            </w:pPr>
            <w:r w:rsidRPr="00F07B27">
              <w:rPr>
                <w:sz w:val="18"/>
                <w:szCs w:val="18"/>
              </w:rPr>
              <w:t>-  Quel est le rôle de chacun pour favoriser l’entrepreneuriat, la recherche et l’innovation ?</w:t>
            </w:r>
          </w:p>
          <w:p w:rsidR="008011D2" w:rsidRPr="00933770" w:rsidRDefault="00492F56" w:rsidP="00933770">
            <w:pPr>
              <w:widowControl w:val="0"/>
              <w:tabs>
                <w:tab w:val="left" w:pos="2140"/>
              </w:tabs>
              <w:autoSpaceDE w:val="0"/>
              <w:autoSpaceDN w:val="0"/>
              <w:adjustRightInd w:val="0"/>
              <w:spacing w:after="0" w:line="240" w:lineRule="auto"/>
              <w:ind w:right="232"/>
              <w:rPr>
                <w:rFonts w:ascii="Times New Roman" w:hAnsi="Times New Roman" w:cs="Times New Roman"/>
              </w:rPr>
            </w:pPr>
            <w:r w:rsidRPr="00933770">
              <w:rPr>
                <w:sz w:val="18"/>
                <w:szCs w:val="18"/>
              </w:rPr>
              <w:t>- Comment mettre en relation l’université et l’entreprise au travers de projets comme la santé, l’agriculture, la technologie, l’architecture et les arts, les produits pharmaceutiques…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E43884" w:rsidRDefault="008011D2" w:rsidP="00E4388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3B4E02">
              <w:rPr>
                <w:rFonts w:asciiTheme="minorHAnsi" w:eastAsiaTheme="minorHAnsi" w:hAnsiTheme="minorHAnsi" w:cstheme="minorHAnsi" w:hint="cs"/>
                <w:b/>
                <w:bCs/>
                <w:sz w:val="24"/>
                <w:szCs w:val="24"/>
                <w:rtl/>
                <w:lang w:eastAsia="en-US"/>
              </w:rPr>
              <w:t>الابتكار</w:t>
            </w:r>
          </w:p>
          <w:p w:rsidR="008011D2" w:rsidRPr="003B4E02" w:rsidRDefault="008011D2" w:rsidP="00E4388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proofErr w:type="spellStart"/>
            <w:r w:rsidRPr="003B4E02">
              <w:rPr>
                <w:rFonts w:asciiTheme="minorHAnsi" w:eastAsiaTheme="minorHAnsi" w:hAnsiTheme="minorHAnsi" w:cstheme="minorHAnsi" w:hint="cs"/>
                <w:b/>
                <w:bCs/>
                <w:sz w:val="24"/>
                <w:szCs w:val="24"/>
                <w:rtl/>
                <w:lang w:eastAsia="en-US"/>
              </w:rPr>
              <w:t>والمقاولاتية</w:t>
            </w:r>
            <w:proofErr w:type="spellEnd"/>
          </w:p>
        </w:tc>
      </w:tr>
    </w:tbl>
    <w:p w:rsidR="008011D2" w:rsidRDefault="008011D2" w:rsidP="00DD4003">
      <w:pPr>
        <w:rPr>
          <w:rFonts w:ascii="Times New Roman" w:hAnsi="Times New Roman" w:cs="Times New Roman"/>
        </w:rPr>
      </w:pPr>
    </w:p>
    <w:p w:rsidR="008011D2" w:rsidRDefault="008011D2">
      <w:pPr>
        <w:rPr>
          <w:rFonts w:ascii="Times New Roman" w:hAnsi="Times New Roman" w:cs="Times New Roman"/>
        </w:rPr>
      </w:pPr>
    </w:p>
    <w:p w:rsidR="00BD216C" w:rsidRDefault="00BD216C" w:rsidP="00DD4003">
      <w:pPr>
        <w:rPr>
          <w:rFonts w:ascii="Times New Roman"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C124DF" w:rsidRPr="004D7EED" w:rsidTr="00933770">
        <w:tc>
          <w:tcPr>
            <w:tcW w:w="14642" w:type="dxa"/>
            <w:gridSpan w:val="3"/>
            <w:tcBorders>
              <w:top w:val="nil"/>
              <w:left w:val="nil"/>
              <w:bottom w:val="single" w:sz="4" w:space="0" w:color="000000"/>
              <w:right w:val="nil"/>
            </w:tcBorders>
            <w:shd w:val="clear" w:color="auto" w:fill="00AF50"/>
            <w:vAlign w:val="center"/>
          </w:tcPr>
          <w:p w:rsidR="00C124DF" w:rsidRPr="00C124DF" w:rsidRDefault="00C124DF" w:rsidP="00C124DF">
            <w:pPr>
              <w:widowControl w:val="0"/>
              <w:autoSpaceDE w:val="0"/>
              <w:autoSpaceDN w:val="0"/>
              <w:adjustRightInd w:val="0"/>
              <w:spacing w:after="0" w:line="240" w:lineRule="auto"/>
              <w:ind w:left="184"/>
              <w:jc w:val="center"/>
              <w:rPr>
                <w:rFonts w:cs="Calibri"/>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3</w:t>
            </w:r>
            <w:r w:rsidRPr="00BD216C">
              <w:rPr>
                <w:rFonts w:cs="Calibri"/>
                <w:b/>
                <w:bCs/>
                <w:color w:val="FFFFFF"/>
              </w:rPr>
              <w:t xml:space="preserve">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C124DF">
              <w:rPr>
                <w:b/>
                <w:bCs/>
                <w:color w:val="FFFFFF"/>
              </w:rPr>
              <w:t>FORMATION</w:t>
            </w:r>
            <w:proofErr w:type="gramEnd"/>
            <w:r w:rsidRPr="00C124DF">
              <w:rPr>
                <w:b/>
                <w:bCs/>
                <w:color w:val="FFFFFF"/>
              </w:rPr>
              <w:t xml:space="preserve"> DOCTO</w:t>
            </w:r>
            <w:r>
              <w:rPr>
                <w:b/>
                <w:bCs/>
                <w:color w:val="FFFFFF"/>
              </w:rPr>
              <w:t>RALE ET RECHERCHE UNIVERSITAIRE</w:t>
            </w:r>
          </w:p>
        </w:tc>
      </w:tr>
      <w:tr w:rsidR="00E30D2E" w:rsidRPr="0048486A" w:rsidTr="00933770">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E30D2E" w:rsidRPr="0048486A" w:rsidRDefault="00E30D2E" w:rsidP="00E43884">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E30D2E" w:rsidRPr="0048486A" w:rsidRDefault="00E30D2E" w:rsidP="00E30D2E">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E30D2E" w:rsidRPr="0048486A" w:rsidRDefault="00E30D2E" w:rsidP="00E43884">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012F52"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Pr="00D27B07" w:rsidRDefault="00012F52" w:rsidP="00012F52">
            <w:pPr>
              <w:pStyle w:val="Default"/>
              <w:ind w:left="33"/>
              <w:jc w:val="center"/>
              <w:rPr>
                <w:b/>
                <w:bCs/>
                <w:sz w:val="22"/>
                <w:szCs w:val="22"/>
              </w:rPr>
            </w:pPr>
            <w:r w:rsidRPr="00C124DF">
              <w:rPr>
                <w:b/>
                <w:bCs/>
                <w:sz w:val="22"/>
                <w:szCs w:val="22"/>
              </w:rPr>
              <w:t>Politique scient</w:t>
            </w:r>
            <w:r>
              <w:rPr>
                <w:b/>
                <w:bCs/>
                <w:sz w:val="22"/>
                <w:szCs w:val="22"/>
              </w:rPr>
              <w:t>ifique, recherche et innovation</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492F56" w:rsidRPr="00F07B27" w:rsidRDefault="00492F56" w:rsidP="00492F56">
            <w:pPr>
              <w:rPr>
                <w:sz w:val="18"/>
                <w:szCs w:val="18"/>
              </w:rPr>
            </w:pPr>
            <w:r w:rsidRPr="00F07B27">
              <w:rPr>
                <w:sz w:val="18"/>
                <w:szCs w:val="18"/>
              </w:rPr>
              <w:t>- La durée de la thèse ?</w:t>
            </w:r>
          </w:p>
          <w:p w:rsidR="00492F56" w:rsidRPr="00F07B27" w:rsidRDefault="00492F56" w:rsidP="00492F56">
            <w:pPr>
              <w:rPr>
                <w:sz w:val="18"/>
                <w:szCs w:val="18"/>
              </w:rPr>
            </w:pPr>
            <w:r w:rsidRPr="00F07B27">
              <w:rPr>
                <w:sz w:val="18"/>
                <w:szCs w:val="18"/>
              </w:rPr>
              <w:t>- Comment dynamiser la recherche ?</w:t>
            </w:r>
          </w:p>
          <w:p w:rsidR="00492F56" w:rsidRPr="00F07B27" w:rsidRDefault="00492F56" w:rsidP="00492F56">
            <w:pPr>
              <w:rPr>
                <w:sz w:val="18"/>
                <w:szCs w:val="18"/>
              </w:rPr>
            </w:pPr>
            <w:r w:rsidRPr="00F07B27">
              <w:rPr>
                <w:sz w:val="18"/>
                <w:szCs w:val="18"/>
              </w:rPr>
              <w:t>- Comment faire que les laboratoires travaillent davantage ?</w:t>
            </w:r>
          </w:p>
          <w:p w:rsidR="00492F56" w:rsidRPr="00F07B27" w:rsidRDefault="00492F56" w:rsidP="00492F56">
            <w:pPr>
              <w:rPr>
                <w:sz w:val="18"/>
                <w:szCs w:val="18"/>
              </w:rPr>
            </w:pPr>
            <w:r w:rsidRPr="00F07B27">
              <w:rPr>
                <w:sz w:val="18"/>
                <w:szCs w:val="18"/>
              </w:rPr>
              <w:t>- Comment motiver les chercheurs et les thésards ?</w:t>
            </w:r>
          </w:p>
          <w:p w:rsidR="00492F56" w:rsidRPr="00F07B27" w:rsidRDefault="00492F56" w:rsidP="00492F56">
            <w:pPr>
              <w:rPr>
                <w:sz w:val="18"/>
                <w:szCs w:val="18"/>
              </w:rPr>
            </w:pPr>
            <w:r w:rsidRPr="00F07B27">
              <w:rPr>
                <w:sz w:val="18"/>
                <w:szCs w:val="18"/>
              </w:rPr>
              <w:t>- La création de bureaux d’études ?</w:t>
            </w:r>
          </w:p>
          <w:p w:rsidR="00492F56" w:rsidRPr="00F07B27" w:rsidRDefault="00492F56" w:rsidP="00492F56">
            <w:pPr>
              <w:rPr>
                <w:sz w:val="18"/>
                <w:szCs w:val="18"/>
              </w:rPr>
            </w:pPr>
            <w:r w:rsidRPr="00F07B27">
              <w:rPr>
                <w:sz w:val="18"/>
                <w:szCs w:val="18"/>
              </w:rPr>
              <w:t>- La création de filiales et de spin off ?</w:t>
            </w:r>
          </w:p>
          <w:p w:rsidR="00492F56" w:rsidRPr="00F07B27" w:rsidRDefault="00492F56" w:rsidP="00492F56">
            <w:pPr>
              <w:rPr>
                <w:sz w:val="18"/>
                <w:szCs w:val="18"/>
              </w:rPr>
            </w:pPr>
            <w:r w:rsidRPr="00F07B27">
              <w:rPr>
                <w:sz w:val="18"/>
                <w:szCs w:val="18"/>
              </w:rPr>
              <w:t>- La priorisation de la recherche ?</w:t>
            </w:r>
          </w:p>
          <w:p w:rsidR="00492F56" w:rsidRPr="00F07B27" w:rsidRDefault="00492F56" w:rsidP="00492F56">
            <w:pPr>
              <w:rPr>
                <w:sz w:val="18"/>
                <w:szCs w:val="18"/>
              </w:rPr>
            </w:pPr>
            <w:r w:rsidRPr="00F07B27">
              <w:rPr>
                <w:sz w:val="18"/>
                <w:szCs w:val="18"/>
              </w:rPr>
              <w:t>- La mission du chercheur et les charges administratives ?</w:t>
            </w:r>
          </w:p>
          <w:p w:rsidR="00492F56" w:rsidRPr="00F07B27" w:rsidRDefault="00492F56" w:rsidP="00492F56">
            <w:pPr>
              <w:rPr>
                <w:sz w:val="18"/>
                <w:szCs w:val="18"/>
              </w:rPr>
            </w:pPr>
            <w:r w:rsidRPr="00F07B27">
              <w:rPr>
                <w:sz w:val="18"/>
                <w:szCs w:val="18"/>
              </w:rPr>
              <w:t>- Comment améliorer le suivi des doctorants ?</w:t>
            </w:r>
          </w:p>
          <w:p w:rsidR="00492F56" w:rsidRPr="00F07B27" w:rsidRDefault="00492F56" w:rsidP="00492F56">
            <w:pPr>
              <w:rPr>
                <w:sz w:val="18"/>
                <w:szCs w:val="18"/>
              </w:rPr>
            </w:pPr>
            <w:r w:rsidRPr="00F07B27">
              <w:rPr>
                <w:sz w:val="18"/>
                <w:szCs w:val="18"/>
              </w:rPr>
              <w:t>- Est-il nécessaire de développer des cours transversaux en 1</w:t>
            </w:r>
            <w:r w:rsidRPr="00F07B27">
              <w:rPr>
                <w:sz w:val="18"/>
                <w:szCs w:val="18"/>
                <w:vertAlign w:val="superscript"/>
              </w:rPr>
              <w:t>ère</w:t>
            </w:r>
            <w:r w:rsidRPr="00F07B27">
              <w:rPr>
                <w:sz w:val="18"/>
                <w:szCs w:val="18"/>
              </w:rPr>
              <w:t xml:space="preserve"> année de doctorat ?</w:t>
            </w:r>
          </w:p>
          <w:p w:rsidR="00492F56" w:rsidRPr="00F07B27" w:rsidRDefault="00492F56" w:rsidP="00492F56">
            <w:pPr>
              <w:rPr>
                <w:sz w:val="18"/>
                <w:szCs w:val="18"/>
              </w:rPr>
            </w:pPr>
            <w:r w:rsidRPr="00F07B27">
              <w:rPr>
                <w:sz w:val="18"/>
                <w:szCs w:val="18"/>
              </w:rPr>
              <w:t>- Comment encourager la participation de la diaspora ?</w:t>
            </w:r>
          </w:p>
          <w:p w:rsidR="00012F52" w:rsidRPr="00A905B5" w:rsidRDefault="00492F56" w:rsidP="00492F56">
            <w:pPr>
              <w:pStyle w:val="Paragraphedeliste"/>
              <w:widowControl w:val="0"/>
              <w:numPr>
                <w:ilvl w:val="0"/>
                <w:numId w:val="1"/>
              </w:numPr>
              <w:tabs>
                <w:tab w:val="left" w:pos="562"/>
              </w:tabs>
              <w:autoSpaceDE w:val="0"/>
              <w:autoSpaceDN w:val="0"/>
              <w:adjustRightInd w:val="0"/>
              <w:spacing w:before="120" w:after="0" w:line="240" w:lineRule="auto"/>
              <w:ind w:left="279" w:right="232" w:firstLine="0"/>
              <w:contextualSpacing w:val="0"/>
              <w:rPr>
                <w:rFonts w:ascii="Times New Roman" w:hAnsi="Times New Roman" w:cs="Times New Roman"/>
                <w:sz w:val="24"/>
                <w:szCs w:val="24"/>
              </w:rPr>
            </w:pPr>
            <w:r w:rsidRPr="00F07B27">
              <w:rPr>
                <w:sz w:val="18"/>
                <w:szCs w:val="18"/>
              </w:rPr>
              <w:t xml:space="preserve">- Comment </w:t>
            </w:r>
            <w:r>
              <w:rPr>
                <w:sz w:val="18"/>
                <w:szCs w:val="18"/>
              </w:rPr>
              <w:t>réaliser la thèse en milieu professionnel</w:t>
            </w:r>
            <w:r w:rsidRPr="00F07B27">
              <w:rPr>
                <w:sz w:val="18"/>
                <w:szCs w:val="18"/>
              </w:rPr>
              <w:t>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095933"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السياسة</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العلمية</w:t>
            </w:r>
          </w:p>
          <w:p w:rsidR="00012F52" w:rsidRPr="00095933" w:rsidRDefault="00012F52" w:rsidP="00012F52">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proofErr w:type="gramStart"/>
            <w:r w:rsidRPr="00095933">
              <w:rPr>
                <w:rFonts w:asciiTheme="minorHAnsi" w:eastAsiaTheme="minorHAnsi" w:hAnsiTheme="minorHAnsi" w:cstheme="minorHAnsi" w:hint="cs"/>
                <w:b/>
                <w:bCs/>
                <w:sz w:val="24"/>
                <w:szCs w:val="24"/>
                <w:rtl/>
                <w:lang w:eastAsia="en-US"/>
              </w:rPr>
              <w:t>و</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البحث</w:t>
            </w:r>
            <w:proofErr w:type="gramEnd"/>
            <w:r w:rsidRPr="00095933">
              <w:rPr>
                <w:rFonts w:asciiTheme="minorHAnsi" w:eastAsiaTheme="minorHAnsi" w:hAnsiTheme="minorHAnsi" w:cstheme="minorHAnsi"/>
                <w:b/>
                <w:bCs/>
                <w:sz w:val="24"/>
                <w:szCs w:val="24"/>
                <w:lang w:eastAsia="en-US"/>
              </w:rPr>
              <w:t xml:space="preserve"> </w:t>
            </w:r>
            <w:proofErr w:type="spellStart"/>
            <w:r w:rsidRPr="00095933">
              <w:rPr>
                <w:rFonts w:asciiTheme="minorHAnsi" w:eastAsiaTheme="minorHAnsi" w:hAnsiTheme="minorHAnsi" w:cstheme="minorHAnsi" w:hint="cs"/>
                <w:b/>
                <w:bCs/>
                <w:sz w:val="24"/>
                <w:szCs w:val="24"/>
                <w:rtl/>
                <w:lang w:eastAsia="en-US"/>
              </w:rPr>
              <w:t>وا</w:t>
            </w:r>
            <w:proofErr w:type="spellEnd"/>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لابتكار</w:t>
            </w:r>
          </w:p>
        </w:tc>
      </w:tr>
      <w:tr w:rsidR="00012F52"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012F52" w:rsidRDefault="00012F52" w:rsidP="00012F52">
            <w:pPr>
              <w:pStyle w:val="Default"/>
              <w:ind w:left="33"/>
              <w:jc w:val="center"/>
              <w:rPr>
                <w:b/>
                <w:bCs/>
                <w:sz w:val="22"/>
                <w:szCs w:val="22"/>
              </w:rPr>
            </w:pPr>
            <w:r>
              <w:rPr>
                <w:b/>
                <w:bCs/>
                <w:sz w:val="22"/>
                <w:szCs w:val="22"/>
              </w:rPr>
              <w:t>Financement</w:t>
            </w:r>
          </w:p>
          <w:p w:rsidR="00012F52" w:rsidRPr="00D27B07" w:rsidRDefault="00012F52" w:rsidP="00012F52">
            <w:pPr>
              <w:pStyle w:val="Default"/>
              <w:ind w:left="33"/>
              <w:jc w:val="center"/>
              <w:rPr>
                <w:b/>
                <w:bCs/>
                <w:sz w:val="22"/>
                <w:szCs w:val="22"/>
              </w:rPr>
            </w:pPr>
            <w:r>
              <w:rPr>
                <w:b/>
                <w:bCs/>
                <w:sz w:val="22"/>
                <w:szCs w:val="22"/>
              </w:rPr>
              <w:t>de la recherche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B2C1B" w:rsidRPr="00933770" w:rsidRDefault="001B2C1B" w:rsidP="00933770">
            <w:pPr>
              <w:pStyle w:val="Paragraphedeliste"/>
              <w:numPr>
                <w:ilvl w:val="0"/>
                <w:numId w:val="3"/>
              </w:numPr>
              <w:rPr>
                <w:sz w:val="18"/>
                <w:szCs w:val="18"/>
              </w:rPr>
            </w:pPr>
            <w:r w:rsidRPr="00933770">
              <w:rPr>
                <w:sz w:val="18"/>
                <w:szCs w:val="18"/>
              </w:rPr>
              <w:t>Comment permettre au labo de chercher d’autres sources de financement ?</w:t>
            </w:r>
          </w:p>
          <w:p w:rsidR="00933770" w:rsidRDefault="001B2C1B" w:rsidP="00933770">
            <w:pPr>
              <w:pStyle w:val="Paragraphedeliste"/>
              <w:numPr>
                <w:ilvl w:val="0"/>
                <w:numId w:val="3"/>
              </w:numPr>
              <w:rPr>
                <w:sz w:val="18"/>
                <w:szCs w:val="18"/>
              </w:rPr>
            </w:pPr>
            <w:r w:rsidRPr="00933770">
              <w:rPr>
                <w:sz w:val="18"/>
                <w:szCs w:val="18"/>
              </w:rPr>
              <w:t>La dotation est-elle suffisante par rapport aux objectifs du laboratoire ?</w:t>
            </w:r>
          </w:p>
          <w:p w:rsidR="00012F52" w:rsidRPr="00933770" w:rsidRDefault="001B2C1B" w:rsidP="00933770">
            <w:pPr>
              <w:pStyle w:val="Paragraphedeliste"/>
              <w:numPr>
                <w:ilvl w:val="0"/>
                <w:numId w:val="3"/>
              </w:numPr>
              <w:rPr>
                <w:sz w:val="18"/>
                <w:szCs w:val="18"/>
              </w:rPr>
            </w:pPr>
            <w:r w:rsidRPr="00933770">
              <w:rPr>
                <w:sz w:val="18"/>
                <w:szCs w:val="18"/>
              </w:rPr>
              <w:t>Le prélèvement d’une taxe pour la recherche sur les entreprises est-elle envisageable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012F52" w:rsidRPr="00095933" w:rsidRDefault="00012F52" w:rsidP="00012F52">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تمويل</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البحث</w:t>
            </w:r>
          </w:p>
        </w:tc>
      </w:tr>
      <w:tr w:rsidR="001B2C1B"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1B2C1B" w:rsidRPr="00C124DF" w:rsidRDefault="001B2C1B" w:rsidP="001B2C1B">
            <w:pPr>
              <w:pStyle w:val="Default"/>
              <w:ind w:left="33"/>
              <w:jc w:val="center"/>
              <w:rPr>
                <w:b/>
                <w:bCs/>
                <w:sz w:val="22"/>
                <w:szCs w:val="22"/>
              </w:rPr>
            </w:pPr>
            <w:r w:rsidRPr="00C124DF">
              <w:rPr>
                <w:b/>
                <w:bCs/>
                <w:sz w:val="22"/>
                <w:szCs w:val="22"/>
              </w:rPr>
              <w:t>Structurer et promouvoir la recherche en sciences</w:t>
            </w:r>
          </w:p>
          <w:p w:rsidR="001B2C1B" w:rsidRPr="00D27B07" w:rsidRDefault="001B2C1B" w:rsidP="001B2C1B">
            <w:pPr>
              <w:pStyle w:val="Default"/>
              <w:ind w:left="33"/>
              <w:jc w:val="center"/>
              <w:rPr>
                <w:b/>
                <w:bCs/>
                <w:sz w:val="22"/>
                <w:szCs w:val="22"/>
              </w:rPr>
            </w:pPr>
            <w:r>
              <w:rPr>
                <w:b/>
                <w:bCs/>
                <w:sz w:val="22"/>
                <w:szCs w:val="22"/>
              </w:rPr>
              <w:t>humaines et sociales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B2C1B" w:rsidRPr="00F07B27" w:rsidRDefault="001B2C1B" w:rsidP="001B2C1B">
            <w:pPr>
              <w:autoSpaceDE w:val="0"/>
              <w:autoSpaceDN w:val="0"/>
              <w:adjustRightInd w:val="0"/>
              <w:rPr>
                <w:rFonts w:cs="Calibri"/>
                <w:sz w:val="18"/>
                <w:szCs w:val="18"/>
              </w:rPr>
            </w:pPr>
            <w:r w:rsidRPr="00F07B27">
              <w:rPr>
                <w:rFonts w:cs="Calibri"/>
                <w:sz w:val="18"/>
                <w:szCs w:val="18"/>
              </w:rPr>
              <w:t>- Promouvoir la création de pôles de compétences en sciences humaines et sociales ?</w:t>
            </w:r>
          </w:p>
          <w:p w:rsidR="001B2C1B" w:rsidRPr="00F07B27" w:rsidRDefault="001B2C1B" w:rsidP="001B2C1B">
            <w:pPr>
              <w:autoSpaceDE w:val="0"/>
              <w:autoSpaceDN w:val="0"/>
              <w:adjustRightInd w:val="0"/>
              <w:rPr>
                <w:sz w:val="18"/>
                <w:szCs w:val="18"/>
              </w:rPr>
            </w:pPr>
            <w:r w:rsidRPr="00F07B27">
              <w:rPr>
                <w:rFonts w:cs="Calibri"/>
                <w:sz w:val="18"/>
                <w:szCs w:val="18"/>
              </w:rPr>
              <w:t>- Intégrer les sciences humaines et sociales dans les projets multidisciplinaires de recherche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1B2C1B" w:rsidRPr="00095933" w:rsidRDefault="001B2C1B" w:rsidP="001B2C1B">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هيكلة</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وترقية</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البحث</w:t>
            </w:r>
          </w:p>
          <w:p w:rsidR="001B2C1B" w:rsidRPr="00095933" w:rsidRDefault="001B2C1B" w:rsidP="001B2C1B">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في</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العلوم</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الانسانية</w:t>
            </w:r>
          </w:p>
          <w:p w:rsidR="001B2C1B" w:rsidRPr="00095933" w:rsidRDefault="001B2C1B" w:rsidP="001B2C1B">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والاجتماعية</w:t>
            </w:r>
          </w:p>
        </w:tc>
      </w:tr>
      <w:tr w:rsidR="001B2C1B"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1B2C1B" w:rsidRDefault="001B2C1B" w:rsidP="001B2C1B">
            <w:pPr>
              <w:pStyle w:val="Default"/>
              <w:ind w:left="33"/>
              <w:jc w:val="center"/>
              <w:rPr>
                <w:b/>
                <w:bCs/>
                <w:sz w:val="22"/>
                <w:szCs w:val="22"/>
              </w:rPr>
            </w:pPr>
            <w:r w:rsidRPr="00C124DF">
              <w:rPr>
                <w:b/>
                <w:bCs/>
                <w:sz w:val="22"/>
                <w:szCs w:val="22"/>
              </w:rPr>
              <w:t>Mettre en place un</w:t>
            </w:r>
          </w:p>
          <w:p w:rsidR="001B2C1B" w:rsidRDefault="001B2C1B" w:rsidP="001B2C1B">
            <w:pPr>
              <w:pStyle w:val="Default"/>
              <w:ind w:left="33"/>
              <w:jc w:val="center"/>
              <w:rPr>
                <w:b/>
                <w:bCs/>
                <w:sz w:val="22"/>
                <w:szCs w:val="22"/>
              </w:rPr>
            </w:pPr>
            <w:r w:rsidRPr="00C124DF">
              <w:rPr>
                <w:b/>
                <w:bCs/>
                <w:sz w:val="22"/>
                <w:szCs w:val="22"/>
              </w:rPr>
              <w:t>système de valorisatio</w:t>
            </w:r>
            <w:r>
              <w:rPr>
                <w:b/>
                <w:bCs/>
                <w:sz w:val="22"/>
                <w:szCs w:val="22"/>
              </w:rPr>
              <w:t>n</w:t>
            </w:r>
          </w:p>
          <w:p w:rsidR="001B2C1B" w:rsidRPr="00D27B07" w:rsidRDefault="001B2C1B" w:rsidP="001B2C1B">
            <w:pPr>
              <w:pStyle w:val="Default"/>
              <w:ind w:left="33"/>
              <w:jc w:val="center"/>
              <w:rPr>
                <w:b/>
                <w:bCs/>
                <w:sz w:val="22"/>
                <w:szCs w:val="22"/>
              </w:rPr>
            </w:pPr>
            <w:r>
              <w:rPr>
                <w:b/>
                <w:bCs/>
                <w:sz w:val="22"/>
                <w:szCs w:val="22"/>
              </w:rPr>
              <w:t>des résultats de la recherche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B2C1B" w:rsidRPr="00F07B27" w:rsidRDefault="001B2C1B" w:rsidP="001B2C1B">
            <w:pPr>
              <w:autoSpaceDE w:val="0"/>
              <w:autoSpaceDN w:val="0"/>
              <w:adjustRightInd w:val="0"/>
              <w:rPr>
                <w:rFonts w:cs="Calibri"/>
                <w:sz w:val="18"/>
                <w:szCs w:val="18"/>
              </w:rPr>
            </w:pPr>
            <w:r w:rsidRPr="00F07B27">
              <w:rPr>
                <w:rFonts w:cs="Calibri"/>
                <w:sz w:val="18"/>
                <w:szCs w:val="18"/>
              </w:rPr>
              <w:t>- Favoriser la recherche en partenariat entre les laboratoires de recherche et les entreprises ?</w:t>
            </w:r>
          </w:p>
          <w:p w:rsidR="001B2C1B" w:rsidRPr="00F07B27" w:rsidRDefault="001B2C1B" w:rsidP="001B2C1B">
            <w:pPr>
              <w:autoSpaceDE w:val="0"/>
              <w:autoSpaceDN w:val="0"/>
              <w:adjustRightInd w:val="0"/>
              <w:rPr>
                <w:rFonts w:cs="Calibri"/>
                <w:sz w:val="18"/>
                <w:szCs w:val="18"/>
              </w:rPr>
            </w:pPr>
            <w:r w:rsidRPr="00F07B27">
              <w:rPr>
                <w:rFonts w:cs="Calibri"/>
                <w:sz w:val="18"/>
                <w:szCs w:val="18"/>
              </w:rPr>
              <w:t>- Favoriser la mobilité nationale entre l’université et le secteur socioéconomique ?</w:t>
            </w:r>
          </w:p>
          <w:p w:rsidR="001B2C1B" w:rsidRPr="00F07B27" w:rsidRDefault="001B2C1B" w:rsidP="001B2C1B">
            <w:pPr>
              <w:autoSpaceDE w:val="0"/>
              <w:autoSpaceDN w:val="0"/>
              <w:adjustRightInd w:val="0"/>
              <w:rPr>
                <w:rFonts w:cs="Calibri"/>
                <w:sz w:val="18"/>
                <w:szCs w:val="18"/>
              </w:rPr>
            </w:pPr>
            <w:r w:rsidRPr="00F07B27">
              <w:rPr>
                <w:rFonts w:cs="Calibri"/>
                <w:sz w:val="18"/>
                <w:szCs w:val="18"/>
              </w:rPr>
              <w:t>- Promouvoir et valoriser la propriété intellectuelle à l'université (mesures incitatives concernant l'enregistrement de brevets,…).</w:t>
            </w:r>
          </w:p>
          <w:p w:rsidR="001B2C1B" w:rsidRPr="00F07B27" w:rsidRDefault="001B2C1B" w:rsidP="001B2C1B">
            <w:pPr>
              <w:autoSpaceDE w:val="0"/>
              <w:autoSpaceDN w:val="0"/>
              <w:adjustRightInd w:val="0"/>
              <w:rPr>
                <w:rFonts w:cs="Calibri"/>
                <w:sz w:val="18"/>
                <w:szCs w:val="18"/>
              </w:rPr>
            </w:pPr>
            <w:r w:rsidRPr="00F07B27">
              <w:rPr>
                <w:rFonts w:cs="Calibri"/>
                <w:sz w:val="18"/>
                <w:szCs w:val="18"/>
              </w:rPr>
              <w:lastRenderedPageBreak/>
              <w:t xml:space="preserve">- Promouvoir la création de </w:t>
            </w:r>
            <w:proofErr w:type="spellStart"/>
            <w:r w:rsidRPr="00F07B27">
              <w:rPr>
                <w:rFonts w:cs="Calibri"/>
                <w:sz w:val="18"/>
                <w:szCs w:val="18"/>
              </w:rPr>
              <w:t>spinoff</w:t>
            </w:r>
            <w:proofErr w:type="spellEnd"/>
            <w:r w:rsidRPr="00F07B27">
              <w:rPr>
                <w:rFonts w:cs="Calibri"/>
                <w:sz w:val="18"/>
                <w:szCs w:val="18"/>
              </w:rPr>
              <w:t xml:space="preserve"> et d'entreprises innovantes exploitant les résultats de la recherche.</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1B2C1B" w:rsidRPr="00095933" w:rsidRDefault="001B2C1B" w:rsidP="001B2C1B">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lastRenderedPageBreak/>
              <w:t>وضع</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نظام</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لتثمين</w:t>
            </w:r>
          </w:p>
          <w:p w:rsidR="001B2C1B" w:rsidRPr="00095933" w:rsidRDefault="001B2C1B" w:rsidP="001B2C1B">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095933">
              <w:rPr>
                <w:rFonts w:asciiTheme="minorHAnsi" w:eastAsiaTheme="minorHAnsi" w:hAnsiTheme="minorHAnsi" w:cstheme="minorHAnsi" w:hint="cs"/>
                <w:b/>
                <w:bCs/>
                <w:sz w:val="24"/>
                <w:szCs w:val="24"/>
                <w:rtl/>
                <w:lang w:eastAsia="en-US"/>
              </w:rPr>
              <w:t>نتائج</w:t>
            </w:r>
            <w:r w:rsidRPr="00095933">
              <w:rPr>
                <w:rFonts w:asciiTheme="minorHAnsi" w:eastAsiaTheme="minorHAnsi" w:hAnsiTheme="minorHAnsi" w:cstheme="minorHAnsi"/>
                <w:b/>
                <w:bCs/>
                <w:sz w:val="24"/>
                <w:szCs w:val="24"/>
                <w:lang w:eastAsia="en-US"/>
              </w:rPr>
              <w:t xml:space="preserve"> </w:t>
            </w:r>
            <w:r w:rsidRPr="00095933">
              <w:rPr>
                <w:rFonts w:asciiTheme="minorHAnsi" w:eastAsiaTheme="minorHAnsi" w:hAnsiTheme="minorHAnsi" w:cstheme="minorHAnsi" w:hint="cs"/>
                <w:b/>
                <w:bCs/>
                <w:sz w:val="24"/>
                <w:szCs w:val="24"/>
                <w:rtl/>
                <w:lang w:eastAsia="en-US"/>
              </w:rPr>
              <w:t>البحث</w:t>
            </w:r>
          </w:p>
        </w:tc>
      </w:tr>
    </w:tbl>
    <w:p w:rsidR="008011D2" w:rsidRDefault="008011D2" w:rsidP="00DD4003">
      <w:pPr>
        <w:rPr>
          <w:rFonts w:ascii="Times New Roman" w:hAnsi="Times New Roman" w:cs="Times New Roman"/>
        </w:rPr>
      </w:pPr>
    </w:p>
    <w:p w:rsidR="008011D2" w:rsidRDefault="008011D2">
      <w:pPr>
        <w:rPr>
          <w:rFonts w:ascii="Times New Roman" w:hAnsi="Times New Roman" w:cs="Times New Roman"/>
        </w:rPr>
      </w:pPr>
    </w:p>
    <w:tbl>
      <w:tblPr>
        <w:tblW w:w="0" w:type="auto"/>
        <w:tblInd w:w="105" w:type="dxa"/>
        <w:tblLayout w:type="fixed"/>
        <w:tblCellMar>
          <w:left w:w="0" w:type="dxa"/>
          <w:right w:w="0" w:type="dxa"/>
        </w:tblCellMar>
        <w:tblLook w:val="0600" w:firstRow="0" w:lastRow="0" w:firstColumn="0" w:lastColumn="0" w:noHBand="1" w:noVBand="1"/>
      </w:tblPr>
      <w:tblGrid>
        <w:gridCol w:w="2730"/>
        <w:gridCol w:w="9639"/>
        <w:gridCol w:w="2273"/>
      </w:tblGrid>
      <w:tr w:rsidR="0021011F" w:rsidRPr="004D7EED" w:rsidTr="00933770">
        <w:tc>
          <w:tcPr>
            <w:tcW w:w="14642" w:type="dxa"/>
            <w:gridSpan w:val="3"/>
            <w:tcBorders>
              <w:top w:val="nil"/>
              <w:left w:val="nil"/>
              <w:bottom w:val="single" w:sz="4" w:space="0" w:color="000000"/>
              <w:right w:val="nil"/>
            </w:tcBorders>
            <w:shd w:val="clear" w:color="auto" w:fill="00AF50"/>
            <w:vAlign w:val="center"/>
          </w:tcPr>
          <w:p w:rsidR="0021011F" w:rsidRPr="0021011F" w:rsidRDefault="0021011F" w:rsidP="0021011F">
            <w:pPr>
              <w:widowControl w:val="0"/>
              <w:autoSpaceDE w:val="0"/>
              <w:autoSpaceDN w:val="0"/>
              <w:adjustRightInd w:val="0"/>
              <w:spacing w:after="0" w:line="240" w:lineRule="auto"/>
              <w:ind w:left="184"/>
              <w:jc w:val="center"/>
              <w:rPr>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4</w:t>
            </w:r>
            <w:r w:rsidRPr="00BD216C">
              <w:rPr>
                <w:rFonts w:cs="Calibri"/>
                <w:b/>
                <w:bCs/>
                <w:color w:val="FFFFFF"/>
              </w:rPr>
              <w:t xml:space="preserve">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21011F">
              <w:rPr>
                <w:b/>
                <w:bCs/>
                <w:color w:val="FFFFFF"/>
              </w:rPr>
              <w:t>CADRE</w:t>
            </w:r>
            <w:proofErr w:type="gramEnd"/>
            <w:r w:rsidRPr="0021011F">
              <w:rPr>
                <w:b/>
                <w:bCs/>
                <w:color w:val="FFFFFF"/>
              </w:rPr>
              <w:t xml:space="preserve"> DE VIE DES ETUDIANTS </w:t>
            </w:r>
          </w:p>
        </w:tc>
      </w:tr>
      <w:tr w:rsidR="0021011F" w:rsidRPr="0048486A" w:rsidTr="00933770">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21011F" w:rsidRPr="0048486A" w:rsidRDefault="0021011F" w:rsidP="00C7329D">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21011F" w:rsidRPr="0048486A" w:rsidRDefault="0021011F"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21011F" w:rsidRPr="0048486A" w:rsidRDefault="0021011F" w:rsidP="00C7329D">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1B2C1B"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1B2C1B" w:rsidRDefault="001B2C1B" w:rsidP="001B2C1B">
            <w:pPr>
              <w:pStyle w:val="Default"/>
              <w:ind w:left="33"/>
              <w:jc w:val="center"/>
              <w:rPr>
                <w:b/>
                <w:bCs/>
                <w:sz w:val="22"/>
                <w:szCs w:val="22"/>
              </w:rPr>
            </w:pPr>
            <w:r w:rsidRPr="0021011F">
              <w:rPr>
                <w:b/>
                <w:bCs/>
                <w:sz w:val="22"/>
                <w:szCs w:val="22"/>
              </w:rPr>
              <w:t>Amélioration</w:t>
            </w:r>
          </w:p>
          <w:p w:rsidR="001B2C1B" w:rsidRDefault="001B2C1B" w:rsidP="001B2C1B">
            <w:pPr>
              <w:pStyle w:val="Default"/>
              <w:ind w:left="33"/>
              <w:jc w:val="center"/>
              <w:rPr>
                <w:b/>
                <w:bCs/>
                <w:sz w:val="22"/>
                <w:szCs w:val="22"/>
              </w:rPr>
            </w:pPr>
            <w:r w:rsidRPr="0021011F">
              <w:rPr>
                <w:b/>
                <w:bCs/>
                <w:sz w:val="22"/>
                <w:szCs w:val="22"/>
              </w:rPr>
              <w:t>du cadre de vie</w:t>
            </w:r>
          </w:p>
          <w:p w:rsidR="001B2C1B" w:rsidRPr="0021011F" w:rsidRDefault="001B2C1B" w:rsidP="001B2C1B">
            <w:pPr>
              <w:pStyle w:val="Default"/>
              <w:ind w:left="33"/>
              <w:jc w:val="center"/>
              <w:rPr>
                <w:b/>
                <w:bCs/>
                <w:sz w:val="22"/>
                <w:szCs w:val="22"/>
              </w:rPr>
            </w:pPr>
            <w:r w:rsidRPr="0021011F">
              <w:rPr>
                <w:b/>
                <w:bCs/>
                <w:sz w:val="22"/>
                <w:szCs w:val="22"/>
              </w:rPr>
              <w:t>des étudiants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B2C1B" w:rsidRPr="00F07B27" w:rsidRDefault="001B2C1B" w:rsidP="001B2C1B">
            <w:pPr>
              <w:pStyle w:val="Paragraphedeliste"/>
              <w:numPr>
                <w:ilvl w:val="0"/>
                <w:numId w:val="3"/>
              </w:numPr>
              <w:ind w:left="128" w:hanging="142"/>
              <w:rPr>
                <w:sz w:val="18"/>
                <w:szCs w:val="18"/>
              </w:rPr>
            </w:pPr>
            <w:r w:rsidRPr="00F07B27">
              <w:rPr>
                <w:sz w:val="18"/>
                <w:szCs w:val="18"/>
              </w:rPr>
              <w:t>Améliorer l’Hygiène et la sécurité ?</w:t>
            </w:r>
          </w:p>
          <w:p w:rsidR="001B2C1B" w:rsidRDefault="001B2C1B" w:rsidP="001B2C1B">
            <w:pPr>
              <w:pStyle w:val="Paragraphedeliste"/>
              <w:numPr>
                <w:ilvl w:val="0"/>
                <w:numId w:val="3"/>
              </w:numPr>
              <w:ind w:left="128" w:hanging="142"/>
              <w:rPr>
                <w:sz w:val="18"/>
                <w:szCs w:val="18"/>
              </w:rPr>
            </w:pPr>
            <w:r w:rsidRPr="00F07B27">
              <w:rPr>
                <w:sz w:val="18"/>
                <w:szCs w:val="18"/>
              </w:rPr>
              <w:t>Prise en charge des besoins spécifiques ? </w:t>
            </w:r>
          </w:p>
          <w:p w:rsidR="003242BC" w:rsidRPr="003242BC" w:rsidRDefault="003242BC" w:rsidP="003242BC">
            <w:pPr>
              <w:rPr>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1B2C1B" w:rsidRPr="00880AE6" w:rsidRDefault="001B2C1B" w:rsidP="001B2C1B">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880AE6">
              <w:rPr>
                <w:rFonts w:asciiTheme="minorHAnsi" w:eastAsiaTheme="minorHAnsi" w:hAnsiTheme="minorHAnsi" w:cstheme="minorHAnsi" w:hint="cs"/>
                <w:b/>
                <w:bCs/>
                <w:sz w:val="24"/>
                <w:szCs w:val="24"/>
                <w:rtl/>
                <w:lang w:eastAsia="en-US"/>
              </w:rPr>
              <w:t>تحسين</w:t>
            </w:r>
            <w:r w:rsidRPr="00880AE6">
              <w:rPr>
                <w:rFonts w:asciiTheme="minorHAnsi" w:eastAsiaTheme="minorHAnsi" w:hAnsiTheme="minorHAnsi" w:cstheme="minorHAnsi"/>
                <w:b/>
                <w:bCs/>
                <w:sz w:val="24"/>
                <w:szCs w:val="24"/>
                <w:lang w:eastAsia="en-US"/>
              </w:rPr>
              <w:t xml:space="preserve"> </w:t>
            </w:r>
            <w:r w:rsidRPr="00880AE6">
              <w:rPr>
                <w:rFonts w:asciiTheme="minorHAnsi" w:eastAsiaTheme="minorHAnsi" w:hAnsiTheme="minorHAnsi" w:cstheme="minorHAnsi" w:hint="cs"/>
                <w:b/>
                <w:bCs/>
                <w:sz w:val="24"/>
                <w:szCs w:val="24"/>
                <w:rtl/>
                <w:lang w:eastAsia="en-US"/>
              </w:rPr>
              <w:t>الإطار</w:t>
            </w:r>
          </w:p>
          <w:p w:rsidR="001B2C1B" w:rsidRPr="00880AE6" w:rsidRDefault="001B2C1B" w:rsidP="001B2C1B">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880AE6">
              <w:rPr>
                <w:rFonts w:asciiTheme="minorHAnsi" w:eastAsiaTheme="minorHAnsi" w:hAnsiTheme="minorHAnsi" w:cstheme="minorHAnsi" w:hint="cs"/>
                <w:b/>
                <w:bCs/>
                <w:sz w:val="24"/>
                <w:szCs w:val="24"/>
                <w:rtl/>
                <w:lang w:eastAsia="en-US"/>
              </w:rPr>
              <w:t>المعيشي</w:t>
            </w:r>
            <w:r w:rsidRPr="00880AE6">
              <w:rPr>
                <w:rFonts w:asciiTheme="minorHAnsi" w:eastAsiaTheme="minorHAnsi" w:hAnsiTheme="minorHAnsi" w:cstheme="minorHAnsi"/>
                <w:b/>
                <w:bCs/>
                <w:sz w:val="24"/>
                <w:szCs w:val="24"/>
                <w:lang w:eastAsia="en-US"/>
              </w:rPr>
              <w:t xml:space="preserve"> </w:t>
            </w:r>
            <w:r w:rsidRPr="00880AE6">
              <w:rPr>
                <w:rFonts w:asciiTheme="minorHAnsi" w:eastAsiaTheme="minorHAnsi" w:hAnsiTheme="minorHAnsi" w:cstheme="minorHAnsi" w:hint="cs"/>
                <w:b/>
                <w:bCs/>
                <w:sz w:val="24"/>
                <w:szCs w:val="24"/>
                <w:rtl/>
                <w:lang w:eastAsia="en-US"/>
              </w:rPr>
              <w:t>للطلبة</w:t>
            </w:r>
          </w:p>
        </w:tc>
      </w:tr>
    </w:tbl>
    <w:p w:rsidR="008011D2" w:rsidRDefault="008011D2" w:rsidP="00095933">
      <w:pPr>
        <w:rPr>
          <w:rFonts w:ascii="Times New Roman" w:hAnsi="Times New Roman" w:cs="Times New Roman"/>
        </w:rPr>
      </w:pPr>
    </w:p>
    <w:p w:rsidR="00095933" w:rsidRPr="00095933" w:rsidRDefault="00095933" w:rsidP="00095933">
      <w:pPr>
        <w:rPr>
          <w:rFonts w:ascii="Times New Roman" w:hAnsi="Times New Roman" w:cs="Times New Roman"/>
        </w:rPr>
      </w:pPr>
    </w:p>
    <w:tbl>
      <w:tblPr>
        <w:tblW w:w="0" w:type="auto"/>
        <w:tblInd w:w="105" w:type="dxa"/>
        <w:tblLayout w:type="fixed"/>
        <w:tblCellMar>
          <w:left w:w="0" w:type="dxa"/>
          <w:right w:w="0" w:type="dxa"/>
        </w:tblCellMar>
        <w:tblLook w:val="0600" w:firstRow="0" w:lastRow="0" w:firstColumn="0" w:lastColumn="0" w:noHBand="1" w:noVBand="1"/>
      </w:tblPr>
      <w:tblGrid>
        <w:gridCol w:w="2730"/>
        <w:gridCol w:w="9639"/>
        <w:gridCol w:w="2273"/>
      </w:tblGrid>
      <w:tr w:rsidR="006224F1" w:rsidRPr="004D7EED" w:rsidTr="00933770">
        <w:tc>
          <w:tcPr>
            <w:tcW w:w="14642" w:type="dxa"/>
            <w:gridSpan w:val="3"/>
            <w:tcBorders>
              <w:top w:val="nil"/>
              <w:left w:val="nil"/>
              <w:bottom w:val="single" w:sz="4" w:space="0" w:color="000000"/>
              <w:right w:val="nil"/>
            </w:tcBorders>
            <w:shd w:val="clear" w:color="auto" w:fill="00AF50"/>
            <w:vAlign w:val="center"/>
          </w:tcPr>
          <w:p w:rsidR="006224F1" w:rsidRPr="006224F1" w:rsidRDefault="006224F1" w:rsidP="006224F1">
            <w:pPr>
              <w:widowControl w:val="0"/>
              <w:autoSpaceDE w:val="0"/>
              <w:autoSpaceDN w:val="0"/>
              <w:adjustRightInd w:val="0"/>
              <w:spacing w:after="0" w:line="240" w:lineRule="auto"/>
              <w:ind w:left="184"/>
              <w:jc w:val="center"/>
              <w:rPr>
                <w:rFonts w:cs="Calibri"/>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5</w:t>
            </w:r>
            <w:r w:rsidRPr="00BD216C">
              <w:rPr>
                <w:rFonts w:cs="Calibri"/>
                <w:b/>
                <w:bCs/>
                <w:color w:val="FFFFFF"/>
              </w:rPr>
              <w:t xml:space="preserve">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6224F1">
              <w:rPr>
                <w:b/>
                <w:bCs/>
                <w:color w:val="FFFFFF"/>
              </w:rPr>
              <w:t>GOUVERNANCE</w:t>
            </w:r>
            <w:proofErr w:type="gramEnd"/>
            <w:r w:rsidRPr="006224F1">
              <w:rPr>
                <w:b/>
                <w:bCs/>
                <w:color w:val="FFFFFF"/>
              </w:rPr>
              <w:t xml:space="preserve"> PEDAGOGIQUE ET INSTITUTIONNELLE </w:t>
            </w:r>
          </w:p>
        </w:tc>
      </w:tr>
      <w:tr w:rsidR="006224F1"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6224F1" w:rsidRPr="006224F1" w:rsidRDefault="006224F1" w:rsidP="001C6FE2">
            <w:pPr>
              <w:widowControl w:val="0"/>
              <w:autoSpaceDE w:val="0"/>
              <w:autoSpaceDN w:val="0"/>
              <w:adjustRightInd w:val="0"/>
              <w:spacing w:after="0" w:line="240" w:lineRule="auto"/>
              <w:ind w:left="42"/>
              <w:jc w:val="center"/>
              <w:rPr>
                <w:rFonts w:cs="Calibri"/>
                <w:b/>
                <w:bCs/>
                <w:spacing w:val="-1"/>
              </w:rPr>
            </w:pPr>
            <w:r w:rsidRPr="006224F1">
              <w:rPr>
                <w:rFonts w:cs="Calibri"/>
                <w:b/>
                <w:bCs/>
                <w:spacing w:val="-1"/>
              </w:rPr>
              <w:t>AXE 1 : GOUVERNANCE PEDAGOGIQUE</w:t>
            </w:r>
          </w:p>
        </w:tc>
      </w:tr>
      <w:tr w:rsidR="006224F1"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6224F1" w:rsidRPr="0048486A" w:rsidRDefault="006224F1" w:rsidP="00CF6549">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6224F1" w:rsidRPr="0048486A" w:rsidRDefault="006224F1"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6224F1" w:rsidRPr="00824DBA" w:rsidRDefault="006224F1" w:rsidP="00CF6549">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824DBA">
              <w:rPr>
                <w:rFonts w:asciiTheme="minorHAnsi" w:eastAsiaTheme="minorHAnsi" w:hAnsiTheme="minorHAnsi" w:cstheme="minorHAnsi"/>
                <w:b/>
                <w:bCs/>
                <w:sz w:val="26"/>
                <w:szCs w:val="26"/>
                <w:rtl/>
                <w:lang w:eastAsia="en-US"/>
              </w:rPr>
              <w:t>الأجزاء</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Gouvernance pédagogique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rPr>
                <w:sz w:val="18"/>
                <w:szCs w:val="18"/>
              </w:rPr>
            </w:pPr>
            <w:r w:rsidRPr="00F07B27">
              <w:rPr>
                <w:sz w:val="18"/>
                <w:szCs w:val="18"/>
              </w:rPr>
              <w:t>- Les textes en vigueur ont-ils facilité ou au contraire compliqué la gestion du LMD ?</w:t>
            </w:r>
          </w:p>
          <w:p w:rsidR="003242BC" w:rsidRPr="00F07B27" w:rsidRDefault="003242BC" w:rsidP="003242BC">
            <w:pPr>
              <w:rPr>
                <w:sz w:val="18"/>
                <w:szCs w:val="18"/>
              </w:rPr>
            </w:pPr>
            <w:r w:rsidRPr="00F07B27">
              <w:rPr>
                <w:sz w:val="18"/>
                <w:szCs w:val="18"/>
              </w:rPr>
              <w:t xml:space="preserve">- Parmi les critères suivants supposés comme étant des freins à l’épanouissement du LMD, prenez-en quelques-uns et les développer ? : </w:t>
            </w:r>
            <w:r w:rsidRPr="00F07B27">
              <w:rPr>
                <w:rFonts w:cs="Times New Roman"/>
                <w:sz w:val="18"/>
                <w:szCs w:val="18"/>
              </w:rPr>
              <w:t>L’organisation, l’Inadéquation formation/emploi, Les Méthodes pédagogiques inadaptées, La Massification, Les Qualifications de l’encadrement, Les Méthodes d’évaluations inadaptées, Le Manque de motivation, La Résistances au changement, La Mise en œuvre du LMD sans tenir compte de la « culture » de l’environnement</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2904A8"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proofErr w:type="spellStart"/>
            <w:r w:rsidRPr="002904A8">
              <w:rPr>
                <w:rFonts w:asciiTheme="minorHAnsi" w:eastAsiaTheme="minorHAnsi" w:hAnsiTheme="minorHAnsi" w:cstheme="minorHAnsi" w:hint="cs"/>
                <w:b/>
                <w:bCs/>
                <w:sz w:val="24"/>
                <w:szCs w:val="24"/>
                <w:rtl/>
                <w:lang w:eastAsia="en-US"/>
              </w:rPr>
              <w:t>الحوكمة</w:t>
            </w:r>
            <w:proofErr w:type="spellEnd"/>
            <w:r>
              <w:rPr>
                <w:rFonts w:asciiTheme="minorHAnsi" w:eastAsiaTheme="minorHAnsi" w:hAnsiTheme="minorHAnsi" w:cstheme="minorHAnsi" w:hint="cs"/>
                <w:b/>
                <w:bCs/>
                <w:sz w:val="24"/>
                <w:szCs w:val="24"/>
                <w:rtl/>
                <w:lang w:eastAsia="en-US"/>
              </w:rPr>
              <w:t xml:space="preserve"> </w:t>
            </w:r>
            <w:r w:rsidRPr="002904A8">
              <w:rPr>
                <w:rFonts w:asciiTheme="minorHAnsi" w:eastAsiaTheme="minorHAnsi" w:hAnsiTheme="minorHAnsi" w:cstheme="minorHAnsi" w:hint="cs"/>
                <w:b/>
                <w:bCs/>
                <w:sz w:val="24"/>
                <w:szCs w:val="24"/>
                <w:rtl/>
                <w:lang w:eastAsia="en-US"/>
              </w:rPr>
              <w:t>البيداغوجية</w:t>
            </w:r>
          </w:p>
        </w:tc>
      </w:tr>
      <w:tr w:rsidR="003242BC"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Système assurance qualité</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rPr>
                <w:sz w:val="18"/>
                <w:szCs w:val="18"/>
              </w:rPr>
            </w:pPr>
            <w:r w:rsidRPr="00F07B27">
              <w:rPr>
                <w:sz w:val="18"/>
                <w:szCs w:val="18"/>
              </w:rPr>
              <w:t>- Faut-il créer une agence indépendante de qualité ?</w:t>
            </w:r>
          </w:p>
          <w:p w:rsidR="003242BC" w:rsidRPr="00F07B27" w:rsidRDefault="003242BC" w:rsidP="003242BC">
            <w:pPr>
              <w:rPr>
                <w:sz w:val="18"/>
                <w:szCs w:val="18"/>
              </w:rPr>
            </w:pPr>
            <w:r w:rsidRPr="00F07B27">
              <w:rPr>
                <w:sz w:val="18"/>
                <w:szCs w:val="18"/>
              </w:rPr>
              <w:t xml:space="preserve">- Cette agence </w:t>
            </w:r>
            <w:proofErr w:type="spellStart"/>
            <w:r w:rsidRPr="00F07B27">
              <w:rPr>
                <w:sz w:val="18"/>
                <w:szCs w:val="18"/>
              </w:rPr>
              <w:t>doit-elle</w:t>
            </w:r>
            <w:proofErr w:type="spellEnd"/>
            <w:r w:rsidRPr="00F07B27">
              <w:rPr>
                <w:sz w:val="18"/>
                <w:szCs w:val="18"/>
              </w:rPr>
              <w:t xml:space="preserve"> en priorité s’intéresser à l’amélioration des activités pédagogiques et scientifiques de l’EES ?</w:t>
            </w:r>
          </w:p>
          <w:p w:rsidR="003242BC" w:rsidRPr="00F07B27" w:rsidRDefault="003242BC" w:rsidP="003242BC">
            <w:pPr>
              <w:rPr>
                <w:sz w:val="18"/>
                <w:szCs w:val="18"/>
              </w:rPr>
            </w:pPr>
            <w:r w:rsidRPr="00F07B27">
              <w:rPr>
                <w:sz w:val="18"/>
                <w:szCs w:val="18"/>
              </w:rPr>
              <w:t>- L’accréditation est-elle une priorité dans le canal de la qualité de nos établissements universitaires ?</w:t>
            </w:r>
          </w:p>
          <w:p w:rsidR="003242BC" w:rsidRPr="00F07B27" w:rsidRDefault="003242BC" w:rsidP="003242BC">
            <w:pPr>
              <w:rPr>
                <w:sz w:val="18"/>
                <w:szCs w:val="18"/>
              </w:rPr>
            </w:pPr>
            <w:r w:rsidRPr="00F07B27">
              <w:rPr>
                <w:sz w:val="18"/>
                <w:szCs w:val="18"/>
              </w:rPr>
              <w:t>- Comment mettre fin au copiage dans les examens ?</w:t>
            </w:r>
          </w:p>
          <w:p w:rsidR="003242BC" w:rsidRPr="00F07B27" w:rsidRDefault="003242BC" w:rsidP="003242BC">
            <w:pPr>
              <w:rPr>
                <w:sz w:val="18"/>
                <w:szCs w:val="18"/>
              </w:rPr>
            </w:pPr>
            <w:r w:rsidRPr="00F07B27">
              <w:rPr>
                <w:sz w:val="18"/>
                <w:szCs w:val="18"/>
              </w:rPr>
              <w:t xml:space="preserve">- Comment mettre fin au « copier-coller » pratiqués par certains enseignants-chercheurs, des thésards et étudiants (projet de fin d’études en Licence et en Master) ?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2904A8"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2904A8">
              <w:rPr>
                <w:rFonts w:asciiTheme="minorHAnsi" w:eastAsiaTheme="minorHAnsi" w:hAnsiTheme="minorHAnsi" w:cstheme="minorHAnsi" w:hint="cs"/>
                <w:b/>
                <w:bCs/>
                <w:sz w:val="24"/>
                <w:szCs w:val="24"/>
                <w:rtl/>
                <w:lang w:eastAsia="en-US"/>
              </w:rPr>
              <w:t>نظام</w:t>
            </w:r>
            <w:r w:rsidRPr="002904A8">
              <w:rPr>
                <w:rFonts w:asciiTheme="minorHAnsi" w:eastAsiaTheme="minorHAnsi" w:hAnsiTheme="minorHAnsi" w:cstheme="minorHAnsi"/>
                <w:b/>
                <w:bCs/>
                <w:sz w:val="24"/>
                <w:szCs w:val="24"/>
                <w:lang w:eastAsia="en-US"/>
              </w:rPr>
              <w:t xml:space="preserve"> </w:t>
            </w:r>
            <w:r w:rsidRPr="002904A8">
              <w:rPr>
                <w:rFonts w:asciiTheme="minorHAnsi" w:eastAsiaTheme="minorHAnsi" w:hAnsiTheme="minorHAnsi" w:cstheme="minorHAnsi" w:hint="cs"/>
                <w:b/>
                <w:bCs/>
                <w:sz w:val="24"/>
                <w:szCs w:val="24"/>
                <w:rtl/>
                <w:lang w:eastAsia="en-US"/>
              </w:rPr>
              <w:t>ضمان</w:t>
            </w:r>
            <w:r>
              <w:rPr>
                <w:rFonts w:asciiTheme="minorHAnsi" w:eastAsiaTheme="minorHAnsi" w:hAnsiTheme="minorHAnsi" w:cstheme="minorHAnsi" w:hint="cs"/>
                <w:b/>
                <w:bCs/>
                <w:sz w:val="24"/>
                <w:szCs w:val="24"/>
                <w:rtl/>
                <w:lang w:eastAsia="en-US"/>
              </w:rPr>
              <w:t xml:space="preserve"> </w:t>
            </w:r>
            <w:r w:rsidRPr="002904A8">
              <w:rPr>
                <w:rFonts w:asciiTheme="minorHAnsi" w:eastAsiaTheme="minorHAnsi" w:hAnsiTheme="minorHAnsi" w:cstheme="minorHAnsi" w:hint="cs"/>
                <w:b/>
                <w:bCs/>
                <w:sz w:val="24"/>
                <w:szCs w:val="24"/>
                <w:rtl/>
                <w:lang w:eastAsia="en-US"/>
              </w:rPr>
              <w:t>الجودة</w:t>
            </w:r>
          </w:p>
        </w:tc>
      </w:tr>
      <w:tr w:rsidR="003242BC" w:rsidRPr="004D7EED"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Ethique et déontologie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A905B5" w:rsidRDefault="003242BC" w:rsidP="003242BC">
            <w:pPr>
              <w:pStyle w:val="Paragraphedeliste"/>
              <w:widowControl w:val="0"/>
              <w:numPr>
                <w:ilvl w:val="0"/>
                <w:numId w:val="1"/>
              </w:numPr>
              <w:tabs>
                <w:tab w:val="left" w:pos="562"/>
              </w:tabs>
              <w:autoSpaceDE w:val="0"/>
              <w:autoSpaceDN w:val="0"/>
              <w:adjustRightInd w:val="0"/>
              <w:spacing w:before="120" w:after="0" w:line="240" w:lineRule="auto"/>
              <w:ind w:left="279" w:right="232" w:firstLine="0"/>
              <w:contextualSpacing w:val="0"/>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2904A8"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2904A8">
              <w:rPr>
                <w:rFonts w:asciiTheme="minorHAnsi" w:eastAsiaTheme="minorHAnsi" w:hAnsiTheme="minorHAnsi" w:cstheme="minorHAnsi" w:hint="cs"/>
                <w:b/>
                <w:bCs/>
                <w:sz w:val="24"/>
                <w:szCs w:val="24"/>
                <w:rtl/>
                <w:lang w:eastAsia="en-US"/>
              </w:rPr>
              <w:t>الآداب</w:t>
            </w:r>
            <w:r>
              <w:rPr>
                <w:rFonts w:asciiTheme="minorHAnsi" w:eastAsiaTheme="minorHAnsi" w:hAnsiTheme="minorHAnsi" w:cstheme="minorHAnsi" w:hint="cs"/>
                <w:b/>
                <w:bCs/>
                <w:sz w:val="24"/>
                <w:szCs w:val="24"/>
                <w:rtl/>
                <w:lang w:eastAsia="en-US"/>
              </w:rPr>
              <w:t xml:space="preserve"> </w:t>
            </w:r>
            <w:r w:rsidRPr="002904A8">
              <w:rPr>
                <w:rFonts w:asciiTheme="minorHAnsi" w:eastAsiaTheme="minorHAnsi" w:hAnsiTheme="minorHAnsi" w:cstheme="minorHAnsi" w:hint="cs"/>
                <w:b/>
                <w:bCs/>
                <w:sz w:val="24"/>
                <w:szCs w:val="24"/>
                <w:rtl/>
                <w:lang w:eastAsia="en-US"/>
              </w:rPr>
              <w:t>والأخلاقيات</w:t>
            </w:r>
          </w:p>
        </w:tc>
      </w:tr>
      <w:tr w:rsidR="003242BC" w:rsidRPr="0048486A" w:rsidTr="00933770">
        <w:tc>
          <w:tcPr>
            <w:tcW w:w="14642" w:type="dxa"/>
            <w:gridSpan w:val="3"/>
            <w:tcBorders>
              <w:top w:val="single" w:sz="4" w:space="0" w:color="000000"/>
              <w:left w:val="single" w:sz="4" w:space="0" w:color="000000"/>
              <w:bottom w:val="single" w:sz="4" w:space="0" w:color="000000"/>
              <w:right w:val="single" w:sz="4" w:space="0" w:color="000000"/>
            </w:tcBorders>
            <w:shd w:val="clear" w:color="auto" w:fill="FCE9D9"/>
            <w:vAlign w:val="center"/>
          </w:tcPr>
          <w:p w:rsidR="003242BC" w:rsidRPr="00BD216C" w:rsidRDefault="003242BC" w:rsidP="003242BC">
            <w:pPr>
              <w:widowControl w:val="0"/>
              <w:autoSpaceDE w:val="0"/>
              <w:autoSpaceDN w:val="0"/>
              <w:adjustRightInd w:val="0"/>
              <w:spacing w:after="0" w:line="240" w:lineRule="auto"/>
              <w:ind w:left="42"/>
              <w:jc w:val="center"/>
              <w:rPr>
                <w:rFonts w:cs="Calibri"/>
                <w:b/>
                <w:bCs/>
                <w:spacing w:val="-1"/>
              </w:rPr>
            </w:pPr>
            <w:r w:rsidRPr="0048486A">
              <w:rPr>
                <w:rFonts w:cs="Calibri"/>
                <w:b/>
                <w:bCs/>
                <w:spacing w:val="-1"/>
              </w:rPr>
              <w:t>AX</w:t>
            </w:r>
            <w:r w:rsidRPr="00BD216C">
              <w:rPr>
                <w:rFonts w:cs="Calibri"/>
                <w:b/>
                <w:bCs/>
                <w:spacing w:val="-1"/>
              </w:rPr>
              <w:t xml:space="preserve">E </w:t>
            </w:r>
            <w:r>
              <w:rPr>
                <w:rFonts w:cs="Calibri"/>
                <w:b/>
                <w:bCs/>
                <w:spacing w:val="-1"/>
              </w:rPr>
              <w:t>2</w:t>
            </w:r>
            <w:r w:rsidRPr="0048486A">
              <w:rPr>
                <w:rFonts w:cs="Calibri"/>
                <w:b/>
                <w:bCs/>
                <w:spacing w:val="-1"/>
              </w:rPr>
              <w:t xml:space="preserve"> </w:t>
            </w:r>
            <w:r w:rsidRPr="00BD216C">
              <w:rPr>
                <w:rFonts w:cs="Calibri"/>
                <w:b/>
                <w:bCs/>
                <w:spacing w:val="-1"/>
              </w:rPr>
              <w:t xml:space="preserve">: </w:t>
            </w:r>
            <w:r w:rsidRPr="006224F1">
              <w:rPr>
                <w:rFonts w:cs="Calibri"/>
                <w:b/>
                <w:bCs/>
                <w:spacing w:val="-1"/>
              </w:rPr>
              <w:t>GOUVERNANCE INSTITUTIONNELLE</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CE9D9"/>
            <w:vAlign w:val="center"/>
          </w:tcPr>
          <w:p w:rsidR="003242BC" w:rsidRPr="0048486A" w:rsidRDefault="003242BC" w:rsidP="003242BC">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auto"/>
              <w:left w:val="single" w:sz="4" w:space="0" w:color="auto"/>
              <w:bottom w:val="single" w:sz="4" w:space="0" w:color="auto"/>
              <w:right w:val="single" w:sz="4" w:space="0" w:color="auto"/>
            </w:tcBorders>
            <w:shd w:val="clear" w:color="auto" w:fill="FCE9D9"/>
            <w:vAlign w:val="center"/>
          </w:tcPr>
          <w:p w:rsidR="003242BC" w:rsidRPr="0048486A" w:rsidRDefault="003242BC" w:rsidP="003242BC">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auto"/>
              <w:left w:val="single" w:sz="4" w:space="0" w:color="auto"/>
              <w:bottom w:val="single" w:sz="4" w:space="0" w:color="auto"/>
              <w:right w:val="single" w:sz="4" w:space="0" w:color="auto"/>
            </w:tcBorders>
            <w:shd w:val="clear" w:color="auto" w:fill="FCE9D9"/>
            <w:vAlign w:val="center"/>
          </w:tcPr>
          <w:p w:rsidR="003242BC" w:rsidRPr="00824DBA" w:rsidRDefault="003242BC" w:rsidP="003242BC">
            <w:pPr>
              <w:widowControl w:val="0"/>
              <w:tabs>
                <w:tab w:val="left" w:pos="3000"/>
                <w:tab w:val="left" w:pos="7300"/>
              </w:tabs>
              <w:autoSpaceDE w:val="0"/>
              <w:autoSpaceDN w:val="0"/>
              <w:adjustRightInd w:val="0"/>
              <w:spacing w:after="0" w:line="240" w:lineRule="auto"/>
              <w:ind w:left="275" w:right="282"/>
              <w:jc w:val="center"/>
              <w:rPr>
                <w:rFonts w:asciiTheme="minorHAnsi" w:hAnsiTheme="minorHAnsi" w:cstheme="minorHAnsi"/>
                <w:sz w:val="26"/>
                <w:szCs w:val="26"/>
              </w:rPr>
            </w:pPr>
            <w:r w:rsidRPr="00824DBA">
              <w:rPr>
                <w:rFonts w:asciiTheme="minorHAnsi" w:eastAsiaTheme="minorHAnsi" w:hAnsiTheme="minorHAnsi" w:cstheme="minorHAnsi"/>
                <w:b/>
                <w:bCs/>
                <w:sz w:val="26"/>
                <w:szCs w:val="26"/>
                <w:rtl/>
                <w:lang w:eastAsia="en-US"/>
              </w:rPr>
              <w:t>الأجزاء</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Default="003242BC" w:rsidP="003242BC">
            <w:pPr>
              <w:pStyle w:val="Default"/>
              <w:ind w:left="33"/>
              <w:jc w:val="center"/>
              <w:rPr>
                <w:b/>
                <w:bCs/>
                <w:sz w:val="22"/>
                <w:szCs w:val="22"/>
              </w:rPr>
            </w:pPr>
            <w:r w:rsidRPr="006224F1">
              <w:rPr>
                <w:b/>
                <w:bCs/>
                <w:sz w:val="22"/>
                <w:szCs w:val="22"/>
              </w:rPr>
              <w:lastRenderedPageBreak/>
              <w:t>Renforcement</w:t>
            </w:r>
          </w:p>
          <w:p w:rsidR="003242BC" w:rsidRPr="006224F1" w:rsidRDefault="003242BC" w:rsidP="003242BC">
            <w:pPr>
              <w:pStyle w:val="Default"/>
              <w:ind w:left="33"/>
              <w:jc w:val="center"/>
              <w:rPr>
                <w:b/>
                <w:bCs/>
                <w:sz w:val="22"/>
                <w:szCs w:val="22"/>
              </w:rPr>
            </w:pPr>
            <w:r w:rsidRPr="006224F1">
              <w:rPr>
                <w:b/>
                <w:bCs/>
                <w:sz w:val="22"/>
                <w:szCs w:val="22"/>
              </w:rPr>
              <w:t>institutionnel</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spacing w:after="0" w:line="240" w:lineRule="auto"/>
              <w:rPr>
                <w:sz w:val="18"/>
                <w:szCs w:val="18"/>
              </w:rPr>
            </w:pPr>
            <w:r w:rsidRPr="00F07B27">
              <w:rPr>
                <w:sz w:val="18"/>
                <w:szCs w:val="18"/>
              </w:rPr>
              <w:t xml:space="preserve">- Mise en programme de formation continue pour les responsables administratifs des facultés ? </w:t>
            </w:r>
          </w:p>
          <w:p w:rsidR="003242BC" w:rsidRPr="00F07B27" w:rsidRDefault="003242BC" w:rsidP="003242BC">
            <w:pPr>
              <w:spacing w:after="0" w:line="240" w:lineRule="auto"/>
              <w:rPr>
                <w:sz w:val="18"/>
                <w:szCs w:val="18"/>
              </w:rPr>
            </w:pPr>
            <w:r w:rsidRPr="00F07B27">
              <w:rPr>
                <w:sz w:val="18"/>
                <w:szCs w:val="18"/>
              </w:rPr>
              <w:t>- Organisation des séminaires sur la gouvernance ?</w:t>
            </w:r>
          </w:p>
          <w:p w:rsidR="003242BC" w:rsidRPr="00F07B27" w:rsidRDefault="003242BC" w:rsidP="003242BC">
            <w:pPr>
              <w:spacing w:after="0" w:line="240" w:lineRule="auto"/>
              <w:rPr>
                <w:sz w:val="18"/>
                <w:szCs w:val="18"/>
              </w:rPr>
            </w:pPr>
            <w:r w:rsidRPr="00F07B27">
              <w:rPr>
                <w:sz w:val="18"/>
                <w:szCs w:val="18"/>
              </w:rPr>
              <w:t>- Standardisation des normes et procédures de travail ?</w:t>
            </w:r>
          </w:p>
          <w:p w:rsidR="003242BC" w:rsidRPr="00F07B27" w:rsidRDefault="003242BC" w:rsidP="003242BC">
            <w:pPr>
              <w:spacing w:after="0" w:line="240" w:lineRule="auto"/>
              <w:rPr>
                <w:sz w:val="18"/>
                <w:szCs w:val="18"/>
              </w:rPr>
            </w:pPr>
            <w:r w:rsidRPr="00F07B27">
              <w:rPr>
                <w:sz w:val="18"/>
                <w:szCs w:val="18"/>
              </w:rPr>
              <w:t>- Mise ne place d’un système de planification et de contrôle budgétaire ?</w:t>
            </w:r>
          </w:p>
          <w:p w:rsidR="003242BC" w:rsidRPr="00F07B27" w:rsidRDefault="003242BC" w:rsidP="003242BC">
            <w:pPr>
              <w:spacing w:after="0" w:line="240" w:lineRule="auto"/>
              <w:rPr>
                <w:sz w:val="18"/>
                <w:szCs w:val="18"/>
              </w:rPr>
            </w:pPr>
            <w:r w:rsidRPr="00F07B27">
              <w:rPr>
                <w:sz w:val="18"/>
                <w:szCs w:val="18"/>
              </w:rPr>
              <w:t>- créer l’intranet de l’Etablissement ?</w:t>
            </w:r>
          </w:p>
          <w:p w:rsidR="003242BC" w:rsidRPr="00F07B27" w:rsidRDefault="003242BC" w:rsidP="003242BC">
            <w:pPr>
              <w:spacing w:after="0" w:line="240" w:lineRule="auto"/>
              <w:rPr>
                <w:sz w:val="18"/>
                <w:szCs w:val="18"/>
              </w:rPr>
            </w:pPr>
            <w:r w:rsidRPr="00F07B27">
              <w:rPr>
                <w:sz w:val="18"/>
                <w:szCs w:val="18"/>
              </w:rPr>
              <w:t>- Conception du système d’information intégré ?</w:t>
            </w:r>
          </w:p>
          <w:p w:rsidR="003242BC" w:rsidRPr="00F07B27" w:rsidRDefault="003242BC" w:rsidP="003242BC">
            <w:pPr>
              <w:spacing w:after="0" w:line="240" w:lineRule="auto"/>
              <w:rPr>
                <w:sz w:val="18"/>
                <w:szCs w:val="18"/>
              </w:rPr>
            </w:pPr>
            <w:r w:rsidRPr="00F07B27">
              <w:rPr>
                <w:sz w:val="18"/>
                <w:szCs w:val="18"/>
              </w:rPr>
              <w:t>- Elaboration du plan de développement de l’établissement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الدعم</w:t>
            </w:r>
          </w:p>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المؤسساتي</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La participation</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spacing w:line="240" w:lineRule="auto"/>
              <w:rPr>
                <w:sz w:val="18"/>
                <w:szCs w:val="18"/>
              </w:rPr>
            </w:pPr>
            <w:r w:rsidRPr="00F07B27">
              <w:rPr>
                <w:sz w:val="18"/>
                <w:szCs w:val="18"/>
              </w:rPr>
              <w:t>- Comment renforcer le rôle des différents conseils (CA, CS, CSF, CSD…) ?</w:t>
            </w:r>
          </w:p>
          <w:p w:rsidR="003242BC" w:rsidRPr="00F07B27" w:rsidRDefault="003242BC" w:rsidP="003242BC">
            <w:pPr>
              <w:spacing w:line="240" w:lineRule="auto"/>
              <w:rPr>
                <w:sz w:val="18"/>
                <w:szCs w:val="18"/>
              </w:rPr>
            </w:pPr>
            <w:r w:rsidRPr="00F07B27">
              <w:rPr>
                <w:sz w:val="18"/>
                <w:szCs w:val="18"/>
              </w:rPr>
              <w:t>- Comment renforcer la participation qualitative des partenaires sociaux dans les différents conseils ?</w:t>
            </w:r>
          </w:p>
          <w:p w:rsidR="003242BC" w:rsidRPr="00F07B27" w:rsidRDefault="003242BC" w:rsidP="003242BC">
            <w:pPr>
              <w:spacing w:line="240" w:lineRule="auto"/>
              <w:rPr>
                <w:sz w:val="18"/>
                <w:szCs w:val="18"/>
              </w:rPr>
            </w:pPr>
            <w:r w:rsidRPr="00F07B27">
              <w:rPr>
                <w:sz w:val="18"/>
                <w:szCs w:val="18"/>
              </w:rPr>
              <w:t>- Comment renforcer la collaboration des parties prenantes ?</w:t>
            </w:r>
          </w:p>
          <w:p w:rsidR="003242BC" w:rsidRPr="00F07B27" w:rsidRDefault="003242BC" w:rsidP="003242BC">
            <w:pPr>
              <w:spacing w:line="240" w:lineRule="auto"/>
              <w:rPr>
                <w:sz w:val="18"/>
                <w:szCs w:val="18"/>
              </w:rPr>
            </w:pPr>
            <w:r w:rsidRPr="00F07B27">
              <w:rPr>
                <w:sz w:val="18"/>
                <w:szCs w:val="18"/>
              </w:rPr>
              <w:t>- Améliorer le service numérique ?</w:t>
            </w:r>
          </w:p>
          <w:p w:rsidR="003242BC" w:rsidRPr="00F07B27" w:rsidRDefault="003242BC" w:rsidP="003242BC">
            <w:pPr>
              <w:spacing w:line="240" w:lineRule="auto"/>
              <w:rPr>
                <w:sz w:val="18"/>
                <w:szCs w:val="18"/>
              </w:rPr>
            </w:pPr>
            <w:r w:rsidRPr="00F07B27">
              <w:rPr>
                <w:sz w:val="18"/>
                <w:szCs w:val="18"/>
              </w:rPr>
              <w:t>- Comment installer les mécanismes de tutorat d’étudiants ?</w:t>
            </w:r>
          </w:p>
          <w:p w:rsidR="003242BC" w:rsidRPr="00F07B27" w:rsidRDefault="003242BC" w:rsidP="003242BC">
            <w:pPr>
              <w:spacing w:line="240" w:lineRule="auto"/>
              <w:rPr>
                <w:sz w:val="18"/>
                <w:szCs w:val="18"/>
              </w:rPr>
            </w:pPr>
            <w:r w:rsidRPr="00F07B27">
              <w:rPr>
                <w:sz w:val="18"/>
                <w:szCs w:val="18"/>
              </w:rPr>
              <w:t>- Œuvrer à l’amélioration les conditions de vie et de travail ?</w:t>
            </w:r>
          </w:p>
          <w:p w:rsidR="003242BC" w:rsidRPr="00F07B27" w:rsidRDefault="003242BC" w:rsidP="003242BC">
            <w:pPr>
              <w:spacing w:line="240" w:lineRule="auto"/>
              <w:rPr>
                <w:sz w:val="18"/>
                <w:szCs w:val="18"/>
              </w:rPr>
            </w:pPr>
            <w:r w:rsidRPr="00F07B27">
              <w:rPr>
                <w:sz w:val="18"/>
                <w:szCs w:val="18"/>
              </w:rPr>
              <w:t>- Comment développer les relations avec le secteur privé et l’enseignement supérieur privé ?</w:t>
            </w:r>
          </w:p>
          <w:p w:rsidR="003242BC" w:rsidRPr="00F07B27" w:rsidRDefault="003242BC" w:rsidP="003242BC">
            <w:pPr>
              <w:spacing w:line="240" w:lineRule="auto"/>
              <w:rPr>
                <w:sz w:val="18"/>
                <w:szCs w:val="18"/>
              </w:rPr>
            </w:pPr>
            <w:r w:rsidRPr="00F07B27">
              <w:rPr>
                <w:sz w:val="18"/>
                <w:szCs w:val="18"/>
              </w:rPr>
              <w:t>- Comment intéresser les anciens diplômés ?</w:t>
            </w:r>
          </w:p>
          <w:p w:rsidR="003242BC" w:rsidRPr="00F07B27" w:rsidRDefault="003242BC" w:rsidP="003242BC">
            <w:pPr>
              <w:spacing w:line="240" w:lineRule="auto"/>
              <w:rPr>
                <w:sz w:val="18"/>
                <w:szCs w:val="18"/>
              </w:rPr>
            </w:pPr>
            <w:r w:rsidRPr="00F07B27">
              <w:rPr>
                <w:sz w:val="18"/>
                <w:szCs w:val="18"/>
              </w:rPr>
              <w:t>- Comment intéresser les bailleurs de fonds ?</w:t>
            </w:r>
          </w:p>
          <w:p w:rsidR="003242BC" w:rsidRPr="00F07B27" w:rsidRDefault="003242BC" w:rsidP="003242BC">
            <w:pPr>
              <w:spacing w:line="240" w:lineRule="auto"/>
              <w:rPr>
                <w:sz w:val="18"/>
                <w:szCs w:val="18"/>
              </w:rPr>
            </w:pPr>
            <w:r w:rsidRPr="00F07B27">
              <w:rPr>
                <w:sz w:val="18"/>
                <w:szCs w:val="18"/>
              </w:rPr>
              <w:t>- Comment développer la participation des personnels enseignants, ATS ?</w:t>
            </w:r>
          </w:p>
          <w:p w:rsidR="003242BC" w:rsidRPr="00F07B27" w:rsidRDefault="003242BC" w:rsidP="003242BC">
            <w:pPr>
              <w:spacing w:line="240" w:lineRule="auto"/>
              <w:rPr>
                <w:sz w:val="18"/>
                <w:szCs w:val="18"/>
              </w:rPr>
            </w:pPr>
            <w:r w:rsidRPr="00F07B27">
              <w:rPr>
                <w:sz w:val="18"/>
                <w:szCs w:val="18"/>
              </w:rPr>
              <w:t>- Comment faire participer les étudiants aux décisions stratégiques (budget…) ?</w:t>
            </w:r>
          </w:p>
          <w:p w:rsidR="003242BC" w:rsidRPr="00F07B27" w:rsidRDefault="003242BC" w:rsidP="003242BC">
            <w:pPr>
              <w:spacing w:line="240" w:lineRule="auto"/>
              <w:rPr>
                <w:sz w:val="18"/>
                <w:szCs w:val="18"/>
              </w:rPr>
            </w:pPr>
            <w:r w:rsidRPr="00F07B27">
              <w:rPr>
                <w:sz w:val="18"/>
                <w:szCs w:val="18"/>
              </w:rPr>
              <w:t xml:space="preserve">- Comment </w:t>
            </w:r>
            <w:r>
              <w:rPr>
                <w:sz w:val="18"/>
                <w:szCs w:val="18"/>
              </w:rPr>
              <w:t xml:space="preserve">faire </w:t>
            </w:r>
            <w:r w:rsidRPr="00F07B27">
              <w:rPr>
                <w:sz w:val="18"/>
                <w:szCs w:val="18"/>
              </w:rPr>
              <w:t>participer les étudiants aux décisions académiques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المشاركة</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La responsabilisation</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rPr>
                <w:sz w:val="18"/>
                <w:szCs w:val="18"/>
              </w:rPr>
            </w:pPr>
            <w:r w:rsidRPr="00F07B27">
              <w:rPr>
                <w:sz w:val="18"/>
                <w:szCs w:val="18"/>
              </w:rPr>
              <w:t>- Comment instaurer la reddition des comptes ?</w:t>
            </w:r>
          </w:p>
          <w:p w:rsidR="003242BC" w:rsidRPr="00F07B27" w:rsidRDefault="003242BC" w:rsidP="003242BC">
            <w:pPr>
              <w:rPr>
                <w:sz w:val="18"/>
                <w:szCs w:val="18"/>
              </w:rPr>
            </w:pPr>
            <w:r w:rsidRPr="00F07B27">
              <w:rPr>
                <w:sz w:val="18"/>
                <w:szCs w:val="18"/>
              </w:rPr>
              <w:t>- Comment développer la responsabilisation sociale (suivi des diplômés…)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المسؤولية</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L'autonomie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rPr>
                <w:sz w:val="18"/>
                <w:szCs w:val="18"/>
              </w:rPr>
            </w:pPr>
            <w:r w:rsidRPr="00F07B27">
              <w:rPr>
                <w:sz w:val="18"/>
                <w:szCs w:val="18"/>
              </w:rPr>
              <w:t>-  Quels sont les leviers pour instituer l’autonomie de l’établissement universitaire ?</w:t>
            </w:r>
          </w:p>
          <w:p w:rsidR="003242BC" w:rsidRPr="00F07B27" w:rsidRDefault="003242BC" w:rsidP="003242BC">
            <w:pPr>
              <w:rPr>
                <w:sz w:val="18"/>
                <w:szCs w:val="18"/>
              </w:rPr>
            </w:pPr>
            <w:r w:rsidRPr="00F07B27">
              <w:rPr>
                <w:sz w:val="18"/>
                <w:szCs w:val="18"/>
              </w:rPr>
              <w:t>- Comment développer l’autonomie de l’étudiant ?</w:t>
            </w:r>
          </w:p>
          <w:p w:rsidR="003242BC" w:rsidRPr="00F07B27" w:rsidRDefault="003242BC" w:rsidP="003242BC">
            <w:pPr>
              <w:rPr>
                <w:sz w:val="18"/>
                <w:szCs w:val="18"/>
              </w:rPr>
            </w:pPr>
            <w:r w:rsidRPr="00F07B27">
              <w:rPr>
                <w:sz w:val="18"/>
                <w:szCs w:val="18"/>
              </w:rPr>
              <w:t>- Si vous jugez que l’autonomie académique est indispensable, comment la rendre effective ?</w:t>
            </w:r>
          </w:p>
          <w:p w:rsidR="003242BC" w:rsidRPr="00F07B27" w:rsidRDefault="003242BC" w:rsidP="003242BC">
            <w:pPr>
              <w:rPr>
                <w:sz w:val="18"/>
                <w:szCs w:val="18"/>
              </w:rPr>
            </w:pPr>
            <w:r w:rsidRPr="00F07B27">
              <w:rPr>
                <w:sz w:val="18"/>
                <w:szCs w:val="18"/>
              </w:rPr>
              <w:t>- Comment améliorer les textes pour augmenter l’autonomie financière des établissements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الاستقلالية</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Default="003242BC" w:rsidP="003242BC">
            <w:pPr>
              <w:pStyle w:val="Default"/>
              <w:ind w:left="33"/>
              <w:jc w:val="center"/>
              <w:rPr>
                <w:b/>
                <w:bCs/>
                <w:sz w:val="22"/>
                <w:szCs w:val="22"/>
              </w:rPr>
            </w:pPr>
            <w:r w:rsidRPr="006224F1">
              <w:rPr>
                <w:b/>
                <w:bCs/>
                <w:sz w:val="22"/>
                <w:szCs w:val="22"/>
              </w:rPr>
              <w:t xml:space="preserve">Les établissements </w:t>
            </w:r>
          </w:p>
          <w:p w:rsidR="003242BC" w:rsidRPr="006224F1" w:rsidRDefault="003242BC" w:rsidP="003242BC">
            <w:pPr>
              <w:pStyle w:val="Default"/>
              <w:ind w:left="33"/>
              <w:jc w:val="center"/>
              <w:rPr>
                <w:b/>
                <w:bCs/>
                <w:sz w:val="22"/>
                <w:szCs w:val="22"/>
              </w:rPr>
            </w:pPr>
            <w:r w:rsidRPr="006224F1">
              <w:rPr>
                <w:b/>
                <w:bCs/>
                <w:sz w:val="22"/>
                <w:szCs w:val="22"/>
              </w:rPr>
              <w:t>privés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F07B27" w:rsidRDefault="003242BC" w:rsidP="003242BC">
            <w:pPr>
              <w:rPr>
                <w:sz w:val="18"/>
                <w:szCs w:val="18"/>
              </w:rPr>
            </w:pPr>
            <w:r w:rsidRPr="00F07B27">
              <w:rPr>
                <w:sz w:val="18"/>
                <w:szCs w:val="18"/>
              </w:rPr>
              <w:t>- comment favoriser la création d’établissements privés ?</w:t>
            </w:r>
          </w:p>
          <w:p w:rsidR="003242BC" w:rsidRPr="00F07B27" w:rsidRDefault="003242BC" w:rsidP="003242BC">
            <w:pPr>
              <w:rPr>
                <w:sz w:val="18"/>
                <w:szCs w:val="18"/>
                <w:rtl/>
                <w:lang w:bidi="ar-DZ"/>
              </w:rPr>
            </w:pPr>
            <w:r w:rsidRPr="00F07B27">
              <w:rPr>
                <w:sz w:val="18"/>
                <w:szCs w:val="18"/>
              </w:rPr>
              <w:t>- comment attirer l’investissement étranger en matière d’enseignement privé ?</w:t>
            </w:r>
          </w:p>
          <w:p w:rsidR="003242BC" w:rsidRPr="00F07B27" w:rsidRDefault="003242BC" w:rsidP="003242BC">
            <w:pPr>
              <w:rPr>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lastRenderedPageBreak/>
              <w:t>المؤسسات</w:t>
            </w:r>
          </w:p>
          <w:p w:rsidR="003242BC" w:rsidRPr="001E4295" w:rsidRDefault="003242BC" w:rsidP="003242BC">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الخاصة</w:t>
            </w:r>
          </w:p>
        </w:tc>
      </w:tr>
      <w:tr w:rsidR="003242BC"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242BC" w:rsidRPr="006224F1" w:rsidRDefault="003242BC" w:rsidP="003242BC">
            <w:pPr>
              <w:pStyle w:val="Default"/>
              <w:ind w:left="33"/>
              <w:jc w:val="center"/>
              <w:rPr>
                <w:b/>
                <w:bCs/>
                <w:sz w:val="22"/>
                <w:szCs w:val="22"/>
              </w:rPr>
            </w:pPr>
            <w:r w:rsidRPr="006224F1">
              <w:rPr>
                <w:b/>
                <w:bCs/>
                <w:sz w:val="22"/>
                <w:szCs w:val="22"/>
              </w:rPr>
              <w:t>Climat social</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242BC" w:rsidRPr="00A905B5" w:rsidRDefault="003242BC" w:rsidP="003242BC">
            <w:pPr>
              <w:pStyle w:val="Paragraphedeliste"/>
              <w:widowControl w:val="0"/>
              <w:numPr>
                <w:ilvl w:val="0"/>
                <w:numId w:val="1"/>
              </w:numPr>
              <w:tabs>
                <w:tab w:val="left" w:pos="562"/>
              </w:tabs>
              <w:autoSpaceDE w:val="0"/>
              <w:autoSpaceDN w:val="0"/>
              <w:adjustRightInd w:val="0"/>
              <w:spacing w:before="120" w:after="0" w:line="240" w:lineRule="auto"/>
              <w:ind w:left="279" w:right="232" w:firstLine="0"/>
              <w:contextualSpacing w:val="0"/>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242BC" w:rsidRPr="001E4295" w:rsidRDefault="003242BC" w:rsidP="003242BC">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1E4295">
              <w:rPr>
                <w:rFonts w:asciiTheme="minorHAnsi" w:eastAsiaTheme="minorHAnsi" w:hAnsiTheme="minorHAnsi" w:cstheme="minorHAnsi" w:hint="cs"/>
                <w:b/>
                <w:bCs/>
                <w:sz w:val="24"/>
                <w:szCs w:val="24"/>
                <w:rtl/>
                <w:lang w:eastAsia="en-US"/>
              </w:rPr>
              <w:t>المناخ</w:t>
            </w:r>
            <w:r w:rsidRPr="001E4295">
              <w:rPr>
                <w:rFonts w:asciiTheme="minorHAnsi" w:eastAsiaTheme="minorHAnsi" w:hAnsiTheme="minorHAnsi" w:cstheme="minorHAnsi"/>
                <w:b/>
                <w:bCs/>
                <w:sz w:val="24"/>
                <w:szCs w:val="24"/>
                <w:lang w:eastAsia="en-US"/>
              </w:rPr>
              <w:t xml:space="preserve"> </w:t>
            </w:r>
            <w:r w:rsidRPr="001E4295">
              <w:rPr>
                <w:rFonts w:asciiTheme="minorHAnsi" w:eastAsiaTheme="minorHAnsi" w:hAnsiTheme="minorHAnsi" w:cstheme="minorHAnsi" w:hint="cs"/>
                <w:b/>
                <w:bCs/>
                <w:sz w:val="24"/>
                <w:szCs w:val="24"/>
                <w:rtl/>
                <w:lang w:eastAsia="en-US"/>
              </w:rPr>
              <w:t>الاجتماعي</w:t>
            </w:r>
          </w:p>
        </w:tc>
      </w:tr>
    </w:tbl>
    <w:p w:rsidR="007E7D52" w:rsidRDefault="007E7D52" w:rsidP="00DD4003">
      <w:pPr>
        <w:rPr>
          <w:rFonts w:ascii="Times New Roman" w:hAnsi="Times New Roman" w:cs="Times New Roman"/>
        </w:rPr>
      </w:pPr>
    </w:p>
    <w:tbl>
      <w:tblPr>
        <w:tblW w:w="14642" w:type="dxa"/>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6F5C89" w:rsidRPr="004D7EED" w:rsidTr="00C467A1">
        <w:tc>
          <w:tcPr>
            <w:tcW w:w="14642" w:type="dxa"/>
            <w:gridSpan w:val="3"/>
            <w:tcBorders>
              <w:top w:val="nil"/>
              <w:left w:val="nil"/>
              <w:bottom w:val="single" w:sz="4" w:space="0" w:color="000000"/>
              <w:right w:val="nil"/>
            </w:tcBorders>
            <w:shd w:val="clear" w:color="auto" w:fill="00AF50"/>
            <w:vAlign w:val="center"/>
          </w:tcPr>
          <w:p w:rsidR="006F5C89" w:rsidRPr="006F5C89" w:rsidRDefault="006F5C89" w:rsidP="006F5C89">
            <w:pPr>
              <w:widowControl w:val="0"/>
              <w:autoSpaceDE w:val="0"/>
              <w:autoSpaceDN w:val="0"/>
              <w:adjustRightInd w:val="0"/>
              <w:spacing w:after="0" w:line="240" w:lineRule="auto"/>
              <w:ind w:left="184"/>
              <w:jc w:val="center"/>
              <w:rPr>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 xml:space="preserve">6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6F5C89">
              <w:rPr>
                <w:b/>
                <w:bCs/>
                <w:color w:val="FFFFFF"/>
              </w:rPr>
              <w:t>NOUVELLES</w:t>
            </w:r>
            <w:proofErr w:type="gramEnd"/>
            <w:r w:rsidRPr="006F5C89">
              <w:rPr>
                <w:b/>
                <w:bCs/>
                <w:color w:val="FFFFFF"/>
              </w:rPr>
              <w:t xml:space="preserve"> PROPOSITIONS D’ORGANISATION PEDAGOGIQUE </w:t>
            </w:r>
          </w:p>
        </w:tc>
      </w:tr>
      <w:tr w:rsidR="006F5C89" w:rsidRPr="0048486A" w:rsidTr="00C467A1">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6F5C89" w:rsidRPr="0048486A" w:rsidRDefault="006F5C89" w:rsidP="00A559F6">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6F5C89" w:rsidRPr="0048486A" w:rsidRDefault="006F5C89"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6F5C89" w:rsidRPr="0048486A" w:rsidRDefault="006F5C89" w:rsidP="00A559F6">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347CD4" w:rsidRPr="0048486A" w:rsidTr="00C467A1">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6F5C89" w:rsidRDefault="00347CD4" w:rsidP="00347CD4">
            <w:pPr>
              <w:pStyle w:val="Default"/>
              <w:ind w:left="33"/>
              <w:jc w:val="center"/>
              <w:rPr>
                <w:b/>
                <w:bCs/>
                <w:sz w:val="22"/>
                <w:szCs w:val="22"/>
              </w:rPr>
            </w:pPr>
            <w:r w:rsidRPr="006F5C89">
              <w:rPr>
                <w:b/>
                <w:bCs/>
                <w:sz w:val="22"/>
                <w:szCs w:val="22"/>
              </w:rPr>
              <w:t>Les bi-diplômes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Pr="00F07B27" w:rsidRDefault="00347CD4" w:rsidP="00347CD4">
            <w:pPr>
              <w:rPr>
                <w:sz w:val="18"/>
                <w:szCs w:val="18"/>
              </w:rPr>
            </w:pPr>
            <w:r w:rsidRPr="00F07B27">
              <w:rPr>
                <w:sz w:val="18"/>
                <w:szCs w:val="18"/>
              </w:rPr>
              <w:t xml:space="preserve"> - Rattacher le 2</w:t>
            </w:r>
            <w:r w:rsidRPr="00F07B27">
              <w:rPr>
                <w:sz w:val="18"/>
                <w:szCs w:val="18"/>
                <w:vertAlign w:val="superscript"/>
              </w:rPr>
              <w:t>ème</w:t>
            </w:r>
            <w:r w:rsidRPr="00F07B27">
              <w:rPr>
                <w:sz w:val="18"/>
                <w:szCs w:val="18"/>
              </w:rPr>
              <w:t xml:space="preserve"> diplôme à l’université ouverte ou à l’université traditionnelle ?</w:t>
            </w:r>
          </w:p>
          <w:p w:rsidR="00347CD4" w:rsidRPr="00F07B27" w:rsidRDefault="00347CD4" w:rsidP="00347CD4">
            <w:pPr>
              <w:rPr>
                <w:sz w:val="18"/>
                <w:szCs w:val="18"/>
              </w:rPr>
            </w:pPr>
            <w:r w:rsidRPr="00F07B27">
              <w:rPr>
                <w:sz w:val="18"/>
                <w:szCs w:val="18"/>
              </w:rPr>
              <w:t>- S’il est rattaché à l’université traditionnelle :</w:t>
            </w:r>
          </w:p>
          <w:p w:rsidR="00347CD4" w:rsidRPr="00F07B27" w:rsidRDefault="00347CD4" w:rsidP="00347CD4">
            <w:pPr>
              <w:rPr>
                <w:sz w:val="18"/>
                <w:szCs w:val="18"/>
              </w:rPr>
            </w:pPr>
            <w:r w:rsidRPr="00F07B27">
              <w:rPr>
                <w:sz w:val="18"/>
                <w:szCs w:val="18"/>
              </w:rPr>
              <w:t xml:space="preserve">      - Comment concilier la préparation de 2 diplômes en simultanée (emploi de temps, locaux, ressources) ?</w:t>
            </w:r>
          </w:p>
          <w:p w:rsidR="00347CD4" w:rsidRPr="00F07B27" w:rsidRDefault="00347CD4" w:rsidP="00347CD4">
            <w:pPr>
              <w:rPr>
                <w:sz w:val="18"/>
                <w:szCs w:val="18"/>
              </w:rPr>
            </w:pPr>
            <w:r w:rsidRPr="00F07B27">
              <w:rPr>
                <w:sz w:val="18"/>
                <w:szCs w:val="18"/>
              </w:rPr>
              <w:t xml:space="preserve">      - Faut-il laisser la procédure telle qu’elle est ?</w:t>
            </w:r>
          </w:p>
          <w:p w:rsidR="00347CD4" w:rsidRPr="00F07B27" w:rsidRDefault="00347CD4" w:rsidP="00347CD4">
            <w:pPr>
              <w:rPr>
                <w:sz w:val="18"/>
                <w:szCs w:val="18"/>
              </w:rPr>
            </w:pPr>
            <w:r w:rsidRPr="00F07B27">
              <w:rPr>
                <w:sz w:val="18"/>
                <w:szCs w:val="18"/>
              </w:rPr>
              <w:t xml:space="preserve">      - faut-il laisser la procédure comme elle est, mais réduire le nombre d’années d’attente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D53F5B"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D53F5B">
              <w:rPr>
                <w:rFonts w:asciiTheme="minorHAnsi" w:eastAsiaTheme="minorHAnsi" w:hAnsiTheme="minorHAnsi" w:cstheme="minorHAnsi" w:hint="cs"/>
                <w:b/>
                <w:bCs/>
                <w:sz w:val="24"/>
                <w:szCs w:val="24"/>
                <w:rtl/>
                <w:lang w:eastAsia="en-US"/>
              </w:rPr>
              <w:t>الشهادة</w:t>
            </w:r>
            <w:r w:rsidRPr="00D53F5B">
              <w:rPr>
                <w:rFonts w:asciiTheme="minorHAnsi" w:eastAsiaTheme="minorHAnsi" w:hAnsiTheme="minorHAnsi" w:cstheme="minorHAnsi"/>
                <w:b/>
                <w:bCs/>
                <w:sz w:val="24"/>
                <w:szCs w:val="24"/>
                <w:lang w:eastAsia="en-US"/>
              </w:rPr>
              <w:t xml:space="preserve"> </w:t>
            </w:r>
            <w:r w:rsidRPr="00D53F5B">
              <w:rPr>
                <w:rFonts w:asciiTheme="minorHAnsi" w:eastAsiaTheme="minorHAnsi" w:hAnsiTheme="minorHAnsi" w:cstheme="minorHAnsi" w:hint="cs"/>
                <w:b/>
                <w:bCs/>
                <w:sz w:val="24"/>
                <w:szCs w:val="24"/>
                <w:rtl/>
                <w:lang w:eastAsia="en-US"/>
              </w:rPr>
              <w:t>المزدوجة</w:t>
            </w:r>
          </w:p>
        </w:tc>
      </w:tr>
      <w:tr w:rsidR="00347CD4" w:rsidRPr="0048486A" w:rsidTr="00C467A1">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6F5C89" w:rsidRDefault="00347CD4" w:rsidP="00347CD4">
            <w:pPr>
              <w:pStyle w:val="Default"/>
              <w:ind w:left="33"/>
              <w:jc w:val="center"/>
              <w:rPr>
                <w:b/>
                <w:bCs/>
                <w:sz w:val="22"/>
                <w:szCs w:val="22"/>
              </w:rPr>
            </w:pPr>
            <w:r w:rsidRPr="006F5C89">
              <w:rPr>
                <w:b/>
                <w:bCs/>
                <w:sz w:val="22"/>
                <w:szCs w:val="22"/>
              </w:rPr>
              <w:t xml:space="preserve">Le </w:t>
            </w:r>
            <w:proofErr w:type="spellStart"/>
            <w:r>
              <w:rPr>
                <w:b/>
                <w:bCs/>
                <w:sz w:val="22"/>
                <w:szCs w:val="22"/>
              </w:rPr>
              <w:t>B</w:t>
            </w:r>
            <w:r w:rsidRPr="006F5C89">
              <w:rPr>
                <w:b/>
                <w:bCs/>
                <w:sz w:val="22"/>
                <w:szCs w:val="22"/>
              </w:rPr>
              <w:t>achelor</w:t>
            </w:r>
            <w:proofErr w:type="spellEnd"/>
            <w:r w:rsidRPr="006F5C89">
              <w:rPr>
                <w:b/>
                <w:bCs/>
                <w:sz w:val="22"/>
                <w:szCs w:val="22"/>
              </w:rPr>
              <w:t xml:space="preserve"> (BAC + 4)</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Pr="00F07B27" w:rsidRDefault="00347CD4" w:rsidP="00347CD4">
            <w:pPr>
              <w:spacing w:line="276" w:lineRule="auto"/>
              <w:jc w:val="both"/>
              <w:rPr>
                <w:rFonts w:cstheme="majorBidi"/>
                <w:sz w:val="18"/>
                <w:szCs w:val="18"/>
              </w:rPr>
            </w:pPr>
            <w:r w:rsidRPr="00F07B27">
              <w:rPr>
                <w:sz w:val="18"/>
                <w:szCs w:val="18"/>
              </w:rPr>
              <w:t xml:space="preserve">- </w:t>
            </w:r>
            <w:r w:rsidRPr="00F07B27">
              <w:rPr>
                <w:rFonts w:cstheme="majorBidi"/>
                <w:sz w:val="18"/>
                <w:szCs w:val="18"/>
              </w:rPr>
              <w:t>Evaluer l’impact, sur la qualité des formations, en regard des moyens supplémentaires nécessaires (locaux, encadrement) ?</w:t>
            </w:r>
          </w:p>
          <w:p w:rsidR="00347CD4" w:rsidRPr="00F07B27" w:rsidRDefault="00347CD4" w:rsidP="00347CD4">
            <w:pPr>
              <w:spacing w:line="276" w:lineRule="auto"/>
              <w:jc w:val="both"/>
              <w:rPr>
                <w:rFonts w:cstheme="majorBidi"/>
                <w:sz w:val="18"/>
                <w:szCs w:val="18"/>
              </w:rPr>
            </w:pPr>
            <w:r w:rsidRPr="00F07B27">
              <w:rPr>
                <w:rFonts w:cstheme="majorBidi"/>
                <w:sz w:val="18"/>
                <w:szCs w:val="18"/>
              </w:rPr>
              <w:t>- Ne faut-il pas plutôt examiner les possibilités d’allongement du temps d’apprentissage en augmentant les Volumes Horaires, et rester avec un diplôme de 3 ans ?</w:t>
            </w:r>
          </w:p>
          <w:p w:rsidR="00347CD4" w:rsidRPr="00F07B27" w:rsidRDefault="00347CD4" w:rsidP="00347CD4">
            <w:pPr>
              <w:spacing w:line="276" w:lineRule="auto"/>
              <w:jc w:val="both"/>
              <w:rPr>
                <w:rFonts w:cstheme="majorBidi"/>
                <w:sz w:val="18"/>
                <w:szCs w:val="18"/>
              </w:rPr>
            </w:pPr>
            <w:r w:rsidRPr="00F07B27">
              <w:rPr>
                <w:rFonts w:cstheme="majorBidi"/>
                <w:sz w:val="18"/>
                <w:szCs w:val="18"/>
              </w:rPr>
              <w:t xml:space="preserve">- Si on doit aller vers la licence à 4 ans, autant la généraliser et éviter d'avoir des parcours de 3 et 4 ans ? Que deviendrait le Master ? </w:t>
            </w:r>
          </w:p>
          <w:p w:rsidR="00347CD4" w:rsidRPr="00F07B27" w:rsidRDefault="00347CD4" w:rsidP="00347CD4">
            <w:pPr>
              <w:spacing w:line="276" w:lineRule="auto"/>
              <w:jc w:val="both"/>
              <w:rPr>
                <w:rFonts w:cstheme="majorBidi"/>
                <w:sz w:val="18"/>
                <w:szCs w:val="18"/>
              </w:rPr>
            </w:pPr>
            <w:r w:rsidRPr="00F07B27">
              <w:rPr>
                <w:rFonts w:cstheme="majorBidi"/>
                <w:sz w:val="18"/>
                <w:szCs w:val="18"/>
              </w:rPr>
              <w:t>- Etendre le cycle à 4 années permettrait de développer en plus, deux compétences et des connaissances transversales importantes ?</w:t>
            </w:r>
          </w:p>
          <w:p w:rsidR="00347CD4" w:rsidRPr="00F07B27" w:rsidRDefault="00347CD4" w:rsidP="00347CD4">
            <w:pPr>
              <w:spacing w:line="276" w:lineRule="auto"/>
              <w:jc w:val="both"/>
              <w:rPr>
                <w:rFonts w:cstheme="majorBidi"/>
                <w:sz w:val="18"/>
                <w:szCs w:val="18"/>
              </w:rPr>
            </w:pPr>
            <w:r w:rsidRPr="00F07B27">
              <w:rPr>
                <w:rFonts w:cstheme="majorBidi"/>
                <w:sz w:val="18"/>
                <w:szCs w:val="18"/>
              </w:rPr>
              <w:t>- Le devenir de la formation de master après le passage à la formation de Bac + 04 années, se présentera selon les scénarios suivants :</w:t>
            </w:r>
          </w:p>
          <w:p w:rsidR="00347CD4" w:rsidRPr="00F07B27" w:rsidRDefault="00347CD4" w:rsidP="00347CD4">
            <w:pPr>
              <w:numPr>
                <w:ilvl w:val="0"/>
                <w:numId w:val="5"/>
              </w:numPr>
              <w:spacing w:line="276" w:lineRule="auto"/>
              <w:jc w:val="both"/>
              <w:rPr>
                <w:rFonts w:cstheme="majorBidi"/>
                <w:sz w:val="18"/>
                <w:szCs w:val="18"/>
              </w:rPr>
            </w:pPr>
            <w:r w:rsidRPr="00F07B27">
              <w:rPr>
                <w:rFonts w:cstheme="majorBidi"/>
                <w:sz w:val="18"/>
                <w:szCs w:val="18"/>
              </w:rPr>
              <w:t>Un Master de 1 année, avec la quatrième année renforcée (équivalent de M1 actuel),</w:t>
            </w:r>
          </w:p>
          <w:p w:rsidR="00347CD4" w:rsidRPr="00F07B27" w:rsidRDefault="00347CD4" w:rsidP="00347CD4">
            <w:pPr>
              <w:numPr>
                <w:ilvl w:val="0"/>
                <w:numId w:val="5"/>
              </w:numPr>
              <w:spacing w:line="276" w:lineRule="auto"/>
              <w:jc w:val="both"/>
              <w:rPr>
                <w:rFonts w:cstheme="majorBidi"/>
                <w:sz w:val="18"/>
                <w:szCs w:val="18"/>
              </w:rPr>
            </w:pPr>
            <w:r w:rsidRPr="00F07B27">
              <w:rPr>
                <w:rFonts w:cstheme="majorBidi"/>
                <w:sz w:val="18"/>
                <w:szCs w:val="18"/>
              </w:rPr>
              <w:t>Un Master de 1 année et une 1 année supplémentaire en fonction de la spécialité (Exemple : création d’un master en médecine pour les biologistes : Manager des hôpitaux, prévention et promotion de la santé…),</w:t>
            </w:r>
          </w:p>
          <w:p w:rsidR="00347CD4" w:rsidRPr="00F07B27" w:rsidRDefault="00347CD4" w:rsidP="00347CD4">
            <w:pPr>
              <w:numPr>
                <w:ilvl w:val="0"/>
                <w:numId w:val="5"/>
              </w:numPr>
              <w:spacing w:line="276" w:lineRule="auto"/>
              <w:jc w:val="both"/>
              <w:rPr>
                <w:rFonts w:cstheme="majorBidi"/>
                <w:sz w:val="18"/>
                <w:szCs w:val="18"/>
              </w:rPr>
            </w:pPr>
            <w:r w:rsidRPr="00F07B27">
              <w:rPr>
                <w:rFonts w:cstheme="majorBidi"/>
                <w:sz w:val="18"/>
                <w:szCs w:val="18"/>
              </w:rPr>
              <w:t xml:space="preserve">Un master de 2 années (va entrainer une refonte des textes et un alignement indiciaire : 6 années d’études est la même durée que pour devenir un pharmacien, un dentiste, un vétérinaire, </w:t>
            </w:r>
          </w:p>
          <w:p w:rsidR="00347CD4" w:rsidRDefault="00347CD4" w:rsidP="00347CD4">
            <w:pPr>
              <w:numPr>
                <w:ilvl w:val="0"/>
                <w:numId w:val="5"/>
              </w:numPr>
              <w:spacing w:line="276" w:lineRule="auto"/>
              <w:jc w:val="both"/>
              <w:rPr>
                <w:rFonts w:cstheme="majorBidi"/>
                <w:sz w:val="18"/>
                <w:szCs w:val="18"/>
              </w:rPr>
            </w:pPr>
            <w:r w:rsidRPr="00F07B27">
              <w:rPr>
                <w:rFonts w:cstheme="majorBidi"/>
                <w:sz w:val="18"/>
                <w:szCs w:val="18"/>
              </w:rPr>
              <w:t>Un master de 5 années d’études depuis la 1</w:t>
            </w:r>
            <w:r w:rsidRPr="00F07B27">
              <w:rPr>
                <w:rFonts w:cstheme="majorBidi"/>
                <w:sz w:val="18"/>
                <w:szCs w:val="18"/>
                <w:vertAlign w:val="superscript"/>
              </w:rPr>
              <w:t>ère</w:t>
            </w:r>
            <w:r w:rsidRPr="00F07B27">
              <w:rPr>
                <w:rFonts w:cstheme="majorBidi"/>
                <w:sz w:val="18"/>
                <w:szCs w:val="18"/>
              </w:rPr>
              <w:t xml:space="preserve"> année avec la licence de 3 ans comme un diplôme intermédiaire.</w:t>
            </w:r>
          </w:p>
          <w:p w:rsidR="00933770" w:rsidRPr="00F07B27" w:rsidRDefault="00933770" w:rsidP="00933770">
            <w:pPr>
              <w:spacing w:line="276" w:lineRule="auto"/>
              <w:jc w:val="both"/>
              <w:rPr>
                <w:rFonts w:cstheme="majorBidi"/>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D53F5B"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proofErr w:type="gramStart"/>
            <w:r w:rsidRPr="00D53F5B">
              <w:rPr>
                <w:rFonts w:asciiTheme="minorHAnsi" w:eastAsiaTheme="minorHAnsi" w:hAnsiTheme="minorHAnsi" w:cstheme="minorHAnsi" w:hint="cs"/>
                <w:b/>
                <w:bCs/>
                <w:sz w:val="24"/>
                <w:szCs w:val="24"/>
                <w:rtl/>
                <w:lang w:eastAsia="en-US"/>
              </w:rPr>
              <w:t>بكالوريا</w:t>
            </w:r>
            <w:r>
              <w:rPr>
                <w:rFonts w:asciiTheme="minorHAnsi" w:eastAsiaTheme="minorHAnsi" w:hAnsiTheme="minorHAnsi" w:cstheme="minorHAnsi" w:hint="cs"/>
                <w:b/>
                <w:bCs/>
                <w:sz w:val="24"/>
                <w:szCs w:val="24"/>
                <w:rtl/>
                <w:lang w:eastAsia="en-US"/>
              </w:rPr>
              <w:t xml:space="preserve">  +</w:t>
            </w:r>
            <w:proofErr w:type="gramEnd"/>
            <w:r>
              <w:rPr>
                <w:rFonts w:asciiTheme="minorHAnsi" w:eastAsiaTheme="minorHAnsi" w:hAnsiTheme="minorHAnsi" w:cstheme="minorHAnsi" w:hint="cs"/>
                <w:b/>
                <w:bCs/>
                <w:sz w:val="24"/>
                <w:szCs w:val="24"/>
                <w:rtl/>
                <w:lang w:eastAsia="en-US"/>
              </w:rPr>
              <w:t xml:space="preserve"> </w:t>
            </w:r>
            <w:r w:rsidRPr="00D53F5B">
              <w:rPr>
                <w:rFonts w:asciiTheme="minorHAnsi" w:eastAsiaTheme="minorHAnsi" w:hAnsiTheme="minorHAnsi" w:cstheme="minorHAnsi"/>
                <w:b/>
                <w:bCs/>
                <w:sz w:val="24"/>
                <w:szCs w:val="24"/>
                <w:lang w:eastAsia="en-US"/>
              </w:rPr>
              <w:t xml:space="preserve">4 </w:t>
            </w:r>
            <w:r w:rsidRPr="00D53F5B">
              <w:rPr>
                <w:rFonts w:asciiTheme="minorHAnsi" w:eastAsiaTheme="minorHAnsi" w:hAnsiTheme="minorHAnsi" w:cstheme="minorHAnsi" w:hint="cs"/>
                <w:b/>
                <w:bCs/>
                <w:sz w:val="24"/>
                <w:szCs w:val="24"/>
                <w:rtl/>
                <w:lang w:eastAsia="en-US"/>
              </w:rPr>
              <w:t>سنوات</w:t>
            </w:r>
          </w:p>
        </w:tc>
      </w:tr>
    </w:tbl>
    <w:p w:rsidR="009C7BD8" w:rsidRDefault="009C7BD8" w:rsidP="00DD4003">
      <w:pPr>
        <w:rPr>
          <w:rFonts w:ascii="Times New Roman" w:hAnsi="Times New Roman" w:cs="Times New Roman"/>
        </w:rPr>
      </w:pPr>
    </w:p>
    <w:p w:rsidR="006F5C89" w:rsidRDefault="006F5C89" w:rsidP="00DD4003">
      <w:pPr>
        <w:rPr>
          <w:rFonts w:ascii="Times New Roman"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362A17" w:rsidRPr="004D7EED" w:rsidTr="00933770">
        <w:tc>
          <w:tcPr>
            <w:tcW w:w="14642" w:type="dxa"/>
            <w:gridSpan w:val="3"/>
            <w:tcBorders>
              <w:top w:val="nil"/>
              <w:left w:val="nil"/>
              <w:bottom w:val="single" w:sz="4" w:space="0" w:color="000000"/>
              <w:right w:val="nil"/>
            </w:tcBorders>
            <w:shd w:val="clear" w:color="auto" w:fill="00AF50"/>
            <w:vAlign w:val="center"/>
          </w:tcPr>
          <w:p w:rsidR="00362A17" w:rsidRPr="00362A17" w:rsidRDefault="00362A17" w:rsidP="00362A17">
            <w:pPr>
              <w:widowControl w:val="0"/>
              <w:autoSpaceDE w:val="0"/>
              <w:autoSpaceDN w:val="0"/>
              <w:adjustRightInd w:val="0"/>
              <w:spacing w:after="0" w:line="240" w:lineRule="auto"/>
              <w:ind w:left="184"/>
              <w:jc w:val="center"/>
              <w:rPr>
                <w:b/>
                <w:bCs/>
                <w:color w:val="FFFFFF"/>
              </w:rPr>
            </w:pPr>
            <w:r w:rsidRPr="004D7EED">
              <w:rPr>
                <w:rFonts w:cs="Calibri"/>
                <w:b/>
                <w:bCs/>
                <w:color w:val="FFFFFF"/>
              </w:rPr>
              <w:lastRenderedPageBreak/>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 xml:space="preserve">7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362A17">
              <w:rPr>
                <w:b/>
                <w:bCs/>
                <w:color w:val="FFFFFF"/>
              </w:rPr>
              <w:t>VISIBILITE</w:t>
            </w:r>
            <w:proofErr w:type="gramEnd"/>
            <w:r w:rsidRPr="00362A17">
              <w:rPr>
                <w:b/>
                <w:bCs/>
                <w:color w:val="FFFFFF"/>
              </w:rPr>
              <w:t xml:space="preserve">, ATTRACTIVITE DE L’UNIVERSITE ET SON RAYONNEMENT A L’INTERNATIONAL </w:t>
            </w:r>
          </w:p>
        </w:tc>
      </w:tr>
      <w:tr w:rsidR="00362A17" w:rsidRPr="0048486A" w:rsidTr="00933770">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362A17" w:rsidRPr="0048486A" w:rsidRDefault="00362A17" w:rsidP="00A559F6">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362A17" w:rsidRPr="0048486A" w:rsidRDefault="00362A17"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362A17" w:rsidRPr="0048486A" w:rsidRDefault="00362A17" w:rsidP="00A559F6">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347CD4"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E44309" w:rsidRDefault="00347CD4" w:rsidP="00347CD4">
            <w:pPr>
              <w:pStyle w:val="Default"/>
              <w:ind w:left="33"/>
              <w:jc w:val="center"/>
              <w:rPr>
                <w:b/>
                <w:bCs/>
                <w:sz w:val="22"/>
                <w:szCs w:val="22"/>
              </w:rPr>
            </w:pPr>
            <w:r w:rsidRPr="00E44309">
              <w:rPr>
                <w:b/>
                <w:bCs/>
                <w:sz w:val="22"/>
                <w:szCs w:val="22"/>
              </w:rPr>
              <w:t>Visibilité et Attractivité</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Pr="00F07B27" w:rsidRDefault="00347CD4" w:rsidP="00347CD4">
            <w:pPr>
              <w:autoSpaceDE w:val="0"/>
              <w:autoSpaceDN w:val="0"/>
              <w:adjustRightInd w:val="0"/>
              <w:rPr>
                <w:rFonts w:cs="Calibri"/>
                <w:sz w:val="18"/>
                <w:szCs w:val="18"/>
              </w:rPr>
            </w:pPr>
            <w:r w:rsidRPr="00F07B27">
              <w:rPr>
                <w:rFonts w:cs="Calibri"/>
                <w:sz w:val="18"/>
                <w:szCs w:val="18"/>
              </w:rPr>
              <w:t xml:space="preserve"> - Comment développer l’attractivité </w:t>
            </w:r>
            <w:r>
              <w:rPr>
                <w:rFonts w:cs="Calibri"/>
                <w:sz w:val="18"/>
                <w:szCs w:val="18"/>
              </w:rPr>
              <w:t xml:space="preserve">pour les </w:t>
            </w:r>
            <w:r w:rsidRPr="00F07B27">
              <w:rPr>
                <w:rFonts w:cs="Calibri"/>
                <w:sz w:val="18"/>
                <w:szCs w:val="18"/>
              </w:rPr>
              <w:t>étudiants internationaux</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comment consolider le regroupement des anciens é</w:t>
            </w:r>
            <w:r>
              <w:rPr>
                <w:rFonts w:cs="Calibri"/>
                <w:sz w:val="18"/>
                <w:szCs w:val="18"/>
              </w:rPr>
              <w:t xml:space="preserve">tudiants </w:t>
            </w:r>
            <w:r w:rsidRPr="00F07B27">
              <w:rPr>
                <w:rFonts w:cs="Calibri"/>
                <w:sz w:val="18"/>
                <w:szCs w:val="18"/>
              </w:rPr>
              <w:t>et leur rôle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La numérisation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xml:space="preserve">- Conditions d’études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Vie dans le campus</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7815B1"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7815B1">
              <w:rPr>
                <w:rFonts w:asciiTheme="minorHAnsi" w:eastAsiaTheme="minorHAnsi" w:hAnsiTheme="minorHAnsi" w:cstheme="minorHAnsi" w:hint="cs"/>
                <w:b/>
                <w:bCs/>
                <w:sz w:val="24"/>
                <w:szCs w:val="24"/>
                <w:rtl/>
                <w:lang w:eastAsia="en-US"/>
              </w:rPr>
              <w:t>المرئية</w:t>
            </w:r>
            <w:r w:rsidRPr="007815B1">
              <w:rPr>
                <w:rFonts w:asciiTheme="minorHAnsi" w:eastAsiaTheme="minorHAnsi" w:hAnsiTheme="minorHAnsi" w:cstheme="minorHAnsi"/>
                <w:b/>
                <w:bCs/>
                <w:sz w:val="24"/>
                <w:szCs w:val="24"/>
                <w:lang w:eastAsia="en-US"/>
              </w:rPr>
              <w:t xml:space="preserve"> </w:t>
            </w:r>
            <w:r w:rsidRPr="007815B1">
              <w:rPr>
                <w:rFonts w:asciiTheme="minorHAnsi" w:eastAsiaTheme="minorHAnsi" w:hAnsiTheme="minorHAnsi" w:cstheme="minorHAnsi" w:hint="cs"/>
                <w:b/>
                <w:bCs/>
                <w:sz w:val="24"/>
                <w:szCs w:val="24"/>
                <w:rtl/>
                <w:lang w:eastAsia="en-US"/>
              </w:rPr>
              <w:t>والجاذبية</w:t>
            </w:r>
          </w:p>
        </w:tc>
      </w:tr>
      <w:tr w:rsidR="00347CD4"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E44309" w:rsidRDefault="00347CD4" w:rsidP="00347CD4">
            <w:pPr>
              <w:pStyle w:val="Default"/>
              <w:ind w:left="33"/>
              <w:jc w:val="center"/>
              <w:rPr>
                <w:b/>
                <w:bCs/>
                <w:sz w:val="22"/>
                <w:szCs w:val="22"/>
              </w:rPr>
            </w:pPr>
            <w:r w:rsidRPr="00E44309">
              <w:rPr>
                <w:b/>
                <w:bCs/>
                <w:sz w:val="22"/>
                <w:szCs w:val="22"/>
              </w:rPr>
              <w:t>Rayonnement à l’international</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Default="00347CD4" w:rsidP="00347CD4">
            <w:pPr>
              <w:pStyle w:val="Paragraphedeliste"/>
              <w:numPr>
                <w:ilvl w:val="0"/>
                <w:numId w:val="5"/>
              </w:numPr>
              <w:autoSpaceDE w:val="0"/>
              <w:autoSpaceDN w:val="0"/>
              <w:adjustRightInd w:val="0"/>
              <w:rPr>
                <w:rFonts w:cs="Calibri"/>
                <w:sz w:val="18"/>
                <w:szCs w:val="18"/>
              </w:rPr>
            </w:pPr>
            <w:r>
              <w:rPr>
                <w:rFonts w:cs="Calibri"/>
                <w:sz w:val="18"/>
                <w:szCs w:val="18"/>
              </w:rPr>
              <w:t>Mobilités internationales</w:t>
            </w:r>
          </w:p>
          <w:p w:rsidR="00347CD4" w:rsidRDefault="00347CD4" w:rsidP="00347CD4">
            <w:pPr>
              <w:pStyle w:val="Paragraphedeliste"/>
              <w:numPr>
                <w:ilvl w:val="0"/>
                <w:numId w:val="5"/>
              </w:numPr>
              <w:autoSpaceDE w:val="0"/>
              <w:autoSpaceDN w:val="0"/>
              <w:adjustRightInd w:val="0"/>
              <w:rPr>
                <w:rFonts w:cs="Calibri"/>
                <w:sz w:val="18"/>
                <w:szCs w:val="18"/>
              </w:rPr>
            </w:pPr>
            <w:r>
              <w:rPr>
                <w:rFonts w:cs="Calibri"/>
                <w:sz w:val="18"/>
                <w:szCs w:val="18"/>
              </w:rPr>
              <w:t>Conventions et jumelages</w:t>
            </w:r>
          </w:p>
          <w:p w:rsidR="00347CD4" w:rsidRDefault="00347CD4" w:rsidP="00347CD4">
            <w:pPr>
              <w:pStyle w:val="Paragraphedeliste"/>
              <w:numPr>
                <w:ilvl w:val="0"/>
                <w:numId w:val="5"/>
              </w:numPr>
              <w:autoSpaceDE w:val="0"/>
              <w:autoSpaceDN w:val="0"/>
              <w:adjustRightInd w:val="0"/>
              <w:rPr>
                <w:rFonts w:cs="Calibri"/>
                <w:sz w:val="18"/>
                <w:szCs w:val="18"/>
              </w:rPr>
            </w:pPr>
            <w:r>
              <w:rPr>
                <w:rFonts w:cs="Calibri"/>
                <w:sz w:val="18"/>
                <w:szCs w:val="18"/>
              </w:rPr>
              <w:t>Réseaux thématiques</w:t>
            </w:r>
          </w:p>
          <w:p w:rsidR="00347CD4" w:rsidRPr="005B6E61" w:rsidRDefault="00347CD4" w:rsidP="00347CD4">
            <w:pPr>
              <w:pStyle w:val="Paragraphedeliste"/>
              <w:numPr>
                <w:ilvl w:val="0"/>
                <w:numId w:val="5"/>
              </w:numPr>
              <w:autoSpaceDE w:val="0"/>
              <w:autoSpaceDN w:val="0"/>
              <w:adjustRightInd w:val="0"/>
              <w:rPr>
                <w:rFonts w:cs="Calibri"/>
                <w:sz w:val="18"/>
                <w:szCs w:val="18"/>
              </w:rPr>
            </w:pPr>
            <w:proofErr w:type="spellStart"/>
            <w:r>
              <w:rPr>
                <w:rFonts w:cs="Calibri"/>
                <w:sz w:val="18"/>
                <w:szCs w:val="18"/>
              </w:rPr>
              <w:t>Alumini</w:t>
            </w:r>
            <w:proofErr w:type="spellEnd"/>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7815B1"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7815B1">
              <w:rPr>
                <w:rFonts w:asciiTheme="minorHAnsi" w:eastAsiaTheme="minorHAnsi" w:hAnsiTheme="minorHAnsi" w:cstheme="minorHAnsi" w:hint="cs"/>
                <w:b/>
                <w:bCs/>
                <w:sz w:val="24"/>
                <w:szCs w:val="24"/>
                <w:rtl/>
                <w:lang w:eastAsia="en-US"/>
              </w:rPr>
              <w:t>الإشعاع</w:t>
            </w:r>
            <w:r w:rsidRPr="007815B1">
              <w:rPr>
                <w:rFonts w:asciiTheme="minorHAnsi" w:eastAsiaTheme="minorHAnsi" w:hAnsiTheme="minorHAnsi" w:cstheme="minorHAnsi"/>
                <w:b/>
                <w:bCs/>
                <w:sz w:val="24"/>
                <w:szCs w:val="24"/>
                <w:lang w:eastAsia="en-US"/>
              </w:rPr>
              <w:t xml:space="preserve"> </w:t>
            </w:r>
            <w:r w:rsidRPr="007815B1">
              <w:rPr>
                <w:rFonts w:asciiTheme="minorHAnsi" w:eastAsiaTheme="minorHAnsi" w:hAnsiTheme="minorHAnsi" w:cstheme="minorHAnsi" w:hint="cs"/>
                <w:b/>
                <w:bCs/>
                <w:sz w:val="24"/>
                <w:szCs w:val="24"/>
                <w:rtl/>
                <w:lang w:eastAsia="en-US"/>
              </w:rPr>
              <w:t>الدّولي</w:t>
            </w:r>
          </w:p>
        </w:tc>
      </w:tr>
      <w:tr w:rsidR="00347CD4"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E44309" w:rsidRDefault="00347CD4" w:rsidP="00347CD4">
            <w:pPr>
              <w:pStyle w:val="Default"/>
              <w:ind w:left="33"/>
              <w:jc w:val="center"/>
              <w:rPr>
                <w:b/>
                <w:bCs/>
                <w:sz w:val="22"/>
                <w:szCs w:val="22"/>
              </w:rPr>
            </w:pPr>
            <w:r w:rsidRPr="00E44309">
              <w:rPr>
                <w:b/>
                <w:bCs/>
                <w:sz w:val="22"/>
                <w:szCs w:val="22"/>
              </w:rPr>
              <w:t>Diaspora</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Default="00347CD4" w:rsidP="00347CD4">
            <w:pPr>
              <w:pStyle w:val="Paragraphedeliste"/>
              <w:numPr>
                <w:ilvl w:val="0"/>
                <w:numId w:val="5"/>
              </w:numPr>
              <w:autoSpaceDE w:val="0"/>
              <w:autoSpaceDN w:val="0"/>
              <w:adjustRightInd w:val="0"/>
              <w:rPr>
                <w:rFonts w:cs="Calibri"/>
                <w:sz w:val="18"/>
                <w:szCs w:val="18"/>
              </w:rPr>
            </w:pPr>
            <w:r>
              <w:rPr>
                <w:rFonts w:cs="Calibri"/>
                <w:sz w:val="18"/>
                <w:szCs w:val="18"/>
              </w:rPr>
              <w:t>Implication et rôle de la diaspora</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7815B1"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7815B1">
              <w:rPr>
                <w:rFonts w:asciiTheme="minorHAnsi" w:eastAsiaTheme="minorHAnsi" w:hAnsiTheme="minorHAnsi" w:cstheme="minorHAnsi" w:hint="cs"/>
                <w:b/>
                <w:bCs/>
                <w:sz w:val="24"/>
                <w:szCs w:val="24"/>
                <w:rtl/>
                <w:lang w:eastAsia="en-US"/>
              </w:rPr>
              <w:t>الكفاءات</w:t>
            </w:r>
            <w:r w:rsidRPr="007815B1">
              <w:rPr>
                <w:rFonts w:asciiTheme="minorHAnsi" w:eastAsiaTheme="minorHAnsi" w:hAnsiTheme="minorHAnsi" w:cstheme="minorHAnsi"/>
                <w:b/>
                <w:bCs/>
                <w:sz w:val="24"/>
                <w:szCs w:val="24"/>
                <w:lang w:eastAsia="en-US"/>
              </w:rPr>
              <w:t xml:space="preserve"> </w:t>
            </w:r>
            <w:r w:rsidRPr="007815B1">
              <w:rPr>
                <w:rFonts w:asciiTheme="minorHAnsi" w:eastAsiaTheme="minorHAnsi" w:hAnsiTheme="minorHAnsi" w:cstheme="minorHAnsi" w:hint="cs"/>
                <w:b/>
                <w:bCs/>
                <w:sz w:val="24"/>
                <w:szCs w:val="24"/>
                <w:rtl/>
                <w:lang w:eastAsia="en-US"/>
              </w:rPr>
              <w:t>المقيمة</w:t>
            </w:r>
          </w:p>
          <w:p w:rsidR="00347CD4" w:rsidRPr="007815B1" w:rsidRDefault="00347CD4" w:rsidP="00347CD4">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7815B1">
              <w:rPr>
                <w:rFonts w:asciiTheme="minorHAnsi" w:eastAsiaTheme="minorHAnsi" w:hAnsiTheme="minorHAnsi" w:cstheme="minorHAnsi" w:hint="cs"/>
                <w:b/>
                <w:bCs/>
                <w:sz w:val="24"/>
                <w:szCs w:val="24"/>
                <w:rtl/>
                <w:lang w:eastAsia="en-US"/>
              </w:rPr>
              <w:t>بالخارج</w:t>
            </w:r>
          </w:p>
        </w:tc>
      </w:tr>
    </w:tbl>
    <w:p w:rsidR="007815B1" w:rsidRDefault="007815B1" w:rsidP="00DD4003">
      <w:pPr>
        <w:rPr>
          <w:rFonts w:ascii="Times New Roman"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AB4B13" w:rsidRPr="004D7EED" w:rsidTr="00933770">
        <w:tc>
          <w:tcPr>
            <w:tcW w:w="14642" w:type="dxa"/>
            <w:gridSpan w:val="3"/>
            <w:tcBorders>
              <w:top w:val="nil"/>
              <w:left w:val="nil"/>
              <w:bottom w:val="single" w:sz="4" w:space="0" w:color="000000"/>
              <w:right w:val="nil"/>
            </w:tcBorders>
            <w:shd w:val="clear" w:color="auto" w:fill="00AF50"/>
            <w:vAlign w:val="center"/>
          </w:tcPr>
          <w:p w:rsidR="00AB4B13" w:rsidRPr="00AB4B13" w:rsidRDefault="00AB4B13" w:rsidP="00AB4B13">
            <w:pPr>
              <w:widowControl w:val="0"/>
              <w:autoSpaceDE w:val="0"/>
              <w:autoSpaceDN w:val="0"/>
              <w:adjustRightInd w:val="0"/>
              <w:spacing w:after="0" w:line="240" w:lineRule="auto"/>
              <w:ind w:left="184"/>
              <w:jc w:val="center"/>
              <w:rPr>
                <w:b/>
                <w:bCs/>
                <w:color w:val="FFFFFF"/>
              </w:rPr>
            </w:pPr>
            <w:r w:rsidRPr="004D7EED">
              <w:rPr>
                <w:rFonts w:cs="Calibri"/>
                <w:b/>
                <w:bCs/>
                <w:color w:val="FFFFFF"/>
              </w:rPr>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 xml:space="preserve">8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AB4B13">
              <w:rPr>
                <w:b/>
                <w:bCs/>
                <w:color w:val="FFFFFF"/>
              </w:rPr>
              <w:t>ACCOMPAGNEMENT</w:t>
            </w:r>
            <w:proofErr w:type="gramEnd"/>
            <w:r w:rsidRPr="00AB4B13">
              <w:rPr>
                <w:b/>
                <w:bCs/>
                <w:color w:val="FFFFFF"/>
              </w:rPr>
              <w:t xml:space="preserve"> JURIDIQUE ET REGLEMENTAIRE </w:t>
            </w:r>
          </w:p>
        </w:tc>
      </w:tr>
      <w:tr w:rsidR="00AB4B13" w:rsidRPr="0048486A" w:rsidTr="00933770">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AB4B13" w:rsidRPr="0048486A" w:rsidRDefault="00AB4B13" w:rsidP="00A559F6">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AB4B13" w:rsidRPr="0048486A" w:rsidRDefault="00AB4B13"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AB4B13" w:rsidRPr="0048486A" w:rsidRDefault="00AB4B13" w:rsidP="00A559F6">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347CD4"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347CD4" w:rsidRPr="00AB4B13" w:rsidRDefault="00347CD4" w:rsidP="00347CD4">
            <w:pPr>
              <w:pStyle w:val="Default"/>
              <w:shd w:val="clear" w:color="auto" w:fill="FFFFCC"/>
              <w:ind w:left="33"/>
              <w:jc w:val="center"/>
              <w:rPr>
                <w:b/>
                <w:bCs/>
                <w:sz w:val="22"/>
                <w:szCs w:val="22"/>
              </w:rPr>
            </w:pPr>
            <w:r w:rsidRPr="00AB4B13">
              <w:rPr>
                <w:b/>
                <w:bCs/>
                <w:sz w:val="22"/>
                <w:szCs w:val="22"/>
              </w:rPr>
              <w:t>Politique de création</w:t>
            </w:r>
          </w:p>
          <w:p w:rsidR="00347CD4" w:rsidRDefault="00347CD4" w:rsidP="00347CD4">
            <w:pPr>
              <w:pStyle w:val="Default"/>
              <w:shd w:val="clear" w:color="auto" w:fill="FFFFCC"/>
              <w:ind w:left="33"/>
              <w:jc w:val="center"/>
              <w:rPr>
                <w:b/>
                <w:bCs/>
                <w:sz w:val="22"/>
                <w:szCs w:val="22"/>
              </w:rPr>
            </w:pPr>
            <w:r w:rsidRPr="00AB4B13">
              <w:rPr>
                <w:b/>
                <w:bCs/>
                <w:sz w:val="22"/>
                <w:szCs w:val="22"/>
              </w:rPr>
              <w:t>d’établissements</w:t>
            </w:r>
          </w:p>
          <w:p w:rsidR="00347CD4" w:rsidRPr="00E44309" w:rsidRDefault="00347CD4" w:rsidP="00347CD4">
            <w:pPr>
              <w:pStyle w:val="Default"/>
              <w:shd w:val="clear" w:color="auto" w:fill="FFFFCC"/>
              <w:ind w:left="33"/>
              <w:jc w:val="center"/>
              <w:rPr>
                <w:b/>
                <w:bCs/>
                <w:sz w:val="22"/>
                <w:szCs w:val="22"/>
              </w:rPr>
            </w:pPr>
            <w:r w:rsidRPr="00AB4B13">
              <w:rPr>
                <w:b/>
                <w:bCs/>
                <w:sz w:val="22"/>
                <w:szCs w:val="22"/>
              </w:rPr>
              <w:t>et de pôles</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347CD4" w:rsidRPr="00F07B27" w:rsidRDefault="00347CD4" w:rsidP="00347CD4">
            <w:pPr>
              <w:autoSpaceDE w:val="0"/>
              <w:autoSpaceDN w:val="0"/>
              <w:adjustRightInd w:val="0"/>
              <w:rPr>
                <w:rFonts w:cs="Calibri"/>
                <w:sz w:val="18"/>
                <w:szCs w:val="18"/>
              </w:rPr>
            </w:pPr>
            <w:r w:rsidRPr="00F07B27">
              <w:rPr>
                <w:rFonts w:cs="Calibri"/>
                <w:sz w:val="18"/>
                <w:szCs w:val="18"/>
              </w:rPr>
              <w:t>- Redéfinir le territoire pour chaque établissement d’enseignement et de recherche en tenant compte des possibilités de l’environnement socioéconomique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Définir une stratégie de création établissements d’enseignement et de recherche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Réorganiser (fusionner, convertir, délocaliser, regrouper) les</w:t>
            </w:r>
          </w:p>
          <w:p w:rsidR="00347CD4" w:rsidRPr="00F07B27" w:rsidRDefault="00347CD4" w:rsidP="00347CD4">
            <w:pPr>
              <w:autoSpaceDE w:val="0"/>
              <w:autoSpaceDN w:val="0"/>
              <w:adjustRightInd w:val="0"/>
              <w:rPr>
                <w:rFonts w:cs="Calibri"/>
                <w:sz w:val="18"/>
                <w:szCs w:val="18"/>
              </w:rPr>
            </w:pPr>
            <w:r w:rsidRPr="00F07B27">
              <w:rPr>
                <w:rFonts w:cs="Calibri"/>
                <w:sz w:val="18"/>
                <w:szCs w:val="18"/>
              </w:rPr>
              <w:t>Etablissements de formation et de recherche, et les filières de formation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Mettre en place des formations adaptées aux territoires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xml:space="preserve">- Formaliser les partenariats avec le secteur socio-économique du territoire et les collectivités </w:t>
            </w:r>
            <w:r>
              <w:rPr>
                <w:rFonts w:cs="Calibri"/>
                <w:sz w:val="18"/>
                <w:szCs w:val="18"/>
              </w:rPr>
              <w:t>locales</w:t>
            </w:r>
            <w:r w:rsidRPr="00F07B27">
              <w:rPr>
                <w:rFonts w:cs="Calibri"/>
                <w:sz w:val="18"/>
                <w:szCs w:val="18"/>
              </w:rPr>
              <w:t>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xml:space="preserve">- Intégrer les </w:t>
            </w:r>
            <w:r>
              <w:rPr>
                <w:rFonts w:cs="Calibri"/>
                <w:sz w:val="18"/>
                <w:szCs w:val="18"/>
              </w:rPr>
              <w:t>établissements de formation supérieure</w:t>
            </w:r>
            <w:r w:rsidRPr="00F07B27">
              <w:rPr>
                <w:rFonts w:cs="Calibri"/>
                <w:sz w:val="18"/>
                <w:szCs w:val="18"/>
              </w:rPr>
              <w:t xml:space="preserve"> privés dans la carte universitaire ?</w:t>
            </w:r>
          </w:p>
          <w:p w:rsidR="00347CD4" w:rsidRPr="00F07B27" w:rsidRDefault="00347CD4" w:rsidP="00347CD4">
            <w:pPr>
              <w:autoSpaceDE w:val="0"/>
              <w:autoSpaceDN w:val="0"/>
              <w:adjustRightInd w:val="0"/>
              <w:rPr>
                <w:rFonts w:cs="Calibri"/>
                <w:sz w:val="18"/>
                <w:szCs w:val="18"/>
              </w:rPr>
            </w:pPr>
            <w:r w:rsidRPr="00F07B27">
              <w:rPr>
                <w:rFonts w:cs="Calibri"/>
                <w:sz w:val="18"/>
                <w:szCs w:val="18"/>
              </w:rPr>
              <w:t xml:space="preserve">- Favoriser la création de technopôles ?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347CD4" w:rsidRPr="00E34B2A"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سياسة</w:t>
            </w:r>
            <w:r w:rsidRPr="00E34B2A">
              <w:rPr>
                <w:rFonts w:asciiTheme="minorHAnsi" w:eastAsiaTheme="minorHAnsi" w:hAnsiTheme="minorHAnsi" w:cstheme="minorHAnsi"/>
                <w:b/>
                <w:bCs/>
                <w:sz w:val="24"/>
                <w:szCs w:val="24"/>
                <w:lang w:eastAsia="en-US"/>
              </w:rPr>
              <w:t xml:space="preserve"> </w:t>
            </w:r>
            <w:r w:rsidRPr="00E34B2A">
              <w:rPr>
                <w:rFonts w:asciiTheme="minorHAnsi" w:eastAsiaTheme="minorHAnsi" w:hAnsiTheme="minorHAnsi" w:cstheme="minorHAnsi" w:hint="cs"/>
                <w:b/>
                <w:bCs/>
                <w:sz w:val="24"/>
                <w:szCs w:val="24"/>
                <w:rtl/>
                <w:lang w:eastAsia="en-US"/>
              </w:rPr>
              <w:t>إحداث</w:t>
            </w:r>
          </w:p>
          <w:p w:rsidR="00347CD4" w:rsidRPr="00E34B2A"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المؤسسات</w:t>
            </w:r>
          </w:p>
          <w:p w:rsidR="00347CD4" w:rsidRPr="0048486A" w:rsidRDefault="00347CD4" w:rsidP="00347CD4">
            <w:pPr>
              <w:widowControl w:val="0"/>
              <w:tabs>
                <w:tab w:val="left" w:pos="3000"/>
                <w:tab w:val="left" w:pos="7300"/>
              </w:tabs>
              <w:autoSpaceDE w:val="0"/>
              <w:autoSpaceDN w:val="0"/>
              <w:bidi/>
              <w:adjustRightInd w:val="0"/>
              <w:spacing w:after="0" w:line="240" w:lineRule="auto"/>
              <w:ind w:left="275" w:right="282"/>
              <w:jc w:val="center"/>
              <w:rPr>
                <w:rFonts w:ascii="Times New Roman" w:hAnsi="Times New Roman" w:cs="Times New Roman"/>
              </w:rPr>
            </w:pPr>
            <w:r w:rsidRPr="00E34B2A">
              <w:rPr>
                <w:rFonts w:asciiTheme="minorHAnsi" w:eastAsiaTheme="minorHAnsi" w:hAnsiTheme="minorHAnsi" w:cstheme="minorHAnsi" w:hint="cs"/>
                <w:b/>
                <w:bCs/>
                <w:sz w:val="24"/>
                <w:szCs w:val="24"/>
                <w:rtl/>
                <w:lang w:eastAsia="en-US"/>
              </w:rPr>
              <w:t>والأقطاب</w:t>
            </w:r>
          </w:p>
        </w:tc>
      </w:tr>
    </w:tbl>
    <w:p w:rsidR="00917930" w:rsidRDefault="00917930" w:rsidP="00DD4003">
      <w:pPr>
        <w:rPr>
          <w:rFonts w:ascii="Times New Roman" w:hAnsi="Times New Roman" w:cs="Times New Roman"/>
        </w:rPr>
      </w:pPr>
    </w:p>
    <w:p w:rsidR="00AB4B13" w:rsidRDefault="00AB4B13" w:rsidP="00DD4003">
      <w:pPr>
        <w:rPr>
          <w:rFonts w:ascii="Times New Roman"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730"/>
        <w:gridCol w:w="9639"/>
        <w:gridCol w:w="2273"/>
      </w:tblGrid>
      <w:tr w:rsidR="002E22FC" w:rsidRPr="004D7EED" w:rsidTr="00933770">
        <w:tc>
          <w:tcPr>
            <w:tcW w:w="14642" w:type="dxa"/>
            <w:gridSpan w:val="3"/>
            <w:tcBorders>
              <w:top w:val="nil"/>
              <w:left w:val="nil"/>
              <w:bottom w:val="single" w:sz="4" w:space="0" w:color="000000"/>
              <w:right w:val="nil"/>
            </w:tcBorders>
            <w:shd w:val="clear" w:color="auto" w:fill="00AF50"/>
            <w:vAlign w:val="center"/>
          </w:tcPr>
          <w:p w:rsidR="002E22FC" w:rsidRPr="002E22FC" w:rsidRDefault="002E22FC" w:rsidP="002E22FC">
            <w:pPr>
              <w:widowControl w:val="0"/>
              <w:autoSpaceDE w:val="0"/>
              <w:autoSpaceDN w:val="0"/>
              <w:adjustRightInd w:val="0"/>
              <w:spacing w:after="0" w:line="240" w:lineRule="auto"/>
              <w:ind w:left="184"/>
              <w:jc w:val="center"/>
              <w:rPr>
                <w:b/>
                <w:bCs/>
                <w:color w:val="FFFFFF"/>
              </w:rPr>
            </w:pPr>
            <w:r w:rsidRPr="004D7EED">
              <w:rPr>
                <w:rFonts w:cs="Calibri"/>
                <w:b/>
                <w:bCs/>
                <w:color w:val="FFFFFF"/>
              </w:rPr>
              <w:lastRenderedPageBreak/>
              <w:t>ATE</w:t>
            </w:r>
            <w:r w:rsidRPr="00BD216C">
              <w:rPr>
                <w:rFonts w:cs="Calibri"/>
                <w:b/>
                <w:bCs/>
                <w:color w:val="FFFFFF"/>
              </w:rPr>
              <w:t>L</w:t>
            </w:r>
            <w:r w:rsidRPr="004D7EED">
              <w:rPr>
                <w:rFonts w:cs="Calibri"/>
                <w:b/>
                <w:bCs/>
                <w:color w:val="FFFFFF"/>
              </w:rPr>
              <w:t>IER</w:t>
            </w:r>
            <w:r w:rsidRPr="00BD216C">
              <w:rPr>
                <w:rFonts w:cs="Calibri"/>
                <w:b/>
                <w:bCs/>
                <w:color w:val="FFFFFF"/>
              </w:rPr>
              <w:t xml:space="preserve"> </w:t>
            </w:r>
            <w:r>
              <w:rPr>
                <w:rFonts w:cs="Calibri"/>
                <w:b/>
                <w:bCs/>
                <w:color w:val="FFFFFF"/>
              </w:rPr>
              <w:t xml:space="preserve">9 </w:t>
            </w:r>
            <w:proofErr w:type="gramStart"/>
            <w:r w:rsidRPr="004D7EED">
              <w:rPr>
                <w:rFonts w:cs="Calibri"/>
                <w:b/>
                <w:bCs/>
                <w:color w:val="FFFFFF"/>
              </w:rPr>
              <w:t>:</w:t>
            </w:r>
            <w:r w:rsidRPr="00BD216C">
              <w:rPr>
                <w:rFonts w:cs="Calibri"/>
                <w:b/>
                <w:bCs/>
                <w:color w:val="FFFFFF"/>
              </w:rPr>
              <w:t xml:space="preserve"> </w:t>
            </w:r>
            <w:r>
              <w:rPr>
                <w:rFonts w:cs="Calibri"/>
                <w:b/>
                <w:bCs/>
                <w:color w:val="FFFFFF"/>
              </w:rPr>
              <w:t xml:space="preserve"> </w:t>
            </w:r>
            <w:r w:rsidRPr="002E22FC">
              <w:rPr>
                <w:b/>
                <w:bCs/>
                <w:color w:val="FFFFFF"/>
              </w:rPr>
              <w:t>LA</w:t>
            </w:r>
            <w:proofErr w:type="gramEnd"/>
            <w:r w:rsidRPr="002E22FC">
              <w:rPr>
                <w:b/>
                <w:bCs/>
                <w:color w:val="FFFFFF"/>
              </w:rPr>
              <w:t xml:space="preserve"> RESPONSABILITE SOCIALE ET SOCIETALE DE L’UNIVERSITE </w:t>
            </w:r>
          </w:p>
        </w:tc>
      </w:tr>
      <w:tr w:rsidR="002E22FC" w:rsidRPr="0048486A" w:rsidTr="00933770">
        <w:tc>
          <w:tcPr>
            <w:tcW w:w="2730"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2E22FC" w:rsidRPr="0048486A" w:rsidRDefault="002E22FC" w:rsidP="00A559F6">
            <w:pPr>
              <w:widowControl w:val="0"/>
              <w:tabs>
                <w:tab w:val="left" w:pos="3000"/>
                <w:tab w:val="left" w:pos="7300"/>
              </w:tabs>
              <w:autoSpaceDE w:val="0"/>
              <w:autoSpaceDN w:val="0"/>
              <w:adjustRightInd w:val="0"/>
              <w:spacing w:after="0" w:line="240" w:lineRule="auto"/>
              <w:ind w:left="275"/>
              <w:jc w:val="center"/>
              <w:rPr>
                <w:rFonts w:cs="Calibri"/>
                <w:b/>
                <w:bCs/>
              </w:rPr>
            </w:pPr>
            <w:r w:rsidRPr="0048486A">
              <w:rPr>
                <w:rFonts w:cs="Calibri"/>
                <w:b/>
                <w:bCs/>
              </w:rPr>
              <w:t>Partie</w:t>
            </w:r>
          </w:p>
        </w:tc>
        <w:tc>
          <w:tcPr>
            <w:tcW w:w="9639" w:type="dxa"/>
            <w:tcBorders>
              <w:top w:val="single" w:sz="4" w:space="0" w:color="000000"/>
              <w:left w:val="single" w:sz="4" w:space="0" w:color="000000"/>
              <w:bottom w:val="single" w:sz="4" w:space="0" w:color="auto"/>
              <w:right w:val="single" w:sz="4" w:space="0" w:color="000000"/>
            </w:tcBorders>
            <w:shd w:val="clear" w:color="auto" w:fill="FCE9D9"/>
            <w:vAlign w:val="center"/>
          </w:tcPr>
          <w:p w:rsidR="002E22FC" w:rsidRPr="0048486A" w:rsidRDefault="002E22FC" w:rsidP="001C6FE2">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48486A">
              <w:rPr>
                <w:rFonts w:cs="Calibri"/>
                <w:b/>
                <w:bCs/>
              </w:rPr>
              <w:t>P</w:t>
            </w:r>
            <w:r w:rsidRPr="0048486A">
              <w:rPr>
                <w:rFonts w:cs="Calibri"/>
                <w:b/>
                <w:bCs/>
                <w:spacing w:val="-1"/>
              </w:rPr>
              <w:t>r</w:t>
            </w:r>
            <w:r w:rsidRPr="0048486A">
              <w:rPr>
                <w:rFonts w:cs="Calibri"/>
                <w:b/>
                <w:bCs/>
              </w:rPr>
              <w:t>o</w:t>
            </w:r>
            <w:r w:rsidRPr="0048486A">
              <w:rPr>
                <w:rFonts w:cs="Calibri"/>
                <w:b/>
                <w:bCs/>
                <w:spacing w:val="2"/>
              </w:rPr>
              <w:t>p</w:t>
            </w:r>
            <w:r w:rsidRPr="0048486A">
              <w:rPr>
                <w:rFonts w:cs="Calibri"/>
                <w:b/>
                <w:bCs/>
              </w:rPr>
              <w:t>ositio</w:t>
            </w:r>
            <w:r w:rsidRPr="0048486A">
              <w:rPr>
                <w:rFonts w:cs="Calibri"/>
                <w:b/>
                <w:bCs/>
                <w:spacing w:val="3"/>
              </w:rPr>
              <w:t>n</w:t>
            </w:r>
            <w:r w:rsidRPr="0048486A">
              <w:rPr>
                <w:rFonts w:cs="Calibri"/>
                <w:b/>
                <w:bCs/>
              </w:rPr>
              <w:t>s</w:t>
            </w:r>
            <w:r>
              <w:rPr>
                <w:rFonts w:cs="Calibri"/>
                <w:b/>
                <w:bCs/>
              </w:rPr>
              <w:t xml:space="preserve">                                                                                                                        </w:t>
            </w:r>
            <w:r w:rsidRPr="00824DBA">
              <w:rPr>
                <w:rFonts w:asciiTheme="minorHAnsi" w:eastAsiaTheme="minorHAnsi" w:hAnsiTheme="minorHAnsi" w:cstheme="minorHAnsi" w:hint="cs"/>
                <w:b/>
                <w:bCs/>
                <w:sz w:val="26"/>
                <w:szCs w:val="26"/>
                <w:rtl/>
                <w:lang w:eastAsia="en-US"/>
              </w:rPr>
              <w:t>الاقتراحات</w:t>
            </w:r>
          </w:p>
        </w:tc>
        <w:tc>
          <w:tcPr>
            <w:tcW w:w="2273" w:type="dxa"/>
            <w:tcBorders>
              <w:top w:val="single" w:sz="4" w:space="0" w:color="000000"/>
              <w:left w:val="single" w:sz="4" w:space="0" w:color="000000"/>
              <w:bottom w:val="single" w:sz="4" w:space="0" w:color="auto"/>
              <w:right w:val="single" w:sz="4" w:space="0" w:color="000000"/>
            </w:tcBorders>
            <w:shd w:val="clear" w:color="auto" w:fill="FCE9D9"/>
            <w:vAlign w:val="center"/>
          </w:tcPr>
          <w:p w:rsidR="002E22FC" w:rsidRPr="0048486A" w:rsidRDefault="002E22FC" w:rsidP="00A559F6">
            <w:pPr>
              <w:widowControl w:val="0"/>
              <w:tabs>
                <w:tab w:val="left" w:pos="3000"/>
                <w:tab w:val="left" w:pos="7300"/>
              </w:tabs>
              <w:autoSpaceDE w:val="0"/>
              <w:autoSpaceDN w:val="0"/>
              <w:adjustRightInd w:val="0"/>
              <w:spacing w:after="0" w:line="240" w:lineRule="auto"/>
              <w:ind w:left="275" w:right="282"/>
              <w:jc w:val="center"/>
              <w:rPr>
                <w:rFonts w:ascii="Times New Roman" w:hAnsi="Times New Roman" w:cs="Times New Roman"/>
              </w:rPr>
            </w:pPr>
            <w:r w:rsidRPr="00824DBA">
              <w:rPr>
                <w:rFonts w:asciiTheme="minorHAnsi" w:eastAsiaTheme="minorHAnsi" w:hAnsiTheme="minorHAnsi" w:cstheme="minorHAnsi"/>
                <w:b/>
                <w:bCs/>
                <w:sz w:val="26"/>
                <w:szCs w:val="26"/>
                <w:rtl/>
                <w:lang w:eastAsia="en-US"/>
              </w:rPr>
              <w:t>الأجزاء</w:t>
            </w:r>
          </w:p>
        </w:tc>
      </w:tr>
      <w:tr w:rsidR="00830489"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830489" w:rsidRDefault="00830489" w:rsidP="00830489">
            <w:pPr>
              <w:pStyle w:val="Default"/>
              <w:ind w:left="33"/>
              <w:jc w:val="center"/>
              <w:rPr>
                <w:b/>
                <w:bCs/>
                <w:sz w:val="22"/>
                <w:szCs w:val="22"/>
              </w:rPr>
            </w:pPr>
            <w:r w:rsidRPr="001122C0">
              <w:rPr>
                <w:b/>
                <w:bCs/>
                <w:sz w:val="22"/>
                <w:szCs w:val="22"/>
              </w:rPr>
              <w:t xml:space="preserve">Formation Continue </w:t>
            </w:r>
          </w:p>
          <w:p w:rsidR="00830489" w:rsidRPr="00E44309" w:rsidRDefault="00830489" w:rsidP="00830489">
            <w:pPr>
              <w:pStyle w:val="Default"/>
              <w:ind w:left="33"/>
              <w:jc w:val="center"/>
              <w:rPr>
                <w:b/>
                <w:bCs/>
                <w:sz w:val="22"/>
                <w:szCs w:val="22"/>
              </w:rPr>
            </w:pPr>
            <w:r w:rsidRPr="001122C0">
              <w:rPr>
                <w:b/>
                <w:bCs/>
                <w:sz w:val="22"/>
                <w:szCs w:val="22"/>
              </w:rPr>
              <w:t xml:space="preserve">et </w:t>
            </w:r>
            <w:r>
              <w:rPr>
                <w:b/>
                <w:bCs/>
                <w:sz w:val="22"/>
                <w:szCs w:val="22"/>
              </w:rPr>
              <w:t xml:space="preserve">par </w:t>
            </w:r>
            <w:r w:rsidRPr="001122C0">
              <w:rPr>
                <w:b/>
                <w:bCs/>
                <w:sz w:val="22"/>
                <w:szCs w:val="22"/>
              </w:rPr>
              <w:t>alternance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30489" w:rsidRPr="00F07B27" w:rsidRDefault="00830489" w:rsidP="00830489">
            <w:pPr>
              <w:rPr>
                <w:sz w:val="18"/>
                <w:szCs w:val="18"/>
              </w:rPr>
            </w:pPr>
            <w:r w:rsidRPr="00F07B27">
              <w:rPr>
                <w:sz w:val="18"/>
                <w:szCs w:val="18"/>
              </w:rPr>
              <w:t>- Comment organiser la formation continue ?</w:t>
            </w:r>
          </w:p>
          <w:p w:rsidR="00830489" w:rsidRPr="00F07B27" w:rsidRDefault="00830489" w:rsidP="00830489">
            <w:pPr>
              <w:rPr>
                <w:sz w:val="18"/>
                <w:szCs w:val="18"/>
              </w:rPr>
            </w:pPr>
            <w:r w:rsidRPr="00F07B27">
              <w:rPr>
                <w:sz w:val="18"/>
                <w:szCs w:val="18"/>
              </w:rPr>
              <w:t>- Comment organiser la formation en alternance ?</w:t>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830489" w:rsidRPr="00E34B2A" w:rsidRDefault="00830489" w:rsidP="00830489">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التكوين</w:t>
            </w:r>
            <w:r w:rsidRPr="00E34B2A">
              <w:rPr>
                <w:rFonts w:asciiTheme="minorHAnsi" w:eastAsiaTheme="minorHAnsi" w:hAnsiTheme="minorHAnsi" w:cstheme="minorHAnsi"/>
                <w:b/>
                <w:bCs/>
                <w:sz w:val="24"/>
                <w:szCs w:val="24"/>
                <w:lang w:eastAsia="en-US"/>
              </w:rPr>
              <w:t xml:space="preserve"> </w:t>
            </w:r>
            <w:r w:rsidRPr="00E34B2A">
              <w:rPr>
                <w:rFonts w:asciiTheme="minorHAnsi" w:eastAsiaTheme="minorHAnsi" w:hAnsiTheme="minorHAnsi" w:cstheme="minorHAnsi" w:hint="cs"/>
                <w:b/>
                <w:bCs/>
                <w:sz w:val="24"/>
                <w:szCs w:val="24"/>
                <w:rtl/>
                <w:lang w:eastAsia="en-US"/>
              </w:rPr>
              <w:t>المتواصل</w:t>
            </w:r>
          </w:p>
          <w:p w:rsidR="00830489" w:rsidRPr="00E34B2A" w:rsidRDefault="00830489" w:rsidP="00830489">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والتناوبي</w:t>
            </w:r>
          </w:p>
        </w:tc>
      </w:tr>
      <w:tr w:rsidR="00830489"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830489" w:rsidRDefault="00830489" w:rsidP="00830489">
            <w:pPr>
              <w:pStyle w:val="Default"/>
              <w:ind w:left="33"/>
              <w:jc w:val="center"/>
              <w:rPr>
                <w:b/>
                <w:bCs/>
                <w:sz w:val="22"/>
                <w:szCs w:val="22"/>
              </w:rPr>
            </w:pPr>
            <w:r>
              <w:rPr>
                <w:b/>
                <w:bCs/>
                <w:sz w:val="22"/>
                <w:szCs w:val="22"/>
              </w:rPr>
              <w:t>Valorisation des Acquis</w:t>
            </w:r>
          </w:p>
          <w:p w:rsidR="00830489" w:rsidRPr="00AB4B13" w:rsidRDefault="00830489" w:rsidP="00830489">
            <w:pPr>
              <w:pStyle w:val="Default"/>
              <w:ind w:left="33"/>
              <w:jc w:val="center"/>
              <w:rPr>
                <w:b/>
                <w:bCs/>
                <w:sz w:val="22"/>
                <w:szCs w:val="22"/>
              </w:rPr>
            </w:pPr>
            <w:r>
              <w:rPr>
                <w:b/>
                <w:bCs/>
                <w:sz w:val="22"/>
                <w:szCs w:val="22"/>
              </w:rPr>
              <w:t>de l’Expérience (VAE)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30489" w:rsidRPr="00F07B27" w:rsidRDefault="00830489" w:rsidP="00830489">
            <w:pPr>
              <w:tabs>
                <w:tab w:val="left" w:pos="255"/>
              </w:tabs>
              <w:rPr>
                <w:sz w:val="18"/>
                <w:szCs w:val="18"/>
              </w:rPr>
            </w:pPr>
            <w:r w:rsidRPr="00F07B27">
              <w:rPr>
                <w:sz w:val="18"/>
                <w:szCs w:val="18"/>
              </w:rPr>
              <w:t>- Comment organiser la VAE ?</w:t>
            </w:r>
            <w:r w:rsidRPr="00F07B27">
              <w:rPr>
                <w:sz w:val="18"/>
                <w:szCs w:val="18"/>
              </w:rPr>
              <w:tab/>
            </w: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830489" w:rsidRPr="00E34B2A" w:rsidRDefault="00830489" w:rsidP="00830489">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تثمين</w:t>
            </w:r>
            <w:r w:rsidRPr="00E34B2A">
              <w:rPr>
                <w:rFonts w:asciiTheme="minorHAnsi" w:eastAsiaTheme="minorHAnsi" w:hAnsiTheme="minorHAnsi" w:cstheme="minorHAnsi"/>
                <w:b/>
                <w:bCs/>
                <w:sz w:val="24"/>
                <w:szCs w:val="24"/>
                <w:lang w:eastAsia="en-US"/>
              </w:rPr>
              <w:t xml:space="preserve"> </w:t>
            </w:r>
            <w:r w:rsidRPr="00E34B2A">
              <w:rPr>
                <w:rFonts w:asciiTheme="minorHAnsi" w:eastAsiaTheme="minorHAnsi" w:hAnsiTheme="minorHAnsi" w:cstheme="minorHAnsi" w:hint="cs"/>
                <w:b/>
                <w:bCs/>
                <w:sz w:val="24"/>
                <w:szCs w:val="24"/>
                <w:rtl/>
                <w:lang w:eastAsia="en-US"/>
              </w:rPr>
              <w:t>مكتسبات</w:t>
            </w:r>
          </w:p>
          <w:p w:rsidR="00830489" w:rsidRPr="00E34B2A" w:rsidRDefault="00830489" w:rsidP="00830489">
            <w:pPr>
              <w:widowControl w:val="0"/>
              <w:tabs>
                <w:tab w:val="left" w:pos="2140"/>
                <w:tab w:val="left" w:pos="3000"/>
                <w:tab w:val="left" w:pos="7300"/>
              </w:tabs>
              <w:autoSpaceDE w:val="0"/>
              <w:autoSpaceDN w:val="0"/>
              <w:bidi/>
              <w:adjustRightInd w:val="0"/>
              <w:spacing w:before="15" w:after="0" w:line="163"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الخبرة</w:t>
            </w:r>
          </w:p>
        </w:tc>
      </w:tr>
      <w:tr w:rsidR="00830489" w:rsidRPr="0048486A" w:rsidTr="00933770">
        <w:tc>
          <w:tcPr>
            <w:tcW w:w="2730" w:type="dxa"/>
            <w:tcBorders>
              <w:top w:val="single" w:sz="4" w:space="0" w:color="000000"/>
              <w:left w:val="single" w:sz="4" w:space="0" w:color="000000"/>
              <w:bottom w:val="single" w:sz="4" w:space="0" w:color="000000"/>
              <w:right w:val="single" w:sz="4" w:space="0" w:color="auto"/>
            </w:tcBorders>
            <w:shd w:val="clear" w:color="auto" w:fill="FFFFCC"/>
            <w:vAlign w:val="center"/>
          </w:tcPr>
          <w:p w:rsidR="00830489" w:rsidRPr="001122C0" w:rsidRDefault="00830489" w:rsidP="00830489">
            <w:pPr>
              <w:pStyle w:val="Default"/>
              <w:ind w:left="33"/>
              <w:jc w:val="center"/>
              <w:rPr>
                <w:b/>
                <w:bCs/>
                <w:sz w:val="22"/>
                <w:szCs w:val="22"/>
              </w:rPr>
            </w:pPr>
            <w:r w:rsidRPr="001122C0">
              <w:rPr>
                <w:b/>
                <w:bCs/>
                <w:sz w:val="22"/>
                <w:szCs w:val="22"/>
              </w:rPr>
              <w:t>Demande sociale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30489" w:rsidRPr="00F07B27" w:rsidRDefault="00830489" w:rsidP="00830489">
            <w:pPr>
              <w:rPr>
                <w:sz w:val="18"/>
                <w:szCs w:val="18"/>
              </w:rPr>
            </w:pPr>
            <w:r w:rsidRPr="00F07B27">
              <w:rPr>
                <w:sz w:val="18"/>
                <w:szCs w:val="18"/>
              </w:rPr>
              <w:t>- Comment intéresser l’enseignant à accomplir convenablement sa charge réglementaire (enseignement et recherche) ?</w:t>
            </w:r>
          </w:p>
          <w:p w:rsidR="00830489" w:rsidRPr="00F07B27" w:rsidRDefault="00830489" w:rsidP="00830489">
            <w:pPr>
              <w:rPr>
                <w:sz w:val="18"/>
                <w:szCs w:val="18"/>
              </w:rPr>
            </w:pPr>
            <w:r w:rsidRPr="00F07B27">
              <w:rPr>
                <w:sz w:val="18"/>
                <w:szCs w:val="18"/>
              </w:rPr>
              <w:t>- l’évaluation sur le seul critère de publications n’est-elle pas la cause d’abolition de toute possibilité d’investissement à son travail ?</w:t>
            </w:r>
          </w:p>
          <w:p w:rsidR="00830489" w:rsidRPr="00F07B27" w:rsidRDefault="00830489" w:rsidP="00830489">
            <w:pPr>
              <w:rPr>
                <w:sz w:val="18"/>
                <w:szCs w:val="18"/>
              </w:rPr>
            </w:pPr>
            <w:r w:rsidRPr="00F07B27">
              <w:rPr>
                <w:sz w:val="18"/>
                <w:szCs w:val="18"/>
              </w:rPr>
              <w:t>- faut-il concevoir un statut fondé sur la carrière ou un statut sur la performance (certification, suivi d’activités professionnelles dont l’impact positif sur l’apprentissage des étudiants est prouvé) ?</w:t>
            </w:r>
          </w:p>
          <w:p w:rsidR="00830489" w:rsidRPr="00F07B27" w:rsidRDefault="00830489" w:rsidP="00830489">
            <w:pPr>
              <w:rPr>
                <w:sz w:val="18"/>
                <w:szCs w:val="18"/>
              </w:rPr>
            </w:pPr>
            <w:r w:rsidRPr="00F07B27">
              <w:rPr>
                <w:sz w:val="18"/>
                <w:szCs w:val="18"/>
              </w:rPr>
              <w:t>- Comment améliorer la procédure de recrutement d’enseignants ?</w:t>
            </w:r>
          </w:p>
          <w:p w:rsidR="00830489" w:rsidRDefault="00830489" w:rsidP="00830489">
            <w:pPr>
              <w:rPr>
                <w:sz w:val="18"/>
                <w:szCs w:val="18"/>
              </w:rPr>
            </w:pPr>
            <w:r w:rsidRPr="00F07B27">
              <w:rPr>
                <w:sz w:val="18"/>
                <w:szCs w:val="18"/>
              </w:rPr>
              <w:t>- Comment contrôler le travail de l’enseignant ?</w:t>
            </w:r>
          </w:p>
          <w:p w:rsidR="00830489" w:rsidRPr="00F07B27" w:rsidRDefault="00830489" w:rsidP="00830489">
            <w:pPr>
              <w:rPr>
                <w:sz w:val="18"/>
                <w:szCs w:val="18"/>
                <w:shd w:val="clear" w:color="auto" w:fill="FFFFFF"/>
              </w:rPr>
            </w:pPr>
            <w:r w:rsidRPr="00F07B27">
              <w:rPr>
                <w:sz w:val="18"/>
                <w:szCs w:val="18"/>
                <w:shd w:val="clear" w:color="auto" w:fill="FFFFFF"/>
              </w:rPr>
              <w:t>- Reprendre les principales règles d'organisation et de gestion pédagogiques Communes</w:t>
            </w:r>
            <w:proofErr w:type="gramStart"/>
            <w:r w:rsidRPr="00F07B27">
              <w:rPr>
                <w:sz w:val="18"/>
                <w:szCs w:val="18"/>
                <w:shd w:val="clear" w:color="auto" w:fill="FFFFFF"/>
              </w:rPr>
              <w:t>  (</w:t>
            </w:r>
            <w:proofErr w:type="gramEnd"/>
            <w:r w:rsidRPr="00F07B27">
              <w:rPr>
                <w:sz w:val="18"/>
                <w:szCs w:val="18"/>
                <w:shd w:val="clear" w:color="auto" w:fill="FFFFFF"/>
              </w:rPr>
              <w:t xml:space="preserve"> arrêté 171) à améliorer ?</w:t>
            </w:r>
          </w:p>
          <w:p w:rsidR="00830489" w:rsidRDefault="00830489" w:rsidP="00830489">
            <w:pPr>
              <w:rPr>
                <w:sz w:val="18"/>
                <w:szCs w:val="18"/>
              </w:rPr>
            </w:pPr>
            <w:r w:rsidRPr="00F07B27">
              <w:rPr>
                <w:sz w:val="18"/>
                <w:szCs w:val="18"/>
              </w:rPr>
              <w:t>- Reprendre les principales règles de progression dans les études en L et en M (arrêté 171) à améliorer ?</w:t>
            </w:r>
          </w:p>
          <w:p w:rsidR="00830489" w:rsidRDefault="00830489" w:rsidP="00830489">
            <w:pPr>
              <w:rPr>
                <w:sz w:val="18"/>
                <w:szCs w:val="18"/>
              </w:rPr>
            </w:pPr>
          </w:p>
          <w:p w:rsidR="00830489" w:rsidRPr="00F07B27" w:rsidRDefault="00830489" w:rsidP="00830489">
            <w:pPr>
              <w:rPr>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FFFFCC"/>
            <w:vAlign w:val="center"/>
          </w:tcPr>
          <w:p w:rsidR="00830489" w:rsidRPr="00E34B2A" w:rsidRDefault="00830489" w:rsidP="00830489">
            <w:pPr>
              <w:widowControl w:val="0"/>
              <w:tabs>
                <w:tab w:val="left" w:pos="3000"/>
                <w:tab w:val="left" w:pos="7300"/>
              </w:tabs>
              <w:autoSpaceDE w:val="0"/>
              <w:autoSpaceDN w:val="0"/>
              <w:bidi/>
              <w:adjustRightInd w:val="0"/>
              <w:spacing w:after="0" w:line="240" w:lineRule="auto"/>
              <w:ind w:left="275" w:right="282"/>
              <w:jc w:val="center"/>
              <w:rPr>
                <w:rFonts w:asciiTheme="minorHAnsi" w:eastAsiaTheme="minorHAnsi" w:hAnsiTheme="minorHAnsi" w:cstheme="minorHAnsi"/>
                <w:b/>
                <w:bCs/>
                <w:sz w:val="24"/>
                <w:szCs w:val="24"/>
                <w:lang w:eastAsia="en-US"/>
              </w:rPr>
            </w:pPr>
            <w:r w:rsidRPr="00E34B2A">
              <w:rPr>
                <w:rFonts w:asciiTheme="minorHAnsi" w:eastAsiaTheme="minorHAnsi" w:hAnsiTheme="minorHAnsi" w:cstheme="minorHAnsi" w:hint="cs"/>
                <w:b/>
                <w:bCs/>
                <w:sz w:val="24"/>
                <w:szCs w:val="24"/>
                <w:rtl/>
                <w:lang w:eastAsia="en-US"/>
              </w:rPr>
              <w:t>الطلب</w:t>
            </w:r>
            <w:r w:rsidRPr="00E34B2A">
              <w:rPr>
                <w:rFonts w:asciiTheme="minorHAnsi" w:eastAsiaTheme="minorHAnsi" w:hAnsiTheme="minorHAnsi" w:cstheme="minorHAnsi"/>
                <w:b/>
                <w:bCs/>
                <w:sz w:val="24"/>
                <w:szCs w:val="24"/>
                <w:lang w:eastAsia="en-US"/>
              </w:rPr>
              <w:t xml:space="preserve"> </w:t>
            </w:r>
            <w:r w:rsidRPr="00E34B2A">
              <w:rPr>
                <w:rFonts w:asciiTheme="minorHAnsi" w:eastAsiaTheme="minorHAnsi" w:hAnsiTheme="minorHAnsi" w:cstheme="minorHAnsi" w:hint="cs"/>
                <w:b/>
                <w:bCs/>
                <w:sz w:val="24"/>
                <w:szCs w:val="24"/>
                <w:rtl/>
                <w:lang w:eastAsia="en-US"/>
              </w:rPr>
              <w:t>الاجتماعي</w:t>
            </w:r>
          </w:p>
        </w:tc>
      </w:tr>
    </w:tbl>
    <w:p w:rsidR="00454A45" w:rsidRDefault="00454A45" w:rsidP="00DD4003">
      <w:pPr>
        <w:rPr>
          <w:rFonts w:ascii="Times New Roman" w:hAnsi="Times New Roman" w:cs="Times New Roman"/>
          <w:rtl/>
        </w:rPr>
      </w:pPr>
    </w:p>
    <w:p w:rsidR="004A3E9D" w:rsidRDefault="004A3E9D" w:rsidP="00DD4003">
      <w:pPr>
        <w:rPr>
          <w:rFonts w:ascii="Times New Roman" w:hAnsi="Times New Roman" w:cs="Times New Roman"/>
          <w:rtl/>
        </w:rPr>
      </w:pPr>
    </w:p>
    <w:p w:rsidR="004A3E9D" w:rsidRPr="004A3E9D" w:rsidRDefault="004A3E9D" w:rsidP="004A3E9D">
      <w:pPr>
        <w:widowControl w:val="0"/>
        <w:tabs>
          <w:tab w:val="left" w:pos="3000"/>
          <w:tab w:val="left" w:pos="7300"/>
        </w:tabs>
        <w:autoSpaceDE w:val="0"/>
        <w:autoSpaceDN w:val="0"/>
        <w:adjustRightInd w:val="0"/>
        <w:spacing w:after="0" w:line="240" w:lineRule="auto"/>
        <w:ind w:left="275" w:right="282"/>
        <w:jc w:val="right"/>
        <w:rPr>
          <w:rFonts w:asciiTheme="minorHAnsi" w:eastAsiaTheme="minorHAnsi" w:hAnsiTheme="minorHAnsi" w:cstheme="minorHAnsi"/>
          <w:b/>
          <w:bCs/>
          <w:sz w:val="24"/>
          <w:szCs w:val="24"/>
          <w:rtl/>
          <w:lang w:eastAsia="en-US"/>
        </w:rPr>
      </w:pPr>
      <w:bookmarkStart w:id="0" w:name="_GoBack"/>
      <w:bookmarkEnd w:id="0"/>
      <w:r>
        <w:rPr>
          <w:rFonts w:asciiTheme="minorHAnsi" w:eastAsiaTheme="minorHAnsi" w:hAnsiTheme="minorHAnsi" w:cstheme="minorHAnsi" w:hint="cs"/>
          <w:b/>
          <w:bCs/>
          <w:sz w:val="24"/>
          <w:szCs w:val="24"/>
          <w:rtl/>
          <w:lang w:eastAsia="en-US"/>
        </w:rPr>
        <w:t>توصيات عامة :</w:t>
      </w:r>
    </w:p>
    <w:p w:rsidR="004A3E9D" w:rsidRPr="004A3E9D" w:rsidRDefault="004A3E9D" w:rsidP="004A3E9D">
      <w:pPr>
        <w:widowControl w:val="0"/>
        <w:tabs>
          <w:tab w:val="left" w:pos="3000"/>
          <w:tab w:val="left" w:pos="7300"/>
        </w:tabs>
        <w:autoSpaceDE w:val="0"/>
        <w:autoSpaceDN w:val="0"/>
        <w:adjustRightInd w:val="0"/>
        <w:spacing w:after="0" w:line="240" w:lineRule="auto"/>
        <w:ind w:left="275" w:right="282"/>
        <w:jc w:val="right"/>
        <w:rPr>
          <w:rFonts w:asciiTheme="minorHAnsi" w:eastAsiaTheme="minorHAnsi" w:hAnsiTheme="minorHAnsi" w:cstheme="minorHAnsi"/>
          <w:b/>
          <w:bCs/>
          <w:sz w:val="24"/>
          <w:szCs w:val="24"/>
          <w:rtl/>
          <w:lang w:eastAsia="en-US"/>
        </w:rPr>
      </w:pP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4A3E9D">
      <w:pPr>
        <w:jc w:val="right"/>
        <w:rPr>
          <w:b/>
          <w:bCs/>
        </w:rPr>
      </w:pPr>
      <w:r>
        <w:rPr>
          <w:rFonts w:hint="cs"/>
          <w:b/>
          <w:bCs/>
          <w:rtl/>
        </w:rPr>
        <w:t>..........................................................................................................................................................................................................................................</w:t>
      </w:r>
    </w:p>
    <w:p w:rsidR="004A3E9D" w:rsidRDefault="004A3E9D" w:rsidP="004A3E9D">
      <w:pPr>
        <w:jc w:val="center"/>
        <w:rPr>
          <w:b/>
          <w:bCs/>
        </w:rPr>
      </w:pPr>
    </w:p>
    <w:p w:rsidR="004A3E9D" w:rsidRPr="004D7EED" w:rsidRDefault="004A3E9D" w:rsidP="00DD4003">
      <w:pPr>
        <w:rPr>
          <w:rFonts w:ascii="Times New Roman" w:hAnsi="Times New Roman" w:cs="Times New Roman"/>
        </w:rPr>
      </w:pPr>
    </w:p>
    <w:sectPr w:rsidR="004A3E9D" w:rsidRPr="004D7EED" w:rsidSect="00353C68">
      <w:headerReference w:type="default" r:id="rId8"/>
      <w:footerReference w:type="default" r:id="rId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FA" w:rsidRDefault="00B357FA" w:rsidP="00F2534E">
      <w:pPr>
        <w:spacing w:after="0" w:line="240" w:lineRule="auto"/>
      </w:pPr>
      <w:r>
        <w:separator/>
      </w:r>
    </w:p>
  </w:endnote>
  <w:endnote w:type="continuationSeparator" w:id="0">
    <w:p w:rsidR="00B357FA" w:rsidRDefault="00B357FA" w:rsidP="00F2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924162"/>
      <w:docPartObj>
        <w:docPartGallery w:val="Page Numbers (Bottom of Page)"/>
        <w:docPartUnique/>
      </w:docPartObj>
    </w:sdtPr>
    <w:sdtEndPr/>
    <w:sdtContent>
      <w:p w:rsidR="00F2534E" w:rsidRDefault="00F2534E">
        <w:pPr>
          <w:pStyle w:val="Pieddepage"/>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-254264</wp:posOffset>
                  </wp:positionH>
                  <wp:positionV relativeFrom="paragraph">
                    <wp:posOffset>19889</wp:posOffset>
                  </wp:positionV>
                  <wp:extent cx="9592574" cy="0"/>
                  <wp:effectExtent l="0" t="0" r="27940" b="19050"/>
                  <wp:wrapNone/>
                  <wp:docPr id="3" name="Connecteur droit 3"/>
                  <wp:cNvGraphicFramePr/>
                  <a:graphic xmlns:a="http://schemas.openxmlformats.org/drawingml/2006/main">
                    <a:graphicData uri="http://schemas.microsoft.com/office/word/2010/wordprocessingShape">
                      <wps:wsp>
                        <wps:cNvCnPr/>
                        <wps:spPr>
                          <a:xfrm>
                            <a:off x="0" y="0"/>
                            <a:ext cx="95925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e="http://schemas.microsoft.com/office/word/2015/wordml/symex" xmlns:cx="http://schemas.microsoft.com/office/drawing/2014/chartex">
              <w:pict>
                <v:line w14:anchorId="54E4FAD5" id="Connecteur droit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pt,1.55pt" to="73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" strokecolor="#5b9bd5 [3204]" strokeweight=".5pt">
                  <v:stroke joinstyle="miter"/>
                </v:line>
              </w:pict>
            </mc:Fallback>
          </mc:AlternateContent>
        </w:r>
        <w:r>
          <w:fldChar w:fldCharType="begin"/>
        </w:r>
        <w:r>
          <w:instrText>PAGE   \* MERGEFORMAT</w:instrText>
        </w:r>
        <w:r>
          <w:fldChar w:fldCharType="separate"/>
        </w:r>
        <w:r w:rsidR="00C467A1">
          <w:rPr>
            <w:noProof/>
          </w:rPr>
          <w:t>9</w:t>
        </w:r>
        <w:r>
          <w:fldChar w:fldCharType="end"/>
        </w:r>
      </w:p>
    </w:sdtContent>
  </w:sdt>
  <w:p w:rsidR="00F2534E" w:rsidRDefault="00F253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FA" w:rsidRDefault="00B357FA" w:rsidP="00F2534E">
      <w:pPr>
        <w:spacing w:after="0" w:line="240" w:lineRule="auto"/>
      </w:pPr>
      <w:r>
        <w:separator/>
      </w:r>
    </w:p>
  </w:footnote>
  <w:footnote w:type="continuationSeparator" w:id="0">
    <w:p w:rsidR="00B357FA" w:rsidRDefault="00B357FA" w:rsidP="00F25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4E" w:rsidRPr="00F2534E" w:rsidRDefault="00F2534E" w:rsidP="00F2534E">
    <w:pPr>
      <w:pStyle w:val="En-tte"/>
      <w:jc w:val="right"/>
      <w:rPr>
        <w:i/>
        <w:iCs/>
        <w:sz w:val="20"/>
        <w:szCs w:val="20"/>
      </w:rPr>
    </w:pPr>
    <w:r>
      <w:rPr>
        <w:i/>
        <w:iCs/>
        <w:noProof/>
        <w:sz w:val="20"/>
        <w:szCs w:val="20"/>
      </w:rPr>
      <mc:AlternateContent>
        <mc:Choice Requires="wps">
          <w:drawing>
            <wp:anchor distT="0" distB="0" distL="114300" distR="114300" simplePos="0" relativeHeight="251658240" behindDoc="0" locked="0" layoutInCell="1" allowOverlap="1">
              <wp:simplePos x="0" y="0"/>
              <wp:positionH relativeFrom="column">
                <wp:posOffset>-349154</wp:posOffset>
              </wp:positionH>
              <wp:positionV relativeFrom="paragraph">
                <wp:posOffset>205393</wp:posOffset>
              </wp:positionV>
              <wp:extent cx="9713343" cy="0"/>
              <wp:effectExtent l="0" t="0" r="21590" b="19050"/>
              <wp:wrapNone/>
              <wp:docPr id="1" name="Connecteur droit 1"/>
              <wp:cNvGraphicFramePr/>
              <a:graphic xmlns:a="http://schemas.openxmlformats.org/drawingml/2006/main">
                <a:graphicData uri="http://schemas.microsoft.com/office/word/2010/wordprocessingShape">
                  <wps:wsp>
                    <wps:cNvCnPr/>
                    <wps:spPr>
                      <a:xfrm>
                        <a:off x="0" y="0"/>
                        <a:ext cx="97133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e="http://schemas.microsoft.com/office/word/2015/wordml/symex" xmlns:cx="http://schemas.microsoft.com/office/drawing/2014/chartex">
          <w:pict>
            <v:line w14:anchorId="7E6FCDE3" id="Connecteur droit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16.15pt" to="73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" strokecolor="#5b9bd5 [3204]" strokeweight=".5pt">
              <v:stroke joinstyle="miter"/>
            </v:line>
          </w:pict>
        </mc:Fallback>
      </mc:AlternateContent>
    </w:r>
    <w:r w:rsidRPr="00F2534E">
      <w:rPr>
        <w:i/>
        <w:iCs/>
        <w:sz w:val="20"/>
        <w:szCs w:val="20"/>
      </w:rPr>
      <w:t>Canevas assisses nationales – Avril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B1DE5"/>
    <w:multiLevelType w:val="hybridMultilevel"/>
    <w:tmpl w:val="44B67038"/>
    <w:lvl w:ilvl="0" w:tplc="040C000F">
      <w:start w:val="1"/>
      <w:numFmt w:val="decimal"/>
      <w:lvlText w:val="%1."/>
      <w:lvlJc w:val="left"/>
      <w:pPr>
        <w:ind w:left="864" w:hanging="360"/>
      </w:pPr>
      <w:rPr>
        <w:rFonts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15:restartNumberingAfterBreak="0">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B45D14"/>
    <w:multiLevelType w:val="hybridMultilevel"/>
    <w:tmpl w:val="BCF44DC0"/>
    <w:lvl w:ilvl="0" w:tplc="C3EEF49C">
      <w:numFmt w:val="bullet"/>
      <w:lvlText w:val="-"/>
      <w:lvlJc w:val="left"/>
      <w:pPr>
        <w:ind w:left="864" w:hanging="360"/>
      </w:pPr>
      <w:rPr>
        <w:rFonts w:ascii="Calibri" w:eastAsiaTheme="minorHAnsi" w:hAnsi="Calibri" w:cs="Calibri"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 w15:restartNumberingAfterBreak="0">
    <w:nsid w:val="32F65497"/>
    <w:multiLevelType w:val="hybridMultilevel"/>
    <w:tmpl w:val="B6F46654"/>
    <w:lvl w:ilvl="0" w:tplc="C3EEF49C">
      <w:numFmt w:val="bullet"/>
      <w:lvlText w:val="-"/>
      <w:lvlJc w:val="left"/>
      <w:pPr>
        <w:ind w:left="720" w:hanging="360"/>
      </w:pPr>
      <w:rPr>
        <w:rFonts w:ascii="Calibri" w:eastAsiaTheme="minorHAnsi" w:hAnsi="Calibri" w:cs="Calibri" w:hint="default"/>
      </w:rPr>
    </w:lvl>
    <w:lvl w:ilvl="1" w:tplc="C3EEF49C">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3D4C84"/>
    <w:multiLevelType w:val="hybridMultilevel"/>
    <w:tmpl w:val="47667772"/>
    <w:lvl w:ilvl="0" w:tplc="05E8E2AC">
      <w:numFmt w:val="bullet"/>
      <w:lvlText w:val="-"/>
      <w:lvlJc w:val="left"/>
      <w:pPr>
        <w:tabs>
          <w:tab w:val="num" w:pos="360"/>
        </w:tabs>
        <w:ind w:left="360" w:hanging="360"/>
      </w:pPr>
      <w:rPr>
        <w:rFonts w:ascii="Calibri" w:eastAsiaTheme="minorHAnsi" w:hAnsi="Calibri" w:cs="Calibri" w:hint="default"/>
      </w:rPr>
    </w:lvl>
    <w:lvl w:ilvl="1" w:tplc="05E8E2AC">
      <w:numFmt w:val="bullet"/>
      <w:lvlText w:val="-"/>
      <w:lvlJc w:val="left"/>
      <w:pPr>
        <w:tabs>
          <w:tab w:val="num" w:pos="1080"/>
        </w:tabs>
        <w:ind w:left="1080" w:hanging="360"/>
      </w:pPr>
      <w:rPr>
        <w:rFonts w:ascii="Calibri" w:eastAsiaTheme="minorHAnsi" w:hAnsi="Calibri" w:cs="Calibri" w:hint="default"/>
      </w:rPr>
    </w:lvl>
    <w:lvl w:ilvl="2" w:tplc="802C867A" w:tentative="1">
      <w:start w:val="1"/>
      <w:numFmt w:val="bullet"/>
      <w:lvlText w:val=""/>
      <w:lvlJc w:val="left"/>
      <w:pPr>
        <w:tabs>
          <w:tab w:val="num" w:pos="1800"/>
        </w:tabs>
        <w:ind w:left="1800" w:hanging="360"/>
      </w:pPr>
      <w:rPr>
        <w:rFonts w:ascii="Wingdings" w:hAnsi="Wingdings" w:hint="default"/>
      </w:rPr>
    </w:lvl>
    <w:lvl w:ilvl="3" w:tplc="9A4E1E00" w:tentative="1">
      <w:start w:val="1"/>
      <w:numFmt w:val="bullet"/>
      <w:lvlText w:val=""/>
      <w:lvlJc w:val="left"/>
      <w:pPr>
        <w:tabs>
          <w:tab w:val="num" w:pos="2520"/>
        </w:tabs>
        <w:ind w:left="2520" w:hanging="360"/>
      </w:pPr>
      <w:rPr>
        <w:rFonts w:ascii="Wingdings" w:hAnsi="Wingdings" w:hint="default"/>
      </w:rPr>
    </w:lvl>
    <w:lvl w:ilvl="4" w:tplc="4634C778" w:tentative="1">
      <w:start w:val="1"/>
      <w:numFmt w:val="bullet"/>
      <w:lvlText w:val=""/>
      <w:lvlJc w:val="left"/>
      <w:pPr>
        <w:tabs>
          <w:tab w:val="num" w:pos="3240"/>
        </w:tabs>
        <w:ind w:left="3240" w:hanging="360"/>
      </w:pPr>
      <w:rPr>
        <w:rFonts w:ascii="Wingdings" w:hAnsi="Wingdings" w:hint="default"/>
      </w:rPr>
    </w:lvl>
    <w:lvl w:ilvl="5" w:tplc="F81AA1FE" w:tentative="1">
      <w:start w:val="1"/>
      <w:numFmt w:val="bullet"/>
      <w:lvlText w:val=""/>
      <w:lvlJc w:val="left"/>
      <w:pPr>
        <w:tabs>
          <w:tab w:val="num" w:pos="3960"/>
        </w:tabs>
        <w:ind w:left="3960" w:hanging="360"/>
      </w:pPr>
      <w:rPr>
        <w:rFonts w:ascii="Wingdings" w:hAnsi="Wingdings" w:hint="default"/>
      </w:rPr>
    </w:lvl>
    <w:lvl w:ilvl="6" w:tplc="312CE798" w:tentative="1">
      <w:start w:val="1"/>
      <w:numFmt w:val="bullet"/>
      <w:lvlText w:val=""/>
      <w:lvlJc w:val="left"/>
      <w:pPr>
        <w:tabs>
          <w:tab w:val="num" w:pos="4680"/>
        </w:tabs>
        <w:ind w:left="4680" w:hanging="360"/>
      </w:pPr>
      <w:rPr>
        <w:rFonts w:ascii="Wingdings" w:hAnsi="Wingdings" w:hint="default"/>
      </w:rPr>
    </w:lvl>
    <w:lvl w:ilvl="7" w:tplc="5BAAF62A" w:tentative="1">
      <w:start w:val="1"/>
      <w:numFmt w:val="bullet"/>
      <w:lvlText w:val=""/>
      <w:lvlJc w:val="left"/>
      <w:pPr>
        <w:tabs>
          <w:tab w:val="num" w:pos="5400"/>
        </w:tabs>
        <w:ind w:left="5400" w:hanging="360"/>
      </w:pPr>
      <w:rPr>
        <w:rFonts w:ascii="Wingdings" w:hAnsi="Wingdings" w:hint="default"/>
      </w:rPr>
    </w:lvl>
    <w:lvl w:ilvl="8" w:tplc="411A0C6A"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8542348"/>
    <w:multiLevelType w:val="hybridMultilevel"/>
    <w:tmpl w:val="95BA8BCC"/>
    <w:lvl w:ilvl="0" w:tplc="C3EEF49C">
      <w:numFmt w:val="bullet"/>
      <w:lvlText w:val="-"/>
      <w:lvlJc w:val="left"/>
      <w:pPr>
        <w:ind w:left="864" w:hanging="360"/>
      </w:pPr>
      <w:rPr>
        <w:rFonts w:ascii="Calibri" w:eastAsiaTheme="minorHAnsi" w:hAnsi="Calibri" w:cs="Calibri"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6" w15:restartNumberingAfterBreak="0">
    <w:nsid w:val="785E7BBA"/>
    <w:multiLevelType w:val="hybridMultilevel"/>
    <w:tmpl w:val="B4D01F54"/>
    <w:lvl w:ilvl="0" w:tplc="040C0001">
      <w:start w:val="1"/>
      <w:numFmt w:val="bullet"/>
      <w:lvlText w:val=""/>
      <w:lvlJc w:val="left"/>
      <w:pPr>
        <w:ind w:left="1141" w:hanging="360"/>
      </w:pPr>
      <w:rPr>
        <w:rFonts w:ascii="Symbol" w:hAnsi="Symbol"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4E"/>
    <w:rsid w:val="00012F52"/>
    <w:rsid w:val="00095933"/>
    <w:rsid w:val="001122C0"/>
    <w:rsid w:val="001B2C1B"/>
    <w:rsid w:val="001E4295"/>
    <w:rsid w:val="001F2F40"/>
    <w:rsid w:val="0021011F"/>
    <w:rsid w:val="00252418"/>
    <w:rsid w:val="002904A8"/>
    <w:rsid w:val="002A767A"/>
    <w:rsid w:val="002E22FC"/>
    <w:rsid w:val="003242BC"/>
    <w:rsid w:val="00347CD4"/>
    <w:rsid w:val="00353C68"/>
    <w:rsid w:val="00362A17"/>
    <w:rsid w:val="0037177D"/>
    <w:rsid w:val="003B4E02"/>
    <w:rsid w:val="004274D6"/>
    <w:rsid w:val="00454A45"/>
    <w:rsid w:val="00467CE3"/>
    <w:rsid w:val="0048486A"/>
    <w:rsid w:val="00492F56"/>
    <w:rsid w:val="004A3E9D"/>
    <w:rsid w:val="004D7EED"/>
    <w:rsid w:val="0058378D"/>
    <w:rsid w:val="00596C09"/>
    <w:rsid w:val="006224F1"/>
    <w:rsid w:val="006F5C89"/>
    <w:rsid w:val="007815B1"/>
    <w:rsid w:val="007A7897"/>
    <w:rsid w:val="007E7D52"/>
    <w:rsid w:val="008011D2"/>
    <w:rsid w:val="00824DBA"/>
    <w:rsid w:val="00830489"/>
    <w:rsid w:val="00880AE6"/>
    <w:rsid w:val="0088755D"/>
    <w:rsid w:val="008B44B1"/>
    <w:rsid w:val="008C0544"/>
    <w:rsid w:val="00917930"/>
    <w:rsid w:val="00933770"/>
    <w:rsid w:val="009C7BD8"/>
    <w:rsid w:val="00A559F6"/>
    <w:rsid w:val="00A905B5"/>
    <w:rsid w:val="00AB4B13"/>
    <w:rsid w:val="00AF5159"/>
    <w:rsid w:val="00B357FA"/>
    <w:rsid w:val="00B467F1"/>
    <w:rsid w:val="00B648D0"/>
    <w:rsid w:val="00BD216C"/>
    <w:rsid w:val="00C124DF"/>
    <w:rsid w:val="00C46564"/>
    <w:rsid w:val="00C467A1"/>
    <w:rsid w:val="00C7329D"/>
    <w:rsid w:val="00CF6549"/>
    <w:rsid w:val="00D27B07"/>
    <w:rsid w:val="00D53F5B"/>
    <w:rsid w:val="00D85560"/>
    <w:rsid w:val="00DD4003"/>
    <w:rsid w:val="00E30D2E"/>
    <w:rsid w:val="00E34B2A"/>
    <w:rsid w:val="00E372EF"/>
    <w:rsid w:val="00E43884"/>
    <w:rsid w:val="00E44309"/>
    <w:rsid w:val="00E66694"/>
    <w:rsid w:val="00F00D32"/>
    <w:rsid w:val="00F159BA"/>
    <w:rsid w:val="00F2534E"/>
    <w:rsid w:val="00F343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C7EFFE-08E1-4785-987C-83F56E2D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34E"/>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534E"/>
    <w:pPr>
      <w:tabs>
        <w:tab w:val="center" w:pos="4536"/>
        <w:tab w:val="right" w:pos="9072"/>
      </w:tabs>
      <w:spacing w:after="0" w:line="240" w:lineRule="auto"/>
    </w:pPr>
  </w:style>
  <w:style w:type="character" w:customStyle="1" w:styleId="En-tteCar">
    <w:name w:val="En-tête Car"/>
    <w:basedOn w:val="Policepardfaut"/>
    <w:link w:val="En-tte"/>
    <w:uiPriority w:val="99"/>
    <w:rsid w:val="00F2534E"/>
    <w:rPr>
      <w:rFonts w:ascii="Calibri" w:eastAsia="Times New Roman" w:hAnsi="Calibri" w:cs="Arial"/>
      <w:lang w:eastAsia="fr-FR"/>
    </w:rPr>
  </w:style>
  <w:style w:type="paragraph" w:styleId="Pieddepage">
    <w:name w:val="footer"/>
    <w:basedOn w:val="Normal"/>
    <w:link w:val="PieddepageCar"/>
    <w:uiPriority w:val="99"/>
    <w:unhideWhenUsed/>
    <w:rsid w:val="00F25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534E"/>
    <w:rPr>
      <w:rFonts w:ascii="Calibri" w:eastAsia="Times New Roman" w:hAnsi="Calibri" w:cs="Arial"/>
      <w:lang w:eastAsia="fr-FR"/>
    </w:rPr>
  </w:style>
  <w:style w:type="paragraph" w:customStyle="1" w:styleId="Default">
    <w:name w:val="Default"/>
    <w:rsid w:val="0048486A"/>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E372EF"/>
    <w:pPr>
      <w:ind w:left="720"/>
      <w:contextualSpacing/>
    </w:pPr>
  </w:style>
  <w:style w:type="table" w:styleId="Grilledutableau">
    <w:name w:val="Table Grid"/>
    <w:basedOn w:val="TableauNormal"/>
    <w:uiPriority w:val="39"/>
    <w:rsid w:val="007A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19A0-60F1-496E-BB6A-18432037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2930</Words>
  <Characters>16118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cruoo</dc:creator>
  <cp:keywords/>
  <dc:description/>
  <cp:lastModifiedBy>Compte Microsoft</cp:lastModifiedBy>
  <cp:revision>10</cp:revision>
  <dcterms:created xsi:type="dcterms:W3CDTF">2023-05-16T18:50:00Z</dcterms:created>
  <dcterms:modified xsi:type="dcterms:W3CDTF">2023-05-16T21:42:00Z</dcterms:modified>
</cp:coreProperties>
</file>