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40" w:line="276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-10"/>
          <w:position w:val="0"/>
          <w:sz w:val="36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-10"/>
          <w:position w:val="0"/>
          <w:sz w:val="36"/>
          <w:shd w:fill="auto" w:val="clear"/>
        </w:rPr>
        <w:t xml:space="preserve">Format employer’s statement </w:t>
        <w:br/>
      </w:r>
      <w:r>
        <w:rPr>
          <w:rFonts w:ascii="Century Gothic" w:hAnsi="Century Gothic" w:cs="Century Gothic" w:eastAsia="Century Gothic"/>
          <w:b/>
          <w:color w:val="64A67E"/>
          <w:spacing w:val="-10"/>
          <w:position w:val="0"/>
          <w:sz w:val="32"/>
          <w:shd w:fill="auto" w:val="clear"/>
        </w:rPr>
        <w:t xml:space="preserve">Orange Knowledge Programme &amp; MSP Applications</w:t>
      </w:r>
    </w:p>
    <w:p>
      <w:pPr>
        <w:spacing w:before="0" w:after="0" w:line="276"/>
        <w:ind w:right="0" w:left="0" w:firstLine="0"/>
        <w:jc w:val="left"/>
        <w:rPr>
          <w:rFonts w:ascii="Century Gothic" w:hAnsi="Century Gothic" w:cs="Century Gothic" w:eastAsia="Century Gothic"/>
          <w:i/>
          <w:color w:val="64A67E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i/>
          <w:color w:val="64A67E"/>
          <w:spacing w:val="0"/>
          <w:position w:val="0"/>
          <w:sz w:val="20"/>
          <w:shd w:fill="auto" w:val="clear"/>
        </w:rPr>
        <w:t xml:space="preserve">This format can be used for both OKP and MSP applications. </w:t>
        <w:br/>
      </w:r>
    </w:p>
    <w:p>
      <w:pPr>
        <w:spacing w:before="0" w:after="0" w:line="276"/>
        <w:ind w:right="0" w:left="0" w:firstLine="0"/>
        <w:jc w:val="left"/>
        <w:rPr>
          <w:rFonts w:ascii="Century Gothic" w:hAnsi="Century Gothic" w:cs="Century Gothic" w:eastAsia="Century Gothic"/>
          <w:b/>
          <w:color w:val="64A67E"/>
          <w:spacing w:val="0"/>
          <w:position w:val="0"/>
          <w:sz w:val="44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T</w:t>
      </w:r>
      <w:r>
        <w:rPr>
          <w:rFonts w:ascii="Century Gothic" w:hAnsi="Century Gothic" w:cs="Century Gothic" w:eastAsia="Century Gothic"/>
          <w:color w:val="222222"/>
          <w:spacing w:val="0"/>
          <w:position w:val="0"/>
          <w:sz w:val="20"/>
          <w:shd w:fill="auto" w:val="clear"/>
        </w:rPr>
        <w:t xml:space="preserve">he employer’s statement is to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be submitted on official letterhead, dated, signed by the superior of the candidate and stamped</w:t>
      </w:r>
    </w:p>
    <w:p>
      <w:pPr>
        <w:keepNext w:val="true"/>
        <w:tabs>
          <w:tab w:val="left" w:pos="567" w:leader="none"/>
        </w:tabs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tabs>
          <w:tab w:val="left" w:pos="567" w:leader="none"/>
        </w:tabs>
        <w:spacing w:before="0" w:after="0" w:line="28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I [</w:t>
      </w: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name of the superior of the candidate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] hereby give permission to </w:t>
      </w:r>
    </w:p>
    <w:p>
      <w:pPr>
        <w:keepNext w:val="true"/>
        <w:numPr>
          <w:ilvl w:val="0"/>
          <w:numId w:val="5"/>
        </w:numPr>
        <w:tabs>
          <w:tab w:val="left" w:pos="567" w:leader="none"/>
        </w:tabs>
        <w:spacing w:before="0" w:after="0" w:line="280"/>
        <w:ind w:right="0" w:left="720" w:hanging="360"/>
        <w:jc w:val="left"/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name of candidate </w:t>
      </w:r>
    </w:p>
    <w:p>
      <w:pPr>
        <w:keepNext w:val="true"/>
        <w:numPr>
          <w:ilvl w:val="0"/>
          <w:numId w:val="5"/>
        </w:numPr>
        <w:tabs>
          <w:tab w:val="left" w:pos="567" w:leader="none"/>
        </w:tabs>
        <w:spacing w:before="0" w:after="0" w:line="280"/>
        <w:ind w:right="0" w:left="720" w:hanging="360"/>
        <w:jc w:val="left"/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date of birth </w:t>
      </w:r>
    </w:p>
    <w:p>
      <w:pPr>
        <w:keepNext w:val="true"/>
        <w:numPr>
          <w:ilvl w:val="0"/>
          <w:numId w:val="5"/>
        </w:numPr>
        <w:tabs>
          <w:tab w:val="left" w:pos="567" w:leader="none"/>
        </w:tabs>
        <w:spacing w:before="0" w:after="0" w:line="280"/>
        <w:ind w:right="0" w:left="720" w:hanging="360"/>
        <w:jc w:val="left"/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position </w:t>
      </w:r>
    </w:p>
    <w:p>
      <w:pPr>
        <w:keepNext w:val="true"/>
        <w:numPr>
          <w:ilvl w:val="0"/>
          <w:numId w:val="5"/>
        </w:numPr>
        <w:tabs>
          <w:tab w:val="left" w:pos="567" w:leader="none"/>
        </w:tabs>
        <w:spacing w:before="0" w:after="0" w:line="280"/>
        <w:ind w:right="0" w:left="720" w:hanging="36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employed since month / year</w:t>
      </w:r>
    </w:p>
    <w:p>
      <w:pPr>
        <w:keepNext w:val="true"/>
        <w:numPr>
          <w:ilvl w:val="0"/>
          <w:numId w:val="5"/>
        </w:numPr>
        <w:tabs>
          <w:tab w:val="left" w:pos="567" w:leader="none"/>
        </w:tabs>
        <w:spacing w:before="0" w:after="0" w:line="280"/>
        <w:ind w:right="0" w:left="720" w:hanging="36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country</w:t>
      </w:r>
    </w:p>
    <w:p>
      <w:pPr>
        <w:keepNext w:val="true"/>
        <w:tabs>
          <w:tab w:val="left" w:pos="567" w:leader="none"/>
        </w:tabs>
        <w:spacing w:before="0" w:after="0" w:line="28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tabs>
          <w:tab w:val="left" w:pos="567" w:leader="none"/>
        </w:tabs>
        <w:spacing w:before="0" w:after="0" w:line="28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to follow the Short course/Master Programme: </w:t>
      </w:r>
    </w:p>
    <w:p>
      <w:pPr>
        <w:keepNext w:val="true"/>
        <w:numPr>
          <w:ilvl w:val="0"/>
          <w:numId w:val="7"/>
        </w:numPr>
        <w:tabs>
          <w:tab w:val="left" w:pos="567" w:leader="none"/>
        </w:tabs>
        <w:spacing w:before="0" w:after="0" w:line="280"/>
        <w:ind w:right="0" w:left="720" w:hanging="36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[</w:t>
      </w: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name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​​</w:t>
      </w: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course or programme]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keepNext w:val="true"/>
        <w:numPr>
          <w:ilvl w:val="0"/>
          <w:numId w:val="7"/>
        </w:numPr>
        <w:tabs>
          <w:tab w:val="left" w:pos="567" w:leader="none"/>
        </w:tabs>
        <w:spacing w:before="0" w:after="0" w:line="280"/>
        <w:ind w:right="0" w:left="720" w:hanging="36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from [</w:t>
      </w: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start date] to [end date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] </w:t>
      </w:r>
    </w:p>
    <w:p>
      <w:pPr>
        <w:keepNext w:val="true"/>
        <w:numPr>
          <w:ilvl w:val="0"/>
          <w:numId w:val="7"/>
        </w:numPr>
        <w:tabs>
          <w:tab w:val="left" w:pos="567" w:leader="none"/>
        </w:tabs>
        <w:spacing w:before="0" w:after="0" w:line="280"/>
        <w:ind w:right="0" w:left="720" w:hanging="36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at [</w:t>
      </w: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educational institution, place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.] </w:t>
      </w:r>
    </w:p>
    <w:p>
      <w:pPr>
        <w:keepNext w:val="true"/>
        <w:tabs>
          <w:tab w:val="left" w:pos="567" w:leader="none"/>
        </w:tabs>
        <w:spacing w:before="0" w:after="0" w:line="28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</w:p>
    <w:p>
      <w:pPr>
        <w:keepNext w:val="true"/>
        <w:tabs>
          <w:tab w:val="left" w:pos="567" w:leader="none"/>
        </w:tabs>
        <w:spacing w:before="0" w:after="0" w:line="28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I declare that</w:t>
      </w:r>
    </w:p>
    <w:p>
      <w:pPr>
        <w:keepNext w:val="true"/>
        <w:tabs>
          <w:tab w:val="left" w:pos="567" w:leader="none"/>
        </w:tabs>
        <w:spacing w:before="0" w:after="0" w:line="28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9"/>
        </w:numPr>
        <w:suppressAutoHyphens w:val="true"/>
        <w:spacing w:before="0" w:after="0" w:line="254"/>
        <w:ind w:right="0" w:left="714" w:hanging="357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the candidate will continue to be paid a salary during the period for which the scholarship is awarded; </w:t>
      </w:r>
    </w:p>
    <w:p>
      <w:pPr>
        <w:numPr>
          <w:ilvl w:val="0"/>
          <w:numId w:val="9"/>
        </w:numPr>
        <w:spacing w:before="0" w:after="0" w:line="259"/>
        <w:ind w:right="0" w:left="714" w:hanging="357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at the end of the scholarship period the candidate will be offered a position at least equivalent to the one he/she is currently holding; </w:t>
      </w:r>
    </w:p>
    <w:p>
      <w:pPr>
        <w:numPr>
          <w:ilvl w:val="0"/>
          <w:numId w:val="9"/>
        </w:numPr>
        <w:spacing w:before="0" w:after="0" w:line="259"/>
        <w:ind w:right="0" w:left="714" w:hanging="357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the candidate will not be assigned any tasks during the scholarship period to ensure that he/she will be full time available for the study programme; </w:t>
      </w:r>
    </w:p>
    <w:p>
      <w:pPr>
        <w:numPr>
          <w:ilvl w:val="0"/>
          <w:numId w:val="9"/>
        </w:numPr>
        <w:spacing w:before="0" w:after="0" w:line="259"/>
        <w:ind w:right="0" w:left="714" w:hanging="357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I am available to answer questions concerning the scholarship application of this candidate; </w:t>
      </w:r>
    </w:p>
    <w:p>
      <w:pPr>
        <w:numPr>
          <w:ilvl w:val="0"/>
          <w:numId w:val="9"/>
        </w:numPr>
        <w:spacing w:before="0" w:after="0" w:line="259"/>
        <w:ind w:right="0" w:left="714" w:hanging="357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I am willing to cooperate with the OKP/MSP for evaluation purposes of the programme;</w:t>
      </w:r>
    </w:p>
    <w:p>
      <w:pPr>
        <w:numPr>
          <w:ilvl w:val="0"/>
          <w:numId w:val="9"/>
        </w:numPr>
        <w:spacing w:before="0" w:after="0" w:line="259"/>
        <w:ind w:right="0" w:left="714" w:hanging="357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the information provided in this letter and attachment is true and correct</w:t>
      </w:r>
    </w:p>
    <w:p>
      <w:pPr>
        <w:spacing w:before="0" w:after="0" w:line="259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A plan to implement the newly acquired knowledge by the candidate is approved by me and attached to this letter in the prescribed format.</w:t>
        <w:br/>
      </w: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Signature of the superior of the candidate:</w:t>
        <w:tab/>
        <w:tab/>
        <w:tab/>
        <w:tab/>
        <w:t xml:space="preserve">Date:</w:t>
      </w:r>
    </w:p>
    <w:p>
      <w:pPr>
        <w:keepNext w:val="true"/>
        <w:tabs>
          <w:tab w:val="left" w:pos="567" w:leader="none"/>
        </w:tabs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Telephone number:</w:t>
      </w:r>
    </w:p>
    <w:p>
      <w:pPr>
        <w:keepNext w:val="true"/>
        <w:tabs>
          <w:tab w:val="left" w:pos="567" w:leader="none"/>
        </w:tabs>
        <w:spacing w:before="0" w:after="0" w:line="240"/>
        <w:ind w:right="0" w:left="0" w:firstLine="0"/>
        <w:jc w:val="left"/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14"/>
          <w:shd w:fill="auto" w:val="clear"/>
        </w:rPr>
      </w:pP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14"/>
          <w:shd w:fill="auto" w:val="clear"/>
        </w:rPr>
        <w:t xml:space="preserve">(Please provide several phone numbers to make sure that your superior can be reached if necessary)</w:t>
      </w:r>
    </w:p>
    <w:p>
      <w:pPr>
        <w:keepNext w:val="true"/>
        <w:tabs>
          <w:tab w:val="left" w:pos="567" w:leader="none"/>
        </w:tabs>
        <w:spacing w:before="240" w:after="0" w:line="240"/>
        <w:ind w:right="0" w:left="0" w:firstLine="0"/>
        <w:jc w:val="left"/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E-mail address:</w:t>
        <w:tab/>
        <w:tab/>
        <w:tab/>
        <w:tab/>
        <w:tab/>
        <w:tab/>
        <w:tab/>
        <w:t xml:space="preserve">Stamp of the organization</w:t>
        <w:br/>
      </w:r>
    </w:p>
    <w:p>
      <w:pPr>
        <w:spacing w:before="0" w:after="120" w:line="276"/>
        <w:ind w:right="0" w:left="0" w:firstLine="0"/>
        <w:jc w:val="left"/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Website:</w:t>
      </w:r>
    </w:p>
    <w:p>
      <w:pPr>
        <w:spacing w:before="0" w:after="120" w:line="276"/>
        <w:ind w:right="0" w:left="0" w:firstLine="0"/>
        <w:jc w:val="left"/>
        <w:rPr>
          <w:rFonts w:ascii="Century Gothic" w:hAnsi="Century Gothic" w:cs="Century Gothic" w:eastAsia="Century Gothic"/>
          <w:color w:val="1F497D"/>
          <w:spacing w:val="0"/>
          <w:position w:val="0"/>
          <w:sz w:val="20"/>
          <w:u w:val="single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u w:val="single"/>
          <w:shd w:fill="auto" w:val="clear"/>
        </w:rPr>
        <w:t xml:space="preserve">Format for ‘The plan to implement the newly acquired knowledge by the candidate’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Name of the organization: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Mission statement </w:t>
      </w:r>
      <w:r>
        <w:rPr>
          <w:rFonts w:ascii="Century Gothic" w:hAnsi="Century Gothic" w:cs="Century Gothic" w:eastAsia="Century Gothic"/>
          <w:i/>
          <w:color w:val="000000"/>
          <w:spacing w:val="0"/>
          <w:position w:val="0"/>
          <w:sz w:val="20"/>
          <w:shd w:fill="auto" w:val="clear"/>
        </w:rPr>
        <w:t xml:space="preserve">(max 750 characters):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Main activities: </w:t>
      </w: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(max 3 activities in max 750 characters):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Do the organisation’s (main) activities fall within any of the following themes? Please tick the box that applies. Multiple answers are possible. 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32"/>
          <w:shd w:fill="auto" w:val="clear"/>
        </w:rPr>
        <w:t xml:space="preserve">□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Food &amp; Nutrition Security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32"/>
          <w:shd w:fill="auto" w:val="clear"/>
        </w:rPr>
        <w:t xml:space="preserve">□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Water  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32"/>
          <w:shd w:fill="auto" w:val="clear"/>
        </w:rPr>
        <w:t xml:space="preserve">□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Sexual Reproductive Health and Rights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32"/>
          <w:shd w:fill="auto" w:val="clear"/>
        </w:rPr>
        <w:t xml:space="preserve">□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Security, Rule of Law 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32"/>
          <w:shd w:fill="auto" w:val="clear"/>
        </w:rPr>
        <w:t xml:space="preserve">□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Other. Which theme?   …………………. </w:t>
      </w:r>
    </w:p>
    <w:p>
      <w:pPr>
        <w:spacing w:before="0" w:after="0" w:line="28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8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Data about the candidate who is nominated for a scholarship:</w:t>
      </w:r>
    </w:p>
    <w:p>
      <w:pPr>
        <w:spacing w:before="0" w:after="0" w:line="28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Name of the candidate: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Function: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Tasks: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Relevance of the study programme:  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i/>
          <w:color w:val="000000"/>
          <w:spacing w:val="0"/>
          <w:position w:val="0"/>
          <w:sz w:val="20"/>
          <w:shd w:fill="auto" w:val="clear"/>
        </w:rPr>
        <w:t xml:space="preserve">What knowledge and skills are to be developed by the candidate and why?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i/>
          <w:color w:val="00000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8"/>
        </w:numPr>
        <w:spacing w:before="0" w:after="0" w:line="260"/>
        <w:ind w:right="0" w:left="720" w:hanging="36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Relevance for the candidate: [50-1000 characters]</w:t>
      </w:r>
    </w:p>
    <w:p>
      <w:pPr>
        <w:numPr>
          <w:ilvl w:val="0"/>
          <w:numId w:val="18"/>
        </w:numPr>
        <w:spacing w:before="0" w:after="0" w:line="260"/>
        <w:ind w:right="0" w:left="720" w:hanging="36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Relevance for the employing organization: [50-1000 characters]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 The candidate is expected to implement the newly acquired knowledge and skills no later than 6 months after successful completion of the study. </w:t>
      </w:r>
    </w:p>
    <w:p>
      <w:pPr>
        <w:spacing w:before="0" w:after="0" w:line="260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Please include a plan of activities below, including their objectives and along a timeline. Please be as specific as possible. You are advised to use the SMART method.  </w:t>
      </w:r>
    </w:p>
    <w:p>
      <w:pPr>
        <w:spacing w:before="0" w:after="120" w:line="276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Plan of activities:</w:t>
      </w:r>
    </w:p>
    <w:tbl>
      <w:tblPr/>
      <w:tblGrid>
        <w:gridCol w:w="3018"/>
        <w:gridCol w:w="3021"/>
        <w:gridCol w:w="3021"/>
      </w:tblGrid>
      <w:tr>
        <w:trPr>
          <w:trHeight w:val="1" w:hRule="atLeast"/>
          <w:jc w:val="left"/>
        </w:trPr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Objective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Activity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20"/>
                <w:shd w:fill="auto" w:val="clear"/>
              </w:rPr>
              <w:t xml:space="preserve">Period of implementation</w:t>
            </w:r>
          </w:p>
        </w:tc>
      </w:tr>
      <w:tr>
        <w:trPr>
          <w:trHeight w:val="252" w:hRule="auto"/>
          <w:jc w:val="left"/>
        </w:trPr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2" w:hRule="auto"/>
          <w:jc w:val="left"/>
        </w:trPr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7" w:hRule="auto"/>
          <w:jc w:val="left"/>
        </w:trPr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1" w:hRule="auto"/>
          <w:jc w:val="left"/>
        </w:trPr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" w:hRule="auto"/>
          <w:jc w:val="left"/>
        </w:trPr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" w:hRule="auto"/>
          <w:jc w:val="left"/>
        </w:trPr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20" w:line="276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">
    <w:abstractNumId w:val="18"/>
  </w:num>
  <w:num w:numId="7">
    <w:abstractNumId w:val="12"/>
  </w:num>
  <w:num w:numId="9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