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5DB" w:rsidRPr="00BE0EAA" w:rsidRDefault="009355DB" w:rsidP="009355DB">
      <w:pPr>
        <w:bidi/>
        <w:jc w:val="center"/>
        <w:rPr>
          <w:rStyle w:val="longtext"/>
          <w:rFonts w:ascii="Traditional Arabic" w:hAnsi="Traditional Arabic" w:cs="Arabic Transparent"/>
          <w:b/>
          <w:bCs/>
          <w:sz w:val="28"/>
          <w:szCs w:val="28"/>
          <w:shd w:val="clear" w:color="auto" w:fill="FFFFFF"/>
          <w:rtl/>
          <w:lang w:bidi="ar-DZ"/>
        </w:rPr>
      </w:pPr>
      <w:r w:rsidRPr="00BE0EAA">
        <w:rPr>
          <w:rStyle w:val="longtext"/>
          <w:rFonts w:ascii="Traditional Arabic" w:hAnsi="Traditional Arabic" w:cs="Arabic Transparent"/>
          <w:bCs/>
          <w:sz w:val="28"/>
          <w:szCs w:val="28"/>
          <w:shd w:val="clear" w:color="auto" w:fill="FFFFFF"/>
          <w:rtl/>
          <w:lang w:bidi="ar-DZ"/>
        </w:rPr>
        <w:t>مخبر المجتمع والتطور القانوني والسياسي</w:t>
      </w:r>
    </w:p>
    <w:p w:rsidR="009355DB" w:rsidRPr="00B14DBC" w:rsidRDefault="009355DB" w:rsidP="009355DB">
      <w:pPr>
        <w:bidi/>
        <w:jc w:val="center"/>
        <w:rPr>
          <w:rStyle w:val="longtext"/>
          <w:rFonts w:ascii="Traditional Arabic" w:hAnsi="Traditional Arabic" w:cs="Arabic Transparent"/>
          <w:b/>
          <w:bCs/>
          <w:sz w:val="20"/>
          <w:szCs w:val="20"/>
          <w:shd w:val="clear" w:color="auto" w:fill="FFFFFF"/>
          <w:rtl/>
          <w:lang w:bidi="ar-DZ"/>
        </w:rPr>
      </w:pPr>
    </w:p>
    <w:p w:rsidR="009355DB" w:rsidRPr="000702F2" w:rsidRDefault="00BE0EAA" w:rsidP="00BE0EAA">
      <w:pPr>
        <w:bidi/>
        <w:ind w:firstLine="334"/>
        <w:jc w:val="center"/>
        <w:rPr>
          <w:rStyle w:val="longtext"/>
          <w:rFonts w:ascii="Traditional Arabic" w:hAnsi="Traditional Arabic" w:cs="Arabic Transparent"/>
          <w:b/>
          <w:bCs/>
          <w:sz w:val="20"/>
          <w:szCs w:val="20"/>
          <w:shd w:val="clear" w:color="auto" w:fill="FFFFFF"/>
          <w:rtl/>
        </w:rPr>
      </w:pPr>
      <w:proofErr w:type="spellStart"/>
      <w:r>
        <w:rPr>
          <w:rStyle w:val="longtext"/>
          <w:rFonts w:ascii="Traditional Arabic" w:hAnsi="Traditional Arabic" w:cs="Arabic Transparent" w:hint="cs"/>
          <w:bCs/>
          <w:sz w:val="20"/>
          <w:szCs w:val="20"/>
          <w:shd w:val="clear" w:color="auto" w:fill="FFFFFF"/>
          <w:rtl/>
        </w:rPr>
        <w:t>أولا:</w:t>
      </w:r>
      <w:proofErr w:type="spellEnd"/>
      <w:r>
        <w:rPr>
          <w:rStyle w:val="longtext"/>
          <w:rFonts w:ascii="Traditional Arabic" w:hAnsi="Traditional Arabic" w:cs="Arabic Transparent" w:hint="cs"/>
          <w:bCs/>
          <w:sz w:val="20"/>
          <w:szCs w:val="20"/>
          <w:shd w:val="clear" w:color="auto" w:fill="FFFFFF"/>
          <w:rtl/>
        </w:rPr>
        <w:t xml:space="preserve"> </w:t>
      </w:r>
      <w:r w:rsidR="009355DB" w:rsidRPr="000702F2">
        <w:rPr>
          <w:rStyle w:val="longtext"/>
          <w:rFonts w:ascii="Traditional Arabic" w:hAnsi="Traditional Arabic" w:cs="Arabic Transparent"/>
          <w:bCs/>
          <w:sz w:val="20"/>
          <w:szCs w:val="20"/>
          <w:shd w:val="clear" w:color="auto" w:fill="FFFFFF"/>
          <w:rtl/>
        </w:rPr>
        <w:t>التعريف</w:t>
      </w:r>
      <w:r>
        <w:rPr>
          <w:rStyle w:val="longtext"/>
          <w:rFonts w:ascii="Traditional Arabic" w:hAnsi="Traditional Arabic" w:cs="Arabic Transparent" w:hint="cs"/>
          <w:bCs/>
          <w:sz w:val="20"/>
          <w:szCs w:val="20"/>
          <w:shd w:val="clear" w:color="auto" w:fill="FFFFFF"/>
          <w:rtl/>
        </w:rPr>
        <w:t>.</w:t>
      </w:r>
    </w:p>
    <w:p w:rsidR="009355DB" w:rsidRPr="000702F2" w:rsidRDefault="003C1FD1" w:rsidP="003C1FD1">
      <w:pPr>
        <w:bidi/>
        <w:ind w:firstLine="334"/>
        <w:jc w:val="both"/>
        <w:rPr>
          <w:rStyle w:val="longtext"/>
          <w:rFonts w:ascii="Traditional Arabic" w:hAnsi="Traditional Arabic" w:cs="Arabic Transparent"/>
          <w:sz w:val="20"/>
          <w:szCs w:val="20"/>
          <w:shd w:val="clear" w:color="auto" w:fill="FFFFFF"/>
          <w:rtl/>
        </w:rPr>
      </w:pPr>
      <w:r w:rsidRPr="000702F2">
        <w:rPr>
          <w:rStyle w:val="longtext"/>
          <w:rFonts w:ascii="Traditional Arabic" w:hAnsi="Traditional Arabic" w:cs="Arabic Transparent" w:hint="cs"/>
          <w:sz w:val="20"/>
          <w:szCs w:val="20"/>
          <w:shd w:val="clear" w:color="auto" w:fill="FFFFFF"/>
          <w:rtl/>
          <w:lang w:val="en-CA" w:bidi="ar-DZ"/>
        </w:rPr>
        <w:t xml:space="preserve">أنشأ </w:t>
      </w:r>
      <w:r w:rsidRPr="000702F2">
        <w:rPr>
          <w:rStyle w:val="longtext"/>
          <w:rFonts w:ascii="Traditional Arabic" w:hAnsi="Traditional Arabic" w:cs="Arabic Transparent"/>
          <w:sz w:val="20"/>
          <w:szCs w:val="20"/>
          <w:shd w:val="clear" w:color="auto" w:fill="FFFFFF"/>
          <w:rtl/>
        </w:rPr>
        <w:t>مخبر المجتمع والتطور القانوني والسياسي</w:t>
      </w:r>
      <w:r w:rsidRPr="000702F2">
        <w:rPr>
          <w:rStyle w:val="longtext"/>
          <w:rFonts w:ascii="Traditional Arabic" w:hAnsi="Traditional Arabic" w:cs="Arabic Transparent" w:hint="cs"/>
          <w:sz w:val="20"/>
          <w:szCs w:val="20"/>
          <w:shd w:val="clear" w:color="auto" w:fill="FFFFFF"/>
          <w:rtl/>
          <w:lang w:val="en-CA" w:bidi="ar-DZ"/>
        </w:rPr>
        <w:t xml:space="preserve"> بموجب القرار الوزاري رقم 145/2012 بتاريخ 14 </w:t>
      </w:r>
      <w:proofErr w:type="spellStart"/>
      <w:r w:rsidRPr="000702F2">
        <w:rPr>
          <w:rStyle w:val="longtext"/>
          <w:rFonts w:ascii="Traditional Arabic" w:hAnsi="Traditional Arabic" w:cs="Arabic Transparent" w:hint="cs"/>
          <w:sz w:val="20"/>
          <w:szCs w:val="20"/>
          <w:shd w:val="clear" w:color="auto" w:fill="FFFFFF"/>
          <w:rtl/>
          <w:lang w:val="en-CA" w:bidi="ar-DZ"/>
        </w:rPr>
        <w:t>أفريل</w:t>
      </w:r>
      <w:proofErr w:type="spellEnd"/>
      <w:r w:rsidRPr="000702F2">
        <w:rPr>
          <w:rStyle w:val="longtext"/>
          <w:rFonts w:ascii="Traditional Arabic" w:hAnsi="Traditional Arabic" w:cs="Arabic Transparent" w:hint="cs"/>
          <w:sz w:val="20"/>
          <w:szCs w:val="20"/>
          <w:shd w:val="clear" w:color="auto" w:fill="FFFFFF"/>
          <w:rtl/>
          <w:lang w:val="en-CA" w:bidi="ar-DZ"/>
        </w:rPr>
        <w:t xml:space="preserve"> </w:t>
      </w:r>
      <w:proofErr w:type="spellStart"/>
      <w:r w:rsidRPr="000702F2">
        <w:rPr>
          <w:rStyle w:val="longtext"/>
          <w:rFonts w:ascii="Traditional Arabic" w:hAnsi="Traditional Arabic" w:cs="Arabic Transparent" w:hint="cs"/>
          <w:sz w:val="20"/>
          <w:szCs w:val="20"/>
          <w:shd w:val="clear" w:color="auto" w:fill="FFFFFF"/>
          <w:rtl/>
          <w:lang w:val="en-CA" w:bidi="ar-DZ"/>
        </w:rPr>
        <w:t>2012،</w:t>
      </w:r>
      <w:proofErr w:type="spellEnd"/>
      <w:r w:rsidRPr="000702F2">
        <w:rPr>
          <w:rStyle w:val="longtext"/>
          <w:rFonts w:ascii="Traditional Arabic" w:hAnsi="Traditional Arabic" w:cs="Arabic Transparent" w:hint="cs"/>
          <w:sz w:val="20"/>
          <w:szCs w:val="20"/>
          <w:shd w:val="clear" w:color="auto" w:fill="FFFFFF"/>
          <w:rtl/>
          <w:lang w:val="en-CA" w:bidi="ar-DZ"/>
        </w:rPr>
        <w:t xml:space="preserve"> و</w:t>
      </w:r>
      <w:r w:rsidR="009355DB" w:rsidRPr="000702F2">
        <w:rPr>
          <w:rStyle w:val="longtext"/>
          <w:rFonts w:ascii="Traditional Arabic" w:hAnsi="Traditional Arabic" w:cs="Arabic Transparent"/>
          <w:sz w:val="20"/>
          <w:szCs w:val="20"/>
          <w:shd w:val="clear" w:color="auto" w:fill="FFFFFF"/>
          <w:rtl/>
        </w:rPr>
        <w:t xml:space="preserve">يعتبر تتويجا طبيعيا للنمو الذي شهدته كلية الحقوق والعلوم السياسية بجامعة أم البواقي، سواء من حيث نوعية </w:t>
      </w:r>
      <w:proofErr w:type="spellStart"/>
      <w:r w:rsidR="009355DB" w:rsidRPr="000702F2">
        <w:rPr>
          <w:rStyle w:val="longtext"/>
          <w:rFonts w:ascii="Traditional Arabic" w:hAnsi="Traditional Arabic" w:cs="Arabic Transparent"/>
          <w:sz w:val="20"/>
          <w:szCs w:val="20"/>
          <w:shd w:val="clear" w:color="auto" w:fill="FFFFFF"/>
          <w:rtl/>
        </w:rPr>
        <w:t>التأطير</w:t>
      </w:r>
      <w:proofErr w:type="spellEnd"/>
      <w:r w:rsidR="009355DB" w:rsidRPr="000702F2">
        <w:rPr>
          <w:rStyle w:val="longtext"/>
          <w:rFonts w:ascii="Traditional Arabic" w:hAnsi="Traditional Arabic" w:cs="Arabic Transparent"/>
          <w:sz w:val="20"/>
          <w:szCs w:val="20"/>
          <w:shd w:val="clear" w:color="auto" w:fill="FFFFFF"/>
          <w:rtl/>
        </w:rPr>
        <w:t xml:space="preserve"> </w:t>
      </w:r>
      <w:proofErr w:type="spellStart"/>
      <w:r w:rsidR="009355DB" w:rsidRPr="000702F2">
        <w:rPr>
          <w:rStyle w:val="longtext"/>
          <w:rFonts w:ascii="Traditional Arabic" w:hAnsi="Traditional Arabic" w:cs="Arabic Transparent"/>
          <w:sz w:val="20"/>
          <w:szCs w:val="20"/>
          <w:shd w:val="clear" w:color="auto" w:fill="FFFFFF"/>
          <w:rtl/>
        </w:rPr>
        <w:t>وكمّه،</w:t>
      </w:r>
      <w:proofErr w:type="spellEnd"/>
      <w:r w:rsidR="009355DB" w:rsidRPr="000702F2">
        <w:rPr>
          <w:rStyle w:val="longtext"/>
          <w:rFonts w:ascii="Traditional Arabic" w:hAnsi="Traditional Arabic" w:cs="Arabic Transparent"/>
          <w:sz w:val="20"/>
          <w:szCs w:val="20"/>
          <w:shd w:val="clear" w:color="auto" w:fill="FFFFFF"/>
          <w:rtl/>
        </w:rPr>
        <w:t xml:space="preserve"> أم من حيث انصراف جملة من الكفاءات من مصف الأستاذية نحو الانخراط في مجال البحث العلمي وفق الأطر التي توفرها وزارة التعليم العالي والبحث العلمي.</w:t>
      </w:r>
    </w:p>
    <w:p w:rsidR="009355DB" w:rsidRPr="000702F2" w:rsidRDefault="009355DB" w:rsidP="009355DB">
      <w:pPr>
        <w:bidi/>
        <w:ind w:firstLine="334"/>
        <w:jc w:val="both"/>
        <w:rPr>
          <w:rStyle w:val="longtext"/>
          <w:rFonts w:ascii="Traditional Arabic" w:hAnsi="Traditional Arabic" w:cs="Arabic Transparent"/>
          <w:sz w:val="20"/>
          <w:szCs w:val="20"/>
          <w:shd w:val="clear" w:color="auto" w:fill="FFFFFF"/>
          <w:rtl/>
        </w:rPr>
      </w:pPr>
      <w:r w:rsidRPr="000702F2">
        <w:rPr>
          <w:rStyle w:val="longtext"/>
          <w:rFonts w:ascii="Traditional Arabic" w:hAnsi="Traditional Arabic" w:cs="Arabic Transparent"/>
          <w:sz w:val="20"/>
          <w:szCs w:val="20"/>
          <w:shd w:val="clear" w:color="auto" w:fill="FFFFFF"/>
          <w:rtl/>
        </w:rPr>
        <w:t xml:space="preserve">إن مخبر المجتمع والتطور القانوني والسياسي يجسد رغبة حثيثة لدى أساتذة كلية الحقوق والعلوم السياسية في </w:t>
      </w:r>
      <w:proofErr w:type="spellStart"/>
      <w:r w:rsidRPr="000702F2">
        <w:rPr>
          <w:rStyle w:val="longtext"/>
          <w:rFonts w:ascii="Traditional Arabic" w:hAnsi="Traditional Arabic" w:cs="Arabic Transparent"/>
          <w:sz w:val="20"/>
          <w:szCs w:val="20"/>
          <w:shd w:val="clear" w:color="auto" w:fill="FFFFFF"/>
          <w:rtl/>
        </w:rPr>
        <w:t>تأطير</w:t>
      </w:r>
      <w:proofErr w:type="spellEnd"/>
      <w:r w:rsidRPr="000702F2">
        <w:rPr>
          <w:rStyle w:val="longtext"/>
          <w:rFonts w:ascii="Traditional Arabic" w:hAnsi="Traditional Arabic" w:cs="Arabic Transparent"/>
          <w:sz w:val="20"/>
          <w:szCs w:val="20"/>
          <w:shd w:val="clear" w:color="auto" w:fill="FFFFFF"/>
          <w:rtl/>
        </w:rPr>
        <w:t xml:space="preserve"> علمي لفرق البحث العلمي، وتوفير مناخ للبحث والنشاط العلمي بمختلف </w:t>
      </w:r>
      <w:proofErr w:type="spellStart"/>
      <w:r w:rsidRPr="000702F2">
        <w:rPr>
          <w:rStyle w:val="longtext"/>
          <w:rFonts w:ascii="Traditional Arabic" w:hAnsi="Traditional Arabic" w:cs="Arabic Transparent"/>
          <w:sz w:val="20"/>
          <w:szCs w:val="20"/>
          <w:shd w:val="clear" w:color="auto" w:fill="FFFFFF"/>
          <w:rtl/>
        </w:rPr>
        <w:t>تجسداته</w:t>
      </w:r>
      <w:proofErr w:type="spellEnd"/>
      <w:r w:rsidRPr="000702F2">
        <w:rPr>
          <w:rStyle w:val="longtext"/>
          <w:rFonts w:ascii="Traditional Arabic" w:hAnsi="Traditional Arabic" w:cs="Arabic Transparent"/>
          <w:sz w:val="20"/>
          <w:szCs w:val="20"/>
          <w:shd w:val="clear" w:color="auto" w:fill="FFFFFF"/>
          <w:rtl/>
        </w:rPr>
        <w:t xml:space="preserve"> (ورشات </w:t>
      </w:r>
      <w:proofErr w:type="spellStart"/>
      <w:r w:rsidRPr="000702F2">
        <w:rPr>
          <w:rStyle w:val="longtext"/>
          <w:rFonts w:ascii="Traditional Arabic" w:hAnsi="Traditional Arabic" w:cs="Arabic Transparent"/>
          <w:sz w:val="20"/>
          <w:szCs w:val="20"/>
          <w:shd w:val="clear" w:color="auto" w:fill="FFFFFF"/>
          <w:rtl/>
        </w:rPr>
        <w:t>بحث،</w:t>
      </w:r>
      <w:proofErr w:type="spellEnd"/>
      <w:r w:rsidRPr="000702F2">
        <w:rPr>
          <w:rStyle w:val="longtext"/>
          <w:rFonts w:ascii="Traditional Arabic" w:hAnsi="Traditional Arabic" w:cs="Arabic Transparent"/>
          <w:sz w:val="20"/>
          <w:szCs w:val="20"/>
          <w:shd w:val="clear" w:color="auto" w:fill="FFFFFF"/>
          <w:rtl/>
        </w:rPr>
        <w:t xml:space="preserve"> </w:t>
      </w:r>
      <w:proofErr w:type="spellStart"/>
      <w:r w:rsidRPr="000702F2">
        <w:rPr>
          <w:rStyle w:val="longtext"/>
          <w:rFonts w:ascii="Traditional Arabic" w:hAnsi="Traditional Arabic" w:cs="Arabic Transparent"/>
          <w:sz w:val="20"/>
          <w:szCs w:val="20"/>
          <w:shd w:val="clear" w:color="auto" w:fill="FFFFFF"/>
          <w:rtl/>
        </w:rPr>
        <w:t>ملتقيات،</w:t>
      </w:r>
      <w:proofErr w:type="spellEnd"/>
      <w:r w:rsidRPr="000702F2">
        <w:rPr>
          <w:rStyle w:val="longtext"/>
          <w:rFonts w:ascii="Traditional Arabic" w:hAnsi="Traditional Arabic" w:cs="Arabic Transparent"/>
          <w:sz w:val="20"/>
          <w:szCs w:val="20"/>
          <w:shd w:val="clear" w:color="auto" w:fill="FFFFFF"/>
          <w:rtl/>
        </w:rPr>
        <w:t xml:space="preserve"> مجلة </w:t>
      </w:r>
      <w:proofErr w:type="spellStart"/>
      <w:r w:rsidRPr="000702F2">
        <w:rPr>
          <w:rStyle w:val="longtext"/>
          <w:rFonts w:ascii="Traditional Arabic" w:hAnsi="Traditional Arabic" w:cs="Arabic Transparent"/>
          <w:sz w:val="20"/>
          <w:szCs w:val="20"/>
          <w:shd w:val="clear" w:color="auto" w:fill="FFFFFF"/>
          <w:rtl/>
        </w:rPr>
        <w:t>محكمة،</w:t>
      </w:r>
      <w:proofErr w:type="spellEnd"/>
      <w:r w:rsidRPr="000702F2">
        <w:rPr>
          <w:rStyle w:val="longtext"/>
          <w:rFonts w:ascii="Traditional Arabic" w:hAnsi="Traditional Arabic" w:cs="Arabic Transparent"/>
          <w:sz w:val="20"/>
          <w:szCs w:val="20"/>
          <w:shd w:val="clear" w:color="auto" w:fill="FFFFFF"/>
          <w:rtl/>
        </w:rPr>
        <w:t xml:space="preserve"> </w:t>
      </w:r>
      <w:proofErr w:type="spellStart"/>
      <w:r w:rsidRPr="000702F2">
        <w:rPr>
          <w:rStyle w:val="longtext"/>
          <w:rFonts w:ascii="Traditional Arabic" w:hAnsi="Traditional Arabic" w:cs="Arabic Transparent"/>
          <w:sz w:val="20"/>
          <w:szCs w:val="20"/>
          <w:shd w:val="clear" w:color="auto" w:fill="FFFFFF"/>
          <w:rtl/>
        </w:rPr>
        <w:t>نشريات</w:t>
      </w:r>
      <w:proofErr w:type="spellEnd"/>
      <w:r w:rsidRPr="000702F2">
        <w:rPr>
          <w:rStyle w:val="longtext"/>
          <w:rFonts w:ascii="Traditional Arabic" w:hAnsi="Traditional Arabic" w:cs="Arabic Transparent"/>
          <w:sz w:val="20"/>
          <w:szCs w:val="20"/>
          <w:shd w:val="clear" w:color="auto" w:fill="FFFFFF"/>
          <w:rtl/>
        </w:rPr>
        <w:t xml:space="preserve"> ودراسات...</w:t>
      </w:r>
      <w:proofErr w:type="spellStart"/>
      <w:r w:rsidRPr="000702F2">
        <w:rPr>
          <w:rStyle w:val="longtext"/>
          <w:rFonts w:ascii="Traditional Arabic" w:hAnsi="Traditional Arabic" w:cs="Arabic Transparent"/>
          <w:sz w:val="20"/>
          <w:szCs w:val="20"/>
          <w:shd w:val="clear" w:color="auto" w:fill="FFFFFF"/>
          <w:rtl/>
        </w:rPr>
        <w:t>)</w:t>
      </w:r>
      <w:proofErr w:type="spellEnd"/>
      <w:r w:rsidRPr="000702F2">
        <w:rPr>
          <w:rStyle w:val="longtext"/>
          <w:rFonts w:ascii="Traditional Arabic" w:hAnsi="Traditional Arabic" w:cs="Arabic Transparent"/>
          <w:sz w:val="20"/>
          <w:szCs w:val="20"/>
          <w:shd w:val="clear" w:color="auto" w:fill="FFFFFF"/>
          <w:rtl/>
        </w:rPr>
        <w:t xml:space="preserve"> قصد الإسهام في حركية البحث العلمي الوطني في ظل اهتمام الدولة بهذا المجال وتحفيزها لمختلف وسائله وأطره.</w:t>
      </w:r>
    </w:p>
    <w:p w:rsidR="009355DB" w:rsidRPr="000702F2" w:rsidRDefault="009355DB" w:rsidP="009355DB">
      <w:pPr>
        <w:bidi/>
        <w:ind w:firstLine="334"/>
        <w:jc w:val="both"/>
        <w:rPr>
          <w:rStyle w:val="longtext"/>
          <w:rFonts w:ascii="Traditional Arabic" w:hAnsi="Traditional Arabic" w:cs="Arabic Transparent"/>
          <w:sz w:val="20"/>
          <w:szCs w:val="20"/>
          <w:shd w:val="clear" w:color="auto" w:fill="FFFFFF"/>
          <w:rtl/>
        </w:rPr>
      </w:pPr>
      <w:r w:rsidRPr="000702F2">
        <w:rPr>
          <w:rStyle w:val="longtext"/>
          <w:rFonts w:ascii="Traditional Arabic" w:hAnsi="Traditional Arabic" w:cs="Arabic Transparent"/>
          <w:sz w:val="20"/>
          <w:szCs w:val="20"/>
          <w:shd w:val="clear" w:color="auto" w:fill="FFFFFF"/>
          <w:rtl/>
        </w:rPr>
        <w:t xml:space="preserve">يهتم مخبر المجتمع والتطور القانوني والسياسي بمختلف الاهتمامات العلمية ذات الصلة بعلوم القانون (المدني، الجنائي، الدولي، الإداري، الدستوري..) وكذا ذات الصلة بالعلوم السياسية (التنظيمات السياسية، العلاقات الدولية)، وهو بذلك يستجيب لتركيبة كلية الحقوق والعلوم السياسية </w:t>
      </w:r>
      <w:proofErr w:type="spellStart"/>
      <w:r w:rsidRPr="000702F2">
        <w:rPr>
          <w:rStyle w:val="longtext"/>
          <w:rFonts w:ascii="Traditional Arabic" w:hAnsi="Traditional Arabic" w:cs="Arabic Transparent"/>
          <w:sz w:val="20"/>
          <w:szCs w:val="20"/>
          <w:shd w:val="clear" w:color="auto" w:fill="FFFFFF"/>
          <w:rtl/>
        </w:rPr>
        <w:t>وتسميتها،</w:t>
      </w:r>
      <w:proofErr w:type="spellEnd"/>
      <w:r w:rsidRPr="000702F2">
        <w:rPr>
          <w:rStyle w:val="longtext"/>
          <w:rFonts w:ascii="Traditional Arabic" w:hAnsi="Traditional Arabic" w:cs="Arabic Transparent"/>
          <w:sz w:val="20"/>
          <w:szCs w:val="20"/>
          <w:shd w:val="clear" w:color="auto" w:fill="FFFFFF"/>
          <w:rtl/>
        </w:rPr>
        <w:t xml:space="preserve"> </w:t>
      </w:r>
      <w:proofErr w:type="spellStart"/>
      <w:r w:rsidRPr="000702F2">
        <w:rPr>
          <w:rStyle w:val="longtext"/>
          <w:rFonts w:ascii="Traditional Arabic" w:hAnsi="Traditional Arabic" w:cs="Arabic Transparent"/>
          <w:sz w:val="20"/>
          <w:szCs w:val="20"/>
          <w:shd w:val="clear" w:color="auto" w:fill="FFFFFF"/>
          <w:rtl/>
        </w:rPr>
        <w:t>ويؤطّر</w:t>
      </w:r>
      <w:proofErr w:type="spellEnd"/>
      <w:r w:rsidRPr="000702F2">
        <w:rPr>
          <w:rStyle w:val="longtext"/>
          <w:rFonts w:ascii="Traditional Arabic" w:hAnsi="Traditional Arabic" w:cs="Arabic Transparent"/>
          <w:sz w:val="20"/>
          <w:szCs w:val="20"/>
          <w:shd w:val="clear" w:color="auto" w:fill="FFFFFF"/>
          <w:rtl/>
        </w:rPr>
        <w:t xml:space="preserve"> كل الطاقات </w:t>
      </w:r>
      <w:proofErr w:type="spellStart"/>
      <w:r w:rsidRPr="000702F2">
        <w:rPr>
          <w:rStyle w:val="longtext"/>
          <w:rFonts w:ascii="Traditional Arabic" w:hAnsi="Traditional Arabic" w:cs="Arabic Transparent"/>
          <w:sz w:val="20"/>
          <w:szCs w:val="20"/>
          <w:shd w:val="clear" w:color="auto" w:fill="FFFFFF"/>
          <w:rtl/>
        </w:rPr>
        <w:t>المتوفرة،</w:t>
      </w:r>
      <w:proofErr w:type="spellEnd"/>
      <w:r w:rsidRPr="000702F2">
        <w:rPr>
          <w:rStyle w:val="longtext"/>
          <w:rFonts w:ascii="Traditional Arabic" w:hAnsi="Traditional Arabic" w:cs="Arabic Transparent"/>
          <w:sz w:val="20"/>
          <w:szCs w:val="20"/>
          <w:shd w:val="clear" w:color="auto" w:fill="FFFFFF"/>
          <w:rtl/>
        </w:rPr>
        <w:t xml:space="preserve"> ويمثّل عاملا محفزا للأساتذة الباحثين لتشكيل فرق بحث ضمن الأطر المتوفرة قانونا.</w:t>
      </w:r>
    </w:p>
    <w:p w:rsidR="009355DB" w:rsidRPr="000702F2" w:rsidRDefault="009355DB" w:rsidP="009355DB">
      <w:pPr>
        <w:bidi/>
        <w:ind w:firstLine="334"/>
        <w:jc w:val="both"/>
        <w:rPr>
          <w:rStyle w:val="longtext"/>
          <w:rFonts w:ascii="Traditional Arabic" w:hAnsi="Traditional Arabic" w:cs="Arabic Transparent"/>
          <w:sz w:val="20"/>
          <w:szCs w:val="20"/>
          <w:shd w:val="clear" w:color="auto" w:fill="FFFFFF"/>
          <w:rtl/>
        </w:rPr>
      </w:pPr>
      <w:r w:rsidRPr="000702F2">
        <w:rPr>
          <w:rStyle w:val="longtext"/>
          <w:rFonts w:ascii="Traditional Arabic" w:hAnsi="Traditional Arabic" w:cs="Arabic Transparent"/>
          <w:sz w:val="20"/>
          <w:szCs w:val="20"/>
          <w:shd w:val="clear" w:color="auto" w:fill="FFFFFF"/>
          <w:rtl/>
        </w:rPr>
        <w:t xml:space="preserve">إن مخبر المجتمع والتطور القانوني والسياسي يفتح مجالا رحبا لنشاط البحث العلمي لأساتذة كلية الحقوق والعلوم السياسية بجامعة العربي بن </w:t>
      </w:r>
      <w:proofErr w:type="spellStart"/>
      <w:r w:rsidRPr="000702F2">
        <w:rPr>
          <w:rStyle w:val="longtext"/>
          <w:rFonts w:ascii="Traditional Arabic" w:hAnsi="Traditional Arabic" w:cs="Arabic Transparent"/>
          <w:sz w:val="20"/>
          <w:szCs w:val="20"/>
          <w:shd w:val="clear" w:color="auto" w:fill="FFFFFF"/>
          <w:rtl/>
        </w:rPr>
        <w:t>مهيدي</w:t>
      </w:r>
      <w:proofErr w:type="spellEnd"/>
      <w:r w:rsidRPr="000702F2">
        <w:rPr>
          <w:rStyle w:val="longtext"/>
          <w:rFonts w:ascii="Traditional Arabic" w:hAnsi="Traditional Arabic" w:cs="Arabic Transparent"/>
          <w:sz w:val="20"/>
          <w:szCs w:val="20"/>
          <w:shd w:val="clear" w:color="auto" w:fill="FFFFFF"/>
          <w:rtl/>
        </w:rPr>
        <w:t xml:space="preserve"> وغيرهم من كليات الجامعة، بل ولكل الأساتذة الباحثين في مختلف جامعات الوطن، وكذا سائر الكفاءات قصد المساهمة في الإنتاج العلمي من خلال المشاركة في أنشطة المخبر (ملتقيات، أيام دراسية، ندوات، مجلة محكمة، مطبوعات....)</w:t>
      </w:r>
    </w:p>
    <w:p w:rsidR="0019240F" w:rsidRPr="000702F2" w:rsidRDefault="0019240F" w:rsidP="0019240F">
      <w:pPr>
        <w:bidi/>
        <w:jc w:val="center"/>
        <w:rPr>
          <w:rFonts w:cs="Arabic Transparent"/>
          <w:sz w:val="20"/>
          <w:szCs w:val="20"/>
          <w:rtl/>
        </w:rPr>
      </w:pPr>
    </w:p>
    <w:p w:rsidR="0013696A" w:rsidRPr="000702F2" w:rsidRDefault="0013696A" w:rsidP="0013696A">
      <w:pPr>
        <w:bidi/>
        <w:jc w:val="center"/>
        <w:rPr>
          <w:rFonts w:cs="Arabic Transparent"/>
          <w:sz w:val="20"/>
          <w:szCs w:val="20"/>
        </w:rPr>
      </w:pPr>
    </w:p>
    <w:tbl>
      <w:tblPr>
        <w:tblW w:w="9727" w:type="dxa"/>
        <w:tblBorders>
          <w:top w:val="single" w:sz="4" w:space="0" w:color="E7E7E7"/>
          <w:left w:val="single" w:sz="4" w:space="0" w:color="E7E7E7"/>
          <w:bottom w:val="single" w:sz="4" w:space="0" w:color="E7E7E7"/>
          <w:right w:val="single" w:sz="4" w:space="0" w:color="E7E7E7"/>
        </w:tblBorders>
        <w:shd w:val="clear" w:color="auto" w:fill="FFFFFF"/>
        <w:tblCellMar>
          <w:left w:w="0" w:type="dxa"/>
          <w:right w:w="0" w:type="dxa"/>
        </w:tblCellMar>
        <w:tblLook w:val="04A0"/>
      </w:tblPr>
      <w:tblGrid>
        <w:gridCol w:w="2974"/>
        <w:gridCol w:w="1366"/>
        <w:gridCol w:w="2693"/>
        <w:gridCol w:w="2694"/>
      </w:tblGrid>
      <w:tr w:rsidR="0019240F" w:rsidRPr="000702F2" w:rsidTr="0013696A">
        <w:tc>
          <w:tcPr>
            <w:tcW w:w="7033" w:type="dxa"/>
            <w:gridSpan w:val="3"/>
            <w:tcBorders>
              <w:top w:val="outset" w:sz="2" w:space="0" w:color="auto"/>
              <w:left w:val="outset" w:sz="2" w:space="0" w:color="auto"/>
              <w:bottom w:val="outset" w:sz="2" w:space="0" w:color="auto"/>
              <w:right w:val="outset" w:sz="2" w:space="0" w:color="auto"/>
            </w:tcBorders>
            <w:shd w:val="clear" w:color="auto" w:fill="auto"/>
            <w:tcMar>
              <w:top w:w="57" w:type="dxa"/>
              <w:left w:w="229" w:type="dxa"/>
              <w:bottom w:w="57" w:type="dxa"/>
              <w:right w:w="229" w:type="dxa"/>
            </w:tcMar>
            <w:vAlign w:val="bottom"/>
            <w:hideMark/>
          </w:tcPr>
          <w:p w:rsidR="0019240F" w:rsidRPr="000702F2" w:rsidRDefault="0019240F" w:rsidP="0019240F">
            <w:pPr>
              <w:bidi/>
              <w:spacing w:line="229" w:lineRule="atLeast"/>
              <w:jc w:val="center"/>
              <w:rPr>
                <w:rFonts w:ascii="Georgia" w:hAnsi="Georgia" w:cs="Arabic Transparent"/>
                <w:color w:val="333333"/>
                <w:sz w:val="20"/>
                <w:szCs w:val="20"/>
              </w:rPr>
            </w:pPr>
            <w:r w:rsidRPr="000702F2">
              <w:rPr>
                <w:rStyle w:val="lev"/>
                <w:rFonts w:ascii="Georgia" w:hAnsi="Georgia" w:cs="Arabic Transparent" w:hint="cs"/>
                <w:color w:val="333333"/>
                <w:sz w:val="20"/>
                <w:szCs w:val="20"/>
                <w:bdr w:val="none" w:sz="0" w:space="0" w:color="auto" w:frame="1"/>
                <w:rtl/>
              </w:rPr>
              <w:t>مخبر المجتمع والتطور القانوني والسياسي</w:t>
            </w:r>
          </w:p>
        </w:tc>
        <w:tc>
          <w:tcPr>
            <w:tcW w:w="2694" w:type="dxa"/>
            <w:tcBorders>
              <w:top w:val="outset" w:sz="2" w:space="0" w:color="auto"/>
              <w:left w:val="outset" w:sz="2" w:space="0" w:color="auto"/>
              <w:bottom w:val="outset" w:sz="2" w:space="0" w:color="auto"/>
              <w:right w:val="outset" w:sz="2" w:space="0" w:color="auto"/>
            </w:tcBorders>
            <w:shd w:val="clear" w:color="auto" w:fill="auto"/>
            <w:tcMar>
              <w:top w:w="57" w:type="dxa"/>
              <w:left w:w="229" w:type="dxa"/>
              <w:bottom w:w="57" w:type="dxa"/>
              <w:right w:w="229" w:type="dxa"/>
            </w:tcMar>
            <w:vAlign w:val="bottom"/>
            <w:hideMark/>
          </w:tcPr>
          <w:p w:rsidR="0019240F" w:rsidRPr="000702F2" w:rsidRDefault="0019240F" w:rsidP="003A3D09">
            <w:pPr>
              <w:spacing w:line="229" w:lineRule="atLeast"/>
              <w:jc w:val="center"/>
              <w:rPr>
                <w:rFonts w:ascii="Georgia" w:hAnsi="Georgia" w:cs="Arabic Transparent"/>
                <w:color w:val="333333"/>
                <w:sz w:val="20"/>
                <w:szCs w:val="20"/>
              </w:rPr>
            </w:pPr>
            <w:r w:rsidRPr="000702F2">
              <w:rPr>
                <w:rStyle w:val="lev"/>
                <w:rFonts w:ascii="Georgia" w:hAnsi="Georgia" w:cs="Arabic Transparent"/>
                <w:color w:val="333333"/>
                <w:sz w:val="20"/>
                <w:szCs w:val="20"/>
                <w:bdr w:val="none" w:sz="0" w:space="0" w:color="auto" w:frame="1"/>
              </w:rPr>
              <w:t>:</w:t>
            </w:r>
            <w:r w:rsidRPr="000702F2">
              <w:rPr>
                <w:rStyle w:val="lev"/>
                <w:rFonts w:ascii="Georgia" w:hAnsi="Georgia" w:cs="Arabic Transparent" w:hint="cs"/>
                <w:color w:val="333333"/>
                <w:sz w:val="20"/>
                <w:szCs w:val="20"/>
                <w:bdr w:val="none" w:sz="0" w:space="0" w:color="auto" w:frame="1"/>
                <w:rtl/>
              </w:rPr>
              <w:t>ا</w:t>
            </w:r>
            <w:r w:rsidRPr="000702F2">
              <w:rPr>
                <w:rStyle w:val="lev"/>
                <w:rFonts w:ascii="Georgia" w:hAnsi="Georgia" w:cs="Arabic Transparent"/>
                <w:color w:val="333333"/>
                <w:sz w:val="20"/>
                <w:szCs w:val="20"/>
                <w:bdr w:val="none" w:sz="0" w:space="0" w:color="auto" w:frame="1"/>
                <w:rtl/>
              </w:rPr>
              <w:t>سم المخبر</w:t>
            </w:r>
          </w:p>
        </w:tc>
      </w:tr>
      <w:tr w:rsidR="0019240F" w:rsidRPr="000702F2" w:rsidTr="0013696A">
        <w:tc>
          <w:tcPr>
            <w:tcW w:w="7033" w:type="dxa"/>
            <w:gridSpan w:val="3"/>
            <w:tcBorders>
              <w:top w:val="single" w:sz="4" w:space="0" w:color="E7E7E7"/>
              <w:left w:val="outset" w:sz="2" w:space="0" w:color="auto"/>
              <w:bottom w:val="outset" w:sz="2" w:space="0" w:color="auto"/>
              <w:right w:val="outset" w:sz="2" w:space="0" w:color="auto"/>
            </w:tcBorders>
            <w:shd w:val="clear" w:color="auto" w:fill="auto"/>
            <w:tcMar>
              <w:top w:w="57" w:type="dxa"/>
              <w:left w:w="229" w:type="dxa"/>
              <w:bottom w:w="57" w:type="dxa"/>
              <w:right w:w="229" w:type="dxa"/>
            </w:tcMar>
            <w:vAlign w:val="bottom"/>
            <w:hideMark/>
          </w:tcPr>
          <w:p w:rsidR="0019240F" w:rsidRPr="000702F2" w:rsidRDefault="0019240F" w:rsidP="003A3D09">
            <w:pPr>
              <w:bidi/>
              <w:spacing w:line="229" w:lineRule="atLeast"/>
              <w:jc w:val="center"/>
              <w:rPr>
                <w:rFonts w:ascii="Georgia" w:hAnsi="Georgia" w:cs="Arabic Transparent"/>
                <w:color w:val="333333"/>
                <w:sz w:val="20"/>
                <w:szCs w:val="20"/>
              </w:rPr>
            </w:pPr>
            <w:r w:rsidRPr="000702F2">
              <w:rPr>
                <w:rStyle w:val="lev"/>
                <w:rFonts w:ascii="Georgia" w:hAnsi="Georgia" w:cs="Arabic Transparent" w:hint="cs"/>
                <w:color w:val="333333"/>
                <w:sz w:val="20"/>
                <w:szCs w:val="20"/>
                <w:bdr w:val="none" w:sz="0" w:space="0" w:color="auto" w:frame="1"/>
                <w:rtl/>
              </w:rPr>
              <w:t>جامع</w:t>
            </w:r>
            <w:r w:rsidR="003A3D09" w:rsidRPr="000702F2">
              <w:rPr>
                <w:rStyle w:val="lev"/>
                <w:rFonts w:ascii="Georgia" w:hAnsi="Georgia" w:cs="Arabic Transparent" w:hint="cs"/>
                <w:color w:val="333333"/>
                <w:sz w:val="20"/>
                <w:szCs w:val="20"/>
                <w:bdr w:val="none" w:sz="0" w:space="0" w:color="auto" w:frame="1"/>
                <w:rtl/>
              </w:rPr>
              <w:t>ة</w:t>
            </w:r>
            <w:r w:rsidRPr="000702F2">
              <w:rPr>
                <w:rStyle w:val="lev"/>
                <w:rFonts w:ascii="Georgia" w:hAnsi="Georgia" w:cs="Arabic Transparent" w:hint="cs"/>
                <w:color w:val="333333"/>
                <w:sz w:val="20"/>
                <w:szCs w:val="20"/>
                <w:bdr w:val="none" w:sz="0" w:space="0" w:color="auto" w:frame="1"/>
                <w:rtl/>
              </w:rPr>
              <w:t xml:space="preserve"> العربي بن </w:t>
            </w:r>
            <w:proofErr w:type="spellStart"/>
            <w:r w:rsidRPr="000702F2">
              <w:rPr>
                <w:rStyle w:val="lev"/>
                <w:rFonts w:ascii="Georgia" w:hAnsi="Georgia" w:cs="Arabic Transparent" w:hint="cs"/>
                <w:color w:val="333333"/>
                <w:sz w:val="20"/>
                <w:szCs w:val="20"/>
                <w:bdr w:val="none" w:sz="0" w:space="0" w:color="auto" w:frame="1"/>
                <w:rtl/>
              </w:rPr>
              <w:t>مهيدي</w:t>
            </w:r>
            <w:proofErr w:type="spellEnd"/>
            <w:r w:rsidR="003A3D09" w:rsidRPr="000702F2">
              <w:rPr>
                <w:rStyle w:val="lev"/>
                <w:rFonts w:ascii="Georgia" w:hAnsi="Georgia" w:cs="Arabic Transparent" w:hint="cs"/>
                <w:color w:val="333333"/>
                <w:sz w:val="20"/>
                <w:szCs w:val="20"/>
                <w:bdr w:val="none" w:sz="0" w:space="0" w:color="auto" w:frame="1"/>
                <w:rtl/>
              </w:rPr>
              <w:t xml:space="preserve"> أ</w:t>
            </w:r>
            <w:r w:rsidRPr="000702F2">
              <w:rPr>
                <w:rStyle w:val="lev"/>
                <w:rFonts w:ascii="Georgia" w:hAnsi="Georgia" w:cs="Arabic Transparent" w:hint="cs"/>
                <w:color w:val="333333"/>
                <w:sz w:val="20"/>
                <w:szCs w:val="20"/>
                <w:bdr w:val="none" w:sz="0" w:space="0" w:color="auto" w:frame="1"/>
                <w:rtl/>
              </w:rPr>
              <w:t>م البواقي</w:t>
            </w:r>
          </w:p>
        </w:tc>
        <w:tc>
          <w:tcPr>
            <w:tcW w:w="2694" w:type="dxa"/>
            <w:tcBorders>
              <w:top w:val="single" w:sz="4" w:space="0" w:color="E7E7E7"/>
              <w:left w:val="outset" w:sz="2" w:space="0" w:color="auto"/>
              <w:bottom w:val="outset" w:sz="2" w:space="0" w:color="auto"/>
              <w:right w:val="outset" w:sz="2" w:space="0" w:color="auto"/>
            </w:tcBorders>
            <w:shd w:val="clear" w:color="auto" w:fill="auto"/>
            <w:tcMar>
              <w:top w:w="57" w:type="dxa"/>
              <w:left w:w="229" w:type="dxa"/>
              <w:bottom w:w="57" w:type="dxa"/>
              <w:right w:w="229" w:type="dxa"/>
            </w:tcMar>
            <w:vAlign w:val="bottom"/>
            <w:hideMark/>
          </w:tcPr>
          <w:p w:rsidR="0019240F" w:rsidRPr="000702F2" w:rsidRDefault="0019240F" w:rsidP="003A3D09">
            <w:pPr>
              <w:spacing w:line="229" w:lineRule="atLeast"/>
              <w:jc w:val="center"/>
              <w:rPr>
                <w:rFonts w:ascii="Georgia" w:hAnsi="Georgia" w:cs="Arabic Transparent"/>
                <w:color w:val="333333"/>
                <w:sz w:val="20"/>
                <w:szCs w:val="20"/>
              </w:rPr>
            </w:pPr>
            <w:r w:rsidRPr="000702F2">
              <w:rPr>
                <w:rStyle w:val="lev"/>
                <w:rFonts w:ascii="Georgia" w:hAnsi="Georgia" w:cs="Arabic Transparent"/>
                <w:color w:val="333333"/>
                <w:sz w:val="20"/>
                <w:szCs w:val="20"/>
                <w:bdr w:val="none" w:sz="0" w:space="0" w:color="auto" w:frame="1"/>
              </w:rPr>
              <w:t>:</w:t>
            </w:r>
            <w:r w:rsidRPr="000702F2">
              <w:rPr>
                <w:rStyle w:val="lev"/>
                <w:rFonts w:ascii="Georgia" w:hAnsi="Georgia" w:cs="Arabic Transparent"/>
                <w:color w:val="333333"/>
                <w:sz w:val="20"/>
                <w:szCs w:val="20"/>
                <w:bdr w:val="none" w:sz="0" w:space="0" w:color="auto" w:frame="1"/>
                <w:rtl/>
              </w:rPr>
              <w:t>المؤسسة الجامعية</w:t>
            </w:r>
          </w:p>
        </w:tc>
      </w:tr>
      <w:tr w:rsidR="0019240F" w:rsidRPr="000702F2" w:rsidTr="0013696A">
        <w:tc>
          <w:tcPr>
            <w:tcW w:w="7033" w:type="dxa"/>
            <w:gridSpan w:val="3"/>
            <w:tcBorders>
              <w:top w:val="single" w:sz="4" w:space="0" w:color="E7E7E7"/>
              <w:left w:val="outset" w:sz="2" w:space="0" w:color="auto"/>
              <w:bottom w:val="outset" w:sz="2" w:space="0" w:color="auto"/>
              <w:right w:val="outset" w:sz="2" w:space="0" w:color="auto"/>
            </w:tcBorders>
            <w:shd w:val="clear" w:color="auto" w:fill="auto"/>
            <w:tcMar>
              <w:top w:w="57" w:type="dxa"/>
              <w:left w:w="229" w:type="dxa"/>
              <w:bottom w:w="57" w:type="dxa"/>
              <w:right w:w="229" w:type="dxa"/>
            </w:tcMar>
            <w:vAlign w:val="bottom"/>
            <w:hideMark/>
          </w:tcPr>
          <w:p w:rsidR="0019240F" w:rsidRPr="000702F2" w:rsidRDefault="00056B73" w:rsidP="0019240F">
            <w:pPr>
              <w:bidi/>
              <w:spacing w:line="229" w:lineRule="atLeast"/>
              <w:jc w:val="center"/>
              <w:rPr>
                <w:rFonts w:ascii="Georgia" w:hAnsi="Georgia" w:cs="Arabic Transparent"/>
                <w:color w:val="333333"/>
                <w:sz w:val="20"/>
                <w:szCs w:val="20"/>
              </w:rPr>
            </w:pPr>
            <w:hyperlink r:id="rId7" w:history="1">
              <w:r w:rsidR="0019240F" w:rsidRPr="000702F2">
                <w:rPr>
                  <w:rStyle w:val="Lienhypertexte"/>
                  <w:rFonts w:ascii="Georgia" w:hAnsi="Georgia" w:cs="Arabic Transparent"/>
                  <w:b/>
                  <w:bCs/>
                  <w:color w:val="743399"/>
                  <w:sz w:val="20"/>
                  <w:szCs w:val="20"/>
                  <w:bdr w:val="none" w:sz="0" w:space="0" w:color="auto" w:frame="1"/>
                </w:rPr>
                <w:t>labojuripo0</w:t>
              </w:r>
              <w:r w:rsidR="0019240F" w:rsidRPr="000702F2">
                <w:rPr>
                  <w:rStyle w:val="Lienhypertexte"/>
                  <w:rFonts w:ascii="Georgia" w:hAnsi="Georgia" w:cs="Arabic Transparent"/>
                  <w:b/>
                  <w:bCs/>
                  <w:color w:val="743399"/>
                  <w:sz w:val="20"/>
                  <w:szCs w:val="20"/>
                  <w:bdr w:val="none" w:sz="0" w:space="0" w:color="auto" w:frame="1"/>
                  <w:lang w:val="fr-CA"/>
                </w:rPr>
                <w:t>4@yahoo.com</w:t>
              </w:r>
            </w:hyperlink>
          </w:p>
        </w:tc>
        <w:tc>
          <w:tcPr>
            <w:tcW w:w="2694" w:type="dxa"/>
            <w:tcBorders>
              <w:top w:val="single" w:sz="4" w:space="0" w:color="E7E7E7"/>
              <w:left w:val="outset" w:sz="2" w:space="0" w:color="auto"/>
              <w:bottom w:val="outset" w:sz="2" w:space="0" w:color="auto"/>
              <w:right w:val="outset" w:sz="2" w:space="0" w:color="auto"/>
            </w:tcBorders>
            <w:shd w:val="clear" w:color="auto" w:fill="auto"/>
            <w:tcMar>
              <w:top w:w="57" w:type="dxa"/>
              <w:left w:w="229" w:type="dxa"/>
              <w:bottom w:w="57" w:type="dxa"/>
              <w:right w:w="229" w:type="dxa"/>
            </w:tcMar>
            <w:vAlign w:val="bottom"/>
            <w:hideMark/>
          </w:tcPr>
          <w:p w:rsidR="0019240F" w:rsidRPr="000702F2" w:rsidRDefault="0019240F" w:rsidP="003A3D09">
            <w:pPr>
              <w:spacing w:line="229" w:lineRule="atLeast"/>
              <w:jc w:val="center"/>
              <w:rPr>
                <w:rFonts w:ascii="Georgia" w:hAnsi="Georgia" w:cs="Arabic Transparent"/>
                <w:color w:val="333333"/>
                <w:sz w:val="20"/>
                <w:szCs w:val="20"/>
              </w:rPr>
            </w:pPr>
            <w:r w:rsidRPr="000702F2">
              <w:rPr>
                <w:rStyle w:val="lev"/>
                <w:rFonts w:ascii="Georgia" w:hAnsi="Georgia" w:cs="Arabic Transparent"/>
                <w:color w:val="333333"/>
                <w:sz w:val="20"/>
                <w:szCs w:val="20"/>
                <w:bdr w:val="none" w:sz="0" w:space="0" w:color="auto" w:frame="1"/>
              </w:rPr>
              <w:t>:</w:t>
            </w:r>
            <w:r w:rsidRPr="000702F2">
              <w:rPr>
                <w:rStyle w:val="lev"/>
                <w:rFonts w:ascii="Georgia" w:hAnsi="Georgia" w:cs="Arabic Transparent"/>
                <w:color w:val="333333"/>
                <w:sz w:val="20"/>
                <w:szCs w:val="20"/>
                <w:bdr w:val="none" w:sz="0" w:space="0" w:color="auto" w:frame="1"/>
                <w:rtl/>
              </w:rPr>
              <w:t>البريد الإلكتروني للمخبر</w:t>
            </w:r>
          </w:p>
        </w:tc>
      </w:tr>
      <w:tr w:rsidR="0019240F" w:rsidRPr="000702F2" w:rsidTr="0013696A">
        <w:tc>
          <w:tcPr>
            <w:tcW w:w="7033" w:type="dxa"/>
            <w:gridSpan w:val="3"/>
            <w:tcBorders>
              <w:top w:val="single" w:sz="4" w:space="0" w:color="E7E7E7"/>
              <w:left w:val="outset" w:sz="2" w:space="0" w:color="auto"/>
              <w:bottom w:val="outset" w:sz="2" w:space="0" w:color="auto"/>
              <w:right w:val="outset" w:sz="2" w:space="0" w:color="auto"/>
            </w:tcBorders>
            <w:shd w:val="clear" w:color="auto" w:fill="auto"/>
            <w:tcMar>
              <w:top w:w="57" w:type="dxa"/>
              <w:left w:w="229" w:type="dxa"/>
              <w:bottom w:w="57" w:type="dxa"/>
              <w:right w:w="229" w:type="dxa"/>
            </w:tcMar>
            <w:vAlign w:val="bottom"/>
            <w:hideMark/>
          </w:tcPr>
          <w:p w:rsidR="0019240F" w:rsidRPr="000702F2" w:rsidRDefault="00056B73" w:rsidP="0019240F">
            <w:pPr>
              <w:bidi/>
              <w:spacing w:line="229" w:lineRule="atLeast"/>
              <w:jc w:val="center"/>
              <w:rPr>
                <w:rFonts w:ascii="Georgia" w:hAnsi="Georgia" w:cs="Arabic Transparent"/>
                <w:color w:val="333333"/>
                <w:sz w:val="20"/>
                <w:szCs w:val="20"/>
              </w:rPr>
            </w:pPr>
            <w:hyperlink r:id="rId8" w:history="1">
              <w:r w:rsidR="0019240F" w:rsidRPr="000702F2">
                <w:rPr>
                  <w:rStyle w:val="Lienhypertexte"/>
                  <w:rFonts w:ascii="Georgia" w:hAnsi="Georgia" w:cs="Arabic Transparent"/>
                  <w:b/>
                  <w:bCs/>
                  <w:color w:val="743399"/>
                  <w:sz w:val="20"/>
                  <w:szCs w:val="20"/>
                  <w:bdr w:val="none" w:sz="0" w:space="0" w:color="auto" w:frame="1"/>
                </w:rPr>
                <w:t>www.univ-oeb.dz</w:t>
              </w:r>
            </w:hyperlink>
          </w:p>
        </w:tc>
        <w:tc>
          <w:tcPr>
            <w:tcW w:w="2694" w:type="dxa"/>
            <w:tcBorders>
              <w:top w:val="single" w:sz="4" w:space="0" w:color="E7E7E7"/>
              <w:left w:val="outset" w:sz="2" w:space="0" w:color="auto"/>
              <w:bottom w:val="outset" w:sz="2" w:space="0" w:color="auto"/>
              <w:right w:val="outset" w:sz="2" w:space="0" w:color="auto"/>
            </w:tcBorders>
            <w:shd w:val="clear" w:color="auto" w:fill="auto"/>
            <w:tcMar>
              <w:top w:w="57" w:type="dxa"/>
              <w:left w:w="229" w:type="dxa"/>
              <w:bottom w:w="57" w:type="dxa"/>
              <w:right w:w="229" w:type="dxa"/>
            </w:tcMar>
            <w:vAlign w:val="bottom"/>
            <w:hideMark/>
          </w:tcPr>
          <w:p w:rsidR="0019240F" w:rsidRPr="000702F2" w:rsidRDefault="0019240F" w:rsidP="003A3D09">
            <w:pPr>
              <w:spacing w:line="229" w:lineRule="atLeast"/>
              <w:jc w:val="center"/>
              <w:rPr>
                <w:rFonts w:ascii="Georgia" w:hAnsi="Georgia" w:cs="Arabic Transparent"/>
                <w:color w:val="333333"/>
                <w:sz w:val="20"/>
                <w:szCs w:val="20"/>
              </w:rPr>
            </w:pPr>
            <w:r w:rsidRPr="000702F2">
              <w:rPr>
                <w:rStyle w:val="lev"/>
                <w:rFonts w:ascii="Georgia" w:hAnsi="Georgia" w:cs="Arabic Transparent"/>
                <w:color w:val="333333"/>
                <w:sz w:val="20"/>
                <w:szCs w:val="20"/>
                <w:bdr w:val="none" w:sz="0" w:space="0" w:color="auto" w:frame="1"/>
                <w:rtl/>
              </w:rPr>
              <w:t>الصفحة الرئيسية للمخبر</w:t>
            </w:r>
          </w:p>
        </w:tc>
      </w:tr>
      <w:tr w:rsidR="0019240F" w:rsidRPr="000702F2" w:rsidTr="0013696A">
        <w:tc>
          <w:tcPr>
            <w:tcW w:w="7033" w:type="dxa"/>
            <w:gridSpan w:val="3"/>
            <w:tcBorders>
              <w:top w:val="single" w:sz="4" w:space="0" w:color="E7E7E7"/>
              <w:left w:val="outset" w:sz="2" w:space="0" w:color="auto"/>
              <w:bottom w:val="outset" w:sz="2" w:space="0" w:color="auto"/>
              <w:right w:val="outset" w:sz="2" w:space="0" w:color="auto"/>
            </w:tcBorders>
            <w:shd w:val="clear" w:color="auto" w:fill="auto"/>
            <w:tcMar>
              <w:top w:w="57" w:type="dxa"/>
              <w:left w:w="229" w:type="dxa"/>
              <w:bottom w:w="57" w:type="dxa"/>
              <w:right w:w="229" w:type="dxa"/>
            </w:tcMar>
            <w:vAlign w:val="bottom"/>
            <w:hideMark/>
          </w:tcPr>
          <w:p w:rsidR="0019240F" w:rsidRPr="000702F2" w:rsidRDefault="00B14DBC" w:rsidP="0019240F">
            <w:pPr>
              <w:bidi/>
              <w:spacing w:line="229" w:lineRule="atLeast"/>
              <w:jc w:val="center"/>
              <w:rPr>
                <w:rFonts w:ascii="Georgia" w:hAnsi="Georgia" w:cs="Arabic Transparent"/>
                <w:color w:val="333333"/>
                <w:sz w:val="20"/>
                <w:szCs w:val="20"/>
              </w:rPr>
            </w:pPr>
            <w:r w:rsidRPr="000702F2">
              <w:rPr>
                <w:rStyle w:val="lev"/>
                <w:rFonts w:ascii="Georgia" w:hAnsi="Georgia" w:cs="Arabic Transparent" w:hint="cs"/>
                <w:color w:val="333333"/>
                <w:sz w:val="20"/>
                <w:szCs w:val="20"/>
                <w:bdr w:val="none" w:sz="0" w:space="0" w:color="auto" w:frame="1"/>
                <w:rtl/>
                <w:lang w:bidi="ar-DZ"/>
              </w:rPr>
              <w:t>0661149615</w:t>
            </w:r>
          </w:p>
        </w:tc>
        <w:tc>
          <w:tcPr>
            <w:tcW w:w="2694" w:type="dxa"/>
            <w:tcBorders>
              <w:top w:val="single" w:sz="4" w:space="0" w:color="E7E7E7"/>
              <w:left w:val="outset" w:sz="2" w:space="0" w:color="auto"/>
              <w:bottom w:val="outset" w:sz="2" w:space="0" w:color="auto"/>
              <w:right w:val="outset" w:sz="2" w:space="0" w:color="auto"/>
            </w:tcBorders>
            <w:shd w:val="clear" w:color="auto" w:fill="auto"/>
            <w:tcMar>
              <w:top w:w="57" w:type="dxa"/>
              <w:left w:w="229" w:type="dxa"/>
              <w:bottom w:w="57" w:type="dxa"/>
              <w:right w:w="229" w:type="dxa"/>
            </w:tcMar>
            <w:vAlign w:val="bottom"/>
            <w:hideMark/>
          </w:tcPr>
          <w:p w:rsidR="0019240F" w:rsidRPr="000702F2" w:rsidRDefault="0019240F" w:rsidP="00B14DBC">
            <w:pPr>
              <w:pStyle w:val="NormalWeb"/>
              <w:spacing w:before="0" w:beforeAutospacing="0" w:after="0" w:afterAutospacing="0" w:line="229" w:lineRule="atLeast"/>
              <w:jc w:val="center"/>
              <w:textAlignment w:val="baseline"/>
              <w:rPr>
                <w:rFonts w:ascii="Georgia" w:hAnsi="Georgia" w:cs="Arabic Transparent"/>
                <w:color w:val="333333"/>
                <w:sz w:val="20"/>
                <w:szCs w:val="20"/>
                <w:rtl/>
                <w:lang w:bidi="ar-DZ"/>
              </w:rPr>
            </w:pPr>
            <w:r w:rsidRPr="000702F2">
              <w:rPr>
                <w:rStyle w:val="lev"/>
                <w:rFonts w:ascii="Georgia" w:hAnsi="Georgia" w:cs="Arabic Transparent"/>
                <w:color w:val="333333"/>
                <w:sz w:val="20"/>
                <w:szCs w:val="20"/>
                <w:bdr w:val="none" w:sz="0" w:space="0" w:color="auto" w:frame="1"/>
                <w:rtl/>
              </w:rPr>
              <w:t>الهاتف النقال:</w:t>
            </w:r>
            <w:r w:rsidRPr="000702F2">
              <w:rPr>
                <w:rStyle w:val="lev"/>
                <w:rFonts w:ascii="Georgia" w:hAnsi="Georgia" w:cs="Arabic Transparent" w:hint="cs"/>
                <w:color w:val="333333"/>
                <w:sz w:val="20"/>
                <w:szCs w:val="20"/>
                <w:bdr w:val="none" w:sz="0" w:space="0" w:color="auto" w:frame="1"/>
                <w:rtl/>
              </w:rPr>
              <w:t xml:space="preserve">  </w:t>
            </w:r>
            <w:r w:rsidRPr="000702F2">
              <w:rPr>
                <w:rStyle w:val="lev"/>
                <w:rFonts w:ascii="Georgia" w:hAnsi="Georgia" w:cs="Arabic Transparent"/>
                <w:color w:val="333333"/>
                <w:sz w:val="20"/>
                <w:szCs w:val="20"/>
                <w:bdr w:val="none" w:sz="0" w:space="0" w:color="auto" w:frame="1"/>
                <w:rtl/>
              </w:rPr>
              <w:t xml:space="preserve"> </w:t>
            </w:r>
          </w:p>
        </w:tc>
      </w:tr>
      <w:tr w:rsidR="0019240F" w:rsidRPr="000702F2" w:rsidTr="0013696A">
        <w:tc>
          <w:tcPr>
            <w:tcW w:w="7033" w:type="dxa"/>
            <w:gridSpan w:val="3"/>
            <w:tcBorders>
              <w:top w:val="single" w:sz="4" w:space="0" w:color="E7E7E7"/>
              <w:left w:val="outset" w:sz="2" w:space="0" w:color="auto"/>
              <w:bottom w:val="outset" w:sz="2" w:space="0" w:color="auto"/>
              <w:right w:val="outset" w:sz="2" w:space="0" w:color="auto"/>
            </w:tcBorders>
            <w:shd w:val="clear" w:color="auto" w:fill="auto"/>
            <w:tcMar>
              <w:top w:w="57" w:type="dxa"/>
              <w:left w:w="229" w:type="dxa"/>
              <w:bottom w:w="57" w:type="dxa"/>
              <w:right w:w="229" w:type="dxa"/>
            </w:tcMar>
            <w:vAlign w:val="bottom"/>
            <w:hideMark/>
          </w:tcPr>
          <w:p w:rsidR="0019240F" w:rsidRPr="000702F2" w:rsidRDefault="0019240F" w:rsidP="0019240F">
            <w:pPr>
              <w:bidi/>
              <w:spacing w:line="229" w:lineRule="atLeast"/>
              <w:jc w:val="center"/>
              <w:rPr>
                <w:rFonts w:ascii="Georgia" w:hAnsi="Georgia" w:cs="Arabic Transparent"/>
                <w:color w:val="333333"/>
                <w:sz w:val="20"/>
                <w:szCs w:val="20"/>
              </w:rPr>
            </w:pPr>
            <w:r w:rsidRPr="000702F2">
              <w:rPr>
                <w:rStyle w:val="lev"/>
                <w:rFonts w:ascii="Georgia" w:hAnsi="Georgia" w:cs="Arabic Transparent"/>
                <w:color w:val="333333"/>
                <w:sz w:val="20"/>
                <w:szCs w:val="20"/>
                <w:bdr w:val="none" w:sz="0" w:space="0" w:color="auto" w:frame="1"/>
                <w:rtl/>
              </w:rPr>
              <w:t xml:space="preserve">مجمع </w:t>
            </w:r>
            <w:r w:rsidRPr="000702F2">
              <w:rPr>
                <w:rStyle w:val="lev"/>
                <w:rFonts w:ascii="Georgia" w:hAnsi="Georgia" w:cs="Arabic Transparent" w:hint="cs"/>
                <w:color w:val="333333"/>
                <w:sz w:val="20"/>
                <w:szCs w:val="20"/>
                <w:bdr w:val="none" w:sz="0" w:space="0" w:color="auto" w:frame="1"/>
                <w:rtl/>
              </w:rPr>
              <w:t xml:space="preserve">3000 مقعد </w:t>
            </w:r>
            <w:proofErr w:type="spellStart"/>
            <w:r w:rsidRPr="000702F2">
              <w:rPr>
                <w:rStyle w:val="lev"/>
                <w:rFonts w:ascii="Georgia" w:hAnsi="Georgia" w:cs="Arabic Transparent" w:hint="cs"/>
                <w:color w:val="333333"/>
                <w:sz w:val="20"/>
                <w:szCs w:val="20"/>
                <w:bdr w:val="none" w:sz="0" w:space="0" w:color="auto" w:frame="1"/>
                <w:rtl/>
              </w:rPr>
              <w:t>بيداغوجيا</w:t>
            </w:r>
            <w:r w:rsidRPr="000702F2">
              <w:rPr>
                <w:rStyle w:val="lev"/>
                <w:rFonts w:ascii="Georgia" w:hAnsi="Georgia" w:cs="Arabic Transparent"/>
                <w:color w:val="333333"/>
                <w:sz w:val="20"/>
                <w:szCs w:val="20"/>
                <w:bdr w:val="none" w:sz="0" w:space="0" w:color="auto" w:frame="1"/>
                <w:rtl/>
              </w:rPr>
              <w:t>،</w:t>
            </w:r>
            <w:proofErr w:type="spellEnd"/>
            <w:r w:rsidRPr="000702F2">
              <w:rPr>
                <w:rStyle w:val="lev"/>
                <w:rFonts w:ascii="Georgia" w:hAnsi="Georgia" w:cs="Arabic Transparent"/>
                <w:color w:val="333333"/>
                <w:sz w:val="20"/>
                <w:szCs w:val="20"/>
                <w:bdr w:val="none" w:sz="0" w:space="0" w:color="auto" w:frame="1"/>
                <w:rtl/>
              </w:rPr>
              <w:t xml:space="preserve"> مقر كلية الحقوق والعلوم السياسية- </w:t>
            </w:r>
            <w:r w:rsidRPr="000702F2">
              <w:rPr>
                <w:rStyle w:val="lev"/>
                <w:rFonts w:ascii="Georgia" w:hAnsi="Georgia" w:cs="Arabic Transparent" w:hint="cs"/>
                <w:color w:val="333333"/>
                <w:sz w:val="20"/>
                <w:szCs w:val="20"/>
                <w:bdr w:val="none" w:sz="0" w:space="0" w:color="auto" w:frame="1"/>
                <w:rtl/>
              </w:rPr>
              <w:t>جامعة أم البواقي</w:t>
            </w:r>
          </w:p>
        </w:tc>
        <w:tc>
          <w:tcPr>
            <w:tcW w:w="2694" w:type="dxa"/>
            <w:tcBorders>
              <w:top w:val="single" w:sz="4" w:space="0" w:color="E7E7E7"/>
              <w:left w:val="outset" w:sz="2" w:space="0" w:color="auto"/>
              <w:bottom w:val="outset" w:sz="2" w:space="0" w:color="auto"/>
              <w:right w:val="outset" w:sz="2" w:space="0" w:color="auto"/>
            </w:tcBorders>
            <w:shd w:val="clear" w:color="auto" w:fill="auto"/>
            <w:tcMar>
              <w:top w:w="57" w:type="dxa"/>
              <w:left w:w="229" w:type="dxa"/>
              <w:bottom w:w="57" w:type="dxa"/>
              <w:right w:w="229" w:type="dxa"/>
            </w:tcMar>
            <w:vAlign w:val="bottom"/>
            <w:hideMark/>
          </w:tcPr>
          <w:p w:rsidR="0019240F" w:rsidRPr="000702F2" w:rsidRDefault="0019240F" w:rsidP="003A3D09">
            <w:pPr>
              <w:spacing w:line="229" w:lineRule="atLeast"/>
              <w:jc w:val="center"/>
              <w:rPr>
                <w:rFonts w:ascii="Georgia" w:hAnsi="Georgia" w:cs="Arabic Transparent"/>
                <w:color w:val="333333"/>
                <w:sz w:val="20"/>
                <w:szCs w:val="20"/>
              </w:rPr>
            </w:pPr>
            <w:r w:rsidRPr="000702F2">
              <w:rPr>
                <w:rStyle w:val="lev"/>
                <w:rFonts w:ascii="Georgia" w:hAnsi="Georgia" w:cs="Arabic Transparent"/>
                <w:color w:val="333333"/>
                <w:sz w:val="20"/>
                <w:szCs w:val="20"/>
                <w:bdr w:val="none" w:sz="0" w:space="0" w:color="auto" w:frame="1"/>
              </w:rPr>
              <w:t>:</w:t>
            </w:r>
            <w:r w:rsidRPr="000702F2">
              <w:rPr>
                <w:rStyle w:val="lev"/>
                <w:rFonts w:ascii="Georgia" w:hAnsi="Georgia" w:cs="Arabic Transparent"/>
                <w:color w:val="333333"/>
                <w:sz w:val="20"/>
                <w:szCs w:val="20"/>
                <w:bdr w:val="none" w:sz="0" w:space="0" w:color="auto" w:frame="1"/>
                <w:rtl/>
              </w:rPr>
              <w:t>تحديد مقر المخبر</w:t>
            </w:r>
          </w:p>
        </w:tc>
      </w:tr>
      <w:tr w:rsidR="000702F2" w:rsidRPr="000702F2" w:rsidTr="003E347C">
        <w:tc>
          <w:tcPr>
            <w:tcW w:w="2974" w:type="dxa"/>
            <w:tcBorders>
              <w:top w:val="single" w:sz="4" w:space="0" w:color="E7E7E7"/>
              <w:left w:val="outset" w:sz="2" w:space="0" w:color="auto"/>
              <w:bottom w:val="outset" w:sz="2" w:space="0" w:color="auto"/>
              <w:right w:val="outset" w:sz="2" w:space="0" w:color="auto"/>
            </w:tcBorders>
            <w:shd w:val="clear" w:color="auto" w:fill="auto"/>
            <w:tcMar>
              <w:top w:w="57" w:type="dxa"/>
              <w:left w:w="229" w:type="dxa"/>
              <w:bottom w:w="57" w:type="dxa"/>
              <w:right w:w="229" w:type="dxa"/>
            </w:tcMar>
            <w:vAlign w:val="bottom"/>
            <w:hideMark/>
          </w:tcPr>
          <w:p w:rsidR="000702F2" w:rsidRPr="000702F2" w:rsidRDefault="000702F2" w:rsidP="000702F2">
            <w:pPr>
              <w:bidi/>
              <w:spacing w:line="229" w:lineRule="atLeast"/>
              <w:jc w:val="center"/>
              <w:rPr>
                <w:rFonts w:ascii="Georgia" w:hAnsi="Georgia" w:cs="Arabic Transparent"/>
                <w:color w:val="333333"/>
                <w:sz w:val="20"/>
                <w:szCs w:val="20"/>
              </w:rPr>
            </w:pPr>
            <w:r w:rsidRPr="000702F2">
              <w:rPr>
                <w:rStyle w:val="lev"/>
                <w:rFonts w:ascii="Georgia" w:hAnsi="Georgia" w:cs="Arabic Transparent" w:hint="cs"/>
                <w:color w:val="333333"/>
                <w:sz w:val="20"/>
                <w:szCs w:val="20"/>
                <w:bdr w:val="none" w:sz="0" w:space="0" w:color="auto" w:frame="1"/>
                <w:rtl/>
              </w:rPr>
              <w:t>المكاتب: 4</w:t>
            </w:r>
          </w:p>
        </w:tc>
        <w:tc>
          <w:tcPr>
            <w:tcW w:w="4059" w:type="dxa"/>
            <w:gridSpan w:val="2"/>
            <w:tcBorders>
              <w:top w:val="single" w:sz="4" w:space="0" w:color="E7E7E7"/>
              <w:left w:val="outset" w:sz="2" w:space="0" w:color="auto"/>
              <w:bottom w:val="outset" w:sz="2" w:space="0" w:color="auto"/>
              <w:right w:val="outset" w:sz="2" w:space="0" w:color="auto"/>
            </w:tcBorders>
            <w:shd w:val="clear" w:color="auto" w:fill="auto"/>
            <w:tcMar>
              <w:top w:w="57" w:type="dxa"/>
              <w:left w:w="229" w:type="dxa"/>
              <w:bottom w:w="57" w:type="dxa"/>
              <w:right w:w="229" w:type="dxa"/>
            </w:tcMar>
            <w:vAlign w:val="bottom"/>
            <w:hideMark/>
          </w:tcPr>
          <w:p w:rsidR="000702F2" w:rsidRPr="000702F2" w:rsidRDefault="000702F2" w:rsidP="003A3D09">
            <w:pPr>
              <w:bidi/>
              <w:spacing w:line="229" w:lineRule="atLeast"/>
              <w:jc w:val="both"/>
              <w:rPr>
                <w:rFonts w:ascii="Georgia" w:hAnsi="Georgia" w:cs="Arabic Transparent"/>
                <w:color w:val="333333"/>
                <w:sz w:val="20"/>
                <w:szCs w:val="20"/>
              </w:rPr>
            </w:pPr>
            <w:r w:rsidRPr="000702F2">
              <w:rPr>
                <w:rStyle w:val="lev"/>
                <w:rFonts w:ascii="Georgia" w:hAnsi="Georgia" w:cs="Arabic Transparent" w:hint="cs"/>
                <w:color w:val="333333"/>
                <w:sz w:val="20"/>
                <w:szCs w:val="20"/>
                <w:bdr w:val="none" w:sz="0" w:space="0" w:color="auto" w:frame="1"/>
                <w:rtl/>
              </w:rPr>
              <w:t>48 م</w:t>
            </w:r>
            <w:r w:rsidRPr="000702F2">
              <w:rPr>
                <w:rStyle w:val="lev"/>
                <w:rFonts w:ascii="Georgia" w:hAnsi="Georgia" w:cs="Arabic Transparent" w:hint="cs"/>
                <w:color w:val="333333"/>
                <w:sz w:val="20"/>
                <w:szCs w:val="20"/>
                <w:bdr w:val="none" w:sz="0" w:space="0" w:color="auto" w:frame="1"/>
                <w:vertAlign w:val="superscript"/>
                <w:rtl/>
              </w:rPr>
              <w:t>2</w:t>
            </w:r>
          </w:p>
        </w:tc>
        <w:tc>
          <w:tcPr>
            <w:tcW w:w="2694" w:type="dxa"/>
            <w:tcBorders>
              <w:top w:val="single" w:sz="4" w:space="0" w:color="E7E7E7"/>
              <w:left w:val="outset" w:sz="2" w:space="0" w:color="auto"/>
              <w:bottom w:val="outset" w:sz="2" w:space="0" w:color="auto"/>
              <w:right w:val="outset" w:sz="2" w:space="0" w:color="auto"/>
            </w:tcBorders>
            <w:shd w:val="clear" w:color="auto" w:fill="auto"/>
            <w:tcMar>
              <w:top w:w="57" w:type="dxa"/>
              <w:left w:w="229" w:type="dxa"/>
              <w:bottom w:w="57" w:type="dxa"/>
              <w:right w:w="229" w:type="dxa"/>
            </w:tcMar>
            <w:vAlign w:val="bottom"/>
            <w:hideMark/>
          </w:tcPr>
          <w:p w:rsidR="000702F2" w:rsidRPr="000702F2" w:rsidRDefault="000702F2" w:rsidP="003A3D09">
            <w:pPr>
              <w:spacing w:line="229" w:lineRule="atLeast"/>
              <w:jc w:val="center"/>
              <w:rPr>
                <w:rFonts w:ascii="Georgia" w:hAnsi="Georgia" w:cs="Arabic Transparent"/>
                <w:color w:val="333333"/>
                <w:sz w:val="20"/>
                <w:szCs w:val="20"/>
              </w:rPr>
            </w:pPr>
            <w:r w:rsidRPr="000702F2">
              <w:rPr>
                <w:rStyle w:val="lev"/>
                <w:rFonts w:ascii="Georgia" w:hAnsi="Georgia" w:cs="Arabic Transparent"/>
                <w:color w:val="333333"/>
                <w:sz w:val="20"/>
                <w:szCs w:val="20"/>
                <w:bdr w:val="none" w:sz="0" w:space="0" w:color="auto" w:frame="1"/>
              </w:rPr>
              <w:t>:</w:t>
            </w:r>
            <w:r w:rsidRPr="000702F2">
              <w:rPr>
                <w:rStyle w:val="lev"/>
                <w:rFonts w:ascii="Georgia" w:hAnsi="Georgia" w:cs="Arabic Transparent"/>
                <w:color w:val="333333"/>
                <w:sz w:val="20"/>
                <w:szCs w:val="20"/>
                <w:bdr w:val="none" w:sz="0" w:space="0" w:color="auto" w:frame="1"/>
                <w:rtl/>
              </w:rPr>
              <w:t>المساحة الإجمالية للمخبر</w:t>
            </w:r>
          </w:p>
        </w:tc>
      </w:tr>
      <w:tr w:rsidR="0019240F" w:rsidRPr="000702F2" w:rsidTr="000702F2">
        <w:tc>
          <w:tcPr>
            <w:tcW w:w="2974" w:type="dxa"/>
            <w:tcBorders>
              <w:top w:val="single" w:sz="4" w:space="0" w:color="E7E7E7"/>
              <w:left w:val="outset" w:sz="2" w:space="0" w:color="auto"/>
              <w:bottom w:val="outset" w:sz="2" w:space="0" w:color="auto"/>
              <w:right w:val="outset" w:sz="2" w:space="0" w:color="auto"/>
            </w:tcBorders>
            <w:shd w:val="clear" w:color="auto" w:fill="auto"/>
            <w:tcMar>
              <w:top w:w="57" w:type="dxa"/>
              <w:left w:w="229" w:type="dxa"/>
              <w:bottom w:w="57" w:type="dxa"/>
              <w:right w:w="229" w:type="dxa"/>
            </w:tcMar>
            <w:vAlign w:val="bottom"/>
            <w:hideMark/>
          </w:tcPr>
          <w:p w:rsidR="0019240F" w:rsidRPr="000702F2" w:rsidRDefault="0019240F" w:rsidP="0019240F">
            <w:pPr>
              <w:pStyle w:val="NormalWeb"/>
              <w:bidi/>
              <w:spacing w:before="0" w:beforeAutospacing="0" w:after="0" w:afterAutospacing="0" w:line="229" w:lineRule="atLeast"/>
              <w:jc w:val="center"/>
              <w:textAlignment w:val="baseline"/>
              <w:rPr>
                <w:rFonts w:ascii="Georgia" w:hAnsi="Georgia" w:cs="Arabic Transparent"/>
                <w:color w:val="333333"/>
                <w:sz w:val="20"/>
                <w:szCs w:val="20"/>
              </w:rPr>
            </w:pPr>
            <w:r w:rsidRPr="000702F2">
              <w:rPr>
                <w:rStyle w:val="lev"/>
                <w:rFonts w:ascii="Georgia" w:hAnsi="Georgia" w:cs="Arabic Transparent"/>
                <w:color w:val="333333"/>
                <w:sz w:val="20"/>
                <w:szCs w:val="20"/>
                <w:bdr w:val="none" w:sz="0" w:space="0" w:color="auto" w:frame="1"/>
                <w:rtl/>
              </w:rPr>
              <w:t xml:space="preserve">الرتبة: أستاذ </w:t>
            </w:r>
            <w:r w:rsidRPr="000702F2">
              <w:rPr>
                <w:rStyle w:val="lev"/>
                <w:rFonts w:ascii="Georgia" w:hAnsi="Georgia" w:cs="Arabic Transparent" w:hint="cs"/>
                <w:color w:val="333333"/>
                <w:sz w:val="20"/>
                <w:szCs w:val="20"/>
                <w:bdr w:val="none" w:sz="0" w:space="0" w:color="auto" w:frame="1"/>
                <w:rtl/>
              </w:rPr>
              <w:t>محاضر أ</w:t>
            </w:r>
          </w:p>
        </w:tc>
        <w:tc>
          <w:tcPr>
            <w:tcW w:w="4059" w:type="dxa"/>
            <w:gridSpan w:val="2"/>
            <w:tcBorders>
              <w:top w:val="single" w:sz="4" w:space="0" w:color="E7E7E7"/>
              <w:left w:val="outset" w:sz="2" w:space="0" w:color="auto"/>
              <w:bottom w:val="outset" w:sz="2" w:space="0" w:color="auto"/>
              <w:right w:val="outset" w:sz="2" w:space="0" w:color="auto"/>
            </w:tcBorders>
            <w:shd w:val="clear" w:color="auto" w:fill="auto"/>
            <w:tcMar>
              <w:top w:w="57" w:type="dxa"/>
              <w:left w:w="229" w:type="dxa"/>
              <w:bottom w:w="57" w:type="dxa"/>
              <w:right w:w="229" w:type="dxa"/>
            </w:tcMar>
            <w:vAlign w:val="bottom"/>
            <w:hideMark/>
          </w:tcPr>
          <w:p w:rsidR="0019240F" w:rsidRPr="000702F2" w:rsidRDefault="0019240F" w:rsidP="0019240F">
            <w:pPr>
              <w:pStyle w:val="NormalWeb"/>
              <w:bidi/>
              <w:spacing w:before="0" w:beforeAutospacing="0" w:after="0" w:afterAutospacing="0" w:line="229" w:lineRule="atLeast"/>
              <w:jc w:val="center"/>
              <w:textAlignment w:val="baseline"/>
              <w:rPr>
                <w:rFonts w:ascii="Georgia" w:hAnsi="Georgia" w:cs="Arabic Transparent"/>
                <w:color w:val="333333"/>
                <w:sz w:val="20"/>
                <w:szCs w:val="20"/>
              </w:rPr>
            </w:pPr>
            <w:r w:rsidRPr="000702F2">
              <w:rPr>
                <w:rStyle w:val="lev"/>
                <w:rFonts w:ascii="Georgia" w:hAnsi="Georgia" w:cs="Arabic Transparent" w:hint="cs"/>
                <w:color w:val="333333"/>
                <w:sz w:val="20"/>
                <w:szCs w:val="20"/>
                <w:bdr w:val="none" w:sz="0" w:space="0" w:color="auto" w:frame="1"/>
                <w:rtl/>
              </w:rPr>
              <w:t>كاملي مراد</w:t>
            </w:r>
          </w:p>
        </w:tc>
        <w:tc>
          <w:tcPr>
            <w:tcW w:w="2694" w:type="dxa"/>
            <w:tcBorders>
              <w:top w:val="single" w:sz="4" w:space="0" w:color="E7E7E7"/>
              <w:left w:val="outset" w:sz="2" w:space="0" w:color="auto"/>
              <w:bottom w:val="outset" w:sz="2" w:space="0" w:color="auto"/>
              <w:right w:val="outset" w:sz="2" w:space="0" w:color="auto"/>
            </w:tcBorders>
            <w:shd w:val="clear" w:color="auto" w:fill="auto"/>
            <w:tcMar>
              <w:top w:w="57" w:type="dxa"/>
              <w:left w:w="229" w:type="dxa"/>
              <w:bottom w:w="57" w:type="dxa"/>
              <w:right w:w="229" w:type="dxa"/>
            </w:tcMar>
            <w:vAlign w:val="bottom"/>
            <w:hideMark/>
          </w:tcPr>
          <w:p w:rsidR="0019240F" w:rsidRPr="000702F2" w:rsidRDefault="00B14DBC" w:rsidP="00B14DBC">
            <w:pPr>
              <w:pStyle w:val="NormalWeb"/>
              <w:bidi/>
              <w:spacing w:before="0" w:beforeAutospacing="0" w:after="0" w:afterAutospacing="0" w:line="229" w:lineRule="atLeast"/>
              <w:jc w:val="center"/>
              <w:textAlignment w:val="baseline"/>
              <w:rPr>
                <w:rFonts w:ascii="Georgia" w:hAnsi="Georgia" w:cs="Arabic Transparent"/>
                <w:color w:val="333333"/>
                <w:sz w:val="20"/>
                <w:szCs w:val="20"/>
              </w:rPr>
            </w:pPr>
            <w:r w:rsidRPr="000702F2">
              <w:rPr>
                <w:rStyle w:val="lev"/>
                <w:rFonts w:cs="Arabic Transparent" w:hint="cs"/>
                <w:sz w:val="20"/>
                <w:szCs w:val="20"/>
                <w:bdr w:val="none" w:sz="0" w:space="0" w:color="auto" w:frame="1"/>
                <w:rtl/>
              </w:rPr>
              <w:t>مدير المخبر</w:t>
            </w:r>
          </w:p>
        </w:tc>
      </w:tr>
      <w:tr w:rsidR="0019240F" w:rsidRPr="000702F2" w:rsidTr="0013696A">
        <w:tc>
          <w:tcPr>
            <w:tcW w:w="7033" w:type="dxa"/>
            <w:gridSpan w:val="3"/>
            <w:tcBorders>
              <w:top w:val="single" w:sz="4" w:space="0" w:color="E7E7E7"/>
              <w:left w:val="outset" w:sz="2" w:space="0" w:color="auto"/>
              <w:bottom w:val="outset" w:sz="2" w:space="0" w:color="auto"/>
              <w:right w:val="outset" w:sz="2" w:space="0" w:color="auto"/>
            </w:tcBorders>
            <w:shd w:val="clear" w:color="auto" w:fill="auto"/>
            <w:tcMar>
              <w:top w:w="57" w:type="dxa"/>
              <w:left w:w="229" w:type="dxa"/>
              <w:bottom w:w="57" w:type="dxa"/>
              <w:right w:w="229" w:type="dxa"/>
            </w:tcMar>
            <w:vAlign w:val="bottom"/>
            <w:hideMark/>
          </w:tcPr>
          <w:p w:rsidR="0019240F" w:rsidRPr="000702F2" w:rsidRDefault="00056B73" w:rsidP="0019240F">
            <w:pPr>
              <w:bidi/>
              <w:spacing w:line="229" w:lineRule="atLeast"/>
              <w:jc w:val="center"/>
              <w:rPr>
                <w:rFonts w:ascii="Georgia" w:hAnsi="Georgia" w:cs="Arabic Transparent"/>
                <w:color w:val="333333"/>
                <w:sz w:val="20"/>
                <w:szCs w:val="20"/>
              </w:rPr>
            </w:pPr>
            <w:hyperlink r:id="rId9" w:history="1">
              <w:r w:rsidR="0019240F" w:rsidRPr="000702F2">
                <w:rPr>
                  <w:rStyle w:val="Lienhypertexte"/>
                  <w:rFonts w:ascii="Georgia" w:hAnsi="Georgia" w:cs="Arabic Transparent"/>
                  <w:b/>
                  <w:bCs/>
                  <w:color w:val="743399"/>
                  <w:sz w:val="20"/>
                  <w:szCs w:val="20"/>
                  <w:bdr w:val="none" w:sz="0" w:space="0" w:color="auto" w:frame="1"/>
                </w:rPr>
                <w:t>mouradkamli@yahoo.fr</w:t>
              </w:r>
            </w:hyperlink>
          </w:p>
        </w:tc>
        <w:tc>
          <w:tcPr>
            <w:tcW w:w="2694" w:type="dxa"/>
            <w:tcBorders>
              <w:top w:val="single" w:sz="4" w:space="0" w:color="E7E7E7"/>
              <w:left w:val="outset" w:sz="2" w:space="0" w:color="auto"/>
              <w:bottom w:val="outset" w:sz="2" w:space="0" w:color="auto"/>
              <w:right w:val="outset" w:sz="2" w:space="0" w:color="auto"/>
            </w:tcBorders>
            <w:shd w:val="clear" w:color="auto" w:fill="auto"/>
            <w:tcMar>
              <w:top w:w="57" w:type="dxa"/>
              <w:left w:w="229" w:type="dxa"/>
              <w:bottom w:w="57" w:type="dxa"/>
              <w:right w:w="229" w:type="dxa"/>
            </w:tcMar>
            <w:vAlign w:val="bottom"/>
            <w:hideMark/>
          </w:tcPr>
          <w:p w:rsidR="0019240F" w:rsidRPr="000702F2" w:rsidRDefault="0019240F" w:rsidP="003A3D09">
            <w:pPr>
              <w:pStyle w:val="NormalWeb"/>
              <w:spacing w:before="0" w:beforeAutospacing="0" w:after="0" w:afterAutospacing="0" w:line="229" w:lineRule="atLeast"/>
              <w:jc w:val="center"/>
              <w:textAlignment w:val="baseline"/>
              <w:rPr>
                <w:rFonts w:ascii="Georgia" w:hAnsi="Georgia" w:cs="Arabic Transparent"/>
                <w:color w:val="333333"/>
                <w:sz w:val="20"/>
                <w:szCs w:val="20"/>
              </w:rPr>
            </w:pPr>
            <w:r w:rsidRPr="000702F2">
              <w:rPr>
                <w:rStyle w:val="lev"/>
                <w:rFonts w:ascii="Georgia" w:hAnsi="Georgia" w:cs="Arabic Transparent"/>
                <w:color w:val="333333"/>
                <w:sz w:val="20"/>
                <w:szCs w:val="20"/>
                <w:bdr w:val="none" w:sz="0" w:space="0" w:color="auto" w:frame="1"/>
              </w:rPr>
              <w:t>:</w:t>
            </w:r>
            <w:r w:rsidRPr="000702F2">
              <w:rPr>
                <w:rStyle w:val="lev"/>
                <w:rFonts w:ascii="Georgia" w:hAnsi="Georgia" w:cs="Arabic Transparent"/>
                <w:color w:val="333333"/>
                <w:sz w:val="20"/>
                <w:szCs w:val="20"/>
                <w:bdr w:val="none" w:sz="0" w:space="0" w:color="auto" w:frame="1"/>
                <w:rtl/>
              </w:rPr>
              <w:t>البريد الإلكتروني</w:t>
            </w:r>
          </w:p>
        </w:tc>
      </w:tr>
      <w:tr w:rsidR="0019240F" w:rsidRPr="000702F2" w:rsidTr="0013696A">
        <w:tc>
          <w:tcPr>
            <w:tcW w:w="4340" w:type="dxa"/>
            <w:gridSpan w:val="2"/>
            <w:tcBorders>
              <w:top w:val="single" w:sz="4" w:space="0" w:color="E7E7E7"/>
              <w:left w:val="outset" w:sz="2" w:space="0" w:color="auto"/>
              <w:bottom w:val="outset" w:sz="2" w:space="0" w:color="auto"/>
              <w:right w:val="outset" w:sz="2" w:space="0" w:color="auto"/>
            </w:tcBorders>
            <w:shd w:val="clear" w:color="auto" w:fill="auto"/>
            <w:tcMar>
              <w:top w:w="57" w:type="dxa"/>
              <w:left w:w="229" w:type="dxa"/>
              <w:bottom w:w="57" w:type="dxa"/>
              <w:right w:w="229" w:type="dxa"/>
            </w:tcMar>
            <w:vAlign w:val="bottom"/>
            <w:hideMark/>
          </w:tcPr>
          <w:p w:rsidR="0019240F" w:rsidRPr="000702F2" w:rsidRDefault="0019240F" w:rsidP="0019240F">
            <w:pPr>
              <w:bidi/>
              <w:spacing w:line="229" w:lineRule="atLeast"/>
              <w:jc w:val="center"/>
              <w:rPr>
                <w:rFonts w:ascii="Georgia" w:hAnsi="Georgia" w:cs="Arabic Transparent"/>
                <w:color w:val="333333"/>
                <w:sz w:val="20"/>
                <w:szCs w:val="20"/>
              </w:rPr>
            </w:pPr>
            <w:r w:rsidRPr="000702F2">
              <w:rPr>
                <w:rStyle w:val="lev"/>
                <w:rFonts w:ascii="Georgia" w:hAnsi="Georgia" w:cs="Arabic Transparent" w:hint="cs"/>
                <w:color w:val="333333"/>
                <w:sz w:val="20"/>
                <w:szCs w:val="20"/>
                <w:bdr w:val="none" w:sz="0" w:space="0" w:color="auto" w:frame="1"/>
                <w:rtl/>
              </w:rPr>
              <w:t>عدد الباحثين : 24</w:t>
            </w:r>
          </w:p>
        </w:tc>
        <w:tc>
          <w:tcPr>
            <w:tcW w:w="2693" w:type="dxa"/>
            <w:tcBorders>
              <w:top w:val="single" w:sz="4" w:space="0" w:color="E7E7E7"/>
              <w:left w:val="outset" w:sz="2" w:space="0" w:color="auto"/>
              <w:bottom w:val="outset" w:sz="2" w:space="0" w:color="auto"/>
              <w:right w:val="outset" w:sz="2" w:space="0" w:color="auto"/>
            </w:tcBorders>
            <w:shd w:val="clear" w:color="auto" w:fill="auto"/>
            <w:tcMar>
              <w:top w:w="57" w:type="dxa"/>
              <w:left w:w="229" w:type="dxa"/>
              <w:bottom w:w="57" w:type="dxa"/>
              <w:right w:w="229" w:type="dxa"/>
            </w:tcMar>
            <w:vAlign w:val="bottom"/>
            <w:hideMark/>
          </w:tcPr>
          <w:p w:rsidR="0019240F" w:rsidRPr="000702F2" w:rsidRDefault="0019240F" w:rsidP="0019240F">
            <w:pPr>
              <w:bidi/>
              <w:spacing w:line="229" w:lineRule="atLeast"/>
              <w:jc w:val="center"/>
              <w:rPr>
                <w:rFonts w:ascii="Georgia" w:hAnsi="Georgia" w:cs="Arabic Transparent"/>
                <w:color w:val="333333"/>
                <w:sz w:val="20"/>
                <w:szCs w:val="20"/>
              </w:rPr>
            </w:pPr>
            <w:r w:rsidRPr="000702F2">
              <w:rPr>
                <w:rStyle w:val="lev"/>
                <w:rFonts w:ascii="Georgia" w:hAnsi="Georgia" w:cs="Arabic Transparent"/>
                <w:color w:val="333333"/>
                <w:sz w:val="20"/>
                <w:szCs w:val="20"/>
                <w:bdr w:val="none" w:sz="0" w:space="0" w:color="auto" w:frame="1"/>
              </w:rPr>
              <w:t>04</w:t>
            </w:r>
          </w:p>
        </w:tc>
        <w:tc>
          <w:tcPr>
            <w:tcW w:w="2694" w:type="dxa"/>
            <w:tcBorders>
              <w:top w:val="single" w:sz="4" w:space="0" w:color="E7E7E7"/>
              <w:left w:val="outset" w:sz="2" w:space="0" w:color="auto"/>
              <w:bottom w:val="outset" w:sz="2" w:space="0" w:color="auto"/>
              <w:right w:val="outset" w:sz="2" w:space="0" w:color="auto"/>
            </w:tcBorders>
            <w:shd w:val="clear" w:color="auto" w:fill="auto"/>
            <w:tcMar>
              <w:top w:w="57" w:type="dxa"/>
              <w:left w:w="229" w:type="dxa"/>
              <w:bottom w:w="57" w:type="dxa"/>
              <w:right w:w="229" w:type="dxa"/>
            </w:tcMar>
            <w:vAlign w:val="bottom"/>
            <w:hideMark/>
          </w:tcPr>
          <w:p w:rsidR="0019240F" w:rsidRPr="000702F2" w:rsidRDefault="0019240F" w:rsidP="003A3D09">
            <w:pPr>
              <w:pStyle w:val="NormalWeb"/>
              <w:spacing w:before="0" w:beforeAutospacing="0" w:after="0" w:afterAutospacing="0" w:line="229" w:lineRule="atLeast"/>
              <w:jc w:val="center"/>
              <w:textAlignment w:val="baseline"/>
              <w:rPr>
                <w:rFonts w:ascii="Georgia" w:hAnsi="Georgia" w:cs="Arabic Transparent"/>
                <w:color w:val="333333"/>
                <w:sz w:val="20"/>
                <w:szCs w:val="20"/>
              </w:rPr>
            </w:pPr>
            <w:r w:rsidRPr="000702F2">
              <w:rPr>
                <w:rStyle w:val="lev"/>
                <w:rFonts w:ascii="Georgia" w:hAnsi="Georgia" w:cs="Arabic Transparent"/>
                <w:color w:val="333333"/>
                <w:sz w:val="20"/>
                <w:szCs w:val="20"/>
                <w:bdr w:val="none" w:sz="0" w:space="0" w:color="auto" w:frame="1"/>
              </w:rPr>
              <w:t>:</w:t>
            </w:r>
            <w:r w:rsidRPr="000702F2">
              <w:rPr>
                <w:rStyle w:val="lev"/>
                <w:rFonts w:ascii="Georgia" w:hAnsi="Georgia" w:cs="Arabic Transparent"/>
                <w:color w:val="333333"/>
                <w:sz w:val="20"/>
                <w:szCs w:val="20"/>
                <w:bdr w:val="none" w:sz="0" w:space="0" w:color="auto" w:frame="1"/>
                <w:rtl/>
              </w:rPr>
              <w:t>عدد الفرق</w:t>
            </w:r>
          </w:p>
        </w:tc>
      </w:tr>
    </w:tbl>
    <w:p w:rsidR="0013696A" w:rsidRPr="000702F2" w:rsidRDefault="0013696A" w:rsidP="0013696A">
      <w:pPr>
        <w:bidi/>
        <w:ind w:firstLine="334"/>
        <w:jc w:val="both"/>
        <w:rPr>
          <w:rFonts w:ascii="Traditional Arabic" w:hAnsi="Traditional Arabic" w:cs="Arabic Transparent"/>
          <w:sz w:val="20"/>
          <w:szCs w:val="20"/>
          <w:rtl/>
        </w:rPr>
      </w:pPr>
    </w:p>
    <w:p w:rsidR="00BE0EAA" w:rsidRDefault="00BE0EAA" w:rsidP="009355DB">
      <w:pPr>
        <w:bidi/>
        <w:jc w:val="center"/>
        <w:rPr>
          <w:rStyle w:val="longtext"/>
          <w:rFonts w:ascii="Traditional Arabic" w:hAnsi="Traditional Arabic" w:cs="Arabic Transparent"/>
          <w:b/>
          <w:bCs/>
          <w:sz w:val="20"/>
          <w:szCs w:val="20"/>
          <w:shd w:val="clear" w:color="auto" w:fill="FFFFFF"/>
          <w:rtl/>
        </w:rPr>
      </w:pPr>
    </w:p>
    <w:p w:rsidR="009355DB" w:rsidRPr="000702F2" w:rsidRDefault="00BE0EAA" w:rsidP="00BE0EAA">
      <w:pPr>
        <w:bidi/>
        <w:jc w:val="center"/>
        <w:rPr>
          <w:rStyle w:val="longtext"/>
          <w:rFonts w:ascii="Traditional Arabic" w:hAnsi="Traditional Arabic" w:cs="Arabic Transparent"/>
          <w:b/>
          <w:bCs/>
          <w:sz w:val="20"/>
          <w:szCs w:val="20"/>
          <w:shd w:val="clear" w:color="auto" w:fill="FFFFFF"/>
        </w:rPr>
      </w:pPr>
      <w:proofErr w:type="spellStart"/>
      <w:r>
        <w:rPr>
          <w:rStyle w:val="longtext"/>
          <w:rFonts w:ascii="Traditional Arabic" w:hAnsi="Traditional Arabic" w:cs="Arabic Transparent" w:hint="cs"/>
          <w:b/>
          <w:bCs/>
          <w:sz w:val="20"/>
          <w:szCs w:val="20"/>
          <w:shd w:val="clear" w:color="auto" w:fill="FFFFFF"/>
          <w:rtl/>
        </w:rPr>
        <w:t>ثانيا:</w:t>
      </w:r>
      <w:proofErr w:type="spellEnd"/>
      <w:r>
        <w:rPr>
          <w:rStyle w:val="longtext"/>
          <w:rFonts w:ascii="Traditional Arabic" w:hAnsi="Traditional Arabic" w:cs="Arabic Transparent" w:hint="cs"/>
          <w:b/>
          <w:bCs/>
          <w:sz w:val="20"/>
          <w:szCs w:val="20"/>
          <w:shd w:val="clear" w:color="auto" w:fill="FFFFFF"/>
          <w:rtl/>
        </w:rPr>
        <w:t xml:space="preserve"> </w:t>
      </w:r>
      <w:r w:rsidR="009355DB" w:rsidRPr="000702F2">
        <w:rPr>
          <w:rStyle w:val="longtext"/>
          <w:rFonts w:ascii="Traditional Arabic" w:hAnsi="Traditional Arabic" w:cs="Arabic Transparent"/>
          <w:b/>
          <w:bCs/>
          <w:sz w:val="20"/>
          <w:szCs w:val="20"/>
          <w:shd w:val="clear" w:color="auto" w:fill="FFFFFF"/>
          <w:rtl/>
        </w:rPr>
        <w:t>أهداف البحث العلمي</w:t>
      </w:r>
      <w:r>
        <w:rPr>
          <w:rStyle w:val="longtext"/>
          <w:rFonts w:ascii="Traditional Arabic" w:hAnsi="Traditional Arabic" w:cs="Arabic Transparent" w:hint="cs"/>
          <w:b/>
          <w:bCs/>
          <w:sz w:val="20"/>
          <w:szCs w:val="20"/>
          <w:shd w:val="clear" w:color="auto" w:fill="FFFFFF"/>
          <w:rtl/>
        </w:rPr>
        <w:t>.</w:t>
      </w:r>
    </w:p>
    <w:p w:rsidR="009355DB" w:rsidRPr="000702F2" w:rsidRDefault="009355DB" w:rsidP="009355DB">
      <w:pPr>
        <w:shd w:val="clear" w:color="auto" w:fill="FFFFFF"/>
        <w:bidi/>
        <w:spacing w:before="100" w:beforeAutospacing="1" w:after="100" w:afterAutospacing="1"/>
        <w:jc w:val="both"/>
        <w:rPr>
          <w:rStyle w:val="longtext"/>
          <w:rFonts w:ascii="Traditional Arabic" w:hAnsi="Traditional Arabic" w:cs="Arabic Transparent"/>
          <w:sz w:val="20"/>
          <w:szCs w:val="20"/>
          <w:shd w:val="clear" w:color="auto" w:fill="FFFFFF"/>
          <w:rtl/>
        </w:rPr>
      </w:pPr>
      <w:r w:rsidRPr="000702F2">
        <w:rPr>
          <w:rStyle w:val="longtext"/>
          <w:rFonts w:ascii="Traditional Arabic" w:hAnsi="Traditional Arabic" w:cs="Arabic Transparent"/>
          <w:sz w:val="20"/>
          <w:szCs w:val="20"/>
          <w:shd w:val="clear" w:color="auto" w:fill="FFFFFF"/>
          <w:rtl/>
        </w:rPr>
        <w:t>  يهدف مخبر</w:t>
      </w:r>
      <w:r w:rsidRPr="000702F2">
        <w:rPr>
          <w:rStyle w:val="longtext"/>
          <w:rFonts w:ascii="Traditional Arabic" w:hAnsi="Traditional Arabic" w:cs="Arabic Transparent"/>
          <w:sz w:val="20"/>
          <w:szCs w:val="20"/>
          <w:shd w:val="clear" w:color="auto" w:fill="FFFFFF"/>
        </w:rPr>
        <w:t> </w:t>
      </w:r>
      <w:r w:rsidRPr="000702F2">
        <w:rPr>
          <w:rStyle w:val="longtext"/>
          <w:rFonts w:ascii="Traditional Arabic" w:hAnsi="Traditional Arabic" w:cs="Arabic Transparent"/>
          <w:sz w:val="20"/>
          <w:szCs w:val="20"/>
          <w:shd w:val="clear" w:color="auto" w:fill="FFFFFF"/>
          <w:rtl/>
        </w:rPr>
        <w:t>المجتمع والتطور القانوني والسياسي إلى:</w:t>
      </w:r>
    </w:p>
    <w:p w:rsidR="009355DB" w:rsidRPr="000702F2" w:rsidRDefault="009355DB" w:rsidP="009355DB">
      <w:pPr>
        <w:pStyle w:val="Paragraphedeliste"/>
        <w:numPr>
          <w:ilvl w:val="0"/>
          <w:numId w:val="3"/>
        </w:numPr>
        <w:bidi/>
        <w:spacing w:line="200" w:lineRule="atLeast"/>
        <w:jc w:val="both"/>
        <w:rPr>
          <w:rStyle w:val="longtext"/>
          <w:rFonts w:ascii="Traditional Arabic" w:hAnsi="Traditional Arabic" w:cs="Arabic Transparent"/>
          <w:sz w:val="20"/>
          <w:szCs w:val="20"/>
          <w:shd w:val="clear" w:color="auto" w:fill="FFFFFF"/>
        </w:rPr>
      </w:pPr>
      <w:r w:rsidRPr="000702F2">
        <w:rPr>
          <w:rStyle w:val="longtext"/>
          <w:rFonts w:ascii="Traditional Arabic" w:hAnsi="Traditional Arabic" w:cs="Arabic Transparent"/>
          <w:sz w:val="20"/>
          <w:szCs w:val="20"/>
          <w:shd w:val="clear" w:color="auto" w:fill="FFFFFF"/>
          <w:rtl/>
        </w:rPr>
        <w:t>المساهمة في قراءة شاملة ومعمقة للمنظومة القانونية الوطنية، وتقييمها، وتقديم اقتراحات ناجعة قصد تطويرها وتفعيلها.</w:t>
      </w:r>
    </w:p>
    <w:p w:rsidR="009355DB" w:rsidRPr="000702F2" w:rsidRDefault="009355DB" w:rsidP="009355DB">
      <w:pPr>
        <w:pStyle w:val="Paragraphedeliste"/>
        <w:numPr>
          <w:ilvl w:val="0"/>
          <w:numId w:val="3"/>
        </w:numPr>
        <w:bidi/>
        <w:spacing w:line="200" w:lineRule="atLeast"/>
        <w:jc w:val="both"/>
        <w:rPr>
          <w:rStyle w:val="longtext"/>
          <w:rFonts w:ascii="Traditional Arabic" w:hAnsi="Traditional Arabic" w:cs="Arabic Transparent"/>
          <w:sz w:val="20"/>
          <w:szCs w:val="20"/>
          <w:shd w:val="clear" w:color="auto" w:fill="FFFFFF"/>
        </w:rPr>
      </w:pPr>
      <w:r w:rsidRPr="000702F2">
        <w:rPr>
          <w:rStyle w:val="longtext"/>
          <w:rFonts w:ascii="Traditional Arabic" w:hAnsi="Traditional Arabic" w:cs="Arabic Transparent"/>
          <w:sz w:val="20"/>
          <w:szCs w:val="20"/>
          <w:shd w:val="clear" w:color="auto" w:fill="FFFFFF"/>
          <w:rtl/>
        </w:rPr>
        <w:t>المساهمة في قراءة شاملة ومعمقة للمنظومة القانونية الدولية، وتقييمها، واستقراء مدى المساهمة الوطنية فيها، وانعكاساتها على القانون الوطني.</w:t>
      </w:r>
    </w:p>
    <w:p w:rsidR="009355DB" w:rsidRPr="000702F2" w:rsidRDefault="009355DB" w:rsidP="009355DB">
      <w:pPr>
        <w:pStyle w:val="Paragraphedeliste"/>
        <w:numPr>
          <w:ilvl w:val="0"/>
          <w:numId w:val="3"/>
        </w:numPr>
        <w:bidi/>
        <w:spacing w:line="200" w:lineRule="atLeast"/>
        <w:jc w:val="both"/>
        <w:rPr>
          <w:rStyle w:val="longtext"/>
          <w:rFonts w:ascii="Traditional Arabic" w:hAnsi="Traditional Arabic" w:cs="Arabic Transparent"/>
          <w:sz w:val="20"/>
          <w:szCs w:val="20"/>
          <w:shd w:val="clear" w:color="auto" w:fill="FFFFFF"/>
        </w:rPr>
      </w:pPr>
      <w:r w:rsidRPr="000702F2">
        <w:rPr>
          <w:rStyle w:val="longtext"/>
          <w:rFonts w:ascii="Traditional Arabic" w:hAnsi="Traditional Arabic" w:cs="Arabic Transparent"/>
          <w:sz w:val="20"/>
          <w:szCs w:val="20"/>
          <w:shd w:val="clear" w:color="auto" w:fill="FFFFFF"/>
          <w:rtl/>
        </w:rPr>
        <w:t>المساهمة في التعرف على الواقع السياسي الوطني من خلال التنظيمات السياسية.</w:t>
      </w:r>
    </w:p>
    <w:p w:rsidR="009355DB" w:rsidRPr="000702F2" w:rsidRDefault="009355DB" w:rsidP="00124F4D">
      <w:pPr>
        <w:pStyle w:val="Paragraphedeliste"/>
        <w:numPr>
          <w:ilvl w:val="0"/>
          <w:numId w:val="3"/>
        </w:numPr>
        <w:shd w:val="clear" w:color="auto" w:fill="FFFFFF"/>
        <w:bidi/>
        <w:spacing w:before="100" w:beforeAutospacing="1" w:after="100" w:afterAutospacing="1"/>
        <w:jc w:val="both"/>
        <w:rPr>
          <w:rStyle w:val="longtext"/>
          <w:rFonts w:ascii="Traditional Arabic" w:hAnsi="Traditional Arabic" w:cs="Arabic Transparent"/>
          <w:sz w:val="20"/>
          <w:szCs w:val="20"/>
          <w:shd w:val="clear" w:color="auto" w:fill="FFFFFF"/>
        </w:rPr>
      </w:pPr>
      <w:r w:rsidRPr="000702F2">
        <w:rPr>
          <w:rStyle w:val="longtext"/>
          <w:rFonts w:ascii="Traditional Arabic" w:hAnsi="Traditional Arabic" w:cs="Arabic Transparent"/>
          <w:sz w:val="20"/>
          <w:szCs w:val="20"/>
          <w:shd w:val="clear" w:color="auto" w:fill="FFFFFF"/>
          <w:rtl/>
        </w:rPr>
        <w:t>التعرف على المحيط السياسي الدولي والعلاقات الدولية.</w:t>
      </w:r>
    </w:p>
    <w:p w:rsidR="00E2225C" w:rsidRPr="000702F2" w:rsidRDefault="00E2225C" w:rsidP="00E2225C">
      <w:pPr>
        <w:pStyle w:val="Paragraphedeliste"/>
        <w:shd w:val="clear" w:color="auto" w:fill="FFFFFF"/>
        <w:bidi/>
        <w:spacing w:before="100" w:beforeAutospacing="1" w:after="100" w:afterAutospacing="1"/>
        <w:ind w:left="141"/>
        <w:jc w:val="both"/>
        <w:rPr>
          <w:rStyle w:val="longtext"/>
          <w:rFonts w:ascii="Traditional Arabic" w:hAnsi="Traditional Arabic" w:cs="Arabic Transparent"/>
          <w:sz w:val="20"/>
          <w:szCs w:val="20"/>
          <w:shd w:val="clear" w:color="auto" w:fill="FFFFFF"/>
          <w:rtl/>
        </w:rPr>
      </w:pPr>
    </w:p>
    <w:p w:rsidR="009355DB" w:rsidRPr="000702F2" w:rsidRDefault="009355DB" w:rsidP="00E2225C">
      <w:pPr>
        <w:pStyle w:val="Paragraphedeliste"/>
        <w:shd w:val="clear" w:color="auto" w:fill="FFFFFF"/>
        <w:bidi/>
        <w:spacing w:before="100" w:beforeAutospacing="1" w:after="100" w:afterAutospacing="1"/>
        <w:ind w:left="141"/>
        <w:jc w:val="both"/>
        <w:rPr>
          <w:rStyle w:val="longtext"/>
          <w:rFonts w:ascii="Traditional Arabic" w:hAnsi="Traditional Arabic" w:cs="Arabic Transparent"/>
          <w:sz w:val="20"/>
          <w:szCs w:val="20"/>
          <w:shd w:val="clear" w:color="auto" w:fill="FFFFFF"/>
          <w:rtl/>
        </w:rPr>
      </w:pPr>
      <w:r w:rsidRPr="000702F2">
        <w:rPr>
          <w:rStyle w:val="longtext"/>
          <w:rFonts w:ascii="Traditional Arabic" w:hAnsi="Traditional Arabic" w:cs="Arabic Transparent"/>
          <w:sz w:val="20"/>
          <w:szCs w:val="20"/>
          <w:shd w:val="clear" w:color="auto" w:fill="FFFFFF"/>
          <w:rtl/>
        </w:rPr>
        <w:t>وتحقيقا لهذه الأهداف فإنّ المخبر يعتمد جملة من الوسائل تتمثّل خاصّة في:</w:t>
      </w:r>
    </w:p>
    <w:p w:rsidR="009355DB" w:rsidRPr="000702F2" w:rsidRDefault="009355DB" w:rsidP="009355DB">
      <w:pPr>
        <w:shd w:val="clear" w:color="auto" w:fill="FFFFFF"/>
        <w:bidi/>
        <w:ind w:left="360"/>
        <w:rPr>
          <w:rStyle w:val="longtext"/>
          <w:rFonts w:ascii="Traditional Arabic" w:hAnsi="Traditional Arabic" w:cs="Arabic Transparent"/>
          <w:sz w:val="20"/>
          <w:szCs w:val="20"/>
          <w:shd w:val="clear" w:color="auto" w:fill="FFFFFF"/>
          <w:rtl/>
        </w:rPr>
      </w:pPr>
      <w:r w:rsidRPr="000702F2">
        <w:rPr>
          <w:rStyle w:val="longtext"/>
          <w:rFonts w:ascii="Traditional Arabic" w:hAnsi="Traditional Arabic" w:cs="Arabic Transparent"/>
          <w:sz w:val="20"/>
          <w:szCs w:val="20"/>
          <w:shd w:val="clear" w:color="auto" w:fill="FFFFFF"/>
          <w:rtl/>
        </w:rPr>
        <w:t>- إنجاز دراسات في إطار مشاريع البحث؛</w:t>
      </w:r>
    </w:p>
    <w:p w:rsidR="009355DB" w:rsidRPr="000702F2" w:rsidRDefault="009355DB" w:rsidP="009355DB">
      <w:pPr>
        <w:shd w:val="clear" w:color="auto" w:fill="FFFFFF"/>
        <w:bidi/>
        <w:ind w:left="360"/>
        <w:jc w:val="both"/>
        <w:rPr>
          <w:rStyle w:val="longtext"/>
          <w:rFonts w:ascii="Traditional Arabic" w:hAnsi="Traditional Arabic" w:cs="Arabic Transparent"/>
          <w:sz w:val="20"/>
          <w:szCs w:val="20"/>
          <w:shd w:val="clear" w:color="auto" w:fill="FFFFFF"/>
          <w:rtl/>
        </w:rPr>
      </w:pPr>
      <w:r w:rsidRPr="000702F2">
        <w:rPr>
          <w:rStyle w:val="longtext"/>
          <w:rFonts w:ascii="Traditional Arabic" w:hAnsi="Traditional Arabic" w:cs="Arabic Transparent"/>
          <w:sz w:val="20"/>
          <w:szCs w:val="20"/>
          <w:shd w:val="clear" w:color="auto" w:fill="FFFFFF"/>
          <w:rtl/>
        </w:rPr>
        <w:t>- إصدار مجلة محكمة متخصصة في العلوم القانونية والسياسية؛</w:t>
      </w:r>
    </w:p>
    <w:p w:rsidR="009355DB" w:rsidRPr="000702F2" w:rsidRDefault="009355DB" w:rsidP="009355DB">
      <w:pPr>
        <w:shd w:val="clear" w:color="auto" w:fill="FFFFFF"/>
        <w:bidi/>
        <w:ind w:left="360"/>
        <w:jc w:val="both"/>
        <w:rPr>
          <w:rStyle w:val="longtext"/>
          <w:rFonts w:ascii="Traditional Arabic" w:hAnsi="Traditional Arabic" w:cs="Arabic Transparent"/>
          <w:sz w:val="20"/>
          <w:szCs w:val="20"/>
          <w:shd w:val="clear" w:color="auto" w:fill="FFFFFF"/>
          <w:rtl/>
        </w:rPr>
      </w:pPr>
      <w:r w:rsidRPr="000702F2">
        <w:rPr>
          <w:rStyle w:val="longtext"/>
          <w:rFonts w:ascii="Traditional Arabic" w:hAnsi="Traditional Arabic" w:cs="Arabic Transparent"/>
          <w:sz w:val="20"/>
          <w:szCs w:val="20"/>
          <w:shd w:val="clear" w:color="auto" w:fill="FFFFFF"/>
          <w:rtl/>
        </w:rPr>
        <w:t>- تنظيم الملتقيات العلمية والأيام الدراسية؛</w:t>
      </w:r>
    </w:p>
    <w:p w:rsidR="009355DB" w:rsidRPr="000702F2" w:rsidRDefault="009355DB" w:rsidP="009355DB">
      <w:pPr>
        <w:shd w:val="clear" w:color="auto" w:fill="FFFFFF"/>
        <w:bidi/>
        <w:ind w:left="360"/>
        <w:jc w:val="both"/>
        <w:rPr>
          <w:rStyle w:val="longtext"/>
          <w:rFonts w:ascii="Traditional Arabic" w:hAnsi="Traditional Arabic" w:cs="Arabic Transparent"/>
          <w:sz w:val="20"/>
          <w:szCs w:val="20"/>
          <w:shd w:val="clear" w:color="auto" w:fill="FFFFFF"/>
          <w:rtl/>
        </w:rPr>
      </w:pPr>
      <w:r w:rsidRPr="000702F2">
        <w:rPr>
          <w:rStyle w:val="longtext"/>
          <w:rFonts w:ascii="Traditional Arabic" w:hAnsi="Traditional Arabic" w:cs="Arabic Transparent"/>
          <w:sz w:val="20"/>
          <w:szCs w:val="20"/>
          <w:shd w:val="clear" w:color="auto" w:fill="FFFFFF"/>
          <w:rtl/>
        </w:rPr>
        <w:t>- إصدار الكتب العلمية والمطبوعات الجامعية.</w:t>
      </w:r>
      <w:r w:rsidRPr="000702F2">
        <w:rPr>
          <w:rStyle w:val="longtext"/>
          <w:rFonts w:ascii="Traditional Arabic" w:hAnsi="Traditional Arabic" w:cs="Arabic Transparent"/>
          <w:sz w:val="20"/>
          <w:szCs w:val="20"/>
          <w:shd w:val="clear" w:color="auto" w:fill="FFFFFF"/>
        </w:rPr>
        <w:t> </w:t>
      </w:r>
    </w:p>
    <w:p w:rsidR="003C1FD1" w:rsidRDefault="003C1FD1" w:rsidP="009355DB">
      <w:pPr>
        <w:bidi/>
        <w:ind w:firstLine="334"/>
        <w:jc w:val="center"/>
        <w:rPr>
          <w:rFonts w:ascii="Traditional Arabic" w:hAnsi="Traditional Arabic" w:cs="Arabic Transparent"/>
          <w:b/>
          <w:bCs/>
          <w:sz w:val="20"/>
          <w:szCs w:val="20"/>
          <w:rtl/>
        </w:rPr>
      </w:pPr>
    </w:p>
    <w:p w:rsidR="00124F4D" w:rsidRDefault="00124F4D" w:rsidP="00124F4D">
      <w:pPr>
        <w:bidi/>
        <w:ind w:firstLine="334"/>
        <w:jc w:val="center"/>
        <w:rPr>
          <w:rFonts w:ascii="Traditional Arabic" w:hAnsi="Traditional Arabic" w:cs="Arabic Transparent"/>
          <w:b/>
          <w:bCs/>
          <w:sz w:val="20"/>
          <w:szCs w:val="20"/>
          <w:rtl/>
        </w:rPr>
      </w:pPr>
    </w:p>
    <w:p w:rsidR="00124F4D" w:rsidRDefault="00124F4D" w:rsidP="00124F4D">
      <w:pPr>
        <w:bidi/>
        <w:ind w:firstLine="334"/>
        <w:jc w:val="center"/>
        <w:rPr>
          <w:rFonts w:ascii="Traditional Arabic" w:hAnsi="Traditional Arabic" w:cs="Arabic Transparent"/>
          <w:b/>
          <w:bCs/>
          <w:sz w:val="20"/>
          <w:szCs w:val="20"/>
          <w:rtl/>
        </w:rPr>
      </w:pPr>
    </w:p>
    <w:p w:rsidR="00AA00C9" w:rsidRDefault="00AA00C9" w:rsidP="00AA00C9">
      <w:pPr>
        <w:bidi/>
        <w:ind w:firstLine="334"/>
        <w:jc w:val="center"/>
        <w:rPr>
          <w:rFonts w:ascii="Traditional Arabic" w:hAnsi="Traditional Arabic" w:cs="Arabic Transparent"/>
          <w:b/>
          <w:bCs/>
          <w:sz w:val="20"/>
          <w:szCs w:val="20"/>
          <w:rtl/>
        </w:rPr>
      </w:pPr>
    </w:p>
    <w:p w:rsidR="00124F4D" w:rsidRPr="000702F2" w:rsidRDefault="00124F4D" w:rsidP="00124F4D">
      <w:pPr>
        <w:bidi/>
        <w:ind w:firstLine="334"/>
        <w:jc w:val="center"/>
        <w:rPr>
          <w:rFonts w:ascii="Traditional Arabic" w:hAnsi="Traditional Arabic" w:cs="Arabic Transparent"/>
          <w:b/>
          <w:bCs/>
          <w:sz w:val="20"/>
          <w:szCs w:val="20"/>
          <w:rtl/>
        </w:rPr>
      </w:pPr>
    </w:p>
    <w:p w:rsidR="003C1FD1" w:rsidRPr="000702F2" w:rsidRDefault="003C1FD1" w:rsidP="003C1FD1">
      <w:pPr>
        <w:bidi/>
        <w:ind w:firstLine="334"/>
        <w:jc w:val="center"/>
        <w:rPr>
          <w:rFonts w:ascii="Traditional Arabic" w:hAnsi="Traditional Arabic" w:cs="Arabic Transparent"/>
          <w:b/>
          <w:bCs/>
          <w:sz w:val="20"/>
          <w:szCs w:val="20"/>
          <w:rtl/>
        </w:rPr>
      </w:pPr>
    </w:p>
    <w:p w:rsidR="009355DB" w:rsidRPr="000702F2" w:rsidRDefault="00BE0EAA" w:rsidP="00BE0EAA">
      <w:pPr>
        <w:bidi/>
        <w:ind w:firstLine="334"/>
        <w:jc w:val="center"/>
        <w:rPr>
          <w:rFonts w:ascii="Traditional Arabic" w:hAnsi="Traditional Arabic" w:cs="Arabic Transparent"/>
          <w:b/>
          <w:bCs/>
          <w:sz w:val="20"/>
          <w:szCs w:val="20"/>
          <w:rtl/>
        </w:rPr>
      </w:pPr>
      <w:proofErr w:type="spellStart"/>
      <w:r>
        <w:rPr>
          <w:rFonts w:ascii="Traditional Arabic" w:hAnsi="Traditional Arabic" w:cs="Arabic Transparent" w:hint="cs"/>
          <w:b/>
          <w:bCs/>
          <w:sz w:val="20"/>
          <w:szCs w:val="20"/>
          <w:rtl/>
        </w:rPr>
        <w:lastRenderedPageBreak/>
        <w:t>ثالثا:</w:t>
      </w:r>
      <w:proofErr w:type="spellEnd"/>
      <w:r>
        <w:rPr>
          <w:rFonts w:ascii="Traditional Arabic" w:hAnsi="Traditional Arabic" w:cs="Arabic Transparent" w:hint="cs"/>
          <w:b/>
          <w:bCs/>
          <w:sz w:val="20"/>
          <w:szCs w:val="20"/>
          <w:rtl/>
        </w:rPr>
        <w:t xml:space="preserve"> </w:t>
      </w:r>
      <w:r w:rsidR="009355DB" w:rsidRPr="000702F2">
        <w:rPr>
          <w:rFonts w:ascii="Traditional Arabic" w:hAnsi="Traditional Arabic" w:cs="Arabic Transparent"/>
          <w:b/>
          <w:bCs/>
          <w:sz w:val="20"/>
          <w:szCs w:val="20"/>
          <w:rtl/>
        </w:rPr>
        <w:t>فرق البحث</w:t>
      </w:r>
    </w:p>
    <w:p w:rsidR="009355DB" w:rsidRPr="000702F2" w:rsidRDefault="009355DB" w:rsidP="0018790A">
      <w:pPr>
        <w:pStyle w:val="Titre2"/>
        <w:pBdr>
          <w:top w:val="single" w:sz="4" w:space="1" w:color="auto"/>
          <w:bottom w:val="single" w:sz="4" w:space="1" w:color="auto"/>
        </w:pBdr>
        <w:shd w:val="clear" w:color="auto" w:fill="D9D9D9"/>
        <w:bidi/>
        <w:spacing w:before="720"/>
        <w:ind w:left="371" w:right="44"/>
        <w:jc w:val="center"/>
        <w:rPr>
          <w:rFonts w:ascii="Traditional Arabic" w:hAnsi="Traditional Arabic" w:cs="Arabic Transparent"/>
          <w:b w:val="0"/>
          <w:bCs/>
          <w:sz w:val="16"/>
          <w:szCs w:val="16"/>
        </w:rPr>
      </w:pPr>
      <w:r w:rsidRPr="000702F2">
        <w:rPr>
          <w:rFonts w:ascii="Traditional Arabic" w:hAnsi="Traditional Arabic" w:cs="Arabic Transparent"/>
          <w:b w:val="0"/>
          <w:bCs/>
          <w:sz w:val="16"/>
          <w:szCs w:val="16"/>
          <w:rtl/>
        </w:rPr>
        <w:t>رقم الفرقة 1</w:t>
      </w:r>
      <w:r w:rsidR="0018790A" w:rsidRPr="000702F2">
        <w:rPr>
          <w:rFonts w:ascii="Traditional Arabic" w:hAnsi="Traditional Arabic" w:cs="Arabic Transparent"/>
          <w:b w:val="0"/>
          <w:bCs/>
          <w:sz w:val="16"/>
          <w:szCs w:val="16"/>
          <w:rtl/>
        </w:rPr>
        <w:t>: الحماية القانونية للمعلوماتية</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27"/>
        <w:gridCol w:w="1559"/>
        <w:gridCol w:w="1418"/>
        <w:gridCol w:w="2268"/>
        <w:gridCol w:w="1984"/>
      </w:tblGrid>
      <w:tr w:rsidR="009355DB" w:rsidRPr="000702F2" w:rsidTr="00074F41">
        <w:trPr>
          <w:trHeight w:val="284"/>
        </w:trPr>
        <w:tc>
          <w:tcPr>
            <w:tcW w:w="2127" w:type="dxa"/>
            <w:tcBorders>
              <w:right w:val="single" w:sz="4" w:space="0" w:color="auto"/>
            </w:tcBorders>
            <w:shd w:val="clear" w:color="auto" w:fill="D9D9D9"/>
            <w:vAlign w:val="center"/>
          </w:tcPr>
          <w:p w:rsidR="009355DB" w:rsidRPr="000702F2" w:rsidRDefault="009355DB"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الهيئة المستخدمة</w:t>
            </w:r>
          </w:p>
        </w:tc>
        <w:tc>
          <w:tcPr>
            <w:tcW w:w="1559" w:type="dxa"/>
            <w:tcBorders>
              <w:left w:val="single" w:sz="4" w:space="0" w:color="auto"/>
              <w:right w:val="single" w:sz="4" w:space="0" w:color="auto"/>
            </w:tcBorders>
            <w:shd w:val="clear" w:color="auto" w:fill="D9D9D9"/>
            <w:vAlign w:val="center"/>
          </w:tcPr>
          <w:p w:rsidR="009355DB" w:rsidRPr="000702F2" w:rsidRDefault="00074F41" w:rsidP="003E347C">
            <w:pPr>
              <w:bidi/>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التخصص</w:t>
            </w:r>
          </w:p>
        </w:tc>
        <w:tc>
          <w:tcPr>
            <w:tcW w:w="1418" w:type="dxa"/>
            <w:tcBorders>
              <w:left w:val="single" w:sz="4" w:space="0" w:color="auto"/>
            </w:tcBorders>
            <w:shd w:val="clear" w:color="auto" w:fill="D9D9D9"/>
            <w:vAlign w:val="center"/>
          </w:tcPr>
          <w:p w:rsidR="009355DB" w:rsidRPr="000702F2" w:rsidRDefault="009355DB" w:rsidP="003E347C">
            <w:pPr>
              <w:bidi/>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الرتبة</w:t>
            </w:r>
          </w:p>
        </w:tc>
        <w:tc>
          <w:tcPr>
            <w:tcW w:w="2268" w:type="dxa"/>
            <w:shd w:val="clear" w:color="auto" w:fill="D9D9D9"/>
            <w:vAlign w:val="center"/>
          </w:tcPr>
          <w:p w:rsidR="009355DB" w:rsidRPr="000702F2" w:rsidRDefault="009355DB" w:rsidP="003E347C">
            <w:pPr>
              <w:bidi/>
              <w:jc w:val="center"/>
              <w:rPr>
                <w:rFonts w:ascii="Traditional Arabic" w:hAnsi="Traditional Arabic" w:cs="Arabic Transparent"/>
                <w:b/>
                <w:bCs/>
                <w:sz w:val="16"/>
                <w:szCs w:val="16"/>
                <w:rtl/>
              </w:rPr>
            </w:pPr>
            <w:r w:rsidRPr="000702F2">
              <w:rPr>
                <w:rFonts w:ascii="Traditional Arabic" w:hAnsi="Traditional Arabic" w:cs="Arabic Transparent"/>
                <w:b/>
                <w:bCs/>
                <w:sz w:val="16"/>
                <w:szCs w:val="16"/>
                <w:rtl/>
              </w:rPr>
              <w:t>أ</w:t>
            </w:r>
            <w:r w:rsidRPr="000702F2">
              <w:rPr>
                <w:rFonts w:ascii="Traditional Arabic" w:hAnsi="Traditional Arabic" w:cs="Arabic Transparent"/>
                <w:b/>
                <w:bCs/>
                <w:sz w:val="16"/>
                <w:szCs w:val="16"/>
                <w:rtl/>
                <w:lang w:bidi="ar-DZ"/>
              </w:rPr>
              <w:t>على</w:t>
            </w:r>
            <w:r w:rsidRPr="000702F2">
              <w:rPr>
                <w:rFonts w:ascii="Traditional Arabic" w:hAnsi="Traditional Arabic" w:cs="Arabic Transparent"/>
                <w:b/>
                <w:bCs/>
                <w:sz w:val="16"/>
                <w:szCs w:val="16"/>
                <w:rtl/>
              </w:rPr>
              <w:t xml:space="preserve"> شهادة علمية </w:t>
            </w:r>
          </w:p>
          <w:p w:rsidR="009355DB" w:rsidRPr="000702F2" w:rsidRDefault="009355DB" w:rsidP="003E347C">
            <w:pPr>
              <w:bidi/>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محصل عليها</w:t>
            </w:r>
          </w:p>
        </w:tc>
        <w:tc>
          <w:tcPr>
            <w:tcW w:w="1984" w:type="dxa"/>
            <w:shd w:val="clear" w:color="auto" w:fill="D9D9D9"/>
            <w:vAlign w:val="center"/>
          </w:tcPr>
          <w:p w:rsidR="009355DB" w:rsidRPr="000702F2" w:rsidRDefault="009355DB" w:rsidP="003E347C">
            <w:pPr>
              <w:bidi/>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الاسم و اللقب</w:t>
            </w:r>
          </w:p>
        </w:tc>
      </w:tr>
      <w:tr w:rsidR="009355DB" w:rsidRPr="000702F2" w:rsidTr="00074F41">
        <w:trPr>
          <w:trHeight w:val="284"/>
        </w:trPr>
        <w:tc>
          <w:tcPr>
            <w:tcW w:w="2127" w:type="dxa"/>
            <w:tcBorders>
              <w:right w:val="single" w:sz="4" w:space="0" w:color="auto"/>
            </w:tcBorders>
            <w:vAlign w:val="center"/>
          </w:tcPr>
          <w:p w:rsidR="009355DB" w:rsidRPr="000702F2" w:rsidRDefault="009355DB"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 xml:space="preserve">جامعة العربي بن </w:t>
            </w:r>
            <w:proofErr w:type="spellStart"/>
            <w:r w:rsidRPr="000702F2">
              <w:rPr>
                <w:rFonts w:ascii="Traditional Arabic" w:hAnsi="Traditional Arabic" w:cs="Arabic Transparent"/>
                <w:b/>
                <w:bCs/>
                <w:sz w:val="16"/>
                <w:szCs w:val="16"/>
                <w:rtl/>
              </w:rPr>
              <w:t>مهيدي</w:t>
            </w:r>
            <w:proofErr w:type="spellEnd"/>
          </w:p>
        </w:tc>
        <w:tc>
          <w:tcPr>
            <w:tcW w:w="1559" w:type="dxa"/>
            <w:tcBorders>
              <w:left w:val="single" w:sz="4" w:space="0" w:color="auto"/>
              <w:right w:val="single" w:sz="4" w:space="0" w:color="auto"/>
            </w:tcBorders>
            <w:vAlign w:val="center"/>
          </w:tcPr>
          <w:p w:rsidR="009355DB" w:rsidRPr="000702F2" w:rsidRDefault="00074F41"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قانون جنائي</w:t>
            </w:r>
          </w:p>
        </w:tc>
        <w:tc>
          <w:tcPr>
            <w:tcW w:w="1418" w:type="dxa"/>
            <w:tcBorders>
              <w:left w:val="single" w:sz="4" w:space="0" w:color="auto"/>
            </w:tcBorders>
            <w:vAlign w:val="center"/>
          </w:tcPr>
          <w:p w:rsidR="009355DB" w:rsidRPr="000702F2" w:rsidRDefault="009355DB"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أستاذ التعليم العالي</w:t>
            </w:r>
          </w:p>
        </w:tc>
        <w:tc>
          <w:tcPr>
            <w:tcW w:w="2268" w:type="dxa"/>
            <w:vAlign w:val="center"/>
          </w:tcPr>
          <w:p w:rsidR="009355DB" w:rsidRPr="000702F2" w:rsidRDefault="009355DB" w:rsidP="003E347C">
            <w:pPr>
              <w:bidi/>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دكتوراه دولة</w:t>
            </w:r>
          </w:p>
        </w:tc>
        <w:tc>
          <w:tcPr>
            <w:tcW w:w="1984" w:type="dxa"/>
            <w:vAlign w:val="center"/>
          </w:tcPr>
          <w:p w:rsidR="009355DB" w:rsidRPr="000702F2" w:rsidRDefault="009355DB" w:rsidP="003E347C">
            <w:pPr>
              <w:bidi/>
              <w:jc w:val="center"/>
              <w:rPr>
                <w:rFonts w:ascii="Traditional Arabic" w:hAnsi="Traditional Arabic" w:cs="Arabic Transparent"/>
                <w:b/>
                <w:bCs/>
                <w:sz w:val="16"/>
                <w:szCs w:val="16"/>
                <w:rtl/>
              </w:rPr>
            </w:pPr>
            <w:proofErr w:type="spellStart"/>
            <w:r w:rsidRPr="000702F2">
              <w:rPr>
                <w:rFonts w:ascii="Traditional Arabic" w:hAnsi="Traditional Arabic" w:cs="Arabic Transparent"/>
                <w:b/>
                <w:bCs/>
                <w:sz w:val="16"/>
                <w:szCs w:val="16"/>
                <w:rtl/>
              </w:rPr>
              <w:t>بريكي</w:t>
            </w:r>
            <w:proofErr w:type="spellEnd"/>
            <w:r w:rsidRPr="000702F2">
              <w:rPr>
                <w:rFonts w:ascii="Traditional Arabic" w:hAnsi="Traditional Arabic" w:cs="Arabic Transparent"/>
                <w:b/>
                <w:bCs/>
                <w:sz w:val="16"/>
                <w:szCs w:val="16"/>
                <w:rtl/>
              </w:rPr>
              <w:t xml:space="preserve"> لحبيب</w:t>
            </w:r>
          </w:p>
          <w:p w:rsidR="00074F41" w:rsidRPr="000702F2" w:rsidRDefault="00074F41" w:rsidP="00074F41">
            <w:pPr>
              <w:bidi/>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(رئيس الفرقة)</w:t>
            </w:r>
          </w:p>
        </w:tc>
      </w:tr>
      <w:tr w:rsidR="009355DB" w:rsidRPr="000702F2" w:rsidTr="00074F41">
        <w:trPr>
          <w:trHeight w:val="284"/>
        </w:trPr>
        <w:tc>
          <w:tcPr>
            <w:tcW w:w="2127" w:type="dxa"/>
            <w:tcBorders>
              <w:right w:val="single" w:sz="4" w:space="0" w:color="auto"/>
            </w:tcBorders>
            <w:vAlign w:val="center"/>
          </w:tcPr>
          <w:p w:rsidR="009355DB" w:rsidRPr="000702F2" w:rsidRDefault="009355DB"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 xml:space="preserve">جامعة العربي بن </w:t>
            </w:r>
            <w:proofErr w:type="spellStart"/>
            <w:r w:rsidRPr="000702F2">
              <w:rPr>
                <w:rFonts w:ascii="Traditional Arabic" w:hAnsi="Traditional Arabic" w:cs="Arabic Transparent"/>
                <w:b/>
                <w:bCs/>
                <w:sz w:val="16"/>
                <w:szCs w:val="16"/>
                <w:rtl/>
              </w:rPr>
              <w:t>مهيدي</w:t>
            </w:r>
            <w:proofErr w:type="spellEnd"/>
          </w:p>
        </w:tc>
        <w:tc>
          <w:tcPr>
            <w:tcW w:w="1559" w:type="dxa"/>
            <w:tcBorders>
              <w:left w:val="single" w:sz="4" w:space="0" w:color="auto"/>
              <w:right w:val="single" w:sz="4" w:space="0" w:color="auto"/>
            </w:tcBorders>
            <w:vAlign w:val="center"/>
          </w:tcPr>
          <w:p w:rsidR="009355DB" w:rsidRPr="000702F2" w:rsidRDefault="00074F41"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قانون دولي</w:t>
            </w:r>
          </w:p>
        </w:tc>
        <w:tc>
          <w:tcPr>
            <w:tcW w:w="1418" w:type="dxa"/>
            <w:tcBorders>
              <w:left w:val="single" w:sz="4" w:space="0" w:color="auto"/>
            </w:tcBorders>
            <w:vAlign w:val="center"/>
          </w:tcPr>
          <w:p w:rsidR="009355DB" w:rsidRPr="000702F2" w:rsidRDefault="009355DB"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أستاذ محاضر أ</w:t>
            </w:r>
          </w:p>
        </w:tc>
        <w:tc>
          <w:tcPr>
            <w:tcW w:w="2268" w:type="dxa"/>
            <w:vAlign w:val="center"/>
          </w:tcPr>
          <w:p w:rsidR="009355DB" w:rsidRPr="000702F2" w:rsidRDefault="009355DB" w:rsidP="003E347C">
            <w:pPr>
              <w:bidi/>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شهادة التأهيل الجامعي</w:t>
            </w:r>
          </w:p>
        </w:tc>
        <w:tc>
          <w:tcPr>
            <w:tcW w:w="1984" w:type="dxa"/>
            <w:vAlign w:val="center"/>
          </w:tcPr>
          <w:p w:rsidR="009355DB" w:rsidRPr="000702F2" w:rsidRDefault="009355DB" w:rsidP="003E347C">
            <w:pPr>
              <w:bidi/>
              <w:jc w:val="center"/>
              <w:rPr>
                <w:rFonts w:ascii="Traditional Arabic" w:hAnsi="Traditional Arabic" w:cs="Arabic Transparent"/>
                <w:b/>
                <w:bCs/>
                <w:sz w:val="16"/>
                <w:szCs w:val="16"/>
              </w:rPr>
            </w:pPr>
            <w:proofErr w:type="spellStart"/>
            <w:r w:rsidRPr="000702F2">
              <w:rPr>
                <w:rFonts w:ascii="Traditional Arabic" w:hAnsi="Traditional Arabic" w:cs="Arabic Transparent"/>
                <w:b/>
                <w:bCs/>
                <w:sz w:val="16"/>
                <w:szCs w:val="16"/>
                <w:rtl/>
              </w:rPr>
              <w:t>روان</w:t>
            </w:r>
            <w:proofErr w:type="spellEnd"/>
            <w:r w:rsidRPr="000702F2">
              <w:rPr>
                <w:rFonts w:ascii="Traditional Arabic" w:hAnsi="Traditional Arabic" w:cs="Arabic Transparent"/>
                <w:b/>
                <w:bCs/>
                <w:sz w:val="16"/>
                <w:szCs w:val="16"/>
                <w:rtl/>
              </w:rPr>
              <w:t xml:space="preserve"> محمد الصالح</w:t>
            </w:r>
          </w:p>
        </w:tc>
      </w:tr>
      <w:tr w:rsidR="009355DB" w:rsidRPr="000702F2" w:rsidTr="00074F41">
        <w:trPr>
          <w:trHeight w:val="284"/>
        </w:trPr>
        <w:tc>
          <w:tcPr>
            <w:tcW w:w="2127" w:type="dxa"/>
            <w:tcBorders>
              <w:right w:val="single" w:sz="4" w:space="0" w:color="auto"/>
            </w:tcBorders>
            <w:vAlign w:val="center"/>
          </w:tcPr>
          <w:p w:rsidR="009355DB" w:rsidRPr="000702F2" w:rsidRDefault="009355DB"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 xml:space="preserve">جامعة العربي بن </w:t>
            </w:r>
            <w:proofErr w:type="spellStart"/>
            <w:r w:rsidRPr="000702F2">
              <w:rPr>
                <w:rFonts w:ascii="Traditional Arabic" w:hAnsi="Traditional Arabic" w:cs="Arabic Transparent"/>
                <w:b/>
                <w:bCs/>
                <w:sz w:val="16"/>
                <w:szCs w:val="16"/>
                <w:rtl/>
              </w:rPr>
              <w:t>مهيدي</w:t>
            </w:r>
            <w:proofErr w:type="spellEnd"/>
          </w:p>
        </w:tc>
        <w:tc>
          <w:tcPr>
            <w:tcW w:w="1559" w:type="dxa"/>
            <w:tcBorders>
              <w:left w:val="single" w:sz="4" w:space="0" w:color="auto"/>
              <w:right w:val="single" w:sz="4" w:space="0" w:color="auto"/>
            </w:tcBorders>
            <w:vAlign w:val="center"/>
          </w:tcPr>
          <w:p w:rsidR="009355DB" w:rsidRPr="000702F2" w:rsidRDefault="00074F41"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قانون جنائي</w:t>
            </w:r>
          </w:p>
        </w:tc>
        <w:tc>
          <w:tcPr>
            <w:tcW w:w="1418" w:type="dxa"/>
            <w:tcBorders>
              <w:left w:val="single" w:sz="4" w:space="0" w:color="auto"/>
            </w:tcBorders>
            <w:vAlign w:val="center"/>
          </w:tcPr>
          <w:p w:rsidR="009355DB" w:rsidRPr="000702F2" w:rsidRDefault="009355DB"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أستاذ مساعد أ</w:t>
            </w:r>
          </w:p>
        </w:tc>
        <w:tc>
          <w:tcPr>
            <w:tcW w:w="2268" w:type="dxa"/>
            <w:vAlign w:val="center"/>
          </w:tcPr>
          <w:p w:rsidR="009355DB" w:rsidRPr="000702F2" w:rsidRDefault="009355DB" w:rsidP="003E347C">
            <w:pPr>
              <w:bidi/>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ماجستير</w:t>
            </w:r>
          </w:p>
        </w:tc>
        <w:tc>
          <w:tcPr>
            <w:tcW w:w="1984" w:type="dxa"/>
            <w:vAlign w:val="center"/>
          </w:tcPr>
          <w:p w:rsidR="009355DB" w:rsidRPr="000702F2" w:rsidRDefault="009355DB" w:rsidP="003E347C">
            <w:pPr>
              <w:bidi/>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شريط كوثر</w:t>
            </w:r>
          </w:p>
        </w:tc>
      </w:tr>
      <w:tr w:rsidR="009355DB" w:rsidRPr="000702F2" w:rsidTr="00074F41">
        <w:trPr>
          <w:trHeight w:val="284"/>
        </w:trPr>
        <w:tc>
          <w:tcPr>
            <w:tcW w:w="2127" w:type="dxa"/>
            <w:tcBorders>
              <w:right w:val="single" w:sz="4" w:space="0" w:color="auto"/>
            </w:tcBorders>
            <w:vAlign w:val="center"/>
          </w:tcPr>
          <w:p w:rsidR="009355DB" w:rsidRPr="000702F2" w:rsidRDefault="009355DB"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جامعة الأمير عبد القادر</w:t>
            </w:r>
          </w:p>
        </w:tc>
        <w:tc>
          <w:tcPr>
            <w:tcW w:w="1559" w:type="dxa"/>
            <w:tcBorders>
              <w:left w:val="single" w:sz="4" w:space="0" w:color="auto"/>
              <w:right w:val="single" w:sz="4" w:space="0" w:color="auto"/>
            </w:tcBorders>
            <w:vAlign w:val="center"/>
          </w:tcPr>
          <w:p w:rsidR="009355DB" w:rsidRPr="000702F2" w:rsidRDefault="00074F41"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قانون أعمال</w:t>
            </w:r>
          </w:p>
        </w:tc>
        <w:tc>
          <w:tcPr>
            <w:tcW w:w="1418" w:type="dxa"/>
            <w:tcBorders>
              <w:left w:val="single" w:sz="4" w:space="0" w:color="auto"/>
            </w:tcBorders>
            <w:vAlign w:val="center"/>
          </w:tcPr>
          <w:p w:rsidR="009355DB" w:rsidRPr="000702F2" w:rsidRDefault="009355DB"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أستاذ محاضر ب</w:t>
            </w:r>
          </w:p>
        </w:tc>
        <w:tc>
          <w:tcPr>
            <w:tcW w:w="2268" w:type="dxa"/>
            <w:vAlign w:val="center"/>
          </w:tcPr>
          <w:p w:rsidR="009355DB" w:rsidRPr="000702F2" w:rsidRDefault="009355DB" w:rsidP="003E347C">
            <w:pPr>
              <w:bidi/>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دكتوراه علوم</w:t>
            </w:r>
          </w:p>
        </w:tc>
        <w:tc>
          <w:tcPr>
            <w:tcW w:w="1984" w:type="dxa"/>
            <w:vAlign w:val="center"/>
          </w:tcPr>
          <w:p w:rsidR="009355DB" w:rsidRPr="000702F2" w:rsidRDefault="009355DB" w:rsidP="003E347C">
            <w:pPr>
              <w:bidi/>
              <w:jc w:val="center"/>
              <w:rPr>
                <w:rFonts w:ascii="Traditional Arabic" w:hAnsi="Traditional Arabic" w:cs="Arabic Transparent"/>
                <w:b/>
                <w:bCs/>
                <w:sz w:val="16"/>
                <w:szCs w:val="16"/>
                <w:lang w:bidi="ar-DZ"/>
              </w:rPr>
            </w:pPr>
            <w:r w:rsidRPr="000702F2">
              <w:rPr>
                <w:rFonts w:ascii="Traditional Arabic" w:hAnsi="Traditional Arabic" w:cs="Arabic Transparent"/>
                <w:b/>
                <w:bCs/>
                <w:sz w:val="16"/>
                <w:szCs w:val="16"/>
                <w:rtl/>
              </w:rPr>
              <w:t>بن عبد القادر زهرة</w:t>
            </w:r>
          </w:p>
        </w:tc>
      </w:tr>
      <w:tr w:rsidR="009355DB" w:rsidRPr="000702F2" w:rsidTr="00074F41">
        <w:trPr>
          <w:trHeight w:val="284"/>
        </w:trPr>
        <w:tc>
          <w:tcPr>
            <w:tcW w:w="2127" w:type="dxa"/>
            <w:tcBorders>
              <w:right w:val="single" w:sz="4" w:space="0" w:color="auto"/>
            </w:tcBorders>
            <w:vAlign w:val="center"/>
          </w:tcPr>
          <w:p w:rsidR="009355DB" w:rsidRPr="000702F2" w:rsidRDefault="009355DB"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جامعة الأمير عبد القادر</w:t>
            </w:r>
          </w:p>
        </w:tc>
        <w:tc>
          <w:tcPr>
            <w:tcW w:w="1559" w:type="dxa"/>
            <w:tcBorders>
              <w:left w:val="single" w:sz="4" w:space="0" w:color="auto"/>
              <w:right w:val="single" w:sz="4" w:space="0" w:color="auto"/>
            </w:tcBorders>
            <w:vAlign w:val="center"/>
          </w:tcPr>
          <w:p w:rsidR="009355DB" w:rsidRPr="000702F2" w:rsidRDefault="00074F41"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قانون أعمال</w:t>
            </w:r>
          </w:p>
        </w:tc>
        <w:tc>
          <w:tcPr>
            <w:tcW w:w="1418" w:type="dxa"/>
            <w:tcBorders>
              <w:left w:val="single" w:sz="4" w:space="0" w:color="auto"/>
            </w:tcBorders>
            <w:vAlign w:val="center"/>
          </w:tcPr>
          <w:p w:rsidR="009355DB" w:rsidRPr="000702F2" w:rsidRDefault="009355DB"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أستاذ محاضر ب</w:t>
            </w:r>
          </w:p>
        </w:tc>
        <w:tc>
          <w:tcPr>
            <w:tcW w:w="2268" w:type="dxa"/>
            <w:vAlign w:val="center"/>
          </w:tcPr>
          <w:p w:rsidR="009355DB" w:rsidRPr="000702F2" w:rsidRDefault="009355DB" w:rsidP="003E347C">
            <w:pPr>
              <w:bidi/>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دكتوراه علوم</w:t>
            </w:r>
          </w:p>
        </w:tc>
        <w:tc>
          <w:tcPr>
            <w:tcW w:w="1984" w:type="dxa"/>
            <w:vAlign w:val="center"/>
          </w:tcPr>
          <w:p w:rsidR="009355DB" w:rsidRPr="000702F2" w:rsidRDefault="009355DB" w:rsidP="003E347C">
            <w:pPr>
              <w:bidi/>
              <w:jc w:val="center"/>
              <w:rPr>
                <w:rFonts w:ascii="Traditional Arabic" w:hAnsi="Traditional Arabic" w:cs="Arabic Transparent"/>
                <w:b/>
                <w:bCs/>
                <w:sz w:val="16"/>
                <w:szCs w:val="16"/>
              </w:rPr>
            </w:pPr>
            <w:proofErr w:type="spellStart"/>
            <w:r w:rsidRPr="000702F2">
              <w:rPr>
                <w:rFonts w:ascii="Traditional Arabic" w:hAnsi="Traditional Arabic" w:cs="Arabic Transparent"/>
                <w:b/>
                <w:bCs/>
                <w:sz w:val="16"/>
                <w:szCs w:val="16"/>
                <w:rtl/>
              </w:rPr>
              <w:t>بعتاش</w:t>
            </w:r>
            <w:proofErr w:type="spellEnd"/>
            <w:r w:rsidRPr="000702F2">
              <w:rPr>
                <w:rFonts w:ascii="Traditional Arabic" w:hAnsi="Traditional Arabic" w:cs="Arabic Transparent"/>
                <w:b/>
                <w:bCs/>
                <w:sz w:val="16"/>
                <w:szCs w:val="16"/>
                <w:rtl/>
              </w:rPr>
              <w:t xml:space="preserve"> ليلى</w:t>
            </w:r>
          </w:p>
        </w:tc>
      </w:tr>
      <w:tr w:rsidR="009355DB" w:rsidRPr="000702F2" w:rsidTr="00074F41">
        <w:trPr>
          <w:trHeight w:val="284"/>
        </w:trPr>
        <w:tc>
          <w:tcPr>
            <w:tcW w:w="2127" w:type="dxa"/>
            <w:tcBorders>
              <w:right w:val="single" w:sz="4" w:space="0" w:color="auto"/>
            </w:tcBorders>
            <w:vAlign w:val="center"/>
          </w:tcPr>
          <w:p w:rsidR="009355DB" w:rsidRPr="000702F2" w:rsidRDefault="009355DB"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 xml:space="preserve">جامعة العربي بن </w:t>
            </w:r>
            <w:proofErr w:type="spellStart"/>
            <w:r w:rsidRPr="000702F2">
              <w:rPr>
                <w:rFonts w:ascii="Traditional Arabic" w:hAnsi="Traditional Arabic" w:cs="Arabic Transparent"/>
                <w:b/>
                <w:bCs/>
                <w:sz w:val="16"/>
                <w:szCs w:val="16"/>
                <w:rtl/>
              </w:rPr>
              <w:t>مهيدي</w:t>
            </w:r>
            <w:proofErr w:type="spellEnd"/>
          </w:p>
        </w:tc>
        <w:tc>
          <w:tcPr>
            <w:tcW w:w="1559" w:type="dxa"/>
            <w:tcBorders>
              <w:left w:val="single" w:sz="4" w:space="0" w:color="auto"/>
              <w:right w:val="single" w:sz="4" w:space="0" w:color="auto"/>
            </w:tcBorders>
            <w:vAlign w:val="center"/>
          </w:tcPr>
          <w:p w:rsidR="009355DB" w:rsidRPr="000702F2" w:rsidRDefault="00074F41"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قانون جنائي</w:t>
            </w:r>
          </w:p>
        </w:tc>
        <w:tc>
          <w:tcPr>
            <w:tcW w:w="1418" w:type="dxa"/>
            <w:tcBorders>
              <w:left w:val="single" w:sz="4" w:space="0" w:color="auto"/>
            </w:tcBorders>
            <w:vAlign w:val="center"/>
          </w:tcPr>
          <w:p w:rsidR="009355DB" w:rsidRPr="000702F2" w:rsidRDefault="009355DB"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أستاذ مساعد ب</w:t>
            </w:r>
          </w:p>
        </w:tc>
        <w:tc>
          <w:tcPr>
            <w:tcW w:w="2268" w:type="dxa"/>
            <w:vAlign w:val="center"/>
          </w:tcPr>
          <w:p w:rsidR="009355DB" w:rsidRPr="000702F2" w:rsidRDefault="009355DB" w:rsidP="003E347C">
            <w:pPr>
              <w:bidi/>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ماجستير</w:t>
            </w:r>
          </w:p>
        </w:tc>
        <w:tc>
          <w:tcPr>
            <w:tcW w:w="1984" w:type="dxa"/>
            <w:vAlign w:val="center"/>
          </w:tcPr>
          <w:p w:rsidR="009355DB" w:rsidRPr="000702F2" w:rsidRDefault="009355DB" w:rsidP="003E347C">
            <w:pPr>
              <w:bidi/>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ربيعي حسين</w:t>
            </w:r>
          </w:p>
        </w:tc>
      </w:tr>
    </w:tbl>
    <w:p w:rsidR="009355DB" w:rsidRPr="000702F2" w:rsidRDefault="009355DB" w:rsidP="0018790A">
      <w:pPr>
        <w:pStyle w:val="Titre2"/>
        <w:pBdr>
          <w:top w:val="single" w:sz="4" w:space="1" w:color="auto"/>
          <w:bottom w:val="single" w:sz="4" w:space="1" w:color="auto"/>
        </w:pBdr>
        <w:shd w:val="clear" w:color="auto" w:fill="D9D9D9"/>
        <w:bidi/>
        <w:spacing w:before="720"/>
        <w:ind w:left="371" w:right="44"/>
        <w:jc w:val="center"/>
        <w:rPr>
          <w:rFonts w:ascii="Traditional Arabic" w:hAnsi="Traditional Arabic" w:cs="Arabic Transparent"/>
          <w:bCs/>
          <w:sz w:val="16"/>
          <w:szCs w:val="16"/>
        </w:rPr>
      </w:pPr>
      <w:r w:rsidRPr="000702F2">
        <w:rPr>
          <w:rFonts w:ascii="Traditional Arabic" w:hAnsi="Traditional Arabic" w:cs="Arabic Transparent"/>
          <w:bCs/>
          <w:sz w:val="16"/>
          <w:szCs w:val="16"/>
          <w:rtl/>
        </w:rPr>
        <w:t>رقم الفرقة</w:t>
      </w:r>
      <w:r w:rsidR="0018790A" w:rsidRPr="000702F2">
        <w:rPr>
          <w:rFonts w:ascii="Traditional Arabic" w:hAnsi="Traditional Arabic" w:cs="Arabic Transparent"/>
          <w:bCs/>
          <w:sz w:val="16"/>
          <w:szCs w:val="16"/>
          <w:rtl/>
        </w:rPr>
        <w:t xml:space="preserve"> </w:t>
      </w:r>
      <w:proofErr w:type="spellStart"/>
      <w:r w:rsidRPr="000702F2">
        <w:rPr>
          <w:rFonts w:ascii="Traditional Arabic" w:hAnsi="Traditional Arabic" w:cs="Arabic Transparent"/>
          <w:bCs/>
          <w:sz w:val="16"/>
          <w:szCs w:val="16"/>
          <w:rtl/>
        </w:rPr>
        <w:t>2</w:t>
      </w:r>
      <w:r w:rsidR="0018790A" w:rsidRPr="000702F2">
        <w:rPr>
          <w:rFonts w:ascii="Traditional Arabic" w:hAnsi="Traditional Arabic" w:cs="Arabic Transparent"/>
          <w:bCs/>
          <w:sz w:val="16"/>
          <w:szCs w:val="16"/>
          <w:rtl/>
        </w:rPr>
        <w:t>:</w:t>
      </w:r>
      <w:proofErr w:type="spellEnd"/>
      <w:r w:rsidR="0018790A" w:rsidRPr="000702F2">
        <w:rPr>
          <w:rFonts w:ascii="Traditional Arabic" w:hAnsi="Traditional Arabic" w:cs="Arabic Transparent"/>
          <w:bCs/>
          <w:sz w:val="16"/>
          <w:szCs w:val="16"/>
          <w:rtl/>
        </w:rPr>
        <w:t xml:space="preserve"> التعاون </w:t>
      </w:r>
      <w:proofErr w:type="spellStart"/>
      <w:r w:rsidR="0018790A" w:rsidRPr="000702F2">
        <w:rPr>
          <w:rFonts w:ascii="Traditional Arabic" w:hAnsi="Traditional Arabic" w:cs="Arabic Transparent"/>
          <w:bCs/>
          <w:sz w:val="16"/>
          <w:szCs w:val="16"/>
          <w:rtl/>
        </w:rPr>
        <w:t>الأورومتوسطي</w:t>
      </w:r>
      <w:proofErr w:type="spellEnd"/>
      <w:r w:rsidR="0018790A" w:rsidRPr="000702F2">
        <w:rPr>
          <w:rFonts w:ascii="Traditional Arabic" w:hAnsi="Traditional Arabic" w:cs="Arabic Transparent"/>
          <w:bCs/>
          <w:sz w:val="16"/>
          <w:szCs w:val="16"/>
          <w:rtl/>
        </w:rPr>
        <w:t xml:space="preserve"> في مواجهة الهجرة غير القانونية</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52"/>
        <w:gridCol w:w="1276"/>
        <w:gridCol w:w="1701"/>
        <w:gridCol w:w="1985"/>
        <w:gridCol w:w="1842"/>
      </w:tblGrid>
      <w:tr w:rsidR="00074F41" w:rsidRPr="000702F2" w:rsidTr="00074F41">
        <w:trPr>
          <w:trHeight w:val="284"/>
        </w:trPr>
        <w:tc>
          <w:tcPr>
            <w:tcW w:w="2552" w:type="dxa"/>
            <w:tcBorders>
              <w:right w:val="single" w:sz="4" w:space="0" w:color="auto"/>
            </w:tcBorders>
            <w:shd w:val="clear" w:color="auto" w:fill="D9D9D9"/>
            <w:vAlign w:val="center"/>
          </w:tcPr>
          <w:p w:rsidR="00074F41" w:rsidRPr="000702F2" w:rsidRDefault="00074F41"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الهيئة المستخدمة</w:t>
            </w:r>
          </w:p>
        </w:tc>
        <w:tc>
          <w:tcPr>
            <w:tcW w:w="1276" w:type="dxa"/>
            <w:tcBorders>
              <w:left w:val="single" w:sz="4" w:space="0" w:color="auto"/>
              <w:right w:val="single" w:sz="4" w:space="0" w:color="auto"/>
            </w:tcBorders>
            <w:shd w:val="clear" w:color="auto" w:fill="D9D9D9"/>
            <w:vAlign w:val="center"/>
          </w:tcPr>
          <w:p w:rsidR="00074F41" w:rsidRPr="000702F2" w:rsidRDefault="00074F41" w:rsidP="003E347C">
            <w:pPr>
              <w:bidi/>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التخصص</w:t>
            </w:r>
          </w:p>
        </w:tc>
        <w:tc>
          <w:tcPr>
            <w:tcW w:w="1701" w:type="dxa"/>
            <w:tcBorders>
              <w:left w:val="single" w:sz="4" w:space="0" w:color="auto"/>
            </w:tcBorders>
            <w:shd w:val="clear" w:color="auto" w:fill="D9D9D9"/>
            <w:vAlign w:val="center"/>
          </w:tcPr>
          <w:p w:rsidR="00074F41" w:rsidRPr="000702F2" w:rsidRDefault="00074F41" w:rsidP="003E347C">
            <w:pPr>
              <w:bidi/>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الرتبة</w:t>
            </w:r>
          </w:p>
        </w:tc>
        <w:tc>
          <w:tcPr>
            <w:tcW w:w="1985" w:type="dxa"/>
            <w:shd w:val="clear" w:color="auto" w:fill="D9D9D9"/>
            <w:vAlign w:val="center"/>
          </w:tcPr>
          <w:p w:rsidR="00074F41" w:rsidRPr="000702F2" w:rsidRDefault="00074F41" w:rsidP="003E347C">
            <w:pPr>
              <w:bidi/>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أ</w:t>
            </w:r>
            <w:r w:rsidRPr="000702F2">
              <w:rPr>
                <w:rFonts w:ascii="Traditional Arabic" w:hAnsi="Traditional Arabic" w:cs="Arabic Transparent"/>
                <w:b/>
                <w:bCs/>
                <w:sz w:val="16"/>
                <w:szCs w:val="16"/>
                <w:rtl/>
                <w:lang w:bidi="ar-DZ"/>
              </w:rPr>
              <w:t>على</w:t>
            </w:r>
            <w:r w:rsidRPr="000702F2">
              <w:rPr>
                <w:rFonts w:ascii="Traditional Arabic" w:hAnsi="Traditional Arabic" w:cs="Arabic Transparent"/>
                <w:b/>
                <w:bCs/>
                <w:sz w:val="16"/>
                <w:szCs w:val="16"/>
                <w:rtl/>
              </w:rPr>
              <w:t xml:space="preserve"> شهادة علمية محصل عليها</w:t>
            </w:r>
          </w:p>
        </w:tc>
        <w:tc>
          <w:tcPr>
            <w:tcW w:w="1842" w:type="dxa"/>
            <w:shd w:val="clear" w:color="auto" w:fill="D9D9D9"/>
            <w:vAlign w:val="center"/>
          </w:tcPr>
          <w:p w:rsidR="00074F41" w:rsidRPr="000702F2" w:rsidRDefault="00074F41" w:rsidP="003E347C">
            <w:pPr>
              <w:bidi/>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الاسم و اللقب</w:t>
            </w:r>
          </w:p>
        </w:tc>
      </w:tr>
      <w:tr w:rsidR="00074F41" w:rsidRPr="000702F2" w:rsidTr="00074F41">
        <w:trPr>
          <w:trHeight w:val="284"/>
        </w:trPr>
        <w:tc>
          <w:tcPr>
            <w:tcW w:w="2552" w:type="dxa"/>
            <w:tcBorders>
              <w:right w:val="single" w:sz="4" w:space="0" w:color="auto"/>
            </w:tcBorders>
            <w:vAlign w:val="center"/>
          </w:tcPr>
          <w:p w:rsidR="00074F41" w:rsidRPr="000702F2" w:rsidRDefault="00074F41"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 xml:space="preserve">جامعة العربي بن </w:t>
            </w:r>
            <w:proofErr w:type="spellStart"/>
            <w:r w:rsidRPr="000702F2">
              <w:rPr>
                <w:rFonts w:ascii="Traditional Arabic" w:hAnsi="Traditional Arabic" w:cs="Arabic Transparent"/>
                <w:b/>
                <w:bCs/>
                <w:sz w:val="16"/>
                <w:szCs w:val="16"/>
                <w:rtl/>
              </w:rPr>
              <w:t>مهيدي</w:t>
            </w:r>
            <w:proofErr w:type="spellEnd"/>
          </w:p>
        </w:tc>
        <w:tc>
          <w:tcPr>
            <w:tcW w:w="1276" w:type="dxa"/>
            <w:tcBorders>
              <w:left w:val="single" w:sz="4" w:space="0" w:color="auto"/>
              <w:right w:val="single" w:sz="4" w:space="0" w:color="auto"/>
            </w:tcBorders>
            <w:vAlign w:val="center"/>
          </w:tcPr>
          <w:p w:rsidR="00074F41" w:rsidRPr="000702F2" w:rsidRDefault="00074F41"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شريعة وقانون</w:t>
            </w:r>
          </w:p>
        </w:tc>
        <w:tc>
          <w:tcPr>
            <w:tcW w:w="1701" w:type="dxa"/>
            <w:tcBorders>
              <w:left w:val="single" w:sz="4" w:space="0" w:color="auto"/>
            </w:tcBorders>
            <w:vAlign w:val="center"/>
          </w:tcPr>
          <w:p w:rsidR="00074F41" w:rsidRPr="000702F2" w:rsidRDefault="00074F41"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أستاذ محاضر أ</w:t>
            </w:r>
          </w:p>
        </w:tc>
        <w:tc>
          <w:tcPr>
            <w:tcW w:w="1985" w:type="dxa"/>
            <w:vAlign w:val="center"/>
          </w:tcPr>
          <w:p w:rsidR="00074F41" w:rsidRPr="000702F2" w:rsidRDefault="00074F41" w:rsidP="003E347C">
            <w:pPr>
              <w:bidi/>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التأهيل الجامعي</w:t>
            </w:r>
          </w:p>
        </w:tc>
        <w:tc>
          <w:tcPr>
            <w:tcW w:w="1842" w:type="dxa"/>
            <w:vAlign w:val="center"/>
          </w:tcPr>
          <w:p w:rsidR="00074F41" w:rsidRPr="000702F2" w:rsidRDefault="00074F41" w:rsidP="003E347C">
            <w:pPr>
              <w:bidi/>
              <w:jc w:val="center"/>
              <w:rPr>
                <w:rFonts w:ascii="Traditional Arabic" w:hAnsi="Traditional Arabic" w:cs="Arabic Transparent"/>
                <w:b/>
                <w:bCs/>
                <w:sz w:val="16"/>
                <w:szCs w:val="16"/>
                <w:rtl/>
              </w:rPr>
            </w:pPr>
            <w:r w:rsidRPr="000702F2">
              <w:rPr>
                <w:rFonts w:ascii="Traditional Arabic" w:hAnsi="Traditional Arabic" w:cs="Arabic Transparent"/>
                <w:b/>
                <w:bCs/>
                <w:sz w:val="16"/>
                <w:szCs w:val="16"/>
                <w:rtl/>
              </w:rPr>
              <w:t>كاملي مراد</w:t>
            </w:r>
          </w:p>
          <w:p w:rsidR="00074F41" w:rsidRPr="000702F2" w:rsidRDefault="00074F41" w:rsidP="00074F41">
            <w:pPr>
              <w:bidi/>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(رئيس الفرقة)</w:t>
            </w:r>
          </w:p>
        </w:tc>
      </w:tr>
      <w:tr w:rsidR="00074F41" w:rsidRPr="000702F2" w:rsidTr="00074F41">
        <w:trPr>
          <w:trHeight w:val="284"/>
        </w:trPr>
        <w:tc>
          <w:tcPr>
            <w:tcW w:w="2552" w:type="dxa"/>
            <w:tcBorders>
              <w:right w:val="single" w:sz="4" w:space="0" w:color="auto"/>
            </w:tcBorders>
            <w:vAlign w:val="center"/>
          </w:tcPr>
          <w:p w:rsidR="00074F41" w:rsidRPr="000702F2" w:rsidRDefault="00074F41"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 xml:space="preserve">جامعة العربي بن </w:t>
            </w:r>
            <w:proofErr w:type="spellStart"/>
            <w:r w:rsidRPr="000702F2">
              <w:rPr>
                <w:rFonts w:ascii="Traditional Arabic" w:hAnsi="Traditional Arabic" w:cs="Arabic Transparent"/>
                <w:b/>
                <w:bCs/>
                <w:sz w:val="16"/>
                <w:szCs w:val="16"/>
                <w:rtl/>
              </w:rPr>
              <w:t>مهيدي</w:t>
            </w:r>
            <w:proofErr w:type="spellEnd"/>
          </w:p>
        </w:tc>
        <w:tc>
          <w:tcPr>
            <w:tcW w:w="1276" w:type="dxa"/>
            <w:tcBorders>
              <w:left w:val="single" w:sz="4" w:space="0" w:color="auto"/>
              <w:right w:val="single" w:sz="4" w:space="0" w:color="auto"/>
            </w:tcBorders>
            <w:vAlign w:val="center"/>
          </w:tcPr>
          <w:p w:rsidR="00074F41" w:rsidRPr="000702F2" w:rsidRDefault="00074F41"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قانون إداري</w:t>
            </w:r>
          </w:p>
        </w:tc>
        <w:tc>
          <w:tcPr>
            <w:tcW w:w="1701" w:type="dxa"/>
            <w:tcBorders>
              <w:left w:val="single" w:sz="4" w:space="0" w:color="auto"/>
            </w:tcBorders>
            <w:vAlign w:val="center"/>
          </w:tcPr>
          <w:p w:rsidR="00074F41" w:rsidRPr="000702F2" w:rsidRDefault="00074F41"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أستاذ مساعد أ</w:t>
            </w:r>
          </w:p>
        </w:tc>
        <w:tc>
          <w:tcPr>
            <w:tcW w:w="1985" w:type="dxa"/>
            <w:vAlign w:val="center"/>
          </w:tcPr>
          <w:p w:rsidR="00074F41" w:rsidRPr="000702F2" w:rsidRDefault="00074F41" w:rsidP="003E347C">
            <w:pPr>
              <w:bidi/>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ماجستير</w:t>
            </w:r>
          </w:p>
        </w:tc>
        <w:tc>
          <w:tcPr>
            <w:tcW w:w="1842" w:type="dxa"/>
            <w:vAlign w:val="center"/>
          </w:tcPr>
          <w:p w:rsidR="00074F41" w:rsidRPr="000702F2" w:rsidRDefault="00074F41" w:rsidP="003E347C">
            <w:pPr>
              <w:bidi/>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دريد كمال</w:t>
            </w:r>
          </w:p>
        </w:tc>
      </w:tr>
      <w:tr w:rsidR="00074F41" w:rsidRPr="000702F2" w:rsidTr="00074F41">
        <w:trPr>
          <w:trHeight w:val="284"/>
        </w:trPr>
        <w:tc>
          <w:tcPr>
            <w:tcW w:w="2552" w:type="dxa"/>
            <w:tcBorders>
              <w:right w:val="single" w:sz="4" w:space="0" w:color="auto"/>
            </w:tcBorders>
            <w:vAlign w:val="center"/>
          </w:tcPr>
          <w:p w:rsidR="00074F41" w:rsidRPr="000702F2" w:rsidRDefault="00074F41"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 xml:space="preserve">جامعة العربي بن </w:t>
            </w:r>
            <w:proofErr w:type="spellStart"/>
            <w:r w:rsidRPr="000702F2">
              <w:rPr>
                <w:rFonts w:ascii="Traditional Arabic" w:hAnsi="Traditional Arabic" w:cs="Arabic Transparent"/>
                <w:b/>
                <w:bCs/>
                <w:sz w:val="16"/>
                <w:szCs w:val="16"/>
                <w:rtl/>
              </w:rPr>
              <w:t>مهيدي</w:t>
            </w:r>
            <w:proofErr w:type="spellEnd"/>
          </w:p>
        </w:tc>
        <w:tc>
          <w:tcPr>
            <w:tcW w:w="1276" w:type="dxa"/>
            <w:tcBorders>
              <w:left w:val="single" w:sz="4" w:space="0" w:color="auto"/>
              <w:right w:val="single" w:sz="4" w:space="0" w:color="auto"/>
            </w:tcBorders>
            <w:vAlign w:val="center"/>
          </w:tcPr>
          <w:p w:rsidR="00074F41" w:rsidRPr="000702F2" w:rsidRDefault="00074F41"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قانون إداري</w:t>
            </w:r>
          </w:p>
        </w:tc>
        <w:tc>
          <w:tcPr>
            <w:tcW w:w="1701" w:type="dxa"/>
            <w:tcBorders>
              <w:left w:val="single" w:sz="4" w:space="0" w:color="auto"/>
            </w:tcBorders>
            <w:vAlign w:val="center"/>
          </w:tcPr>
          <w:p w:rsidR="00074F41" w:rsidRPr="000702F2" w:rsidRDefault="00074F41"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أستاذ مساعد أ</w:t>
            </w:r>
          </w:p>
        </w:tc>
        <w:tc>
          <w:tcPr>
            <w:tcW w:w="1985" w:type="dxa"/>
            <w:vAlign w:val="center"/>
          </w:tcPr>
          <w:p w:rsidR="00074F41" w:rsidRPr="000702F2" w:rsidRDefault="00074F41" w:rsidP="003E347C">
            <w:pPr>
              <w:bidi/>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ماجستير</w:t>
            </w:r>
          </w:p>
        </w:tc>
        <w:tc>
          <w:tcPr>
            <w:tcW w:w="1842" w:type="dxa"/>
            <w:vAlign w:val="center"/>
          </w:tcPr>
          <w:p w:rsidR="00074F41" w:rsidRPr="000702F2" w:rsidRDefault="00074F41" w:rsidP="003E347C">
            <w:pPr>
              <w:bidi/>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 xml:space="preserve">سعودي </w:t>
            </w:r>
            <w:proofErr w:type="spellStart"/>
            <w:r w:rsidRPr="000702F2">
              <w:rPr>
                <w:rFonts w:ascii="Traditional Arabic" w:hAnsi="Traditional Arabic" w:cs="Arabic Transparent"/>
                <w:b/>
                <w:bCs/>
                <w:sz w:val="16"/>
                <w:szCs w:val="16"/>
                <w:rtl/>
              </w:rPr>
              <w:t>باديس</w:t>
            </w:r>
            <w:proofErr w:type="spellEnd"/>
          </w:p>
        </w:tc>
      </w:tr>
      <w:tr w:rsidR="00074F41" w:rsidRPr="000702F2" w:rsidTr="00074F41">
        <w:trPr>
          <w:trHeight w:val="284"/>
        </w:trPr>
        <w:tc>
          <w:tcPr>
            <w:tcW w:w="2552" w:type="dxa"/>
            <w:tcBorders>
              <w:right w:val="single" w:sz="4" w:space="0" w:color="auto"/>
            </w:tcBorders>
            <w:vAlign w:val="center"/>
          </w:tcPr>
          <w:p w:rsidR="00074F41" w:rsidRPr="000702F2" w:rsidRDefault="00074F41"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 xml:space="preserve">جامعة العربي بن </w:t>
            </w:r>
            <w:proofErr w:type="spellStart"/>
            <w:r w:rsidRPr="000702F2">
              <w:rPr>
                <w:rFonts w:ascii="Traditional Arabic" w:hAnsi="Traditional Arabic" w:cs="Arabic Transparent"/>
                <w:b/>
                <w:bCs/>
                <w:sz w:val="16"/>
                <w:szCs w:val="16"/>
                <w:rtl/>
              </w:rPr>
              <w:t>مهيدي</w:t>
            </w:r>
            <w:proofErr w:type="spellEnd"/>
          </w:p>
        </w:tc>
        <w:tc>
          <w:tcPr>
            <w:tcW w:w="1276" w:type="dxa"/>
            <w:tcBorders>
              <w:left w:val="single" w:sz="4" w:space="0" w:color="auto"/>
              <w:right w:val="single" w:sz="4" w:space="0" w:color="auto"/>
            </w:tcBorders>
            <w:vAlign w:val="center"/>
          </w:tcPr>
          <w:p w:rsidR="00074F41" w:rsidRPr="000702F2" w:rsidRDefault="00074F41"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قانون جنائي</w:t>
            </w:r>
          </w:p>
        </w:tc>
        <w:tc>
          <w:tcPr>
            <w:tcW w:w="1701" w:type="dxa"/>
            <w:tcBorders>
              <w:left w:val="single" w:sz="4" w:space="0" w:color="auto"/>
            </w:tcBorders>
            <w:vAlign w:val="center"/>
          </w:tcPr>
          <w:p w:rsidR="00074F41" w:rsidRPr="000702F2" w:rsidRDefault="00074F41"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أستاذ مساعد ب</w:t>
            </w:r>
          </w:p>
        </w:tc>
        <w:tc>
          <w:tcPr>
            <w:tcW w:w="1985" w:type="dxa"/>
            <w:vAlign w:val="center"/>
          </w:tcPr>
          <w:p w:rsidR="00074F41" w:rsidRPr="000702F2" w:rsidRDefault="00074F41" w:rsidP="003E347C">
            <w:pPr>
              <w:bidi/>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ماجستير</w:t>
            </w:r>
          </w:p>
        </w:tc>
        <w:tc>
          <w:tcPr>
            <w:tcW w:w="1842" w:type="dxa"/>
            <w:vAlign w:val="center"/>
          </w:tcPr>
          <w:p w:rsidR="00074F41" w:rsidRPr="000702F2" w:rsidRDefault="00074F41" w:rsidP="003E347C">
            <w:pPr>
              <w:bidi/>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مناع مراد</w:t>
            </w:r>
          </w:p>
        </w:tc>
      </w:tr>
      <w:tr w:rsidR="00074F41" w:rsidRPr="000702F2" w:rsidTr="00074F41">
        <w:trPr>
          <w:trHeight w:val="284"/>
        </w:trPr>
        <w:tc>
          <w:tcPr>
            <w:tcW w:w="2552" w:type="dxa"/>
            <w:tcBorders>
              <w:right w:val="single" w:sz="4" w:space="0" w:color="auto"/>
            </w:tcBorders>
            <w:vAlign w:val="center"/>
          </w:tcPr>
          <w:p w:rsidR="00074F41" w:rsidRPr="000702F2" w:rsidRDefault="00074F41"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 xml:space="preserve">جامعة العربي بن </w:t>
            </w:r>
            <w:proofErr w:type="spellStart"/>
            <w:r w:rsidRPr="000702F2">
              <w:rPr>
                <w:rFonts w:ascii="Traditional Arabic" w:hAnsi="Traditional Arabic" w:cs="Arabic Transparent"/>
                <w:b/>
                <w:bCs/>
                <w:sz w:val="16"/>
                <w:szCs w:val="16"/>
                <w:rtl/>
              </w:rPr>
              <w:t>مهيدي</w:t>
            </w:r>
            <w:proofErr w:type="spellEnd"/>
          </w:p>
        </w:tc>
        <w:tc>
          <w:tcPr>
            <w:tcW w:w="1276" w:type="dxa"/>
            <w:tcBorders>
              <w:left w:val="single" w:sz="4" w:space="0" w:color="auto"/>
              <w:right w:val="single" w:sz="4" w:space="0" w:color="auto"/>
            </w:tcBorders>
            <w:vAlign w:val="center"/>
          </w:tcPr>
          <w:p w:rsidR="00074F41" w:rsidRPr="000702F2" w:rsidRDefault="00074F41"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قانون دولي</w:t>
            </w:r>
          </w:p>
        </w:tc>
        <w:tc>
          <w:tcPr>
            <w:tcW w:w="1701" w:type="dxa"/>
            <w:tcBorders>
              <w:left w:val="single" w:sz="4" w:space="0" w:color="auto"/>
            </w:tcBorders>
            <w:vAlign w:val="center"/>
          </w:tcPr>
          <w:p w:rsidR="00074F41" w:rsidRPr="000702F2" w:rsidRDefault="00074F41"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أستاذ مساعد أ</w:t>
            </w:r>
          </w:p>
        </w:tc>
        <w:tc>
          <w:tcPr>
            <w:tcW w:w="1985" w:type="dxa"/>
            <w:vAlign w:val="center"/>
          </w:tcPr>
          <w:p w:rsidR="00074F41" w:rsidRPr="000702F2" w:rsidRDefault="00074F41" w:rsidP="003E347C">
            <w:pPr>
              <w:bidi/>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ماجستير</w:t>
            </w:r>
          </w:p>
        </w:tc>
        <w:tc>
          <w:tcPr>
            <w:tcW w:w="1842" w:type="dxa"/>
            <w:vAlign w:val="center"/>
          </w:tcPr>
          <w:p w:rsidR="00074F41" w:rsidRPr="000702F2" w:rsidRDefault="00074F41" w:rsidP="003E347C">
            <w:pPr>
              <w:bidi/>
              <w:jc w:val="center"/>
              <w:rPr>
                <w:rFonts w:ascii="Traditional Arabic" w:hAnsi="Traditional Arabic" w:cs="Arabic Transparent"/>
                <w:b/>
                <w:bCs/>
                <w:sz w:val="16"/>
                <w:szCs w:val="16"/>
              </w:rPr>
            </w:pPr>
            <w:proofErr w:type="spellStart"/>
            <w:r w:rsidRPr="000702F2">
              <w:rPr>
                <w:rFonts w:ascii="Traditional Arabic" w:hAnsi="Traditional Arabic" w:cs="Arabic Transparent"/>
                <w:b/>
                <w:bCs/>
                <w:sz w:val="16"/>
                <w:szCs w:val="16"/>
                <w:rtl/>
              </w:rPr>
              <w:t>اليزيد</w:t>
            </w:r>
            <w:proofErr w:type="spellEnd"/>
            <w:r w:rsidRPr="000702F2">
              <w:rPr>
                <w:rFonts w:ascii="Traditional Arabic" w:hAnsi="Traditional Arabic" w:cs="Arabic Transparent"/>
                <w:b/>
                <w:bCs/>
                <w:sz w:val="16"/>
                <w:szCs w:val="16"/>
                <w:rtl/>
              </w:rPr>
              <w:t xml:space="preserve"> علي</w:t>
            </w:r>
          </w:p>
        </w:tc>
      </w:tr>
      <w:tr w:rsidR="00074F41" w:rsidRPr="000702F2" w:rsidTr="00074F41">
        <w:trPr>
          <w:trHeight w:val="284"/>
        </w:trPr>
        <w:tc>
          <w:tcPr>
            <w:tcW w:w="2552" w:type="dxa"/>
            <w:tcBorders>
              <w:right w:val="single" w:sz="4" w:space="0" w:color="auto"/>
            </w:tcBorders>
            <w:vAlign w:val="center"/>
          </w:tcPr>
          <w:p w:rsidR="00074F41" w:rsidRPr="000702F2" w:rsidRDefault="00074F41"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 xml:space="preserve">جامعة العربي بن </w:t>
            </w:r>
            <w:proofErr w:type="spellStart"/>
            <w:r w:rsidRPr="000702F2">
              <w:rPr>
                <w:rFonts w:ascii="Traditional Arabic" w:hAnsi="Traditional Arabic" w:cs="Arabic Transparent"/>
                <w:b/>
                <w:bCs/>
                <w:sz w:val="16"/>
                <w:szCs w:val="16"/>
                <w:rtl/>
              </w:rPr>
              <w:t>مهيدي</w:t>
            </w:r>
            <w:proofErr w:type="spellEnd"/>
          </w:p>
        </w:tc>
        <w:tc>
          <w:tcPr>
            <w:tcW w:w="1276" w:type="dxa"/>
            <w:tcBorders>
              <w:left w:val="single" w:sz="4" w:space="0" w:color="auto"/>
              <w:right w:val="single" w:sz="4" w:space="0" w:color="auto"/>
            </w:tcBorders>
            <w:vAlign w:val="center"/>
          </w:tcPr>
          <w:p w:rsidR="00074F41" w:rsidRPr="000702F2" w:rsidRDefault="00074F41"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قانون إداري</w:t>
            </w:r>
          </w:p>
        </w:tc>
        <w:tc>
          <w:tcPr>
            <w:tcW w:w="1701" w:type="dxa"/>
            <w:tcBorders>
              <w:left w:val="single" w:sz="4" w:space="0" w:color="auto"/>
            </w:tcBorders>
            <w:vAlign w:val="center"/>
          </w:tcPr>
          <w:p w:rsidR="00074F41" w:rsidRPr="000702F2" w:rsidRDefault="00074F41"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أستاذ مساعد أ</w:t>
            </w:r>
          </w:p>
        </w:tc>
        <w:tc>
          <w:tcPr>
            <w:tcW w:w="1985" w:type="dxa"/>
            <w:vAlign w:val="center"/>
          </w:tcPr>
          <w:p w:rsidR="00074F41" w:rsidRPr="000702F2" w:rsidRDefault="00074F41" w:rsidP="003E347C">
            <w:pPr>
              <w:bidi/>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ماجستير</w:t>
            </w:r>
          </w:p>
        </w:tc>
        <w:tc>
          <w:tcPr>
            <w:tcW w:w="1842" w:type="dxa"/>
            <w:vAlign w:val="center"/>
          </w:tcPr>
          <w:p w:rsidR="00074F41" w:rsidRPr="000702F2" w:rsidRDefault="00074F41" w:rsidP="003E347C">
            <w:pPr>
              <w:bidi/>
              <w:jc w:val="center"/>
              <w:rPr>
                <w:rFonts w:ascii="Traditional Arabic" w:hAnsi="Traditional Arabic" w:cs="Arabic Transparent"/>
                <w:b/>
                <w:bCs/>
                <w:sz w:val="16"/>
                <w:szCs w:val="16"/>
                <w:rtl/>
              </w:rPr>
            </w:pPr>
            <w:proofErr w:type="spellStart"/>
            <w:r w:rsidRPr="000702F2">
              <w:rPr>
                <w:rFonts w:ascii="Traditional Arabic" w:hAnsi="Traditional Arabic" w:cs="Arabic Transparent"/>
                <w:b/>
                <w:bCs/>
                <w:sz w:val="16"/>
                <w:szCs w:val="16"/>
                <w:rtl/>
              </w:rPr>
              <w:t>فارح</w:t>
            </w:r>
            <w:proofErr w:type="spellEnd"/>
            <w:r w:rsidRPr="000702F2">
              <w:rPr>
                <w:rFonts w:ascii="Traditional Arabic" w:hAnsi="Traditional Arabic" w:cs="Arabic Transparent"/>
                <w:b/>
                <w:bCs/>
                <w:sz w:val="16"/>
                <w:szCs w:val="16"/>
                <w:rtl/>
              </w:rPr>
              <w:t xml:space="preserve"> عصام</w:t>
            </w:r>
          </w:p>
        </w:tc>
      </w:tr>
      <w:tr w:rsidR="00074F41" w:rsidRPr="000702F2" w:rsidTr="00074F41">
        <w:trPr>
          <w:trHeight w:val="284"/>
        </w:trPr>
        <w:tc>
          <w:tcPr>
            <w:tcW w:w="2552" w:type="dxa"/>
            <w:tcBorders>
              <w:right w:val="single" w:sz="4" w:space="0" w:color="auto"/>
            </w:tcBorders>
            <w:vAlign w:val="center"/>
          </w:tcPr>
          <w:p w:rsidR="00074F41" w:rsidRPr="000702F2" w:rsidRDefault="00074F41" w:rsidP="003E347C">
            <w:pPr>
              <w:bidi/>
              <w:ind w:left="-108"/>
              <w:jc w:val="center"/>
              <w:rPr>
                <w:rFonts w:ascii="Traditional Arabic" w:hAnsi="Traditional Arabic" w:cs="Arabic Transparent"/>
                <w:b/>
                <w:bCs/>
                <w:sz w:val="16"/>
                <w:szCs w:val="16"/>
                <w:rtl/>
              </w:rPr>
            </w:pPr>
            <w:r w:rsidRPr="000702F2">
              <w:rPr>
                <w:rFonts w:ascii="Traditional Arabic" w:hAnsi="Traditional Arabic" w:cs="Arabic Transparent"/>
                <w:b/>
                <w:bCs/>
                <w:sz w:val="16"/>
                <w:szCs w:val="16"/>
                <w:rtl/>
              </w:rPr>
              <w:t xml:space="preserve">جامعة العربي بن </w:t>
            </w:r>
            <w:proofErr w:type="spellStart"/>
            <w:r w:rsidRPr="000702F2">
              <w:rPr>
                <w:rFonts w:ascii="Traditional Arabic" w:hAnsi="Traditional Arabic" w:cs="Arabic Transparent"/>
                <w:b/>
                <w:bCs/>
                <w:sz w:val="16"/>
                <w:szCs w:val="16"/>
                <w:rtl/>
              </w:rPr>
              <w:t>مهيدي</w:t>
            </w:r>
            <w:proofErr w:type="spellEnd"/>
          </w:p>
        </w:tc>
        <w:tc>
          <w:tcPr>
            <w:tcW w:w="1276" w:type="dxa"/>
            <w:tcBorders>
              <w:left w:val="single" w:sz="4" w:space="0" w:color="auto"/>
              <w:right w:val="single" w:sz="4" w:space="0" w:color="auto"/>
            </w:tcBorders>
            <w:vAlign w:val="center"/>
          </w:tcPr>
          <w:p w:rsidR="00074F41" w:rsidRPr="000702F2" w:rsidRDefault="00074F41" w:rsidP="003E347C">
            <w:pPr>
              <w:bidi/>
              <w:ind w:left="-108"/>
              <w:jc w:val="center"/>
              <w:rPr>
                <w:rFonts w:ascii="Traditional Arabic" w:hAnsi="Traditional Arabic" w:cs="Arabic Transparent"/>
                <w:b/>
                <w:bCs/>
                <w:sz w:val="16"/>
                <w:szCs w:val="16"/>
                <w:rtl/>
              </w:rPr>
            </w:pPr>
            <w:r w:rsidRPr="000702F2">
              <w:rPr>
                <w:rFonts w:ascii="Traditional Arabic" w:hAnsi="Traditional Arabic" w:cs="Arabic Transparent"/>
                <w:b/>
                <w:bCs/>
                <w:sz w:val="16"/>
                <w:szCs w:val="16"/>
                <w:rtl/>
              </w:rPr>
              <w:t>قانون دولي</w:t>
            </w:r>
          </w:p>
        </w:tc>
        <w:tc>
          <w:tcPr>
            <w:tcW w:w="1701" w:type="dxa"/>
            <w:tcBorders>
              <w:left w:val="single" w:sz="4" w:space="0" w:color="auto"/>
            </w:tcBorders>
            <w:vAlign w:val="center"/>
          </w:tcPr>
          <w:p w:rsidR="00074F41" w:rsidRPr="000702F2" w:rsidRDefault="00074F41" w:rsidP="003E347C">
            <w:pPr>
              <w:bidi/>
              <w:ind w:left="-108"/>
              <w:jc w:val="center"/>
              <w:rPr>
                <w:rFonts w:ascii="Traditional Arabic" w:hAnsi="Traditional Arabic" w:cs="Arabic Transparent"/>
                <w:b/>
                <w:bCs/>
                <w:sz w:val="16"/>
                <w:szCs w:val="16"/>
                <w:rtl/>
              </w:rPr>
            </w:pPr>
            <w:r w:rsidRPr="000702F2">
              <w:rPr>
                <w:rFonts w:ascii="Traditional Arabic" w:hAnsi="Traditional Arabic" w:cs="Arabic Transparent"/>
                <w:b/>
                <w:bCs/>
                <w:sz w:val="16"/>
                <w:szCs w:val="16"/>
                <w:rtl/>
              </w:rPr>
              <w:t>أستاذ محاضر ب</w:t>
            </w:r>
          </w:p>
        </w:tc>
        <w:tc>
          <w:tcPr>
            <w:tcW w:w="1985" w:type="dxa"/>
            <w:vAlign w:val="center"/>
          </w:tcPr>
          <w:p w:rsidR="00074F41" w:rsidRPr="000702F2" w:rsidRDefault="00074F41" w:rsidP="003E347C">
            <w:pPr>
              <w:bidi/>
              <w:jc w:val="center"/>
              <w:rPr>
                <w:rFonts w:ascii="Traditional Arabic" w:hAnsi="Traditional Arabic" w:cs="Arabic Transparent"/>
                <w:b/>
                <w:bCs/>
                <w:sz w:val="16"/>
                <w:szCs w:val="16"/>
                <w:rtl/>
              </w:rPr>
            </w:pPr>
            <w:r w:rsidRPr="000702F2">
              <w:rPr>
                <w:rFonts w:ascii="Traditional Arabic" w:hAnsi="Traditional Arabic" w:cs="Arabic Transparent"/>
                <w:b/>
                <w:bCs/>
                <w:sz w:val="16"/>
                <w:szCs w:val="16"/>
                <w:rtl/>
              </w:rPr>
              <w:t>دكتوراه علوم</w:t>
            </w:r>
          </w:p>
        </w:tc>
        <w:tc>
          <w:tcPr>
            <w:tcW w:w="1842" w:type="dxa"/>
            <w:vAlign w:val="center"/>
          </w:tcPr>
          <w:p w:rsidR="00074F41" w:rsidRPr="000702F2" w:rsidRDefault="00074F41" w:rsidP="003E347C">
            <w:pPr>
              <w:bidi/>
              <w:jc w:val="center"/>
              <w:rPr>
                <w:rFonts w:ascii="Traditional Arabic" w:hAnsi="Traditional Arabic" w:cs="Arabic Transparent"/>
                <w:b/>
                <w:bCs/>
                <w:sz w:val="16"/>
                <w:szCs w:val="16"/>
                <w:rtl/>
              </w:rPr>
            </w:pPr>
            <w:proofErr w:type="spellStart"/>
            <w:r w:rsidRPr="000702F2">
              <w:rPr>
                <w:rFonts w:ascii="Traditional Arabic" w:hAnsi="Traditional Arabic" w:cs="Arabic Transparent"/>
                <w:b/>
                <w:bCs/>
                <w:sz w:val="16"/>
                <w:szCs w:val="16"/>
                <w:rtl/>
              </w:rPr>
              <w:t>جغلول</w:t>
            </w:r>
            <w:proofErr w:type="spellEnd"/>
            <w:r w:rsidRPr="000702F2">
              <w:rPr>
                <w:rFonts w:ascii="Traditional Arabic" w:hAnsi="Traditional Arabic" w:cs="Arabic Transparent"/>
                <w:b/>
                <w:bCs/>
                <w:sz w:val="16"/>
                <w:szCs w:val="16"/>
                <w:rtl/>
              </w:rPr>
              <w:t xml:space="preserve"> </w:t>
            </w:r>
            <w:proofErr w:type="spellStart"/>
            <w:r w:rsidRPr="000702F2">
              <w:rPr>
                <w:rFonts w:ascii="Traditional Arabic" w:hAnsi="Traditional Arabic" w:cs="Arabic Transparent"/>
                <w:b/>
                <w:bCs/>
                <w:sz w:val="16"/>
                <w:szCs w:val="16"/>
                <w:rtl/>
              </w:rPr>
              <w:t>زغدود</w:t>
            </w:r>
            <w:proofErr w:type="spellEnd"/>
          </w:p>
        </w:tc>
      </w:tr>
      <w:tr w:rsidR="00074F41" w:rsidRPr="000702F2" w:rsidTr="00074F41">
        <w:trPr>
          <w:trHeight w:val="284"/>
        </w:trPr>
        <w:tc>
          <w:tcPr>
            <w:tcW w:w="2552" w:type="dxa"/>
            <w:tcBorders>
              <w:right w:val="single" w:sz="4" w:space="0" w:color="auto"/>
            </w:tcBorders>
            <w:vAlign w:val="center"/>
          </w:tcPr>
          <w:p w:rsidR="00074F41" w:rsidRPr="000702F2" w:rsidRDefault="00074F41"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 xml:space="preserve">جامعة </w:t>
            </w:r>
            <w:proofErr w:type="spellStart"/>
            <w:r w:rsidRPr="000702F2">
              <w:rPr>
                <w:rFonts w:ascii="Traditional Arabic" w:hAnsi="Traditional Arabic" w:cs="Arabic Transparent"/>
                <w:b/>
                <w:bCs/>
                <w:sz w:val="16"/>
                <w:szCs w:val="16"/>
                <w:rtl/>
              </w:rPr>
              <w:t>خنشلة</w:t>
            </w:r>
            <w:proofErr w:type="spellEnd"/>
          </w:p>
        </w:tc>
        <w:tc>
          <w:tcPr>
            <w:tcW w:w="1276" w:type="dxa"/>
            <w:tcBorders>
              <w:left w:val="single" w:sz="4" w:space="0" w:color="auto"/>
              <w:right w:val="single" w:sz="4" w:space="0" w:color="auto"/>
            </w:tcBorders>
            <w:vAlign w:val="center"/>
          </w:tcPr>
          <w:p w:rsidR="00074F41" w:rsidRPr="000702F2" w:rsidRDefault="00074F41"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قانون جنائي</w:t>
            </w:r>
          </w:p>
        </w:tc>
        <w:tc>
          <w:tcPr>
            <w:tcW w:w="1701" w:type="dxa"/>
            <w:tcBorders>
              <w:left w:val="single" w:sz="4" w:space="0" w:color="auto"/>
            </w:tcBorders>
            <w:vAlign w:val="center"/>
          </w:tcPr>
          <w:p w:rsidR="00074F41" w:rsidRPr="000702F2" w:rsidRDefault="00074F41"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أستاذ مساعد ب</w:t>
            </w:r>
          </w:p>
        </w:tc>
        <w:tc>
          <w:tcPr>
            <w:tcW w:w="1985" w:type="dxa"/>
            <w:vAlign w:val="center"/>
          </w:tcPr>
          <w:p w:rsidR="00074F41" w:rsidRPr="000702F2" w:rsidRDefault="00074F41" w:rsidP="003E347C">
            <w:pPr>
              <w:bidi/>
              <w:jc w:val="center"/>
              <w:rPr>
                <w:rFonts w:ascii="Traditional Arabic" w:hAnsi="Traditional Arabic" w:cs="Arabic Transparent"/>
                <w:b/>
                <w:bCs/>
                <w:sz w:val="16"/>
                <w:szCs w:val="16"/>
                <w:rtl/>
              </w:rPr>
            </w:pPr>
            <w:r w:rsidRPr="000702F2">
              <w:rPr>
                <w:rFonts w:ascii="Traditional Arabic" w:hAnsi="Traditional Arabic" w:cs="Arabic Transparent"/>
                <w:b/>
                <w:bCs/>
                <w:sz w:val="16"/>
                <w:szCs w:val="16"/>
                <w:rtl/>
              </w:rPr>
              <w:t>ماجستير</w:t>
            </w:r>
          </w:p>
        </w:tc>
        <w:tc>
          <w:tcPr>
            <w:tcW w:w="1842" w:type="dxa"/>
            <w:vAlign w:val="center"/>
          </w:tcPr>
          <w:p w:rsidR="00074F41" w:rsidRPr="000702F2" w:rsidRDefault="00074F41" w:rsidP="003E347C">
            <w:pPr>
              <w:bidi/>
              <w:jc w:val="center"/>
              <w:rPr>
                <w:rFonts w:ascii="Traditional Arabic" w:hAnsi="Traditional Arabic" w:cs="Arabic Transparent"/>
                <w:b/>
                <w:bCs/>
                <w:sz w:val="16"/>
                <w:szCs w:val="16"/>
                <w:rtl/>
              </w:rPr>
            </w:pPr>
            <w:proofErr w:type="spellStart"/>
            <w:r w:rsidRPr="000702F2">
              <w:rPr>
                <w:rFonts w:ascii="Traditional Arabic" w:hAnsi="Traditional Arabic" w:cs="Arabic Transparent"/>
                <w:b/>
                <w:bCs/>
                <w:sz w:val="16"/>
                <w:szCs w:val="16"/>
                <w:rtl/>
              </w:rPr>
              <w:t>دمان</w:t>
            </w:r>
            <w:proofErr w:type="spellEnd"/>
            <w:r w:rsidRPr="000702F2">
              <w:rPr>
                <w:rFonts w:ascii="Traditional Arabic" w:hAnsi="Traditional Arabic" w:cs="Arabic Transparent"/>
                <w:b/>
                <w:bCs/>
                <w:sz w:val="16"/>
                <w:szCs w:val="16"/>
                <w:rtl/>
              </w:rPr>
              <w:t xml:space="preserve"> </w:t>
            </w:r>
            <w:proofErr w:type="spellStart"/>
            <w:r w:rsidRPr="000702F2">
              <w:rPr>
                <w:rFonts w:ascii="Traditional Arabic" w:hAnsi="Traditional Arabic" w:cs="Arabic Transparent"/>
                <w:b/>
                <w:bCs/>
                <w:sz w:val="16"/>
                <w:szCs w:val="16"/>
                <w:rtl/>
              </w:rPr>
              <w:t>دبيح</w:t>
            </w:r>
            <w:proofErr w:type="spellEnd"/>
            <w:r w:rsidRPr="000702F2">
              <w:rPr>
                <w:rFonts w:ascii="Traditional Arabic" w:hAnsi="Traditional Arabic" w:cs="Arabic Transparent"/>
                <w:b/>
                <w:bCs/>
                <w:sz w:val="16"/>
                <w:szCs w:val="16"/>
                <w:rtl/>
              </w:rPr>
              <w:t xml:space="preserve"> عماد</w:t>
            </w:r>
          </w:p>
        </w:tc>
      </w:tr>
    </w:tbl>
    <w:p w:rsidR="009355DB" w:rsidRPr="000702F2" w:rsidRDefault="009355DB" w:rsidP="0018790A">
      <w:pPr>
        <w:pStyle w:val="Titre2"/>
        <w:pBdr>
          <w:top w:val="single" w:sz="4" w:space="1" w:color="auto"/>
          <w:bottom w:val="single" w:sz="4" w:space="1" w:color="auto"/>
        </w:pBdr>
        <w:shd w:val="clear" w:color="auto" w:fill="D9D9D9"/>
        <w:bidi/>
        <w:spacing w:before="720"/>
        <w:ind w:left="371" w:right="44"/>
        <w:rPr>
          <w:rFonts w:ascii="Traditional Arabic" w:hAnsi="Traditional Arabic" w:cs="Arabic Transparent"/>
          <w:bCs/>
          <w:sz w:val="16"/>
          <w:szCs w:val="16"/>
        </w:rPr>
      </w:pPr>
      <w:r w:rsidRPr="000702F2">
        <w:rPr>
          <w:rFonts w:ascii="Traditional Arabic" w:hAnsi="Traditional Arabic" w:cs="Arabic Transparent"/>
          <w:bCs/>
          <w:sz w:val="16"/>
          <w:szCs w:val="16"/>
          <w:rtl/>
        </w:rPr>
        <w:t xml:space="preserve">                                رقم الفرقة 3</w:t>
      </w:r>
      <w:r w:rsidR="0018790A" w:rsidRPr="000702F2">
        <w:rPr>
          <w:rFonts w:ascii="Traditional Arabic" w:hAnsi="Traditional Arabic" w:cs="Arabic Transparent"/>
          <w:bCs/>
          <w:sz w:val="16"/>
          <w:szCs w:val="16"/>
          <w:rtl/>
        </w:rPr>
        <w:t>: العدالة والمواطنة - حقائق وآفاق-</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52"/>
        <w:gridCol w:w="1276"/>
        <w:gridCol w:w="1701"/>
        <w:gridCol w:w="1984"/>
        <w:gridCol w:w="1843"/>
      </w:tblGrid>
      <w:tr w:rsidR="0018790A" w:rsidRPr="000702F2" w:rsidTr="0018790A">
        <w:trPr>
          <w:trHeight w:val="284"/>
        </w:trPr>
        <w:tc>
          <w:tcPr>
            <w:tcW w:w="2552" w:type="dxa"/>
            <w:tcBorders>
              <w:right w:val="single" w:sz="4" w:space="0" w:color="auto"/>
            </w:tcBorders>
            <w:shd w:val="clear" w:color="auto" w:fill="D9D9D9"/>
            <w:vAlign w:val="center"/>
          </w:tcPr>
          <w:p w:rsidR="0018790A" w:rsidRPr="000702F2" w:rsidRDefault="0018790A"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الهيئة المستخدمة</w:t>
            </w:r>
          </w:p>
        </w:tc>
        <w:tc>
          <w:tcPr>
            <w:tcW w:w="1276" w:type="dxa"/>
            <w:tcBorders>
              <w:left w:val="single" w:sz="4" w:space="0" w:color="auto"/>
              <w:right w:val="single" w:sz="4" w:space="0" w:color="auto"/>
            </w:tcBorders>
            <w:shd w:val="clear" w:color="auto" w:fill="D9D9D9"/>
            <w:vAlign w:val="center"/>
          </w:tcPr>
          <w:p w:rsidR="0018790A" w:rsidRPr="000702F2" w:rsidRDefault="0018790A" w:rsidP="003E347C">
            <w:pPr>
              <w:bidi/>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التخصص</w:t>
            </w:r>
          </w:p>
        </w:tc>
        <w:tc>
          <w:tcPr>
            <w:tcW w:w="1701" w:type="dxa"/>
            <w:tcBorders>
              <w:left w:val="single" w:sz="4" w:space="0" w:color="auto"/>
            </w:tcBorders>
            <w:shd w:val="clear" w:color="auto" w:fill="D9D9D9"/>
            <w:vAlign w:val="center"/>
          </w:tcPr>
          <w:p w:rsidR="0018790A" w:rsidRPr="000702F2" w:rsidRDefault="0018790A" w:rsidP="003E347C">
            <w:pPr>
              <w:bidi/>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الرتبة</w:t>
            </w:r>
          </w:p>
        </w:tc>
        <w:tc>
          <w:tcPr>
            <w:tcW w:w="1984" w:type="dxa"/>
            <w:shd w:val="clear" w:color="auto" w:fill="D9D9D9"/>
            <w:vAlign w:val="center"/>
          </w:tcPr>
          <w:p w:rsidR="0018790A" w:rsidRPr="000702F2" w:rsidRDefault="0018790A" w:rsidP="003E347C">
            <w:pPr>
              <w:bidi/>
              <w:jc w:val="center"/>
              <w:rPr>
                <w:rFonts w:ascii="Traditional Arabic" w:hAnsi="Traditional Arabic" w:cs="Arabic Transparent"/>
                <w:b/>
                <w:bCs/>
                <w:sz w:val="16"/>
                <w:szCs w:val="16"/>
                <w:rtl/>
              </w:rPr>
            </w:pPr>
            <w:r w:rsidRPr="000702F2">
              <w:rPr>
                <w:rFonts w:ascii="Traditional Arabic" w:hAnsi="Traditional Arabic" w:cs="Arabic Transparent"/>
                <w:b/>
                <w:bCs/>
                <w:sz w:val="16"/>
                <w:szCs w:val="16"/>
                <w:rtl/>
              </w:rPr>
              <w:t>أ</w:t>
            </w:r>
            <w:r w:rsidRPr="000702F2">
              <w:rPr>
                <w:rFonts w:ascii="Traditional Arabic" w:hAnsi="Traditional Arabic" w:cs="Arabic Transparent"/>
                <w:b/>
                <w:bCs/>
                <w:sz w:val="16"/>
                <w:szCs w:val="16"/>
                <w:rtl/>
                <w:lang w:bidi="ar-DZ"/>
              </w:rPr>
              <w:t>على</w:t>
            </w:r>
            <w:r w:rsidRPr="000702F2">
              <w:rPr>
                <w:rFonts w:ascii="Traditional Arabic" w:hAnsi="Traditional Arabic" w:cs="Arabic Transparent"/>
                <w:b/>
                <w:bCs/>
                <w:sz w:val="16"/>
                <w:szCs w:val="16"/>
                <w:rtl/>
              </w:rPr>
              <w:t xml:space="preserve"> شهادة علمية</w:t>
            </w:r>
          </w:p>
          <w:p w:rsidR="0018790A" w:rsidRPr="000702F2" w:rsidRDefault="0018790A" w:rsidP="003E347C">
            <w:pPr>
              <w:bidi/>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محصل عليها</w:t>
            </w:r>
          </w:p>
        </w:tc>
        <w:tc>
          <w:tcPr>
            <w:tcW w:w="1843" w:type="dxa"/>
            <w:shd w:val="clear" w:color="auto" w:fill="D9D9D9"/>
            <w:vAlign w:val="center"/>
          </w:tcPr>
          <w:p w:rsidR="0018790A" w:rsidRPr="000702F2" w:rsidRDefault="0018790A" w:rsidP="003E347C">
            <w:pPr>
              <w:bidi/>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الاسم و اللقب</w:t>
            </w:r>
          </w:p>
        </w:tc>
      </w:tr>
      <w:tr w:rsidR="0018790A" w:rsidRPr="000702F2" w:rsidTr="0018790A">
        <w:trPr>
          <w:trHeight w:val="284"/>
        </w:trPr>
        <w:tc>
          <w:tcPr>
            <w:tcW w:w="2552" w:type="dxa"/>
            <w:tcBorders>
              <w:right w:val="single" w:sz="4" w:space="0" w:color="auto"/>
            </w:tcBorders>
            <w:vAlign w:val="center"/>
          </w:tcPr>
          <w:p w:rsidR="0018790A" w:rsidRPr="000702F2" w:rsidRDefault="0018790A"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 xml:space="preserve">جامعة العربي بن </w:t>
            </w:r>
            <w:proofErr w:type="spellStart"/>
            <w:r w:rsidRPr="000702F2">
              <w:rPr>
                <w:rFonts w:ascii="Traditional Arabic" w:hAnsi="Traditional Arabic" w:cs="Arabic Transparent"/>
                <w:b/>
                <w:bCs/>
                <w:sz w:val="16"/>
                <w:szCs w:val="16"/>
                <w:rtl/>
              </w:rPr>
              <w:t>مهيدي</w:t>
            </w:r>
            <w:proofErr w:type="spellEnd"/>
          </w:p>
        </w:tc>
        <w:tc>
          <w:tcPr>
            <w:tcW w:w="1276" w:type="dxa"/>
            <w:tcBorders>
              <w:left w:val="single" w:sz="4" w:space="0" w:color="auto"/>
              <w:right w:val="single" w:sz="4" w:space="0" w:color="auto"/>
            </w:tcBorders>
            <w:vAlign w:val="center"/>
          </w:tcPr>
          <w:p w:rsidR="0018790A" w:rsidRPr="000702F2" w:rsidRDefault="0018790A"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قانون إداري</w:t>
            </w:r>
          </w:p>
        </w:tc>
        <w:tc>
          <w:tcPr>
            <w:tcW w:w="1701" w:type="dxa"/>
            <w:tcBorders>
              <w:left w:val="single" w:sz="4" w:space="0" w:color="auto"/>
            </w:tcBorders>
            <w:vAlign w:val="center"/>
          </w:tcPr>
          <w:p w:rsidR="0018790A" w:rsidRPr="000702F2" w:rsidRDefault="0018790A"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أستاذ محاضر أ</w:t>
            </w:r>
          </w:p>
        </w:tc>
        <w:tc>
          <w:tcPr>
            <w:tcW w:w="1984" w:type="dxa"/>
            <w:vAlign w:val="center"/>
          </w:tcPr>
          <w:p w:rsidR="0018790A" w:rsidRPr="000702F2" w:rsidRDefault="0018790A" w:rsidP="003E347C">
            <w:pPr>
              <w:bidi/>
              <w:jc w:val="center"/>
              <w:rPr>
                <w:rFonts w:ascii="Traditional Arabic" w:hAnsi="Traditional Arabic" w:cs="Arabic Transparent"/>
                <w:b/>
                <w:bCs/>
                <w:sz w:val="16"/>
                <w:szCs w:val="16"/>
              </w:rPr>
            </w:pPr>
            <w:proofErr w:type="spellStart"/>
            <w:r w:rsidRPr="000702F2">
              <w:rPr>
                <w:rFonts w:ascii="Traditional Arabic" w:hAnsi="Traditional Arabic" w:cs="Arabic Transparent"/>
                <w:b/>
                <w:bCs/>
                <w:sz w:val="16"/>
                <w:szCs w:val="16"/>
                <w:rtl/>
              </w:rPr>
              <w:t>دكترواه</w:t>
            </w:r>
            <w:proofErr w:type="spellEnd"/>
            <w:r w:rsidRPr="000702F2">
              <w:rPr>
                <w:rFonts w:ascii="Traditional Arabic" w:hAnsi="Traditional Arabic" w:cs="Arabic Transparent"/>
                <w:b/>
                <w:bCs/>
                <w:sz w:val="16"/>
                <w:szCs w:val="16"/>
                <w:rtl/>
              </w:rPr>
              <w:t xml:space="preserve"> دولة</w:t>
            </w:r>
          </w:p>
        </w:tc>
        <w:tc>
          <w:tcPr>
            <w:tcW w:w="1843" w:type="dxa"/>
            <w:vAlign w:val="center"/>
          </w:tcPr>
          <w:p w:rsidR="0018790A" w:rsidRPr="000702F2" w:rsidRDefault="0018790A" w:rsidP="003E347C">
            <w:pPr>
              <w:bidi/>
              <w:jc w:val="center"/>
              <w:rPr>
                <w:rFonts w:ascii="Traditional Arabic" w:hAnsi="Traditional Arabic" w:cs="Arabic Transparent"/>
                <w:b/>
                <w:bCs/>
                <w:sz w:val="16"/>
                <w:szCs w:val="16"/>
              </w:rPr>
            </w:pPr>
            <w:proofErr w:type="spellStart"/>
            <w:r w:rsidRPr="000702F2">
              <w:rPr>
                <w:rFonts w:ascii="Traditional Arabic" w:hAnsi="Traditional Arabic" w:cs="Arabic Transparent"/>
                <w:b/>
                <w:bCs/>
                <w:sz w:val="16"/>
                <w:szCs w:val="16"/>
                <w:rtl/>
              </w:rPr>
              <w:t>بو</w:t>
            </w:r>
            <w:proofErr w:type="spellEnd"/>
            <w:r w:rsidRPr="000702F2">
              <w:rPr>
                <w:rFonts w:ascii="Traditional Arabic" w:hAnsi="Traditional Arabic" w:cs="Arabic Transparent"/>
                <w:b/>
                <w:bCs/>
                <w:sz w:val="16"/>
                <w:szCs w:val="16"/>
                <w:rtl/>
              </w:rPr>
              <w:t xml:space="preserve"> عبد الله مختار</w:t>
            </w:r>
          </w:p>
        </w:tc>
      </w:tr>
      <w:tr w:rsidR="0018790A" w:rsidRPr="000702F2" w:rsidTr="0018790A">
        <w:trPr>
          <w:trHeight w:val="284"/>
        </w:trPr>
        <w:tc>
          <w:tcPr>
            <w:tcW w:w="2552" w:type="dxa"/>
            <w:tcBorders>
              <w:right w:val="single" w:sz="4" w:space="0" w:color="auto"/>
            </w:tcBorders>
            <w:vAlign w:val="center"/>
          </w:tcPr>
          <w:p w:rsidR="0018790A" w:rsidRPr="000702F2" w:rsidRDefault="0018790A"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 xml:space="preserve">جامعة العربي بن </w:t>
            </w:r>
            <w:proofErr w:type="spellStart"/>
            <w:r w:rsidRPr="000702F2">
              <w:rPr>
                <w:rFonts w:ascii="Traditional Arabic" w:hAnsi="Traditional Arabic" w:cs="Arabic Transparent"/>
                <w:b/>
                <w:bCs/>
                <w:sz w:val="16"/>
                <w:szCs w:val="16"/>
                <w:rtl/>
              </w:rPr>
              <w:t>مهيدي</w:t>
            </w:r>
            <w:proofErr w:type="spellEnd"/>
          </w:p>
        </w:tc>
        <w:tc>
          <w:tcPr>
            <w:tcW w:w="1276" w:type="dxa"/>
            <w:tcBorders>
              <w:left w:val="single" w:sz="4" w:space="0" w:color="auto"/>
              <w:right w:val="single" w:sz="4" w:space="0" w:color="auto"/>
            </w:tcBorders>
            <w:vAlign w:val="center"/>
          </w:tcPr>
          <w:p w:rsidR="0018790A" w:rsidRPr="000702F2" w:rsidRDefault="0018790A"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قانون عام</w:t>
            </w:r>
          </w:p>
        </w:tc>
        <w:tc>
          <w:tcPr>
            <w:tcW w:w="1701" w:type="dxa"/>
            <w:tcBorders>
              <w:left w:val="single" w:sz="4" w:space="0" w:color="auto"/>
            </w:tcBorders>
            <w:vAlign w:val="center"/>
          </w:tcPr>
          <w:p w:rsidR="0018790A" w:rsidRPr="000702F2" w:rsidRDefault="0018790A"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أستاذ محاضر ب</w:t>
            </w:r>
          </w:p>
        </w:tc>
        <w:tc>
          <w:tcPr>
            <w:tcW w:w="1984" w:type="dxa"/>
            <w:vAlign w:val="center"/>
          </w:tcPr>
          <w:p w:rsidR="0018790A" w:rsidRPr="000702F2" w:rsidRDefault="0018790A" w:rsidP="003E347C">
            <w:pPr>
              <w:bidi/>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دكتوراه علوم</w:t>
            </w:r>
          </w:p>
        </w:tc>
        <w:tc>
          <w:tcPr>
            <w:tcW w:w="1843" w:type="dxa"/>
            <w:vAlign w:val="center"/>
          </w:tcPr>
          <w:p w:rsidR="0018790A" w:rsidRPr="000702F2" w:rsidRDefault="0018790A" w:rsidP="003E347C">
            <w:pPr>
              <w:bidi/>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ملاوي إبراهيم</w:t>
            </w:r>
          </w:p>
        </w:tc>
      </w:tr>
      <w:tr w:rsidR="0018790A" w:rsidRPr="000702F2" w:rsidTr="0018790A">
        <w:trPr>
          <w:trHeight w:val="284"/>
        </w:trPr>
        <w:tc>
          <w:tcPr>
            <w:tcW w:w="2552" w:type="dxa"/>
            <w:tcBorders>
              <w:right w:val="single" w:sz="4" w:space="0" w:color="auto"/>
            </w:tcBorders>
            <w:vAlign w:val="center"/>
          </w:tcPr>
          <w:p w:rsidR="0018790A" w:rsidRPr="000702F2" w:rsidRDefault="0018790A"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 xml:space="preserve">جامعة </w:t>
            </w:r>
            <w:proofErr w:type="spellStart"/>
            <w:r w:rsidRPr="000702F2">
              <w:rPr>
                <w:rFonts w:ascii="Traditional Arabic" w:hAnsi="Traditional Arabic" w:cs="Arabic Transparent"/>
                <w:b/>
                <w:bCs/>
                <w:sz w:val="16"/>
                <w:szCs w:val="16"/>
                <w:rtl/>
              </w:rPr>
              <w:t>قسنطينة</w:t>
            </w:r>
            <w:proofErr w:type="spellEnd"/>
          </w:p>
        </w:tc>
        <w:tc>
          <w:tcPr>
            <w:tcW w:w="1276" w:type="dxa"/>
            <w:tcBorders>
              <w:left w:val="single" w:sz="4" w:space="0" w:color="auto"/>
              <w:right w:val="single" w:sz="4" w:space="0" w:color="auto"/>
            </w:tcBorders>
            <w:vAlign w:val="center"/>
          </w:tcPr>
          <w:p w:rsidR="0018790A" w:rsidRPr="000702F2" w:rsidRDefault="0018790A"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قانون دولي</w:t>
            </w:r>
          </w:p>
        </w:tc>
        <w:tc>
          <w:tcPr>
            <w:tcW w:w="1701" w:type="dxa"/>
            <w:tcBorders>
              <w:left w:val="single" w:sz="4" w:space="0" w:color="auto"/>
            </w:tcBorders>
            <w:vAlign w:val="center"/>
          </w:tcPr>
          <w:p w:rsidR="0018790A" w:rsidRPr="000702F2" w:rsidRDefault="0018790A" w:rsidP="003429D2">
            <w:pPr>
              <w:bidi/>
              <w:ind w:left="-108"/>
              <w:jc w:val="center"/>
              <w:rPr>
                <w:rFonts w:ascii="Traditional Arabic" w:hAnsi="Traditional Arabic" w:cs="Arabic Transparent"/>
                <w:b/>
                <w:bCs/>
                <w:sz w:val="16"/>
                <w:szCs w:val="16"/>
                <w:rtl/>
                <w:lang w:val="en-CA" w:bidi="ar-DZ"/>
              </w:rPr>
            </w:pPr>
            <w:r w:rsidRPr="000702F2">
              <w:rPr>
                <w:rFonts w:ascii="Traditional Arabic" w:hAnsi="Traditional Arabic" w:cs="Arabic Transparent"/>
                <w:b/>
                <w:bCs/>
                <w:sz w:val="16"/>
                <w:szCs w:val="16"/>
                <w:rtl/>
              </w:rPr>
              <w:t xml:space="preserve">أستاذ مساعد </w:t>
            </w:r>
            <w:r w:rsidR="003429D2" w:rsidRPr="000702F2">
              <w:rPr>
                <w:rFonts w:ascii="Traditional Arabic" w:hAnsi="Traditional Arabic" w:cs="Arabic Transparent" w:hint="cs"/>
                <w:b/>
                <w:bCs/>
                <w:sz w:val="16"/>
                <w:szCs w:val="16"/>
                <w:rtl/>
                <w:lang w:val="en-CA" w:bidi="ar-DZ"/>
              </w:rPr>
              <w:t>أ</w:t>
            </w:r>
          </w:p>
        </w:tc>
        <w:tc>
          <w:tcPr>
            <w:tcW w:w="1984" w:type="dxa"/>
            <w:vAlign w:val="center"/>
          </w:tcPr>
          <w:p w:rsidR="0018790A" w:rsidRPr="000702F2" w:rsidRDefault="0018790A" w:rsidP="003E347C">
            <w:pPr>
              <w:bidi/>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ماجستير</w:t>
            </w:r>
          </w:p>
        </w:tc>
        <w:tc>
          <w:tcPr>
            <w:tcW w:w="1843" w:type="dxa"/>
            <w:vAlign w:val="center"/>
          </w:tcPr>
          <w:p w:rsidR="0018790A" w:rsidRPr="000702F2" w:rsidRDefault="0018790A" w:rsidP="003E347C">
            <w:pPr>
              <w:bidi/>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كحول وليد</w:t>
            </w:r>
          </w:p>
        </w:tc>
      </w:tr>
      <w:tr w:rsidR="0018790A" w:rsidRPr="000702F2" w:rsidTr="0018790A">
        <w:trPr>
          <w:trHeight w:val="284"/>
        </w:trPr>
        <w:tc>
          <w:tcPr>
            <w:tcW w:w="2552" w:type="dxa"/>
            <w:tcBorders>
              <w:right w:val="single" w:sz="4" w:space="0" w:color="auto"/>
            </w:tcBorders>
            <w:vAlign w:val="center"/>
          </w:tcPr>
          <w:p w:rsidR="0018790A" w:rsidRPr="000702F2" w:rsidRDefault="0018790A"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 xml:space="preserve">جامعة العربي بن </w:t>
            </w:r>
            <w:proofErr w:type="spellStart"/>
            <w:r w:rsidRPr="000702F2">
              <w:rPr>
                <w:rFonts w:ascii="Traditional Arabic" w:hAnsi="Traditional Arabic" w:cs="Arabic Transparent"/>
                <w:b/>
                <w:bCs/>
                <w:sz w:val="16"/>
                <w:szCs w:val="16"/>
                <w:rtl/>
              </w:rPr>
              <w:t>مهيدي</w:t>
            </w:r>
            <w:proofErr w:type="spellEnd"/>
          </w:p>
        </w:tc>
        <w:tc>
          <w:tcPr>
            <w:tcW w:w="1276" w:type="dxa"/>
            <w:tcBorders>
              <w:left w:val="single" w:sz="4" w:space="0" w:color="auto"/>
              <w:right w:val="single" w:sz="4" w:space="0" w:color="auto"/>
            </w:tcBorders>
            <w:vAlign w:val="center"/>
          </w:tcPr>
          <w:p w:rsidR="0018790A" w:rsidRPr="000702F2" w:rsidRDefault="0018790A" w:rsidP="0018790A">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قانون جنائي</w:t>
            </w:r>
          </w:p>
        </w:tc>
        <w:tc>
          <w:tcPr>
            <w:tcW w:w="1701" w:type="dxa"/>
            <w:tcBorders>
              <w:left w:val="single" w:sz="4" w:space="0" w:color="auto"/>
            </w:tcBorders>
            <w:vAlign w:val="center"/>
          </w:tcPr>
          <w:p w:rsidR="0018790A" w:rsidRPr="000702F2" w:rsidRDefault="0018790A"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أستاذ مساعد أ</w:t>
            </w:r>
          </w:p>
        </w:tc>
        <w:tc>
          <w:tcPr>
            <w:tcW w:w="1984" w:type="dxa"/>
            <w:vAlign w:val="center"/>
          </w:tcPr>
          <w:p w:rsidR="0018790A" w:rsidRPr="000702F2" w:rsidRDefault="0018790A" w:rsidP="003E347C">
            <w:pPr>
              <w:bidi/>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ماجستير</w:t>
            </w:r>
          </w:p>
        </w:tc>
        <w:tc>
          <w:tcPr>
            <w:tcW w:w="1843" w:type="dxa"/>
            <w:vAlign w:val="center"/>
          </w:tcPr>
          <w:p w:rsidR="0018790A" w:rsidRPr="000702F2" w:rsidRDefault="0018790A" w:rsidP="003E347C">
            <w:pPr>
              <w:bidi/>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بولاعة محمد</w:t>
            </w:r>
          </w:p>
        </w:tc>
      </w:tr>
    </w:tbl>
    <w:p w:rsidR="009355DB" w:rsidRPr="000702F2" w:rsidRDefault="009355DB" w:rsidP="00235AD1">
      <w:pPr>
        <w:pStyle w:val="Titre2"/>
        <w:pBdr>
          <w:top w:val="single" w:sz="4" w:space="1" w:color="auto"/>
          <w:bottom w:val="single" w:sz="4" w:space="1" w:color="auto"/>
        </w:pBdr>
        <w:shd w:val="clear" w:color="auto" w:fill="D9D9D9"/>
        <w:bidi/>
        <w:spacing w:before="720"/>
        <w:ind w:left="371" w:right="44"/>
        <w:jc w:val="center"/>
        <w:rPr>
          <w:rFonts w:ascii="Traditional Arabic" w:hAnsi="Traditional Arabic" w:cs="Arabic Transparent"/>
          <w:bCs/>
          <w:sz w:val="16"/>
          <w:szCs w:val="16"/>
        </w:rPr>
      </w:pPr>
      <w:r w:rsidRPr="000702F2">
        <w:rPr>
          <w:rFonts w:ascii="Traditional Arabic" w:hAnsi="Traditional Arabic" w:cs="Arabic Transparent"/>
          <w:bCs/>
          <w:sz w:val="16"/>
          <w:szCs w:val="16"/>
          <w:rtl/>
        </w:rPr>
        <w:t>رقم الفرقة 4</w:t>
      </w:r>
      <w:r w:rsidR="0018790A" w:rsidRPr="000702F2">
        <w:rPr>
          <w:rFonts w:ascii="Traditional Arabic" w:hAnsi="Traditional Arabic" w:cs="Arabic Transparent"/>
          <w:bCs/>
          <w:sz w:val="16"/>
          <w:szCs w:val="16"/>
          <w:rtl/>
        </w:rPr>
        <w:t>: المركز القانوني للمرأة في التشريع الجزائري</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1"/>
        <w:gridCol w:w="1418"/>
        <w:gridCol w:w="1843"/>
        <w:gridCol w:w="2268"/>
        <w:gridCol w:w="2126"/>
      </w:tblGrid>
      <w:tr w:rsidR="0018790A" w:rsidRPr="000702F2" w:rsidTr="003429D2">
        <w:trPr>
          <w:trHeight w:val="284"/>
        </w:trPr>
        <w:tc>
          <w:tcPr>
            <w:tcW w:w="1701" w:type="dxa"/>
            <w:tcBorders>
              <w:right w:val="single" w:sz="4" w:space="0" w:color="auto"/>
            </w:tcBorders>
            <w:shd w:val="clear" w:color="auto" w:fill="D9D9D9"/>
            <w:vAlign w:val="center"/>
          </w:tcPr>
          <w:p w:rsidR="0018790A" w:rsidRPr="000702F2" w:rsidRDefault="0018790A"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الهيئة المستخدمة</w:t>
            </w:r>
          </w:p>
        </w:tc>
        <w:tc>
          <w:tcPr>
            <w:tcW w:w="1418" w:type="dxa"/>
            <w:tcBorders>
              <w:left w:val="single" w:sz="4" w:space="0" w:color="auto"/>
              <w:right w:val="single" w:sz="4" w:space="0" w:color="auto"/>
            </w:tcBorders>
            <w:shd w:val="clear" w:color="auto" w:fill="D9D9D9"/>
            <w:vAlign w:val="center"/>
          </w:tcPr>
          <w:p w:rsidR="0018790A" w:rsidRPr="000702F2" w:rsidRDefault="0018790A" w:rsidP="003E347C">
            <w:pPr>
              <w:bidi/>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التخصص</w:t>
            </w:r>
          </w:p>
        </w:tc>
        <w:tc>
          <w:tcPr>
            <w:tcW w:w="1843" w:type="dxa"/>
            <w:tcBorders>
              <w:left w:val="single" w:sz="4" w:space="0" w:color="auto"/>
            </w:tcBorders>
            <w:shd w:val="clear" w:color="auto" w:fill="D9D9D9"/>
            <w:vAlign w:val="center"/>
          </w:tcPr>
          <w:p w:rsidR="0018790A" w:rsidRPr="000702F2" w:rsidRDefault="0018790A" w:rsidP="003E347C">
            <w:pPr>
              <w:bidi/>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الرتبة</w:t>
            </w:r>
          </w:p>
        </w:tc>
        <w:tc>
          <w:tcPr>
            <w:tcW w:w="2268" w:type="dxa"/>
            <w:shd w:val="clear" w:color="auto" w:fill="D9D9D9"/>
            <w:vAlign w:val="center"/>
          </w:tcPr>
          <w:p w:rsidR="0018790A" w:rsidRPr="000702F2" w:rsidRDefault="0018790A" w:rsidP="003E347C">
            <w:pPr>
              <w:bidi/>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أ</w:t>
            </w:r>
            <w:r w:rsidRPr="000702F2">
              <w:rPr>
                <w:rFonts w:ascii="Traditional Arabic" w:hAnsi="Traditional Arabic" w:cs="Arabic Transparent"/>
                <w:b/>
                <w:bCs/>
                <w:sz w:val="16"/>
                <w:szCs w:val="16"/>
                <w:rtl/>
                <w:lang w:bidi="ar-DZ"/>
              </w:rPr>
              <w:t>على</w:t>
            </w:r>
            <w:r w:rsidRPr="000702F2">
              <w:rPr>
                <w:rFonts w:ascii="Traditional Arabic" w:hAnsi="Traditional Arabic" w:cs="Arabic Transparent"/>
                <w:b/>
                <w:bCs/>
                <w:sz w:val="16"/>
                <w:szCs w:val="16"/>
                <w:rtl/>
              </w:rPr>
              <w:t xml:space="preserve"> شهادة علمية محصل عليها</w:t>
            </w:r>
          </w:p>
        </w:tc>
        <w:tc>
          <w:tcPr>
            <w:tcW w:w="2126" w:type="dxa"/>
            <w:shd w:val="clear" w:color="auto" w:fill="D9D9D9"/>
            <w:vAlign w:val="center"/>
          </w:tcPr>
          <w:p w:rsidR="0018790A" w:rsidRPr="000702F2" w:rsidRDefault="0018790A" w:rsidP="003E347C">
            <w:pPr>
              <w:bidi/>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الاسم و اللقب</w:t>
            </w:r>
          </w:p>
        </w:tc>
      </w:tr>
      <w:tr w:rsidR="0018790A" w:rsidRPr="000702F2" w:rsidTr="003429D2">
        <w:trPr>
          <w:trHeight w:val="284"/>
        </w:trPr>
        <w:tc>
          <w:tcPr>
            <w:tcW w:w="1701" w:type="dxa"/>
            <w:tcBorders>
              <w:right w:val="single" w:sz="4" w:space="0" w:color="auto"/>
            </w:tcBorders>
            <w:vAlign w:val="center"/>
          </w:tcPr>
          <w:p w:rsidR="0018790A" w:rsidRPr="000702F2" w:rsidRDefault="0018790A"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 xml:space="preserve">جامعة العربي بن </w:t>
            </w:r>
            <w:proofErr w:type="spellStart"/>
            <w:r w:rsidRPr="000702F2">
              <w:rPr>
                <w:rFonts w:ascii="Traditional Arabic" w:hAnsi="Traditional Arabic" w:cs="Arabic Transparent"/>
                <w:b/>
                <w:bCs/>
                <w:sz w:val="16"/>
                <w:szCs w:val="16"/>
                <w:rtl/>
              </w:rPr>
              <w:t>مهيدي</w:t>
            </w:r>
            <w:proofErr w:type="spellEnd"/>
          </w:p>
        </w:tc>
        <w:tc>
          <w:tcPr>
            <w:tcW w:w="1418" w:type="dxa"/>
            <w:tcBorders>
              <w:left w:val="single" w:sz="4" w:space="0" w:color="auto"/>
              <w:right w:val="single" w:sz="4" w:space="0" w:color="auto"/>
            </w:tcBorders>
            <w:vAlign w:val="center"/>
          </w:tcPr>
          <w:p w:rsidR="0018790A" w:rsidRPr="000702F2" w:rsidRDefault="0018790A"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شريعة</w:t>
            </w:r>
          </w:p>
        </w:tc>
        <w:tc>
          <w:tcPr>
            <w:tcW w:w="1843" w:type="dxa"/>
            <w:tcBorders>
              <w:left w:val="single" w:sz="4" w:space="0" w:color="auto"/>
            </w:tcBorders>
            <w:vAlign w:val="center"/>
          </w:tcPr>
          <w:p w:rsidR="0018790A" w:rsidRPr="000702F2" w:rsidRDefault="0018790A"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أستاذ محاضر ب</w:t>
            </w:r>
          </w:p>
        </w:tc>
        <w:tc>
          <w:tcPr>
            <w:tcW w:w="2268" w:type="dxa"/>
            <w:vAlign w:val="center"/>
          </w:tcPr>
          <w:p w:rsidR="0018790A" w:rsidRPr="000702F2" w:rsidRDefault="0018790A" w:rsidP="003E347C">
            <w:pPr>
              <w:bidi/>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دكتوراه علوم</w:t>
            </w:r>
          </w:p>
        </w:tc>
        <w:tc>
          <w:tcPr>
            <w:tcW w:w="2126" w:type="dxa"/>
            <w:vAlign w:val="center"/>
          </w:tcPr>
          <w:p w:rsidR="0018790A" w:rsidRPr="000702F2" w:rsidRDefault="0018790A" w:rsidP="003E347C">
            <w:pPr>
              <w:bidi/>
              <w:jc w:val="center"/>
              <w:rPr>
                <w:rFonts w:ascii="Traditional Arabic" w:hAnsi="Traditional Arabic" w:cs="Arabic Transparent"/>
                <w:b/>
                <w:bCs/>
                <w:sz w:val="16"/>
                <w:szCs w:val="16"/>
              </w:rPr>
            </w:pPr>
            <w:proofErr w:type="spellStart"/>
            <w:r w:rsidRPr="000702F2">
              <w:rPr>
                <w:rFonts w:ascii="Traditional Arabic" w:hAnsi="Traditional Arabic" w:cs="Arabic Transparent"/>
                <w:b/>
                <w:bCs/>
                <w:sz w:val="16"/>
                <w:szCs w:val="16"/>
                <w:rtl/>
              </w:rPr>
              <w:t>خشمون</w:t>
            </w:r>
            <w:proofErr w:type="spellEnd"/>
            <w:r w:rsidRPr="000702F2">
              <w:rPr>
                <w:rFonts w:ascii="Traditional Arabic" w:hAnsi="Traditional Arabic" w:cs="Arabic Transparent"/>
                <w:b/>
                <w:bCs/>
                <w:sz w:val="16"/>
                <w:szCs w:val="16"/>
                <w:rtl/>
              </w:rPr>
              <w:t xml:space="preserve"> </w:t>
            </w:r>
            <w:proofErr w:type="spellStart"/>
            <w:r w:rsidRPr="000702F2">
              <w:rPr>
                <w:rFonts w:ascii="Traditional Arabic" w:hAnsi="Traditional Arabic" w:cs="Arabic Transparent"/>
                <w:b/>
                <w:bCs/>
                <w:sz w:val="16"/>
                <w:szCs w:val="16"/>
                <w:rtl/>
              </w:rPr>
              <w:t>مليكة</w:t>
            </w:r>
            <w:proofErr w:type="spellEnd"/>
          </w:p>
        </w:tc>
      </w:tr>
      <w:tr w:rsidR="0018790A" w:rsidRPr="000702F2" w:rsidTr="003429D2">
        <w:trPr>
          <w:trHeight w:val="284"/>
        </w:trPr>
        <w:tc>
          <w:tcPr>
            <w:tcW w:w="1701" w:type="dxa"/>
            <w:tcBorders>
              <w:right w:val="single" w:sz="4" w:space="0" w:color="auto"/>
            </w:tcBorders>
            <w:vAlign w:val="center"/>
          </w:tcPr>
          <w:p w:rsidR="0018790A" w:rsidRPr="000702F2" w:rsidRDefault="0018790A"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 xml:space="preserve">جامعة العربي بن </w:t>
            </w:r>
            <w:proofErr w:type="spellStart"/>
            <w:r w:rsidRPr="000702F2">
              <w:rPr>
                <w:rFonts w:ascii="Traditional Arabic" w:hAnsi="Traditional Arabic" w:cs="Arabic Transparent"/>
                <w:b/>
                <w:bCs/>
                <w:sz w:val="16"/>
                <w:szCs w:val="16"/>
                <w:rtl/>
              </w:rPr>
              <w:t>مهيدي</w:t>
            </w:r>
            <w:proofErr w:type="spellEnd"/>
          </w:p>
        </w:tc>
        <w:tc>
          <w:tcPr>
            <w:tcW w:w="1418" w:type="dxa"/>
            <w:tcBorders>
              <w:left w:val="single" w:sz="4" w:space="0" w:color="auto"/>
              <w:right w:val="single" w:sz="4" w:space="0" w:color="auto"/>
            </w:tcBorders>
            <w:vAlign w:val="center"/>
          </w:tcPr>
          <w:p w:rsidR="0018790A" w:rsidRPr="000702F2" w:rsidRDefault="0018790A"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قانون عام</w:t>
            </w:r>
          </w:p>
        </w:tc>
        <w:tc>
          <w:tcPr>
            <w:tcW w:w="1843" w:type="dxa"/>
            <w:tcBorders>
              <w:left w:val="single" w:sz="4" w:space="0" w:color="auto"/>
            </w:tcBorders>
            <w:vAlign w:val="center"/>
          </w:tcPr>
          <w:p w:rsidR="0018790A" w:rsidRPr="000702F2" w:rsidRDefault="0018790A"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أستاذ مساعد أ</w:t>
            </w:r>
          </w:p>
        </w:tc>
        <w:tc>
          <w:tcPr>
            <w:tcW w:w="2268" w:type="dxa"/>
            <w:vAlign w:val="center"/>
          </w:tcPr>
          <w:p w:rsidR="0018790A" w:rsidRPr="000702F2" w:rsidRDefault="0018790A" w:rsidP="003E347C">
            <w:pPr>
              <w:bidi/>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ماجستير</w:t>
            </w:r>
          </w:p>
        </w:tc>
        <w:tc>
          <w:tcPr>
            <w:tcW w:w="2126" w:type="dxa"/>
            <w:vAlign w:val="center"/>
          </w:tcPr>
          <w:p w:rsidR="0018790A" w:rsidRPr="000702F2" w:rsidRDefault="0018790A" w:rsidP="003E347C">
            <w:pPr>
              <w:bidi/>
              <w:jc w:val="center"/>
              <w:rPr>
                <w:rFonts w:ascii="Traditional Arabic" w:hAnsi="Traditional Arabic" w:cs="Arabic Transparent"/>
                <w:b/>
                <w:bCs/>
                <w:sz w:val="16"/>
                <w:szCs w:val="16"/>
              </w:rPr>
            </w:pPr>
            <w:proofErr w:type="spellStart"/>
            <w:r w:rsidRPr="000702F2">
              <w:rPr>
                <w:rFonts w:ascii="Traditional Arabic" w:hAnsi="Traditional Arabic" w:cs="Arabic Transparent"/>
                <w:b/>
                <w:bCs/>
                <w:sz w:val="16"/>
                <w:szCs w:val="16"/>
                <w:rtl/>
              </w:rPr>
              <w:t>رايس</w:t>
            </w:r>
            <w:proofErr w:type="spellEnd"/>
            <w:r w:rsidRPr="000702F2">
              <w:rPr>
                <w:rFonts w:ascii="Traditional Arabic" w:hAnsi="Traditional Arabic" w:cs="Arabic Transparent"/>
                <w:b/>
                <w:bCs/>
                <w:sz w:val="16"/>
                <w:szCs w:val="16"/>
                <w:rtl/>
              </w:rPr>
              <w:t xml:space="preserve"> أمينة</w:t>
            </w:r>
          </w:p>
        </w:tc>
      </w:tr>
      <w:tr w:rsidR="0018790A" w:rsidRPr="000702F2" w:rsidTr="003429D2">
        <w:trPr>
          <w:trHeight w:val="284"/>
        </w:trPr>
        <w:tc>
          <w:tcPr>
            <w:tcW w:w="1701" w:type="dxa"/>
            <w:tcBorders>
              <w:right w:val="single" w:sz="4" w:space="0" w:color="auto"/>
            </w:tcBorders>
            <w:vAlign w:val="center"/>
          </w:tcPr>
          <w:p w:rsidR="0018790A" w:rsidRPr="000702F2" w:rsidRDefault="0018790A"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 xml:space="preserve">جامعة العربي بن </w:t>
            </w:r>
            <w:proofErr w:type="spellStart"/>
            <w:r w:rsidRPr="000702F2">
              <w:rPr>
                <w:rFonts w:ascii="Traditional Arabic" w:hAnsi="Traditional Arabic" w:cs="Arabic Transparent"/>
                <w:b/>
                <w:bCs/>
                <w:sz w:val="16"/>
                <w:szCs w:val="16"/>
                <w:rtl/>
              </w:rPr>
              <w:t>مهيدي</w:t>
            </w:r>
            <w:proofErr w:type="spellEnd"/>
          </w:p>
        </w:tc>
        <w:tc>
          <w:tcPr>
            <w:tcW w:w="1418" w:type="dxa"/>
            <w:tcBorders>
              <w:left w:val="single" w:sz="4" w:space="0" w:color="auto"/>
              <w:right w:val="single" w:sz="4" w:space="0" w:color="auto"/>
            </w:tcBorders>
            <w:vAlign w:val="center"/>
          </w:tcPr>
          <w:p w:rsidR="0018790A" w:rsidRPr="000702F2" w:rsidRDefault="0018790A"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قانون جنائي</w:t>
            </w:r>
          </w:p>
        </w:tc>
        <w:tc>
          <w:tcPr>
            <w:tcW w:w="1843" w:type="dxa"/>
            <w:tcBorders>
              <w:left w:val="single" w:sz="4" w:space="0" w:color="auto"/>
            </w:tcBorders>
            <w:vAlign w:val="center"/>
          </w:tcPr>
          <w:p w:rsidR="0018790A" w:rsidRPr="000702F2" w:rsidRDefault="0018790A" w:rsidP="003429D2">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 xml:space="preserve">أستاذ مساعد </w:t>
            </w:r>
            <w:r w:rsidR="003429D2" w:rsidRPr="000702F2">
              <w:rPr>
                <w:rFonts w:ascii="Traditional Arabic" w:hAnsi="Traditional Arabic" w:cs="Arabic Transparent" w:hint="cs"/>
                <w:b/>
                <w:bCs/>
                <w:sz w:val="16"/>
                <w:szCs w:val="16"/>
                <w:rtl/>
              </w:rPr>
              <w:t>أ</w:t>
            </w:r>
          </w:p>
        </w:tc>
        <w:tc>
          <w:tcPr>
            <w:tcW w:w="2268" w:type="dxa"/>
            <w:vAlign w:val="center"/>
          </w:tcPr>
          <w:p w:rsidR="0018790A" w:rsidRPr="000702F2" w:rsidRDefault="0018790A" w:rsidP="003E347C">
            <w:pPr>
              <w:bidi/>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ماجستير</w:t>
            </w:r>
          </w:p>
        </w:tc>
        <w:tc>
          <w:tcPr>
            <w:tcW w:w="2126" w:type="dxa"/>
            <w:vAlign w:val="center"/>
          </w:tcPr>
          <w:p w:rsidR="0018790A" w:rsidRPr="000702F2" w:rsidRDefault="0018790A" w:rsidP="003E347C">
            <w:pPr>
              <w:bidi/>
              <w:jc w:val="center"/>
              <w:rPr>
                <w:rFonts w:ascii="Traditional Arabic" w:hAnsi="Traditional Arabic" w:cs="Arabic Transparent"/>
                <w:b/>
                <w:bCs/>
                <w:sz w:val="16"/>
                <w:szCs w:val="16"/>
              </w:rPr>
            </w:pPr>
            <w:proofErr w:type="spellStart"/>
            <w:r w:rsidRPr="000702F2">
              <w:rPr>
                <w:rFonts w:ascii="Traditional Arabic" w:hAnsi="Traditional Arabic" w:cs="Arabic Transparent"/>
                <w:b/>
                <w:bCs/>
                <w:sz w:val="16"/>
                <w:szCs w:val="16"/>
                <w:rtl/>
              </w:rPr>
              <w:t>بلغيث</w:t>
            </w:r>
            <w:proofErr w:type="spellEnd"/>
            <w:r w:rsidRPr="000702F2">
              <w:rPr>
                <w:rFonts w:ascii="Traditional Arabic" w:hAnsi="Traditional Arabic" w:cs="Arabic Transparent"/>
                <w:b/>
                <w:bCs/>
                <w:sz w:val="16"/>
                <w:szCs w:val="16"/>
                <w:rtl/>
              </w:rPr>
              <w:t xml:space="preserve"> سمية</w:t>
            </w:r>
          </w:p>
        </w:tc>
      </w:tr>
      <w:tr w:rsidR="0018790A" w:rsidRPr="000702F2" w:rsidTr="003429D2">
        <w:trPr>
          <w:trHeight w:val="284"/>
        </w:trPr>
        <w:tc>
          <w:tcPr>
            <w:tcW w:w="1701" w:type="dxa"/>
            <w:tcBorders>
              <w:right w:val="single" w:sz="4" w:space="0" w:color="auto"/>
            </w:tcBorders>
            <w:vAlign w:val="center"/>
          </w:tcPr>
          <w:p w:rsidR="0018790A" w:rsidRPr="000702F2" w:rsidRDefault="0018790A"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 xml:space="preserve">جامعة العربي بن </w:t>
            </w:r>
            <w:proofErr w:type="spellStart"/>
            <w:r w:rsidRPr="000702F2">
              <w:rPr>
                <w:rFonts w:ascii="Traditional Arabic" w:hAnsi="Traditional Arabic" w:cs="Arabic Transparent"/>
                <w:b/>
                <w:bCs/>
                <w:sz w:val="16"/>
                <w:szCs w:val="16"/>
                <w:rtl/>
              </w:rPr>
              <w:t>مهيدي</w:t>
            </w:r>
            <w:proofErr w:type="spellEnd"/>
          </w:p>
        </w:tc>
        <w:tc>
          <w:tcPr>
            <w:tcW w:w="1418" w:type="dxa"/>
            <w:tcBorders>
              <w:left w:val="single" w:sz="4" w:space="0" w:color="auto"/>
              <w:right w:val="single" w:sz="4" w:space="0" w:color="auto"/>
            </w:tcBorders>
            <w:vAlign w:val="center"/>
          </w:tcPr>
          <w:p w:rsidR="0018790A" w:rsidRPr="000702F2" w:rsidRDefault="0018790A"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قانون عام</w:t>
            </w:r>
          </w:p>
        </w:tc>
        <w:tc>
          <w:tcPr>
            <w:tcW w:w="1843" w:type="dxa"/>
            <w:tcBorders>
              <w:left w:val="single" w:sz="4" w:space="0" w:color="auto"/>
            </w:tcBorders>
            <w:vAlign w:val="center"/>
          </w:tcPr>
          <w:p w:rsidR="0018790A" w:rsidRPr="000702F2" w:rsidRDefault="0018790A"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أستاذ مساعد أ</w:t>
            </w:r>
          </w:p>
        </w:tc>
        <w:tc>
          <w:tcPr>
            <w:tcW w:w="2268" w:type="dxa"/>
            <w:vAlign w:val="center"/>
          </w:tcPr>
          <w:p w:rsidR="0018790A" w:rsidRPr="000702F2" w:rsidRDefault="0018790A" w:rsidP="003E347C">
            <w:pPr>
              <w:bidi/>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ماجستير</w:t>
            </w:r>
          </w:p>
        </w:tc>
        <w:tc>
          <w:tcPr>
            <w:tcW w:w="2126" w:type="dxa"/>
            <w:vAlign w:val="center"/>
          </w:tcPr>
          <w:p w:rsidR="0018790A" w:rsidRPr="000702F2" w:rsidRDefault="0018790A" w:rsidP="003E347C">
            <w:pPr>
              <w:bidi/>
              <w:jc w:val="center"/>
              <w:rPr>
                <w:rFonts w:ascii="Traditional Arabic" w:hAnsi="Traditional Arabic" w:cs="Arabic Transparent"/>
                <w:b/>
                <w:bCs/>
                <w:sz w:val="16"/>
                <w:szCs w:val="16"/>
              </w:rPr>
            </w:pPr>
            <w:proofErr w:type="spellStart"/>
            <w:r w:rsidRPr="000702F2">
              <w:rPr>
                <w:rFonts w:ascii="Traditional Arabic" w:hAnsi="Traditional Arabic" w:cs="Arabic Transparent"/>
                <w:b/>
                <w:bCs/>
                <w:sz w:val="16"/>
                <w:szCs w:val="16"/>
                <w:rtl/>
              </w:rPr>
              <w:t>زغبيب</w:t>
            </w:r>
            <w:proofErr w:type="spellEnd"/>
            <w:r w:rsidRPr="000702F2">
              <w:rPr>
                <w:rFonts w:ascii="Traditional Arabic" w:hAnsi="Traditional Arabic" w:cs="Arabic Transparent"/>
                <w:b/>
                <w:bCs/>
                <w:sz w:val="16"/>
                <w:szCs w:val="16"/>
                <w:rtl/>
              </w:rPr>
              <w:t xml:space="preserve"> نور الهدى</w:t>
            </w:r>
          </w:p>
        </w:tc>
      </w:tr>
      <w:tr w:rsidR="0018790A" w:rsidRPr="000702F2" w:rsidTr="003429D2">
        <w:trPr>
          <w:trHeight w:val="284"/>
        </w:trPr>
        <w:tc>
          <w:tcPr>
            <w:tcW w:w="1701" w:type="dxa"/>
            <w:tcBorders>
              <w:right w:val="single" w:sz="4" w:space="0" w:color="auto"/>
            </w:tcBorders>
            <w:vAlign w:val="center"/>
          </w:tcPr>
          <w:p w:rsidR="0018790A" w:rsidRPr="000702F2" w:rsidRDefault="0018790A"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 xml:space="preserve">جامعة العربي بن </w:t>
            </w:r>
            <w:proofErr w:type="spellStart"/>
            <w:r w:rsidRPr="000702F2">
              <w:rPr>
                <w:rFonts w:ascii="Traditional Arabic" w:hAnsi="Traditional Arabic" w:cs="Arabic Transparent"/>
                <w:b/>
                <w:bCs/>
                <w:sz w:val="16"/>
                <w:szCs w:val="16"/>
                <w:rtl/>
              </w:rPr>
              <w:t>مهيدي</w:t>
            </w:r>
            <w:proofErr w:type="spellEnd"/>
          </w:p>
        </w:tc>
        <w:tc>
          <w:tcPr>
            <w:tcW w:w="1418" w:type="dxa"/>
            <w:tcBorders>
              <w:left w:val="single" w:sz="4" w:space="0" w:color="auto"/>
              <w:right w:val="single" w:sz="4" w:space="0" w:color="auto"/>
            </w:tcBorders>
            <w:vAlign w:val="center"/>
          </w:tcPr>
          <w:p w:rsidR="0018790A" w:rsidRPr="000702F2" w:rsidRDefault="0018790A"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قانون دولي</w:t>
            </w:r>
          </w:p>
        </w:tc>
        <w:tc>
          <w:tcPr>
            <w:tcW w:w="1843" w:type="dxa"/>
            <w:tcBorders>
              <w:left w:val="single" w:sz="4" w:space="0" w:color="auto"/>
            </w:tcBorders>
            <w:vAlign w:val="center"/>
          </w:tcPr>
          <w:p w:rsidR="0018790A" w:rsidRPr="000702F2" w:rsidRDefault="0018790A" w:rsidP="003E347C">
            <w:pPr>
              <w:bidi/>
              <w:ind w:left="-108"/>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أستاذ مساعد أ</w:t>
            </w:r>
          </w:p>
        </w:tc>
        <w:tc>
          <w:tcPr>
            <w:tcW w:w="2268" w:type="dxa"/>
            <w:vAlign w:val="center"/>
          </w:tcPr>
          <w:p w:rsidR="0018790A" w:rsidRPr="000702F2" w:rsidRDefault="0018790A" w:rsidP="003E347C">
            <w:pPr>
              <w:bidi/>
              <w:jc w:val="center"/>
              <w:rPr>
                <w:rFonts w:ascii="Traditional Arabic" w:hAnsi="Traditional Arabic" w:cs="Arabic Transparent"/>
                <w:b/>
                <w:bCs/>
                <w:sz w:val="16"/>
                <w:szCs w:val="16"/>
              </w:rPr>
            </w:pPr>
            <w:r w:rsidRPr="000702F2">
              <w:rPr>
                <w:rFonts w:ascii="Traditional Arabic" w:hAnsi="Traditional Arabic" w:cs="Arabic Transparent"/>
                <w:b/>
                <w:bCs/>
                <w:sz w:val="16"/>
                <w:szCs w:val="16"/>
                <w:rtl/>
              </w:rPr>
              <w:t>ماجستير</w:t>
            </w:r>
          </w:p>
        </w:tc>
        <w:tc>
          <w:tcPr>
            <w:tcW w:w="2126" w:type="dxa"/>
            <w:vAlign w:val="center"/>
          </w:tcPr>
          <w:p w:rsidR="0018790A" w:rsidRPr="000702F2" w:rsidRDefault="0018790A" w:rsidP="003E347C">
            <w:pPr>
              <w:bidi/>
              <w:jc w:val="center"/>
              <w:rPr>
                <w:rFonts w:ascii="Traditional Arabic" w:hAnsi="Traditional Arabic" w:cs="Arabic Transparent"/>
                <w:b/>
                <w:bCs/>
                <w:sz w:val="16"/>
                <w:szCs w:val="16"/>
                <w:rtl/>
              </w:rPr>
            </w:pPr>
            <w:r w:rsidRPr="000702F2">
              <w:rPr>
                <w:rFonts w:ascii="Traditional Arabic" w:hAnsi="Traditional Arabic" w:cs="Arabic Transparent"/>
                <w:b/>
                <w:bCs/>
                <w:sz w:val="16"/>
                <w:szCs w:val="16"/>
                <w:rtl/>
              </w:rPr>
              <w:t>نوار شهرزاد</w:t>
            </w:r>
          </w:p>
        </w:tc>
      </w:tr>
    </w:tbl>
    <w:p w:rsidR="00124F4D" w:rsidRDefault="00124F4D" w:rsidP="0020499E">
      <w:pPr>
        <w:bidi/>
        <w:ind w:firstLine="334"/>
        <w:jc w:val="center"/>
        <w:rPr>
          <w:rFonts w:ascii="Traditional Arabic" w:hAnsi="Traditional Arabic" w:cs="Arabic Transparent"/>
          <w:b/>
          <w:bCs/>
          <w:i/>
          <w:iCs/>
          <w:sz w:val="20"/>
          <w:szCs w:val="20"/>
          <w:rtl/>
        </w:rPr>
      </w:pPr>
    </w:p>
    <w:p w:rsidR="00124F4D" w:rsidRDefault="00124F4D" w:rsidP="00124F4D">
      <w:pPr>
        <w:bidi/>
        <w:ind w:firstLine="334"/>
        <w:jc w:val="center"/>
        <w:rPr>
          <w:rFonts w:ascii="Traditional Arabic" w:hAnsi="Traditional Arabic" w:cs="Arabic Transparent"/>
          <w:b/>
          <w:bCs/>
          <w:i/>
          <w:iCs/>
          <w:sz w:val="20"/>
          <w:szCs w:val="20"/>
        </w:rPr>
      </w:pPr>
    </w:p>
    <w:p w:rsidR="00BE0EAA" w:rsidRDefault="00BE0EAA" w:rsidP="00BE0EAA">
      <w:pPr>
        <w:bidi/>
        <w:ind w:firstLine="334"/>
        <w:jc w:val="center"/>
        <w:rPr>
          <w:rFonts w:ascii="Traditional Arabic" w:hAnsi="Traditional Arabic" w:cs="Arabic Transparent"/>
          <w:b/>
          <w:bCs/>
          <w:i/>
          <w:iCs/>
          <w:sz w:val="20"/>
          <w:szCs w:val="20"/>
          <w:rtl/>
        </w:rPr>
      </w:pPr>
    </w:p>
    <w:p w:rsidR="00CC35F4" w:rsidRPr="000702F2" w:rsidRDefault="00BE0EAA" w:rsidP="00124F4D">
      <w:pPr>
        <w:bidi/>
        <w:ind w:firstLine="334"/>
        <w:jc w:val="center"/>
        <w:rPr>
          <w:rFonts w:ascii="Traditional Arabic" w:hAnsi="Traditional Arabic" w:cs="Arabic Transparent"/>
          <w:b/>
          <w:bCs/>
          <w:i/>
          <w:iCs/>
          <w:sz w:val="20"/>
          <w:szCs w:val="20"/>
          <w:rtl/>
        </w:rPr>
      </w:pPr>
      <w:proofErr w:type="spellStart"/>
      <w:r>
        <w:rPr>
          <w:rFonts w:ascii="Traditional Arabic" w:hAnsi="Traditional Arabic" w:cs="Arabic Transparent" w:hint="cs"/>
          <w:b/>
          <w:bCs/>
          <w:i/>
          <w:iCs/>
          <w:sz w:val="20"/>
          <w:szCs w:val="20"/>
          <w:rtl/>
        </w:rPr>
        <w:t>رابعا:</w:t>
      </w:r>
      <w:proofErr w:type="spellEnd"/>
      <w:r>
        <w:rPr>
          <w:rFonts w:ascii="Traditional Arabic" w:hAnsi="Traditional Arabic" w:cs="Arabic Transparent" w:hint="cs"/>
          <w:b/>
          <w:bCs/>
          <w:i/>
          <w:iCs/>
          <w:sz w:val="20"/>
          <w:szCs w:val="20"/>
          <w:rtl/>
        </w:rPr>
        <w:t xml:space="preserve"> </w:t>
      </w:r>
      <w:r w:rsidR="0020499E" w:rsidRPr="000702F2">
        <w:rPr>
          <w:rFonts w:ascii="Traditional Arabic" w:hAnsi="Traditional Arabic" w:cs="Arabic Transparent" w:hint="cs"/>
          <w:b/>
          <w:bCs/>
          <w:i/>
          <w:iCs/>
          <w:sz w:val="20"/>
          <w:szCs w:val="20"/>
          <w:rtl/>
        </w:rPr>
        <w:t>النشاط العلمي</w:t>
      </w:r>
      <w:r>
        <w:rPr>
          <w:rFonts w:ascii="Traditional Arabic" w:hAnsi="Traditional Arabic" w:cs="Arabic Transparent" w:hint="cs"/>
          <w:b/>
          <w:bCs/>
          <w:i/>
          <w:iCs/>
          <w:sz w:val="20"/>
          <w:szCs w:val="20"/>
          <w:rtl/>
        </w:rPr>
        <w:t xml:space="preserve"> للمخبر</w:t>
      </w:r>
    </w:p>
    <w:p w:rsidR="00626E8E" w:rsidRPr="000702F2" w:rsidRDefault="00626E8E" w:rsidP="0020499E">
      <w:pPr>
        <w:bidi/>
        <w:jc w:val="both"/>
        <w:rPr>
          <w:rFonts w:ascii="Traditional Arabic" w:hAnsi="Traditional Arabic" w:cs="Arabic Transparent"/>
          <w:b/>
          <w:bCs/>
          <w:sz w:val="20"/>
          <w:szCs w:val="20"/>
          <w:rtl/>
          <w:lang w:bidi="ar-DZ"/>
        </w:rPr>
      </w:pPr>
    </w:p>
    <w:p w:rsidR="0020499E" w:rsidRPr="000702F2" w:rsidRDefault="0020499E" w:rsidP="00626E8E">
      <w:pPr>
        <w:bidi/>
        <w:jc w:val="both"/>
        <w:rPr>
          <w:rFonts w:ascii="Traditional Arabic" w:hAnsi="Traditional Arabic" w:cs="Arabic Transparent"/>
          <w:b/>
          <w:bCs/>
          <w:sz w:val="20"/>
          <w:szCs w:val="20"/>
          <w:rtl/>
          <w:lang w:bidi="ar-DZ"/>
        </w:rPr>
      </w:pPr>
      <w:r w:rsidRPr="000702F2">
        <w:rPr>
          <w:rFonts w:ascii="Traditional Arabic" w:hAnsi="Traditional Arabic" w:cs="Arabic Transparent" w:hint="cs"/>
          <w:b/>
          <w:bCs/>
          <w:sz w:val="20"/>
          <w:szCs w:val="20"/>
          <w:rtl/>
          <w:lang w:bidi="ar-DZ"/>
        </w:rPr>
        <w:t>ملتقيات:</w:t>
      </w:r>
    </w:p>
    <w:p w:rsidR="00CC35F4" w:rsidRPr="000702F2" w:rsidRDefault="0020499E" w:rsidP="0020499E">
      <w:pPr>
        <w:bidi/>
        <w:jc w:val="both"/>
        <w:rPr>
          <w:rFonts w:ascii="Traditional Arabic" w:hAnsi="Traditional Arabic" w:cs="Arabic Transparent"/>
          <w:sz w:val="20"/>
          <w:szCs w:val="20"/>
          <w:rtl/>
          <w:lang w:bidi="ar-DZ"/>
        </w:rPr>
      </w:pPr>
      <w:r w:rsidRPr="000702F2">
        <w:rPr>
          <w:rFonts w:ascii="Traditional Arabic" w:hAnsi="Traditional Arabic" w:cs="Arabic Transparent" w:hint="cs"/>
          <w:sz w:val="20"/>
          <w:szCs w:val="20"/>
          <w:rtl/>
          <w:lang w:bidi="ar-DZ"/>
        </w:rPr>
        <w:t xml:space="preserve">* </w:t>
      </w:r>
      <w:r w:rsidR="00CC35F4" w:rsidRPr="000702F2">
        <w:rPr>
          <w:rFonts w:ascii="Traditional Arabic" w:hAnsi="Traditional Arabic" w:cs="Arabic Transparent"/>
          <w:sz w:val="20"/>
          <w:szCs w:val="20"/>
          <w:rtl/>
          <w:lang w:bidi="ar-DZ"/>
        </w:rPr>
        <w:t>ملتقى دولي</w:t>
      </w:r>
      <w:r w:rsidRPr="000702F2">
        <w:rPr>
          <w:rFonts w:ascii="Traditional Arabic" w:hAnsi="Traditional Arabic" w:cs="Arabic Transparent" w:hint="cs"/>
          <w:sz w:val="20"/>
          <w:szCs w:val="20"/>
          <w:rtl/>
          <w:lang w:bidi="ar-DZ"/>
        </w:rPr>
        <w:t xml:space="preserve"> أيام</w:t>
      </w:r>
      <w:r w:rsidR="00CC35F4" w:rsidRPr="000702F2">
        <w:rPr>
          <w:rFonts w:ascii="Traditional Arabic" w:hAnsi="Traditional Arabic" w:cs="Arabic Transparent"/>
          <w:sz w:val="20"/>
          <w:szCs w:val="20"/>
          <w:rtl/>
          <w:lang w:bidi="ar-DZ"/>
        </w:rPr>
        <w:t xml:space="preserve"> </w:t>
      </w:r>
      <w:r w:rsidR="00F91A62" w:rsidRPr="000702F2">
        <w:rPr>
          <w:rFonts w:ascii="Traditional Arabic" w:hAnsi="Traditional Arabic" w:cs="Arabic Transparent" w:hint="cs"/>
          <w:sz w:val="20"/>
          <w:szCs w:val="20"/>
          <w:rtl/>
          <w:lang w:bidi="ar-DZ"/>
        </w:rPr>
        <w:t>28-29-30</w:t>
      </w:r>
      <w:r w:rsidR="00CC35F4" w:rsidRPr="000702F2">
        <w:rPr>
          <w:rFonts w:ascii="Traditional Arabic" w:hAnsi="Traditional Arabic" w:cs="Arabic Transparent"/>
          <w:sz w:val="20"/>
          <w:szCs w:val="20"/>
          <w:rtl/>
          <w:lang w:bidi="ar-DZ"/>
        </w:rPr>
        <w:t xml:space="preserve"> أكتوبر 2013 </w:t>
      </w:r>
      <w:r w:rsidRPr="000702F2">
        <w:rPr>
          <w:rFonts w:ascii="Traditional Arabic" w:hAnsi="Traditional Arabic" w:cs="Arabic Transparent" w:hint="cs"/>
          <w:sz w:val="20"/>
          <w:szCs w:val="20"/>
          <w:rtl/>
          <w:lang w:bidi="ar-DZ"/>
        </w:rPr>
        <w:t xml:space="preserve"> </w:t>
      </w:r>
      <w:r w:rsidR="00CC35F4" w:rsidRPr="000702F2">
        <w:rPr>
          <w:rFonts w:ascii="Traditional Arabic" w:hAnsi="Traditional Arabic" w:cs="Arabic Transparent"/>
          <w:sz w:val="20"/>
          <w:szCs w:val="20"/>
          <w:rtl/>
          <w:lang w:bidi="ar-DZ"/>
        </w:rPr>
        <w:t xml:space="preserve">حول موضوع </w:t>
      </w:r>
      <w:r w:rsidR="00CC35F4" w:rsidRPr="000702F2">
        <w:rPr>
          <w:rFonts w:ascii="Traditional Arabic" w:hAnsi="Traditional Arabic" w:cs="Arabic Transparent"/>
          <w:b/>
          <w:bCs/>
          <w:sz w:val="20"/>
          <w:szCs w:val="20"/>
          <w:rtl/>
          <w:lang w:bidi="ar-DZ"/>
        </w:rPr>
        <w:t>"المشاركة السياسية للمرأة في العالم العربي"</w:t>
      </w:r>
      <w:r w:rsidR="00CC35F4" w:rsidRPr="000702F2">
        <w:rPr>
          <w:rFonts w:ascii="Traditional Arabic" w:hAnsi="Traditional Arabic" w:cs="Arabic Transparent" w:hint="cs"/>
          <w:sz w:val="20"/>
          <w:szCs w:val="20"/>
          <w:rtl/>
          <w:lang w:bidi="ar-DZ"/>
        </w:rPr>
        <w:t>.</w:t>
      </w:r>
      <w:r w:rsidRPr="000702F2">
        <w:rPr>
          <w:rFonts w:ascii="Traditional Arabic" w:hAnsi="Traditional Arabic" w:cs="Arabic Transparent" w:hint="cs"/>
          <w:sz w:val="20"/>
          <w:szCs w:val="20"/>
          <w:rtl/>
          <w:lang w:bidi="ar-DZ"/>
        </w:rPr>
        <w:t xml:space="preserve"> </w:t>
      </w:r>
      <w:r w:rsidRPr="000702F2">
        <w:rPr>
          <w:rFonts w:ascii="Traditional Arabic" w:hAnsi="Traditional Arabic" w:cs="Arabic Transparent"/>
          <w:sz w:val="20"/>
          <w:szCs w:val="20"/>
          <w:rtl/>
          <w:lang w:bidi="ar-DZ"/>
        </w:rPr>
        <w:t>يتركز أساسا حول تقييم التجربة الرائدة في الجزائر في إدماج المرأة في عالم السياسة، وعرض تجارب بعض الدول العربية (المغرب، الأردن، الكويت...)</w:t>
      </w:r>
      <w:r w:rsidRPr="000702F2">
        <w:rPr>
          <w:rFonts w:ascii="Traditional Arabic" w:hAnsi="Traditional Arabic" w:cs="Arabic Transparent" w:hint="cs"/>
          <w:sz w:val="20"/>
          <w:szCs w:val="20"/>
          <w:rtl/>
          <w:lang w:bidi="ar-DZ"/>
        </w:rPr>
        <w:t>.</w:t>
      </w:r>
    </w:p>
    <w:p w:rsidR="0020499E" w:rsidRPr="000702F2" w:rsidRDefault="0020499E" w:rsidP="0020499E">
      <w:pPr>
        <w:bidi/>
        <w:jc w:val="both"/>
        <w:rPr>
          <w:rFonts w:ascii="Traditional Arabic" w:hAnsi="Traditional Arabic" w:cs="Arabic Transparent"/>
          <w:b/>
          <w:bCs/>
          <w:sz w:val="20"/>
          <w:szCs w:val="20"/>
          <w:rtl/>
          <w:lang w:bidi="ar-DZ"/>
        </w:rPr>
      </w:pPr>
    </w:p>
    <w:p w:rsidR="00CC35F4" w:rsidRPr="000702F2" w:rsidRDefault="0020499E" w:rsidP="0020499E">
      <w:pPr>
        <w:bidi/>
        <w:jc w:val="both"/>
        <w:rPr>
          <w:rFonts w:ascii="Traditional Arabic" w:hAnsi="Traditional Arabic" w:cs="Arabic Transparent"/>
          <w:sz w:val="20"/>
          <w:szCs w:val="20"/>
          <w:rtl/>
          <w:lang w:bidi="ar-DZ"/>
        </w:rPr>
      </w:pPr>
      <w:r w:rsidRPr="000702F2">
        <w:rPr>
          <w:rFonts w:ascii="Traditional Arabic" w:hAnsi="Traditional Arabic" w:cs="Arabic Transparent" w:hint="cs"/>
          <w:b/>
          <w:bCs/>
          <w:sz w:val="20"/>
          <w:szCs w:val="20"/>
          <w:rtl/>
          <w:lang w:bidi="ar-DZ"/>
        </w:rPr>
        <w:t xml:space="preserve">أيام دراسية: </w:t>
      </w:r>
      <w:r w:rsidR="00CC35F4" w:rsidRPr="000702F2">
        <w:rPr>
          <w:rFonts w:ascii="Traditional Arabic" w:hAnsi="Traditional Arabic" w:cs="Arabic Transparent"/>
          <w:b/>
          <w:bCs/>
          <w:sz w:val="20"/>
          <w:szCs w:val="20"/>
          <w:rtl/>
          <w:lang w:bidi="ar-DZ"/>
        </w:rPr>
        <w:t>(برنامج السداسي الأول من سنة 2013)</w:t>
      </w:r>
    </w:p>
    <w:p w:rsidR="00CC35F4" w:rsidRPr="000702F2" w:rsidRDefault="00CC35F4" w:rsidP="0020499E">
      <w:pPr>
        <w:bidi/>
        <w:jc w:val="both"/>
        <w:rPr>
          <w:rFonts w:ascii="Traditional Arabic" w:hAnsi="Traditional Arabic" w:cs="Arabic Transparent"/>
          <w:sz w:val="20"/>
          <w:szCs w:val="20"/>
          <w:rtl/>
          <w:lang w:bidi="ar-DZ"/>
        </w:rPr>
      </w:pPr>
      <w:r w:rsidRPr="000702F2">
        <w:rPr>
          <w:rFonts w:ascii="Traditional Arabic" w:hAnsi="Traditional Arabic" w:cs="Arabic Transparent"/>
          <w:sz w:val="20"/>
          <w:szCs w:val="20"/>
          <w:rtl/>
          <w:lang w:bidi="ar-DZ"/>
        </w:rPr>
        <w:t xml:space="preserve">- </w:t>
      </w:r>
      <w:r w:rsidR="0020499E" w:rsidRPr="000702F2">
        <w:rPr>
          <w:rFonts w:ascii="Traditional Arabic" w:hAnsi="Traditional Arabic" w:cs="Arabic Transparent" w:hint="cs"/>
          <w:sz w:val="20"/>
          <w:szCs w:val="20"/>
          <w:rtl/>
          <w:lang w:bidi="ar-DZ"/>
        </w:rPr>
        <w:t>يوم دراسي تحت عنوان "</w:t>
      </w:r>
      <w:r w:rsidRPr="000702F2">
        <w:rPr>
          <w:rFonts w:ascii="Traditional Arabic" w:hAnsi="Traditional Arabic" w:cs="Arabic Transparent"/>
          <w:sz w:val="20"/>
          <w:szCs w:val="20"/>
          <w:rtl/>
          <w:lang w:bidi="ar-DZ"/>
        </w:rPr>
        <w:t>الإطار القانوني للبحث العلمي في الجامعة الجزائرية</w:t>
      </w:r>
      <w:r w:rsidR="0020499E" w:rsidRPr="000702F2">
        <w:rPr>
          <w:rFonts w:ascii="Traditional Arabic" w:hAnsi="Traditional Arabic" w:cs="Arabic Transparent" w:hint="cs"/>
          <w:sz w:val="20"/>
          <w:szCs w:val="20"/>
          <w:rtl/>
          <w:lang w:bidi="ar-DZ"/>
        </w:rPr>
        <w:t>" يوم</w:t>
      </w:r>
      <w:r w:rsidR="00F91A62" w:rsidRPr="000702F2">
        <w:rPr>
          <w:rFonts w:ascii="Traditional Arabic" w:hAnsi="Traditional Arabic" w:cs="Arabic Transparent"/>
          <w:sz w:val="20"/>
          <w:szCs w:val="20"/>
          <w:lang w:bidi="ar-DZ"/>
        </w:rPr>
        <w:t xml:space="preserve"> </w:t>
      </w:r>
      <w:r w:rsidR="00F91A62" w:rsidRPr="000702F2">
        <w:rPr>
          <w:rFonts w:ascii="Traditional Arabic" w:hAnsi="Traditional Arabic" w:cs="Arabic Transparent" w:hint="cs"/>
          <w:sz w:val="20"/>
          <w:szCs w:val="20"/>
          <w:rtl/>
          <w:lang w:val="en-CA" w:bidi="ar-DZ"/>
        </w:rPr>
        <w:t>27 فيفري 2013</w:t>
      </w:r>
      <w:r w:rsidRPr="000702F2">
        <w:rPr>
          <w:rFonts w:ascii="Traditional Arabic" w:hAnsi="Traditional Arabic" w:cs="Arabic Transparent"/>
          <w:sz w:val="20"/>
          <w:szCs w:val="20"/>
          <w:rtl/>
          <w:lang w:bidi="ar-DZ"/>
        </w:rPr>
        <w:t xml:space="preserve">. </w:t>
      </w:r>
    </w:p>
    <w:p w:rsidR="00D5228F" w:rsidRPr="000702F2" w:rsidRDefault="00D5228F" w:rsidP="00D5228F">
      <w:pPr>
        <w:bidi/>
        <w:rPr>
          <w:rFonts w:ascii="Traditional Arabic" w:hAnsi="Traditional Arabic" w:cs="Arabic Transparent"/>
          <w:sz w:val="20"/>
          <w:szCs w:val="20"/>
          <w:rtl/>
          <w:lang w:bidi="ar-DZ"/>
        </w:rPr>
      </w:pPr>
      <w:r w:rsidRPr="000702F2">
        <w:rPr>
          <w:rFonts w:ascii="Traditional Arabic" w:hAnsi="Traditional Arabic" w:cs="Arabic Transparent" w:hint="cs"/>
          <w:sz w:val="20"/>
          <w:szCs w:val="20"/>
          <w:rtl/>
          <w:lang w:bidi="ar-DZ"/>
        </w:rPr>
        <w:t xml:space="preserve">- </w:t>
      </w:r>
      <w:r w:rsidR="0020499E" w:rsidRPr="000702F2">
        <w:rPr>
          <w:rFonts w:ascii="Traditional Arabic" w:hAnsi="Traditional Arabic" w:cs="Arabic Transparent" w:hint="cs"/>
          <w:sz w:val="20"/>
          <w:szCs w:val="20"/>
          <w:rtl/>
          <w:lang w:bidi="ar-DZ"/>
        </w:rPr>
        <w:t>يوم دراسي تحت عنوان "</w:t>
      </w:r>
      <w:r w:rsidRPr="000702F2">
        <w:rPr>
          <w:rFonts w:ascii="Traditional Arabic" w:hAnsi="Traditional Arabic" w:cs="Arabic Transparent" w:hint="cs"/>
          <w:sz w:val="20"/>
          <w:szCs w:val="20"/>
          <w:rtl/>
          <w:lang w:bidi="ar-DZ"/>
        </w:rPr>
        <w:t>الحماية القانونية للبيئة</w:t>
      </w:r>
      <w:r w:rsidR="0020499E" w:rsidRPr="000702F2">
        <w:rPr>
          <w:rFonts w:ascii="Traditional Arabic" w:hAnsi="Traditional Arabic" w:cs="Arabic Transparent" w:hint="cs"/>
          <w:sz w:val="20"/>
          <w:szCs w:val="20"/>
          <w:rtl/>
          <w:lang w:bidi="ar-DZ"/>
        </w:rPr>
        <w:t>"</w:t>
      </w:r>
      <w:r w:rsidRPr="000702F2">
        <w:rPr>
          <w:rFonts w:ascii="Traditional Arabic" w:hAnsi="Traditional Arabic" w:cs="Arabic Transparent" w:hint="cs"/>
          <w:sz w:val="20"/>
          <w:szCs w:val="20"/>
          <w:rtl/>
          <w:lang w:bidi="ar-DZ"/>
        </w:rPr>
        <w:t xml:space="preserve">. </w:t>
      </w:r>
      <w:r w:rsidR="0020499E" w:rsidRPr="000702F2">
        <w:rPr>
          <w:rFonts w:ascii="Traditional Arabic" w:hAnsi="Traditional Arabic" w:cs="Arabic Transparent" w:hint="cs"/>
          <w:sz w:val="20"/>
          <w:szCs w:val="20"/>
          <w:rtl/>
          <w:lang w:bidi="ar-DZ"/>
        </w:rPr>
        <w:t>يوم</w:t>
      </w:r>
      <w:r w:rsidRPr="000702F2">
        <w:rPr>
          <w:rFonts w:ascii="Traditional Arabic" w:hAnsi="Traditional Arabic" w:cs="Arabic Transparent" w:hint="cs"/>
          <w:sz w:val="20"/>
          <w:szCs w:val="20"/>
          <w:rtl/>
          <w:lang w:bidi="ar-DZ"/>
        </w:rPr>
        <w:t xml:space="preserve"> 20/03/2013.</w:t>
      </w:r>
    </w:p>
    <w:p w:rsidR="00D5228F" w:rsidRPr="000702F2" w:rsidRDefault="00D5228F" w:rsidP="0020499E">
      <w:pPr>
        <w:bidi/>
        <w:rPr>
          <w:rFonts w:ascii="Traditional Arabic" w:hAnsi="Traditional Arabic" w:cs="Arabic Transparent"/>
          <w:sz w:val="20"/>
          <w:szCs w:val="20"/>
          <w:rtl/>
          <w:lang w:bidi="ar-DZ"/>
        </w:rPr>
      </w:pPr>
      <w:r w:rsidRPr="000702F2">
        <w:rPr>
          <w:rFonts w:ascii="Traditional Arabic" w:hAnsi="Traditional Arabic" w:cs="Arabic Transparent" w:hint="cs"/>
          <w:sz w:val="20"/>
          <w:szCs w:val="20"/>
          <w:rtl/>
          <w:lang w:bidi="ar-DZ"/>
        </w:rPr>
        <w:t xml:space="preserve">- </w:t>
      </w:r>
      <w:r w:rsidR="0020499E" w:rsidRPr="000702F2">
        <w:rPr>
          <w:rFonts w:ascii="Traditional Arabic" w:hAnsi="Traditional Arabic" w:cs="Arabic Transparent" w:hint="cs"/>
          <w:sz w:val="20"/>
          <w:szCs w:val="20"/>
          <w:rtl/>
          <w:lang w:bidi="ar-DZ"/>
        </w:rPr>
        <w:t>يوم دراسي تحت عنوان "</w:t>
      </w:r>
      <w:r w:rsidRPr="000702F2">
        <w:rPr>
          <w:rFonts w:ascii="Traditional Arabic" w:hAnsi="Traditional Arabic" w:cs="Arabic Transparent" w:hint="cs"/>
          <w:sz w:val="20"/>
          <w:szCs w:val="20"/>
          <w:rtl/>
          <w:lang w:bidi="ar-DZ"/>
        </w:rPr>
        <w:t>النظام القانوني للصحة في الجزائر</w:t>
      </w:r>
      <w:r w:rsidR="0020499E" w:rsidRPr="000702F2">
        <w:rPr>
          <w:rFonts w:ascii="Traditional Arabic" w:hAnsi="Traditional Arabic" w:cs="Arabic Transparent" w:hint="cs"/>
          <w:sz w:val="20"/>
          <w:szCs w:val="20"/>
          <w:rtl/>
          <w:lang w:bidi="ar-DZ"/>
        </w:rPr>
        <w:t>" يوم</w:t>
      </w:r>
      <w:r w:rsidRPr="000702F2">
        <w:rPr>
          <w:rFonts w:ascii="Traditional Arabic" w:hAnsi="Traditional Arabic" w:cs="Arabic Transparent" w:hint="cs"/>
          <w:sz w:val="20"/>
          <w:szCs w:val="20"/>
          <w:rtl/>
          <w:lang w:bidi="ar-DZ"/>
        </w:rPr>
        <w:t xml:space="preserve"> 08/04/2013.</w:t>
      </w:r>
    </w:p>
    <w:p w:rsidR="00CC35F4" w:rsidRPr="000702F2" w:rsidRDefault="00D5228F" w:rsidP="0020499E">
      <w:pPr>
        <w:bidi/>
        <w:rPr>
          <w:rFonts w:ascii="Traditional Arabic" w:hAnsi="Traditional Arabic" w:cs="Arabic Transparent"/>
          <w:sz w:val="20"/>
          <w:szCs w:val="20"/>
          <w:rtl/>
          <w:lang w:bidi="ar-DZ"/>
        </w:rPr>
      </w:pPr>
      <w:r w:rsidRPr="000702F2">
        <w:rPr>
          <w:rFonts w:ascii="Traditional Arabic" w:hAnsi="Traditional Arabic" w:cs="Arabic Transparent" w:hint="cs"/>
          <w:sz w:val="20"/>
          <w:szCs w:val="20"/>
          <w:rtl/>
          <w:lang w:bidi="ar-DZ"/>
        </w:rPr>
        <w:t xml:space="preserve">- </w:t>
      </w:r>
      <w:r w:rsidR="0020499E" w:rsidRPr="000702F2">
        <w:rPr>
          <w:rFonts w:ascii="Traditional Arabic" w:hAnsi="Traditional Arabic" w:cs="Arabic Transparent" w:hint="cs"/>
          <w:sz w:val="20"/>
          <w:szCs w:val="20"/>
          <w:rtl/>
          <w:lang w:bidi="ar-DZ"/>
        </w:rPr>
        <w:t>يوم دراسي تحت عنوان "</w:t>
      </w:r>
      <w:r w:rsidRPr="000702F2">
        <w:rPr>
          <w:rFonts w:ascii="Traditional Arabic" w:hAnsi="Traditional Arabic" w:cs="Arabic Transparent" w:hint="cs"/>
          <w:sz w:val="20"/>
          <w:szCs w:val="20"/>
          <w:rtl/>
          <w:lang w:bidi="ar-DZ"/>
        </w:rPr>
        <w:t>قانون الإعلام في الجزائر</w:t>
      </w:r>
      <w:r w:rsidR="0020499E" w:rsidRPr="000702F2">
        <w:rPr>
          <w:rFonts w:ascii="Traditional Arabic" w:hAnsi="Traditional Arabic" w:cs="Arabic Transparent" w:hint="cs"/>
          <w:sz w:val="20"/>
          <w:szCs w:val="20"/>
          <w:rtl/>
          <w:lang w:bidi="ar-DZ"/>
        </w:rPr>
        <w:t>" يوم</w:t>
      </w:r>
      <w:r w:rsidRPr="000702F2">
        <w:rPr>
          <w:rFonts w:ascii="Traditional Arabic" w:hAnsi="Traditional Arabic" w:cs="Arabic Transparent" w:hint="cs"/>
          <w:sz w:val="20"/>
          <w:szCs w:val="20"/>
          <w:rtl/>
          <w:lang w:bidi="ar-DZ"/>
        </w:rPr>
        <w:t xml:space="preserve"> 06/05/2013.</w:t>
      </w:r>
    </w:p>
    <w:p w:rsidR="0020499E" w:rsidRPr="000702F2" w:rsidRDefault="0020499E" w:rsidP="0020499E">
      <w:pPr>
        <w:bidi/>
        <w:jc w:val="both"/>
        <w:rPr>
          <w:rFonts w:ascii="Traditional Arabic" w:hAnsi="Traditional Arabic" w:cs="Arabic Transparent"/>
          <w:sz w:val="20"/>
          <w:szCs w:val="20"/>
          <w:rtl/>
          <w:lang w:val="en-CA" w:bidi="ar-DZ"/>
        </w:rPr>
      </w:pPr>
    </w:p>
    <w:p w:rsidR="0020499E" w:rsidRPr="000702F2" w:rsidRDefault="0020499E" w:rsidP="0020499E">
      <w:pPr>
        <w:bidi/>
        <w:jc w:val="both"/>
        <w:rPr>
          <w:rFonts w:ascii="Traditional Arabic" w:hAnsi="Traditional Arabic" w:cs="Arabic Transparent"/>
          <w:b/>
          <w:bCs/>
          <w:sz w:val="20"/>
          <w:szCs w:val="20"/>
          <w:rtl/>
          <w:lang w:val="en-CA" w:bidi="ar-DZ"/>
        </w:rPr>
      </w:pPr>
      <w:r w:rsidRPr="000702F2">
        <w:rPr>
          <w:rFonts w:ascii="Traditional Arabic" w:hAnsi="Traditional Arabic" w:cs="Arabic Transparent" w:hint="cs"/>
          <w:b/>
          <w:bCs/>
          <w:sz w:val="20"/>
          <w:szCs w:val="20"/>
          <w:rtl/>
          <w:lang w:val="en-CA" w:bidi="ar-DZ"/>
        </w:rPr>
        <w:t>مجلة:</w:t>
      </w:r>
    </w:p>
    <w:p w:rsidR="00CC35F4" w:rsidRPr="000702F2" w:rsidRDefault="0020499E" w:rsidP="0020499E">
      <w:pPr>
        <w:bidi/>
        <w:jc w:val="both"/>
        <w:rPr>
          <w:rFonts w:ascii="Traditional Arabic" w:hAnsi="Traditional Arabic" w:cs="Arabic Transparent"/>
          <w:sz w:val="20"/>
          <w:szCs w:val="20"/>
          <w:rtl/>
          <w:lang w:val="en-CA" w:bidi="ar-DZ"/>
        </w:rPr>
      </w:pPr>
      <w:r w:rsidRPr="000702F2">
        <w:rPr>
          <w:rFonts w:ascii="Traditional Arabic" w:hAnsi="Traditional Arabic" w:cs="Arabic Transparent" w:hint="cs"/>
          <w:sz w:val="20"/>
          <w:szCs w:val="20"/>
          <w:rtl/>
          <w:lang w:val="en-CA" w:bidi="ar-DZ"/>
        </w:rPr>
        <w:t xml:space="preserve">* الشروع في إعداد </w:t>
      </w:r>
      <w:r w:rsidR="00CC35F4" w:rsidRPr="000702F2">
        <w:rPr>
          <w:rFonts w:ascii="Traditional Arabic" w:hAnsi="Traditional Arabic" w:cs="Arabic Transparent"/>
          <w:sz w:val="20"/>
          <w:szCs w:val="20"/>
          <w:rtl/>
          <w:lang w:val="en-CA" w:bidi="ar-DZ"/>
        </w:rPr>
        <w:t>مشروع مجلة محكمة علمية، تختص بمجالات اهتمام المخبر.</w:t>
      </w:r>
      <w:r w:rsidR="00136FDD" w:rsidRPr="000702F2">
        <w:rPr>
          <w:rFonts w:ascii="Traditional Arabic" w:hAnsi="Traditional Arabic" w:cs="Arabic Transparent" w:hint="cs"/>
          <w:sz w:val="20"/>
          <w:szCs w:val="20"/>
          <w:rtl/>
          <w:lang w:val="en-CA" w:bidi="ar-DZ"/>
        </w:rPr>
        <w:t xml:space="preserve"> (الدراسات القانونية- دراسات العلوم السياسية)</w:t>
      </w:r>
    </w:p>
    <w:p w:rsidR="00CC35F4" w:rsidRPr="000702F2" w:rsidRDefault="0020499E" w:rsidP="00CC35F4">
      <w:pPr>
        <w:bidi/>
        <w:jc w:val="both"/>
        <w:rPr>
          <w:rFonts w:ascii="Traditional Arabic" w:hAnsi="Traditional Arabic" w:cs="Arabic Transparent"/>
          <w:sz w:val="20"/>
          <w:szCs w:val="20"/>
          <w:lang w:val="en-CA" w:bidi="ar-DZ"/>
        </w:rPr>
      </w:pPr>
      <w:r w:rsidRPr="000702F2">
        <w:rPr>
          <w:rFonts w:ascii="Traditional Arabic" w:hAnsi="Traditional Arabic" w:cs="Arabic Transparent" w:hint="cs"/>
          <w:sz w:val="20"/>
          <w:szCs w:val="20"/>
          <w:rtl/>
          <w:lang w:val="en-CA" w:bidi="ar-DZ"/>
        </w:rPr>
        <w:t xml:space="preserve">* الشروع في </w:t>
      </w:r>
      <w:r w:rsidR="00CC35F4" w:rsidRPr="000702F2">
        <w:rPr>
          <w:rFonts w:ascii="Traditional Arabic" w:hAnsi="Traditional Arabic" w:cs="Arabic Transparent"/>
          <w:sz w:val="20"/>
          <w:szCs w:val="20"/>
          <w:rtl/>
          <w:lang w:val="en-CA" w:bidi="ar-DZ"/>
        </w:rPr>
        <w:t>إنشاء مجلة دورية للمخبر تكون فضاء مفتوحا للأستاذ والطالب، تتضمن مادة علمية وإعلامية وترفيهية في إطار نشاط المخبر.</w:t>
      </w:r>
    </w:p>
    <w:p w:rsidR="0020499E" w:rsidRPr="000702F2" w:rsidRDefault="0020499E" w:rsidP="0020499E">
      <w:pPr>
        <w:bidi/>
        <w:jc w:val="both"/>
        <w:rPr>
          <w:rFonts w:ascii="Traditional Arabic" w:hAnsi="Traditional Arabic" w:cs="Arabic Transparent"/>
          <w:b/>
          <w:bCs/>
          <w:sz w:val="20"/>
          <w:szCs w:val="20"/>
          <w:rtl/>
          <w:lang w:val="en-CA" w:bidi="ar-DZ"/>
        </w:rPr>
      </w:pPr>
    </w:p>
    <w:p w:rsidR="0020499E" w:rsidRPr="000702F2" w:rsidRDefault="0020499E" w:rsidP="0020499E">
      <w:pPr>
        <w:bidi/>
        <w:jc w:val="both"/>
        <w:rPr>
          <w:rFonts w:ascii="Traditional Arabic" w:hAnsi="Traditional Arabic" w:cs="Arabic Transparent"/>
          <w:b/>
          <w:bCs/>
          <w:sz w:val="20"/>
          <w:szCs w:val="20"/>
          <w:rtl/>
          <w:lang w:val="en-CA" w:bidi="ar-DZ"/>
        </w:rPr>
      </w:pPr>
      <w:r w:rsidRPr="000702F2">
        <w:rPr>
          <w:rFonts w:ascii="Traditional Arabic" w:hAnsi="Traditional Arabic" w:cs="Arabic Transparent" w:hint="cs"/>
          <w:b/>
          <w:bCs/>
          <w:sz w:val="20"/>
          <w:szCs w:val="20"/>
          <w:rtl/>
          <w:lang w:val="en-CA" w:bidi="ar-DZ"/>
        </w:rPr>
        <w:t xml:space="preserve">توطين مشاريع </w:t>
      </w:r>
      <w:proofErr w:type="spellStart"/>
      <w:r w:rsidRPr="000702F2">
        <w:rPr>
          <w:rFonts w:ascii="Traditional Arabic" w:hAnsi="Traditional Arabic" w:cs="Arabic Transparent" w:hint="cs"/>
          <w:b/>
          <w:bCs/>
          <w:sz w:val="20"/>
          <w:szCs w:val="20"/>
          <w:rtl/>
          <w:lang w:val="en-CA" w:bidi="ar-DZ"/>
        </w:rPr>
        <w:t>الماستر</w:t>
      </w:r>
      <w:proofErr w:type="spellEnd"/>
      <w:r w:rsidRPr="000702F2">
        <w:rPr>
          <w:rFonts w:ascii="Traditional Arabic" w:hAnsi="Traditional Arabic" w:cs="Arabic Transparent" w:hint="cs"/>
          <w:b/>
          <w:bCs/>
          <w:sz w:val="20"/>
          <w:szCs w:val="20"/>
          <w:rtl/>
          <w:lang w:val="en-CA" w:bidi="ar-DZ"/>
        </w:rPr>
        <w:t>:</w:t>
      </w:r>
    </w:p>
    <w:p w:rsidR="0020499E" w:rsidRPr="000702F2" w:rsidRDefault="0020499E" w:rsidP="0020499E">
      <w:pPr>
        <w:bidi/>
        <w:jc w:val="both"/>
        <w:rPr>
          <w:rFonts w:ascii="Traditional Arabic" w:hAnsi="Traditional Arabic" w:cs="Arabic Transparent"/>
          <w:b/>
          <w:bCs/>
          <w:sz w:val="20"/>
          <w:szCs w:val="20"/>
          <w:rtl/>
          <w:lang w:val="en-CA" w:bidi="ar-DZ"/>
        </w:rPr>
      </w:pPr>
      <w:r w:rsidRPr="000702F2">
        <w:rPr>
          <w:rFonts w:ascii="Traditional Arabic" w:hAnsi="Traditional Arabic" w:cs="Arabic Transparent" w:hint="cs"/>
          <w:b/>
          <w:bCs/>
          <w:sz w:val="20"/>
          <w:szCs w:val="20"/>
          <w:rtl/>
          <w:lang w:val="en-CA" w:bidi="ar-DZ"/>
        </w:rPr>
        <w:t>سنة 2012:</w:t>
      </w:r>
    </w:p>
    <w:p w:rsidR="0020499E" w:rsidRPr="000702F2" w:rsidRDefault="0020499E" w:rsidP="0020499E">
      <w:pPr>
        <w:bidi/>
        <w:jc w:val="both"/>
        <w:rPr>
          <w:rFonts w:ascii="Traditional Arabic" w:hAnsi="Traditional Arabic" w:cs="Arabic Transparent"/>
          <w:sz w:val="20"/>
          <w:szCs w:val="20"/>
          <w:rtl/>
          <w:lang w:val="en-CA" w:bidi="ar-DZ"/>
        </w:rPr>
      </w:pPr>
      <w:proofErr w:type="spellStart"/>
      <w:r w:rsidRPr="000702F2">
        <w:rPr>
          <w:rFonts w:ascii="Traditional Arabic" w:hAnsi="Traditional Arabic" w:cs="Arabic Transparent" w:hint="cs"/>
          <w:sz w:val="20"/>
          <w:szCs w:val="20"/>
          <w:rtl/>
          <w:lang w:val="en-CA" w:bidi="ar-DZ"/>
        </w:rPr>
        <w:t>-</w:t>
      </w:r>
      <w:proofErr w:type="spellEnd"/>
      <w:r w:rsidRPr="000702F2">
        <w:rPr>
          <w:rFonts w:ascii="Traditional Arabic" w:hAnsi="Traditional Arabic" w:cs="Arabic Transparent" w:hint="cs"/>
          <w:sz w:val="20"/>
          <w:szCs w:val="20"/>
          <w:rtl/>
          <w:lang w:val="en-CA" w:bidi="ar-DZ"/>
        </w:rPr>
        <w:t xml:space="preserve"> مشروع </w:t>
      </w:r>
      <w:proofErr w:type="spellStart"/>
      <w:r w:rsidRPr="000702F2">
        <w:rPr>
          <w:rFonts w:ascii="Traditional Arabic" w:hAnsi="Traditional Arabic" w:cs="Arabic Transparent" w:hint="cs"/>
          <w:sz w:val="20"/>
          <w:szCs w:val="20"/>
          <w:rtl/>
          <w:lang w:val="en-CA" w:bidi="ar-DZ"/>
        </w:rPr>
        <w:t>ماستر،</w:t>
      </w:r>
      <w:proofErr w:type="spellEnd"/>
      <w:r w:rsidRPr="000702F2">
        <w:rPr>
          <w:rFonts w:ascii="Traditional Arabic" w:hAnsi="Traditional Arabic" w:cs="Arabic Transparent" w:hint="cs"/>
          <w:sz w:val="20"/>
          <w:szCs w:val="20"/>
          <w:rtl/>
          <w:lang w:val="en-CA" w:bidi="ar-DZ"/>
        </w:rPr>
        <w:t xml:space="preserve"> كلية الحقوق والعلوم السياسية، جامعة أم البواقي. شعبة الحقوق، تخصص قانون أعمال.</w:t>
      </w:r>
    </w:p>
    <w:p w:rsidR="0020499E" w:rsidRPr="000702F2" w:rsidRDefault="0020499E" w:rsidP="0020499E">
      <w:pPr>
        <w:bidi/>
        <w:jc w:val="both"/>
        <w:rPr>
          <w:rFonts w:ascii="Traditional Arabic" w:hAnsi="Traditional Arabic" w:cs="Arabic Transparent"/>
          <w:sz w:val="20"/>
          <w:szCs w:val="20"/>
          <w:rtl/>
          <w:lang w:val="en-CA" w:bidi="ar-DZ"/>
        </w:rPr>
      </w:pPr>
      <w:proofErr w:type="spellStart"/>
      <w:r w:rsidRPr="000702F2">
        <w:rPr>
          <w:rFonts w:ascii="Traditional Arabic" w:hAnsi="Traditional Arabic" w:cs="Arabic Transparent" w:hint="cs"/>
          <w:sz w:val="20"/>
          <w:szCs w:val="20"/>
          <w:rtl/>
          <w:lang w:val="en-CA" w:bidi="ar-DZ"/>
        </w:rPr>
        <w:t>-</w:t>
      </w:r>
      <w:proofErr w:type="spellEnd"/>
      <w:r w:rsidRPr="000702F2">
        <w:rPr>
          <w:rFonts w:ascii="Traditional Arabic" w:hAnsi="Traditional Arabic" w:cs="Arabic Transparent" w:hint="cs"/>
          <w:sz w:val="20"/>
          <w:szCs w:val="20"/>
          <w:rtl/>
          <w:lang w:val="en-CA" w:bidi="ar-DZ"/>
        </w:rPr>
        <w:t xml:space="preserve"> مشروع </w:t>
      </w:r>
      <w:proofErr w:type="spellStart"/>
      <w:r w:rsidRPr="000702F2">
        <w:rPr>
          <w:rFonts w:ascii="Traditional Arabic" w:hAnsi="Traditional Arabic" w:cs="Arabic Transparent" w:hint="cs"/>
          <w:sz w:val="20"/>
          <w:szCs w:val="20"/>
          <w:rtl/>
          <w:lang w:val="en-CA" w:bidi="ar-DZ"/>
        </w:rPr>
        <w:t>ماستر،</w:t>
      </w:r>
      <w:proofErr w:type="spellEnd"/>
      <w:r w:rsidRPr="000702F2">
        <w:rPr>
          <w:rFonts w:ascii="Traditional Arabic" w:hAnsi="Traditional Arabic" w:cs="Arabic Transparent" w:hint="cs"/>
          <w:sz w:val="20"/>
          <w:szCs w:val="20"/>
          <w:rtl/>
          <w:lang w:val="en-CA" w:bidi="ar-DZ"/>
        </w:rPr>
        <w:t xml:space="preserve"> كلية الحقوق والعلوم السياسية، جامعة أم البواقي. شعبة الحقوق، تخصص قانون جنائي للأعمال.</w:t>
      </w:r>
    </w:p>
    <w:p w:rsidR="0020499E" w:rsidRPr="000702F2" w:rsidRDefault="0020499E" w:rsidP="0020499E">
      <w:pPr>
        <w:bidi/>
        <w:jc w:val="both"/>
        <w:rPr>
          <w:rFonts w:ascii="Traditional Arabic" w:hAnsi="Traditional Arabic" w:cs="Arabic Transparent"/>
          <w:b/>
          <w:bCs/>
          <w:sz w:val="20"/>
          <w:szCs w:val="20"/>
          <w:rtl/>
          <w:lang w:val="en-CA" w:bidi="ar-DZ"/>
        </w:rPr>
      </w:pPr>
      <w:r w:rsidRPr="000702F2">
        <w:rPr>
          <w:rFonts w:ascii="Traditional Arabic" w:hAnsi="Traditional Arabic" w:cs="Arabic Transparent" w:hint="cs"/>
          <w:b/>
          <w:bCs/>
          <w:sz w:val="20"/>
          <w:szCs w:val="20"/>
          <w:rtl/>
          <w:lang w:val="en-CA" w:bidi="ar-DZ"/>
        </w:rPr>
        <w:t>سنة 2013:</w:t>
      </w:r>
    </w:p>
    <w:p w:rsidR="0020499E" w:rsidRPr="000702F2" w:rsidRDefault="0020499E" w:rsidP="0020499E">
      <w:pPr>
        <w:bidi/>
        <w:jc w:val="both"/>
        <w:rPr>
          <w:rFonts w:ascii="Traditional Arabic" w:hAnsi="Traditional Arabic" w:cs="Arabic Transparent"/>
          <w:sz w:val="20"/>
          <w:szCs w:val="20"/>
          <w:rtl/>
          <w:lang w:val="en-CA" w:bidi="ar-DZ"/>
        </w:rPr>
      </w:pPr>
      <w:proofErr w:type="spellStart"/>
      <w:r w:rsidRPr="000702F2">
        <w:rPr>
          <w:rFonts w:ascii="Traditional Arabic" w:hAnsi="Traditional Arabic" w:cs="Arabic Transparent" w:hint="cs"/>
          <w:sz w:val="20"/>
          <w:szCs w:val="20"/>
          <w:rtl/>
          <w:lang w:val="en-CA" w:bidi="ar-DZ"/>
        </w:rPr>
        <w:t>-</w:t>
      </w:r>
      <w:proofErr w:type="spellEnd"/>
      <w:r w:rsidRPr="000702F2">
        <w:rPr>
          <w:rFonts w:ascii="Traditional Arabic" w:hAnsi="Traditional Arabic" w:cs="Arabic Transparent" w:hint="cs"/>
          <w:sz w:val="20"/>
          <w:szCs w:val="20"/>
          <w:rtl/>
          <w:lang w:val="en-CA" w:bidi="ar-DZ"/>
        </w:rPr>
        <w:t xml:space="preserve"> مشروع </w:t>
      </w:r>
      <w:proofErr w:type="spellStart"/>
      <w:r w:rsidRPr="000702F2">
        <w:rPr>
          <w:rFonts w:ascii="Traditional Arabic" w:hAnsi="Traditional Arabic" w:cs="Arabic Transparent" w:hint="cs"/>
          <w:sz w:val="20"/>
          <w:szCs w:val="20"/>
          <w:rtl/>
          <w:lang w:val="en-CA" w:bidi="ar-DZ"/>
        </w:rPr>
        <w:t>ماستر،</w:t>
      </w:r>
      <w:proofErr w:type="spellEnd"/>
      <w:r w:rsidRPr="000702F2">
        <w:rPr>
          <w:rFonts w:ascii="Traditional Arabic" w:hAnsi="Traditional Arabic" w:cs="Arabic Transparent" w:hint="cs"/>
          <w:sz w:val="20"/>
          <w:szCs w:val="20"/>
          <w:rtl/>
          <w:lang w:val="en-CA" w:bidi="ar-DZ"/>
        </w:rPr>
        <w:t xml:space="preserve"> كلية الحقوق والعلوم السياسية، جامعة أم البواقي. شعبة العلوم السياسية، تخصص علاقات دولية.</w:t>
      </w:r>
    </w:p>
    <w:p w:rsidR="0020499E" w:rsidRPr="000702F2" w:rsidRDefault="0020499E" w:rsidP="0020499E">
      <w:pPr>
        <w:bidi/>
        <w:jc w:val="both"/>
        <w:rPr>
          <w:rFonts w:ascii="Traditional Arabic" w:hAnsi="Traditional Arabic" w:cs="Arabic Transparent"/>
          <w:sz w:val="20"/>
          <w:szCs w:val="20"/>
          <w:rtl/>
          <w:lang w:val="en-CA" w:bidi="ar-DZ"/>
        </w:rPr>
      </w:pPr>
      <w:proofErr w:type="spellStart"/>
      <w:r w:rsidRPr="000702F2">
        <w:rPr>
          <w:rFonts w:ascii="Traditional Arabic" w:hAnsi="Traditional Arabic" w:cs="Arabic Transparent" w:hint="cs"/>
          <w:sz w:val="20"/>
          <w:szCs w:val="20"/>
          <w:rtl/>
          <w:lang w:val="en-CA" w:bidi="ar-DZ"/>
        </w:rPr>
        <w:t>-</w:t>
      </w:r>
      <w:proofErr w:type="spellEnd"/>
      <w:r w:rsidRPr="000702F2">
        <w:rPr>
          <w:rFonts w:ascii="Traditional Arabic" w:hAnsi="Traditional Arabic" w:cs="Arabic Transparent" w:hint="cs"/>
          <w:sz w:val="20"/>
          <w:szCs w:val="20"/>
          <w:rtl/>
          <w:lang w:val="en-CA" w:bidi="ar-DZ"/>
        </w:rPr>
        <w:t xml:space="preserve"> مشروع </w:t>
      </w:r>
      <w:proofErr w:type="spellStart"/>
      <w:r w:rsidRPr="000702F2">
        <w:rPr>
          <w:rFonts w:ascii="Traditional Arabic" w:hAnsi="Traditional Arabic" w:cs="Arabic Transparent" w:hint="cs"/>
          <w:sz w:val="20"/>
          <w:szCs w:val="20"/>
          <w:rtl/>
          <w:lang w:val="en-CA" w:bidi="ar-DZ"/>
        </w:rPr>
        <w:t>ماستر،</w:t>
      </w:r>
      <w:proofErr w:type="spellEnd"/>
      <w:r w:rsidRPr="000702F2">
        <w:rPr>
          <w:rFonts w:ascii="Traditional Arabic" w:hAnsi="Traditional Arabic" w:cs="Arabic Transparent" w:hint="cs"/>
          <w:sz w:val="20"/>
          <w:szCs w:val="20"/>
          <w:rtl/>
          <w:lang w:val="en-CA" w:bidi="ar-DZ"/>
        </w:rPr>
        <w:t xml:space="preserve"> كلية الحقوق والعلوم السياسية، جامعة أم البواقي. شعبة العلوم السياسية، تخصص تنظيمات إدارية.</w:t>
      </w:r>
    </w:p>
    <w:p w:rsidR="0020499E" w:rsidRPr="000702F2" w:rsidRDefault="0020499E" w:rsidP="0020499E">
      <w:pPr>
        <w:bidi/>
        <w:jc w:val="both"/>
        <w:rPr>
          <w:rFonts w:ascii="Traditional Arabic" w:hAnsi="Traditional Arabic" w:cs="Arabic Transparent"/>
          <w:sz w:val="20"/>
          <w:szCs w:val="20"/>
          <w:lang w:val="en-CA" w:bidi="ar-DZ"/>
        </w:rPr>
      </w:pPr>
      <w:proofErr w:type="spellStart"/>
      <w:r w:rsidRPr="000702F2">
        <w:rPr>
          <w:rFonts w:ascii="Traditional Arabic" w:hAnsi="Traditional Arabic" w:cs="Arabic Transparent" w:hint="cs"/>
          <w:sz w:val="20"/>
          <w:szCs w:val="20"/>
          <w:rtl/>
          <w:lang w:val="en-CA" w:bidi="ar-DZ"/>
        </w:rPr>
        <w:t>-</w:t>
      </w:r>
      <w:proofErr w:type="spellEnd"/>
      <w:r w:rsidRPr="000702F2">
        <w:rPr>
          <w:rFonts w:ascii="Traditional Arabic" w:hAnsi="Traditional Arabic" w:cs="Arabic Transparent" w:hint="cs"/>
          <w:sz w:val="20"/>
          <w:szCs w:val="20"/>
          <w:rtl/>
          <w:lang w:val="en-CA" w:bidi="ar-DZ"/>
        </w:rPr>
        <w:t xml:space="preserve"> مشروع </w:t>
      </w:r>
      <w:proofErr w:type="spellStart"/>
      <w:r w:rsidRPr="000702F2">
        <w:rPr>
          <w:rFonts w:ascii="Traditional Arabic" w:hAnsi="Traditional Arabic" w:cs="Arabic Transparent" w:hint="cs"/>
          <w:sz w:val="20"/>
          <w:szCs w:val="20"/>
          <w:rtl/>
          <w:lang w:val="en-CA" w:bidi="ar-DZ"/>
        </w:rPr>
        <w:t>ماستر،</w:t>
      </w:r>
      <w:proofErr w:type="spellEnd"/>
      <w:r w:rsidRPr="000702F2">
        <w:rPr>
          <w:rFonts w:ascii="Traditional Arabic" w:hAnsi="Traditional Arabic" w:cs="Arabic Transparent" w:hint="cs"/>
          <w:sz w:val="20"/>
          <w:szCs w:val="20"/>
          <w:rtl/>
          <w:lang w:val="en-CA" w:bidi="ar-DZ"/>
        </w:rPr>
        <w:t xml:space="preserve"> كلية الحقوق والعلوم السياسية، جامعة الوادي. شعبة الحقوق، تخصص قانون عقاري.</w:t>
      </w:r>
    </w:p>
    <w:p w:rsidR="0020499E" w:rsidRPr="000702F2" w:rsidRDefault="0020499E" w:rsidP="0020499E">
      <w:pPr>
        <w:bidi/>
        <w:jc w:val="both"/>
        <w:rPr>
          <w:rFonts w:ascii="Traditional Arabic" w:hAnsi="Traditional Arabic" w:cs="Arabic Transparent"/>
          <w:sz w:val="20"/>
          <w:szCs w:val="20"/>
          <w:rtl/>
          <w:lang w:val="en-CA" w:bidi="ar-DZ"/>
        </w:rPr>
      </w:pPr>
      <w:proofErr w:type="spellStart"/>
      <w:r w:rsidRPr="000702F2">
        <w:rPr>
          <w:rFonts w:ascii="Traditional Arabic" w:hAnsi="Traditional Arabic" w:cs="Arabic Transparent" w:hint="cs"/>
          <w:sz w:val="20"/>
          <w:szCs w:val="20"/>
          <w:rtl/>
          <w:lang w:val="en-CA" w:bidi="ar-DZ"/>
        </w:rPr>
        <w:t>-</w:t>
      </w:r>
      <w:proofErr w:type="spellEnd"/>
      <w:r w:rsidRPr="000702F2">
        <w:rPr>
          <w:rFonts w:ascii="Traditional Arabic" w:hAnsi="Traditional Arabic" w:cs="Arabic Transparent" w:hint="cs"/>
          <w:sz w:val="20"/>
          <w:szCs w:val="20"/>
          <w:rtl/>
          <w:lang w:val="en-CA" w:bidi="ar-DZ"/>
        </w:rPr>
        <w:t xml:space="preserve"> مشروع </w:t>
      </w:r>
      <w:proofErr w:type="spellStart"/>
      <w:r w:rsidRPr="000702F2">
        <w:rPr>
          <w:rFonts w:ascii="Traditional Arabic" w:hAnsi="Traditional Arabic" w:cs="Arabic Transparent" w:hint="cs"/>
          <w:sz w:val="20"/>
          <w:szCs w:val="20"/>
          <w:rtl/>
          <w:lang w:val="en-CA" w:bidi="ar-DZ"/>
        </w:rPr>
        <w:t>ماستر،</w:t>
      </w:r>
      <w:proofErr w:type="spellEnd"/>
      <w:r w:rsidRPr="000702F2">
        <w:rPr>
          <w:rFonts w:ascii="Traditional Arabic" w:hAnsi="Traditional Arabic" w:cs="Arabic Transparent" w:hint="cs"/>
          <w:sz w:val="20"/>
          <w:szCs w:val="20"/>
          <w:rtl/>
          <w:lang w:val="en-CA" w:bidi="ar-DZ"/>
        </w:rPr>
        <w:t xml:space="preserve"> كلية الحقوق والعلوم السياسية، جامعة الوادي، شعبة الحقوق، تخصص قانون أعمال.</w:t>
      </w:r>
    </w:p>
    <w:p w:rsidR="00457E1B" w:rsidRPr="000702F2" w:rsidRDefault="00457E1B" w:rsidP="00457E1B">
      <w:pPr>
        <w:bidi/>
        <w:jc w:val="both"/>
        <w:rPr>
          <w:rFonts w:ascii="Traditional Arabic" w:hAnsi="Traditional Arabic" w:cs="Arabic Transparent"/>
          <w:sz w:val="20"/>
          <w:szCs w:val="20"/>
          <w:rtl/>
          <w:lang w:val="en-CA" w:bidi="ar-DZ"/>
        </w:rPr>
      </w:pPr>
      <w:proofErr w:type="spellStart"/>
      <w:r w:rsidRPr="000702F2">
        <w:rPr>
          <w:rFonts w:ascii="Traditional Arabic" w:hAnsi="Traditional Arabic" w:cs="Arabic Transparent" w:hint="cs"/>
          <w:sz w:val="20"/>
          <w:szCs w:val="20"/>
          <w:rtl/>
          <w:lang w:val="en-CA" w:bidi="ar-DZ"/>
        </w:rPr>
        <w:t>-</w:t>
      </w:r>
      <w:proofErr w:type="spellEnd"/>
      <w:r w:rsidRPr="000702F2">
        <w:rPr>
          <w:rFonts w:ascii="Traditional Arabic" w:hAnsi="Traditional Arabic" w:cs="Arabic Transparent" w:hint="cs"/>
          <w:sz w:val="20"/>
          <w:szCs w:val="20"/>
          <w:rtl/>
          <w:lang w:val="en-CA" w:bidi="ar-DZ"/>
        </w:rPr>
        <w:t xml:space="preserve"> مشروع </w:t>
      </w:r>
      <w:proofErr w:type="spellStart"/>
      <w:r w:rsidRPr="000702F2">
        <w:rPr>
          <w:rFonts w:ascii="Traditional Arabic" w:hAnsi="Traditional Arabic" w:cs="Arabic Transparent" w:hint="cs"/>
          <w:sz w:val="20"/>
          <w:szCs w:val="20"/>
          <w:rtl/>
          <w:lang w:val="en-CA" w:bidi="ar-DZ"/>
        </w:rPr>
        <w:t>ماستر،</w:t>
      </w:r>
      <w:proofErr w:type="spellEnd"/>
      <w:r w:rsidRPr="000702F2">
        <w:rPr>
          <w:rFonts w:ascii="Traditional Arabic" w:hAnsi="Traditional Arabic" w:cs="Arabic Transparent" w:hint="cs"/>
          <w:sz w:val="20"/>
          <w:szCs w:val="20"/>
          <w:rtl/>
          <w:lang w:val="en-CA" w:bidi="ar-DZ"/>
        </w:rPr>
        <w:t xml:space="preserve"> كلية الحقوق والعلوم السياسية، جامعة الوادي، شعبة الحقوق، تخصص </w:t>
      </w:r>
      <w:r>
        <w:rPr>
          <w:rFonts w:ascii="Traditional Arabic" w:hAnsi="Traditional Arabic" w:cs="Arabic Transparent" w:hint="cs"/>
          <w:sz w:val="20"/>
          <w:szCs w:val="20"/>
          <w:rtl/>
          <w:lang w:val="en-CA" w:bidi="ar-DZ"/>
        </w:rPr>
        <w:t>القانون الدستوري والمؤسسات السياسية</w:t>
      </w:r>
      <w:r w:rsidRPr="000702F2">
        <w:rPr>
          <w:rFonts w:ascii="Traditional Arabic" w:hAnsi="Traditional Arabic" w:cs="Arabic Transparent" w:hint="cs"/>
          <w:sz w:val="20"/>
          <w:szCs w:val="20"/>
          <w:rtl/>
          <w:lang w:val="en-CA" w:bidi="ar-DZ"/>
        </w:rPr>
        <w:t>.</w:t>
      </w:r>
    </w:p>
    <w:p w:rsidR="00394D94" w:rsidRPr="000702F2" w:rsidRDefault="00394D94" w:rsidP="00394D94">
      <w:pPr>
        <w:bidi/>
        <w:jc w:val="center"/>
        <w:rPr>
          <w:rFonts w:ascii="Traditional Arabic" w:hAnsi="Traditional Arabic" w:cs="Arabic Transparent"/>
          <w:b/>
          <w:bCs/>
          <w:i/>
          <w:iCs/>
          <w:sz w:val="20"/>
          <w:szCs w:val="20"/>
          <w:u w:val="single"/>
          <w:rtl/>
          <w:lang w:val="en-CA" w:bidi="ar-DZ"/>
        </w:rPr>
      </w:pPr>
    </w:p>
    <w:p w:rsidR="00626E8E" w:rsidRPr="000702F2" w:rsidRDefault="00626E8E" w:rsidP="00626E8E">
      <w:pPr>
        <w:bidi/>
        <w:jc w:val="center"/>
        <w:rPr>
          <w:rFonts w:ascii="Traditional Arabic" w:hAnsi="Traditional Arabic" w:cs="Arabic Transparent"/>
          <w:b/>
          <w:bCs/>
          <w:i/>
          <w:iCs/>
          <w:sz w:val="20"/>
          <w:szCs w:val="20"/>
          <w:u w:val="single"/>
          <w:rtl/>
          <w:lang w:val="en-CA" w:bidi="ar-DZ"/>
        </w:rPr>
      </w:pPr>
    </w:p>
    <w:p w:rsidR="00626E8E" w:rsidRPr="000702F2" w:rsidRDefault="00626E8E" w:rsidP="00626E8E">
      <w:pPr>
        <w:bidi/>
        <w:jc w:val="center"/>
        <w:rPr>
          <w:rFonts w:ascii="Traditional Arabic" w:hAnsi="Traditional Arabic" w:cs="Arabic Transparent"/>
          <w:b/>
          <w:bCs/>
          <w:i/>
          <w:iCs/>
          <w:sz w:val="20"/>
          <w:szCs w:val="20"/>
          <w:u w:val="single"/>
          <w:rtl/>
          <w:lang w:val="en-CA" w:bidi="ar-DZ"/>
        </w:rPr>
      </w:pPr>
    </w:p>
    <w:p w:rsidR="00626E8E" w:rsidRPr="000702F2" w:rsidRDefault="00626E8E" w:rsidP="00626E8E">
      <w:pPr>
        <w:bidi/>
        <w:jc w:val="center"/>
        <w:rPr>
          <w:rFonts w:ascii="Traditional Arabic" w:hAnsi="Traditional Arabic" w:cs="Arabic Transparent"/>
          <w:b/>
          <w:bCs/>
          <w:i/>
          <w:iCs/>
          <w:sz w:val="20"/>
          <w:szCs w:val="20"/>
          <w:u w:val="single"/>
          <w:rtl/>
          <w:lang w:val="en-CA" w:bidi="ar-DZ"/>
        </w:rPr>
      </w:pPr>
    </w:p>
    <w:p w:rsidR="00626E8E" w:rsidRPr="000702F2" w:rsidRDefault="00626E8E" w:rsidP="00626E8E">
      <w:pPr>
        <w:bidi/>
        <w:jc w:val="center"/>
        <w:rPr>
          <w:rFonts w:ascii="Traditional Arabic" w:hAnsi="Traditional Arabic" w:cs="Arabic Transparent"/>
          <w:b/>
          <w:bCs/>
          <w:i/>
          <w:iCs/>
          <w:sz w:val="20"/>
          <w:szCs w:val="20"/>
          <w:u w:val="single"/>
          <w:rtl/>
          <w:lang w:val="en-CA" w:bidi="ar-DZ"/>
        </w:rPr>
      </w:pPr>
    </w:p>
    <w:p w:rsidR="00626E8E" w:rsidRPr="000702F2" w:rsidRDefault="00626E8E" w:rsidP="00626E8E">
      <w:pPr>
        <w:bidi/>
        <w:jc w:val="center"/>
        <w:rPr>
          <w:rFonts w:ascii="Traditional Arabic" w:hAnsi="Traditional Arabic" w:cs="Arabic Transparent"/>
          <w:b/>
          <w:bCs/>
          <w:i/>
          <w:iCs/>
          <w:sz w:val="20"/>
          <w:szCs w:val="20"/>
          <w:u w:val="single"/>
          <w:rtl/>
          <w:lang w:val="en-CA" w:bidi="ar-DZ"/>
        </w:rPr>
      </w:pPr>
    </w:p>
    <w:p w:rsidR="00626E8E" w:rsidRPr="000702F2" w:rsidRDefault="00626E8E" w:rsidP="00626E8E">
      <w:pPr>
        <w:bidi/>
        <w:jc w:val="center"/>
        <w:rPr>
          <w:rFonts w:ascii="Traditional Arabic" w:hAnsi="Traditional Arabic" w:cs="Arabic Transparent"/>
          <w:b/>
          <w:bCs/>
          <w:i/>
          <w:iCs/>
          <w:sz w:val="20"/>
          <w:szCs w:val="20"/>
          <w:u w:val="single"/>
          <w:rtl/>
          <w:lang w:val="en-CA" w:bidi="ar-DZ"/>
        </w:rPr>
      </w:pPr>
    </w:p>
    <w:p w:rsidR="00626E8E" w:rsidRPr="000702F2" w:rsidRDefault="00626E8E" w:rsidP="00626E8E">
      <w:pPr>
        <w:bidi/>
        <w:jc w:val="center"/>
        <w:rPr>
          <w:rFonts w:ascii="Traditional Arabic" w:hAnsi="Traditional Arabic" w:cs="Arabic Transparent"/>
          <w:b/>
          <w:bCs/>
          <w:i/>
          <w:iCs/>
          <w:sz w:val="20"/>
          <w:szCs w:val="20"/>
          <w:u w:val="single"/>
          <w:rtl/>
          <w:lang w:val="en-CA" w:bidi="ar-DZ"/>
        </w:rPr>
      </w:pPr>
    </w:p>
    <w:p w:rsidR="00626E8E" w:rsidRPr="000702F2" w:rsidRDefault="00626E8E" w:rsidP="00626E8E">
      <w:pPr>
        <w:bidi/>
        <w:jc w:val="center"/>
        <w:rPr>
          <w:rFonts w:ascii="Traditional Arabic" w:hAnsi="Traditional Arabic" w:cs="Arabic Transparent"/>
          <w:b/>
          <w:bCs/>
          <w:i/>
          <w:iCs/>
          <w:sz w:val="20"/>
          <w:szCs w:val="20"/>
          <w:u w:val="single"/>
          <w:rtl/>
          <w:lang w:val="en-CA" w:bidi="ar-DZ"/>
        </w:rPr>
      </w:pPr>
    </w:p>
    <w:p w:rsidR="00626E8E" w:rsidRPr="000702F2" w:rsidRDefault="00626E8E" w:rsidP="00626E8E">
      <w:pPr>
        <w:bidi/>
        <w:jc w:val="center"/>
        <w:rPr>
          <w:rFonts w:ascii="Traditional Arabic" w:hAnsi="Traditional Arabic" w:cs="Arabic Transparent"/>
          <w:b/>
          <w:bCs/>
          <w:i/>
          <w:iCs/>
          <w:sz w:val="20"/>
          <w:szCs w:val="20"/>
          <w:u w:val="single"/>
          <w:rtl/>
          <w:lang w:val="en-CA" w:bidi="ar-DZ"/>
        </w:rPr>
      </w:pPr>
    </w:p>
    <w:p w:rsidR="00626E8E" w:rsidRPr="000702F2" w:rsidRDefault="00626E8E" w:rsidP="00626E8E">
      <w:pPr>
        <w:bidi/>
        <w:jc w:val="center"/>
        <w:rPr>
          <w:rFonts w:ascii="Traditional Arabic" w:hAnsi="Traditional Arabic" w:cs="Arabic Transparent"/>
          <w:b/>
          <w:bCs/>
          <w:i/>
          <w:iCs/>
          <w:sz w:val="20"/>
          <w:szCs w:val="20"/>
          <w:u w:val="single"/>
          <w:rtl/>
          <w:lang w:val="en-CA" w:bidi="ar-DZ"/>
        </w:rPr>
      </w:pPr>
    </w:p>
    <w:p w:rsidR="00626E8E" w:rsidRPr="000702F2" w:rsidRDefault="00626E8E" w:rsidP="00626E8E">
      <w:pPr>
        <w:bidi/>
        <w:jc w:val="center"/>
        <w:rPr>
          <w:rFonts w:ascii="Traditional Arabic" w:hAnsi="Traditional Arabic" w:cs="Arabic Transparent"/>
          <w:b/>
          <w:bCs/>
          <w:i/>
          <w:iCs/>
          <w:sz w:val="20"/>
          <w:szCs w:val="20"/>
          <w:u w:val="single"/>
          <w:rtl/>
          <w:lang w:val="en-CA" w:bidi="ar-DZ"/>
        </w:rPr>
      </w:pPr>
    </w:p>
    <w:p w:rsidR="00626E8E" w:rsidRPr="000702F2" w:rsidRDefault="00626E8E" w:rsidP="00626E8E">
      <w:pPr>
        <w:bidi/>
        <w:jc w:val="center"/>
        <w:rPr>
          <w:rFonts w:ascii="Traditional Arabic" w:hAnsi="Traditional Arabic" w:cs="Arabic Transparent"/>
          <w:b/>
          <w:bCs/>
          <w:i/>
          <w:iCs/>
          <w:sz w:val="20"/>
          <w:szCs w:val="20"/>
          <w:u w:val="single"/>
          <w:rtl/>
          <w:lang w:val="en-CA" w:bidi="ar-DZ"/>
        </w:rPr>
      </w:pPr>
    </w:p>
    <w:p w:rsidR="00626E8E" w:rsidRPr="000702F2" w:rsidRDefault="00626E8E" w:rsidP="00626E8E">
      <w:pPr>
        <w:bidi/>
        <w:jc w:val="center"/>
        <w:rPr>
          <w:rFonts w:ascii="Traditional Arabic" w:hAnsi="Traditional Arabic" w:cs="Arabic Transparent"/>
          <w:b/>
          <w:bCs/>
          <w:i/>
          <w:iCs/>
          <w:sz w:val="20"/>
          <w:szCs w:val="20"/>
          <w:u w:val="single"/>
          <w:rtl/>
          <w:lang w:val="en-CA" w:bidi="ar-DZ"/>
        </w:rPr>
      </w:pPr>
    </w:p>
    <w:p w:rsidR="00626E8E" w:rsidRPr="000702F2" w:rsidRDefault="00626E8E" w:rsidP="00626E8E">
      <w:pPr>
        <w:bidi/>
        <w:jc w:val="center"/>
        <w:rPr>
          <w:rFonts w:ascii="Traditional Arabic" w:hAnsi="Traditional Arabic" w:cs="Arabic Transparent"/>
          <w:b/>
          <w:bCs/>
          <w:i/>
          <w:iCs/>
          <w:sz w:val="20"/>
          <w:szCs w:val="20"/>
          <w:u w:val="single"/>
          <w:rtl/>
          <w:lang w:val="en-CA" w:bidi="ar-DZ"/>
        </w:rPr>
      </w:pPr>
    </w:p>
    <w:p w:rsidR="00626E8E" w:rsidRPr="000702F2" w:rsidRDefault="00626E8E" w:rsidP="00626E8E">
      <w:pPr>
        <w:bidi/>
        <w:jc w:val="center"/>
        <w:rPr>
          <w:rFonts w:ascii="Traditional Arabic" w:hAnsi="Traditional Arabic" w:cs="Arabic Transparent"/>
          <w:b/>
          <w:bCs/>
          <w:i/>
          <w:iCs/>
          <w:sz w:val="20"/>
          <w:szCs w:val="20"/>
          <w:u w:val="single"/>
          <w:rtl/>
          <w:lang w:val="en-CA" w:bidi="ar-DZ"/>
        </w:rPr>
      </w:pPr>
    </w:p>
    <w:p w:rsidR="00626E8E" w:rsidRPr="000702F2" w:rsidRDefault="00626E8E" w:rsidP="00626E8E">
      <w:pPr>
        <w:bidi/>
        <w:jc w:val="center"/>
        <w:rPr>
          <w:rFonts w:ascii="Traditional Arabic" w:hAnsi="Traditional Arabic" w:cs="Arabic Transparent"/>
          <w:b/>
          <w:bCs/>
          <w:i/>
          <w:iCs/>
          <w:sz w:val="20"/>
          <w:szCs w:val="20"/>
          <w:u w:val="single"/>
          <w:rtl/>
          <w:lang w:val="en-CA" w:bidi="ar-DZ"/>
        </w:rPr>
      </w:pPr>
    </w:p>
    <w:p w:rsidR="00626E8E" w:rsidRPr="000702F2" w:rsidRDefault="00626E8E" w:rsidP="00626E8E">
      <w:pPr>
        <w:bidi/>
        <w:jc w:val="center"/>
        <w:rPr>
          <w:rFonts w:ascii="Traditional Arabic" w:hAnsi="Traditional Arabic" w:cs="Arabic Transparent"/>
          <w:b/>
          <w:bCs/>
          <w:i/>
          <w:iCs/>
          <w:sz w:val="20"/>
          <w:szCs w:val="20"/>
          <w:u w:val="single"/>
          <w:rtl/>
          <w:lang w:val="en-CA" w:bidi="ar-DZ"/>
        </w:rPr>
      </w:pPr>
    </w:p>
    <w:p w:rsidR="00626E8E" w:rsidRPr="000702F2" w:rsidRDefault="00626E8E" w:rsidP="00626E8E">
      <w:pPr>
        <w:bidi/>
        <w:jc w:val="center"/>
        <w:rPr>
          <w:rFonts w:ascii="Traditional Arabic" w:hAnsi="Traditional Arabic" w:cs="Arabic Transparent"/>
          <w:b/>
          <w:bCs/>
          <w:i/>
          <w:iCs/>
          <w:sz w:val="20"/>
          <w:szCs w:val="20"/>
          <w:u w:val="single"/>
          <w:rtl/>
          <w:lang w:val="en-CA" w:bidi="ar-DZ"/>
        </w:rPr>
      </w:pPr>
    </w:p>
    <w:p w:rsidR="00626E8E" w:rsidRPr="000702F2" w:rsidRDefault="00626E8E" w:rsidP="00626E8E">
      <w:pPr>
        <w:bidi/>
        <w:jc w:val="center"/>
        <w:rPr>
          <w:rFonts w:ascii="Traditional Arabic" w:hAnsi="Traditional Arabic" w:cs="Arabic Transparent"/>
          <w:b/>
          <w:bCs/>
          <w:i/>
          <w:iCs/>
          <w:sz w:val="20"/>
          <w:szCs w:val="20"/>
          <w:u w:val="single"/>
          <w:rtl/>
          <w:lang w:val="en-CA" w:bidi="ar-DZ"/>
        </w:rPr>
      </w:pPr>
    </w:p>
    <w:p w:rsidR="00626E8E" w:rsidRPr="000702F2" w:rsidRDefault="00626E8E" w:rsidP="00626E8E">
      <w:pPr>
        <w:bidi/>
        <w:jc w:val="center"/>
        <w:rPr>
          <w:rFonts w:ascii="Traditional Arabic" w:hAnsi="Traditional Arabic" w:cs="Arabic Transparent"/>
          <w:b/>
          <w:bCs/>
          <w:i/>
          <w:iCs/>
          <w:sz w:val="20"/>
          <w:szCs w:val="20"/>
          <w:u w:val="single"/>
          <w:rtl/>
          <w:lang w:val="en-CA" w:bidi="ar-DZ"/>
        </w:rPr>
      </w:pPr>
    </w:p>
    <w:p w:rsidR="00626E8E" w:rsidRPr="000702F2" w:rsidRDefault="00626E8E" w:rsidP="00626E8E">
      <w:pPr>
        <w:bidi/>
        <w:jc w:val="center"/>
        <w:rPr>
          <w:rFonts w:ascii="Traditional Arabic" w:hAnsi="Traditional Arabic" w:cs="Arabic Transparent"/>
          <w:b/>
          <w:bCs/>
          <w:i/>
          <w:iCs/>
          <w:sz w:val="20"/>
          <w:szCs w:val="20"/>
          <w:u w:val="single"/>
          <w:rtl/>
          <w:lang w:val="en-CA" w:bidi="ar-DZ"/>
        </w:rPr>
      </w:pPr>
    </w:p>
    <w:p w:rsidR="00626E8E" w:rsidRPr="000702F2" w:rsidRDefault="00626E8E" w:rsidP="00626E8E">
      <w:pPr>
        <w:bidi/>
        <w:jc w:val="center"/>
        <w:rPr>
          <w:rFonts w:ascii="Traditional Arabic" w:hAnsi="Traditional Arabic" w:cs="Arabic Transparent"/>
          <w:b/>
          <w:bCs/>
          <w:i/>
          <w:iCs/>
          <w:sz w:val="20"/>
          <w:szCs w:val="20"/>
          <w:u w:val="single"/>
          <w:rtl/>
          <w:lang w:val="en-CA" w:bidi="ar-DZ"/>
        </w:rPr>
      </w:pPr>
    </w:p>
    <w:p w:rsidR="00626E8E" w:rsidRPr="000702F2" w:rsidRDefault="00626E8E" w:rsidP="00626E8E">
      <w:pPr>
        <w:bidi/>
        <w:jc w:val="center"/>
        <w:rPr>
          <w:rFonts w:ascii="Traditional Arabic" w:hAnsi="Traditional Arabic" w:cs="Arabic Transparent"/>
          <w:b/>
          <w:bCs/>
          <w:i/>
          <w:iCs/>
          <w:sz w:val="20"/>
          <w:szCs w:val="20"/>
          <w:u w:val="single"/>
          <w:rtl/>
          <w:lang w:val="en-CA" w:bidi="ar-DZ"/>
        </w:rPr>
      </w:pPr>
    </w:p>
    <w:p w:rsidR="00626E8E" w:rsidRPr="000702F2" w:rsidRDefault="00626E8E" w:rsidP="00626E8E">
      <w:pPr>
        <w:bidi/>
        <w:jc w:val="center"/>
        <w:rPr>
          <w:rFonts w:ascii="Traditional Arabic" w:hAnsi="Traditional Arabic" w:cs="Arabic Transparent"/>
          <w:b/>
          <w:bCs/>
          <w:i/>
          <w:iCs/>
          <w:sz w:val="20"/>
          <w:szCs w:val="20"/>
          <w:u w:val="single"/>
          <w:rtl/>
          <w:lang w:val="en-CA" w:bidi="ar-DZ"/>
        </w:rPr>
      </w:pPr>
    </w:p>
    <w:p w:rsidR="00626E8E" w:rsidRPr="000702F2" w:rsidRDefault="00626E8E" w:rsidP="00626E8E">
      <w:pPr>
        <w:bidi/>
        <w:jc w:val="center"/>
        <w:rPr>
          <w:rFonts w:ascii="Traditional Arabic" w:hAnsi="Traditional Arabic" w:cs="Arabic Transparent"/>
          <w:b/>
          <w:bCs/>
          <w:i/>
          <w:iCs/>
          <w:sz w:val="20"/>
          <w:szCs w:val="20"/>
          <w:u w:val="single"/>
          <w:rtl/>
          <w:lang w:val="en-CA" w:bidi="ar-DZ"/>
        </w:rPr>
      </w:pPr>
    </w:p>
    <w:p w:rsidR="00626E8E" w:rsidRDefault="00626E8E" w:rsidP="00626E8E">
      <w:pPr>
        <w:bidi/>
        <w:jc w:val="center"/>
        <w:rPr>
          <w:rFonts w:ascii="Traditional Arabic" w:hAnsi="Traditional Arabic" w:cs="Arabic Transparent"/>
          <w:b/>
          <w:bCs/>
          <w:i/>
          <w:iCs/>
          <w:sz w:val="20"/>
          <w:szCs w:val="20"/>
          <w:u w:val="single"/>
          <w:rtl/>
          <w:lang w:val="en-CA" w:bidi="ar-DZ"/>
        </w:rPr>
      </w:pPr>
    </w:p>
    <w:p w:rsidR="00124F4D" w:rsidRDefault="00124F4D" w:rsidP="00124F4D">
      <w:pPr>
        <w:bidi/>
        <w:jc w:val="center"/>
        <w:rPr>
          <w:rFonts w:ascii="Traditional Arabic" w:hAnsi="Traditional Arabic" w:cs="Arabic Transparent"/>
          <w:b/>
          <w:bCs/>
          <w:i/>
          <w:iCs/>
          <w:sz w:val="20"/>
          <w:szCs w:val="20"/>
          <w:u w:val="single"/>
          <w:rtl/>
          <w:lang w:val="en-CA" w:bidi="ar-DZ"/>
        </w:rPr>
      </w:pPr>
    </w:p>
    <w:p w:rsidR="00124F4D" w:rsidRDefault="00124F4D" w:rsidP="00124F4D">
      <w:pPr>
        <w:bidi/>
        <w:jc w:val="center"/>
        <w:rPr>
          <w:rFonts w:ascii="Traditional Arabic" w:hAnsi="Traditional Arabic" w:cs="Arabic Transparent"/>
          <w:b/>
          <w:bCs/>
          <w:i/>
          <w:iCs/>
          <w:sz w:val="20"/>
          <w:szCs w:val="20"/>
          <w:u w:val="single"/>
          <w:rtl/>
          <w:lang w:val="en-CA" w:bidi="ar-DZ"/>
        </w:rPr>
      </w:pPr>
    </w:p>
    <w:p w:rsidR="00124F4D" w:rsidRDefault="00124F4D" w:rsidP="00124F4D">
      <w:pPr>
        <w:bidi/>
        <w:jc w:val="center"/>
        <w:rPr>
          <w:rFonts w:ascii="Traditional Arabic" w:hAnsi="Traditional Arabic" w:cs="Arabic Transparent"/>
          <w:b/>
          <w:bCs/>
          <w:i/>
          <w:iCs/>
          <w:sz w:val="20"/>
          <w:szCs w:val="20"/>
          <w:u w:val="single"/>
          <w:lang w:val="en-CA" w:bidi="ar-DZ"/>
        </w:rPr>
      </w:pPr>
    </w:p>
    <w:p w:rsidR="00960398" w:rsidRDefault="00BE0EAA" w:rsidP="00F47730">
      <w:pPr>
        <w:bidi/>
        <w:jc w:val="center"/>
        <w:rPr>
          <w:rFonts w:ascii="Traditional Arabic" w:hAnsi="Traditional Arabic" w:cs="Arabic Transparent"/>
          <w:b/>
          <w:bCs/>
          <w:i/>
          <w:iCs/>
          <w:sz w:val="20"/>
          <w:szCs w:val="20"/>
          <w:rtl/>
          <w:lang w:val="en-CA" w:bidi="ar-DZ"/>
        </w:rPr>
      </w:pPr>
      <w:proofErr w:type="spellStart"/>
      <w:r>
        <w:rPr>
          <w:rFonts w:ascii="Traditional Arabic" w:hAnsi="Traditional Arabic" w:cs="Arabic Transparent" w:hint="cs"/>
          <w:b/>
          <w:bCs/>
          <w:i/>
          <w:iCs/>
          <w:sz w:val="20"/>
          <w:szCs w:val="20"/>
          <w:rtl/>
          <w:lang w:val="en-CA" w:bidi="ar-DZ"/>
        </w:rPr>
        <w:t>خامسا:</w:t>
      </w:r>
      <w:proofErr w:type="spellEnd"/>
      <w:r>
        <w:rPr>
          <w:rFonts w:ascii="Traditional Arabic" w:hAnsi="Traditional Arabic" w:cs="Arabic Transparent" w:hint="cs"/>
          <w:b/>
          <w:bCs/>
          <w:i/>
          <w:iCs/>
          <w:sz w:val="20"/>
          <w:szCs w:val="20"/>
          <w:rtl/>
          <w:lang w:val="en-CA" w:bidi="ar-DZ"/>
        </w:rPr>
        <w:t xml:space="preserve"> </w:t>
      </w:r>
      <w:r w:rsidR="00626E8E" w:rsidRPr="000702F2">
        <w:rPr>
          <w:rFonts w:ascii="Traditional Arabic" w:hAnsi="Traditional Arabic" w:cs="Arabic Transparent" w:hint="cs"/>
          <w:b/>
          <w:bCs/>
          <w:i/>
          <w:iCs/>
          <w:sz w:val="20"/>
          <w:szCs w:val="20"/>
          <w:rtl/>
          <w:lang w:val="en-CA" w:bidi="ar-DZ"/>
        </w:rPr>
        <w:t>الانتاج</w:t>
      </w:r>
      <w:r w:rsidR="003429D2" w:rsidRPr="000702F2">
        <w:rPr>
          <w:rFonts w:ascii="Traditional Arabic" w:hAnsi="Traditional Arabic" w:cs="Arabic Transparent" w:hint="cs"/>
          <w:b/>
          <w:bCs/>
          <w:i/>
          <w:iCs/>
          <w:sz w:val="20"/>
          <w:szCs w:val="20"/>
          <w:rtl/>
          <w:lang w:val="en-CA" w:bidi="ar-DZ"/>
        </w:rPr>
        <w:t xml:space="preserve"> العلمي</w:t>
      </w:r>
      <w:r w:rsidR="00626E8E" w:rsidRPr="000702F2">
        <w:rPr>
          <w:rFonts w:ascii="Traditional Arabic" w:hAnsi="Traditional Arabic" w:cs="Arabic Transparent" w:hint="cs"/>
          <w:b/>
          <w:bCs/>
          <w:i/>
          <w:iCs/>
          <w:sz w:val="20"/>
          <w:szCs w:val="20"/>
          <w:rtl/>
          <w:lang w:val="en-CA" w:bidi="ar-DZ"/>
        </w:rPr>
        <w:t xml:space="preserve"> لأعضاء المخبر</w:t>
      </w:r>
    </w:p>
    <w:p w:rsidR="00CD6F8C" w:rsidRDefault="00CD6F8C" w:rsidP="00CD6F8C">
      <w:pPr>
        <w:bidi/>
        <w:jc w:val="center"/>
        <w:rPr>
          <w:rFonts w:ascii="Traditional Arabic" w:hAnsi="Traditional Arabic" w:cs="Arabic Transparent"/>
          <w:b/>
          <w:bCs/>
          <w:i/>
          <w:iCs/>
          <w:sz w:val="20"/>
          <w:szCs w:val="20"/>
          <w:rtl/>
          <w:lang w:val="en-CA" w:bidi="ar-DZ"/>
        </w:rPr>
      </w:pPr>
    </w:p>
    <w:tbl>
      <w:tblPr>
        <w:tblStyle w:val="Grilledutableau"/>
        <w:bidiVisual/>
        <w:tblW w:w="10490" w:type="dxa"/>
        <w:tblInd w:w="106" w:type="dxa"/>
        <w:tblLook w:val="04A0"/>
      </w:tblPr>
      <w:tblGrid>
        <w:gridCol w:w="4782"/>
        <w:gridCol w:w="5708"/>
      </w:tblGrid>
      <w:tr w:rsidR="003E347C" w:rsidTr="003E347C">
        <w:tc>
          <w:tcPr>
            <w:tcW w:w="10490" w:type="dxa"/>
            <w:gridSpan w:val="2"/>
          </w:tcPr>
          <w:p w:rsidR="003E347C" w:rsidRPr="001C2AA4" w:rsidRDefault="00CD6F8C" w:rsidP="003E347C">
            <w:pPr>
              <w:bidi/>
              <w:jc w:val="center"/>
              <w:rPr>
                <w:rFonts w:cs="Arabic Transparent"/>
                <w:b/>
                <w:bCs/>
                <w:color w:val="000000"/>
                <w:sz w:val="20"/>
                <w:szCs w:val="20"/>
                <w:rtl/>
              </w:rPr>
            </w:pPr>
            <w:r>
              <w:rPr>
                <w:rFonts w:cs="Arabic Transparent" w:hint="cs"/>
                <w:b/>
                <w:bCs/>
                <w:color w:val="000000"/>
                <w:sz w:val="20"/>
                <w:szCs w:val="20"/>
                <w:rtl/>
              </w:rPr>
              <w:t>1.</w:t>
            </w:r>
            <w:r w:rsidR="003E347C" w:rsidRPr="001C2AA4">
              <w:rPr>
                <w:rFonts w:cs="Arabic Transparent" w:hint="cs"/>
                <w:b/>
                <w:bCs/>
                <w:color w:val="000000"/>
                <w:sz w:val="20"/>
                <w:szCs w:val="20"/>
                <w:rtl/>
              </w:rPr>
              <w:t>منشورات (كتب</w:t>
            </w:r>
            <w:proofErr w:type="spellStart"/>
            <w:r w:rsidR="003E347C" w:rsidRPr="001C2AA4">
              <w:rPr>
                <w:rFonts w:cs="Arabic Transparent" w:hint="cs"/>
                <w:b/>
                <w:bCs/>
                <w:color w:val="000000"/>
                <w:sz w:val="20"/>
                <w:szCs w:val="20"/>
                <w:rtl/>
              </w:rPr>
              <w:t>)</w:t>
            </w:r>
            <w:proofErr w:type="spellEnd"/>
          </w:p>
        </w:tc>
      </w:tr>
      <w:tr w:rsidR="003E347C" w:rsidTr="003E347C">
        <w:tc>
          <w:tcPr>
            <w:tcW w:w="4782" w:type="dxa"/>
          </w:tcPr>
          <w:p w:rsidR="003E347C" w:rsidRPr="001C2AA4" w:rsidRDefault="003E347C" w:rsidP="003E347C">
            <w:pPr>
              <w:bidi/>
              <w:jc w:val="center"/>
              <w:rPr>
                <w:rFonts w:cs="Arabic Transparent"/>
                <w:b/>
                <w:bCs/>
                <w:color w:val="000000"/>
                <w:sz w:val="20"/>
                <w:szCs w:val="20"/>
                <w:rtl/>
              </w:rPr>
            </w:pPr>
            <w:r w:rsidRPr="001C2AA4">
              <w:rPr>
                <w:rFonts w:cs="Arabic Transparent" w:hint="cs"/>
                <w:b/>
                <w:bCs/>
                <w:color w:val="000000"/>
                <w:sz w:val="20"/>
                <w:szCs w:val="20"/>
                <w:rtl/>
              </w:rPr>
              <w:t>صاحب الانتاج</w:t>
            </w:r>
          </w:p>
        </w:tc>
        <w:tc>
          <w:tcPr>
            <w:tcW w:w="5708" w:type="dxa"/>
          </w:tcPr>
          <w:p w:rsidR="003E347C" w:rsidRPr="001C2AA4" w:rsidRDefault="003E347C" w:rsidP="003E347C">
            <w:pPr>
              <w:bidi/>
              <w:jc w:val="center"/>
              <w:rPr>
                <w:rFonts w:cs="Arabic Transparent"/>
                <w:b/>
                <w:bCs/>
                <w:color w:val="000000"/>
                <w:sz w:val="20"/>
                <w:szCs w:val="20"/>
                <w:rtl/>
              </w:rPr>
            </w:pPr>
            <w:r w:rsidRPr="001C2AA4">
              <w:rPr>
                <w:rFonts w:cs="Arabic Transparent" w:hint="cs"/>
                <w:b/>
                <w:bCs/>
                <w:color w:val="000000"/>
                <w:sz w:val="20"/>
                <w:szCs w:val="20"/>
                <w:rtl/>
              </w:rPr>
              <w:t>المعلومات</w:t>
            </w:r>
          </w:p>
        </w:tc>
      </w:tr>
      <w:tr w:rsidR="003E347C" w:rsidTr="003E347C">
        <w:tc>
          <w:tcPr>
            <w:tcW w:w="4782" w:type="dxa"/>
          </w:tcPr>
          <w:p w:rsidR="003E347C" w:rsidRPr="001C2AA4" w:rsidRDefault="003E347C" w:rsidP="003E347C">
            <w:pPr>
              <w:bidi/>
              <w:jc w:val="center"/>
              <w:rPr>
                <w:rFonts w:cs="Arabic Transparent"/>
                <w:sz w:val="20"/>
                <w:szCs w:val="20"/>
                <w:rtl/>
              </w:rPr>
            </w:pPr>
            <w:r w:rsidRPr="000702F2">
              <w:rPr>
                <w:rFonts w:cs="Arabic Transparent" w:hint="cs"/>
                <w:sz w:val="20"/>
                <w:szCs w:val="20"/>
                <w:rtl/>
              </w:rPr>
              <w:t>د.كاملى مراد</w:t>
            </w:r>
          </w:p>
        </w:tc>
        <w:tc>
          <w:tcPr>
            <w:tcW w:w="5708" w:type="dxa"/>
          </w:tcPr>
          <w:p w:rsidR="003E347C" w:rsidRPr="001C2AA4" w:rsidRDefault="003E347C" w:rsidP="003E347C">
            <w:pPr>
              <w:pStyle w:val="Paragraphedeliste"/>
              <w:bidi/>
              <w:ind w:left="71"/>
              <w:rPr>
                <w:rFonts w:cs="Arabic Transparent"/>
                <w:sz w:val="20"/>
                <w:szCs w:val="20"/>
                <w:rtl/>
              </w:rPr>
            </w:pPr>
            <w:r w:rsidRPr="001C2AA4">
              <w:rPr>
                <w:rFonts w:cs="Arabic Transparent" w:hint="cs"/>
                <w:sz w:val="20"/>
                <w:szCs w:val="20"/>
                <w:rtl/>
              </w:rPr>
              <w:t xml:space="preserve">كتاب بعنوان "حجية الحكم القضائي"، رقم الإيداع القانوني: 2894-2012، </w:t>
            </w:r>
          </w:p>
          <w:p w:rsidR="003E347C" w:rsidRPr="001C2AA4" w:rsidRDefault="003E347C" w:rsidP="003E347C">
            <w:pPr>
              <w:pStyle w:val="Paragraphedeliste"/>
              <w:bidi/>
              <w:ind w:left="71"/>
              <w:rPr>
                <w:rFonts w:cs="Arabic Transparent"/>
                <w:sz w:val="20"/>
                <w:szCs w:val="20"/>
                <w:rtl/>
              </w:rPr>
            </w:pPr>
            <w:proofErr w:type="spellStart"/>
            <w:r w:rsidRPr="001C2AA4">
              <w:rPr>
                <w:rFonts w:cs="Arabic Transparent" w:hint="cs"/>
                <w:sz w:val="20"/>
                <w:szCs w:val="20"/>
                <w:rtl/>
              </w:rPr>
              <w:t>رمدك:8-517-26-9947-978،</w:t>
            </w:r>
            <w:proofErr w:type="spellEnd"/>
            <w:r w:rsidRPr="001C2AA4">
              <w:rPr>
                <w:rFonts w:cs="Arabic Transparent" w:hint="cs"/>
                <w:sz w:val="20"/>
                <w:szCs w:val="20"/>
                <w:rtl/>
              </w:rPr>
              <w:t xml:space="preserve"> سنة </w:t>
            </w:r>
            <w:proofErr w:type="spellStart"/>
            <w:r w:rsidRPr="001C2AA4">
              <w:rPr>
                <w:rFonts w:cs="Arabic Transparent" w:hint="cs"/>
                <w:sz w:val="20"/>
                <w:szCs w:val="20"/>
                <w:rtl/>
              </w:rPr>
              <w:t>الطبع:</w:t>
            </w:r>
            <w:proofErr w:type="spellEnd"/>
            <w:r w:rsidRPr="001C2AA4">
              <w:rPr>
                <w:rFonts w:cs="Arabic Transparent" w:hint="cs"/>
                <w:sz w:val="20"/>
                <w:szCs w:val="20"/>
                <w:rtl/>
              </w:rPr>
              <w:t xml:space="preserve"> </w:t>
            </w:r>
            <w:proofErr w:type="spellStart"/>
            <w:r w:rsidRPr="001C2AA4">
              <w:rPr>
                <w:rFonts w:cs="Arabic Transparent" w:hint="cs"/>
                <w:sz w:val="20"/>
                <w:szCs w:val="20"/>
                <w:rtl/>
              </w:rPr>
              <w:t>2012،</w:t>
            </w:r>
            <w:proofErr w:type="spellEnd"/>
            <w:r w:rsidRPr="001C2AA4">
              <w:rPr>
                <w:rFonts w:cs="Arabic Transparent" w:hint="cs"/>
                <w:sz w:val="20"/>
                <w:szCs w:val="20"/>
                <w:rtl/>
              </w:rPr>
              <w:t xml:space="preserve"> دار </w:t>
            </w:r>
            <w:proofErr w:type="spellStart"/>
            <w:r w:rsidRPr="001C2AA4">
              <w:rPr>
                <w:rFonts w:cs="Arabic Transparent" w:hint="cs"/>
                <w:sz w:val="20"/>
                <w:szCs w:val="20"/>
                <w:rtl/>
              </w:rPr>
              <w:t>الهدى،</w:t>
            </w:r>
            <w:proofErr w:type="spellEnd"/>
            <w:r w:rsidRPr="001C2AA4">
              <w:rPr>
                <w:rFonts w:cs="Arabic Transparent" w:hint="cs"/>
                <w:sz w:val="20"/>
                <w:szCs w:val="20"/>
                <w:rtl/>
              </w:rPr>
              <w:t xml:space="preserve"> عين </w:t>
            </w:r>
            <w:proofErr w:type="spellStart"/>
            <w:r w:rsidRPr="001C2AA4">
              <w:rPr>
                <w:rFonts w:cs="Arabic Transparent" w:hint="cs"/>
                <w:sz w:val="20"/>
                <w:szCs w:val="20"/>
                <w:rtl/>
              </w:rPr>
              <w:t>مليلة</w:t>
            </w:r>
            <w:proofErr w:type="spellEnd"/>
            <w:r w:rsidRPr="001C2AA4">
              <w:rPr>
                <w:rFonts w:cs="Arabic Transparent" w:hint="cs"/>
                <w:sz w:val="20"/>
                <w:szCs w:val="20"/>
                <w:rtl/>
              </w:rPr>
              <w:t>.</w:t>
            </w:r>
          </w:p>
        </w:tc>
      </w:tr>
    </w:tbl>
    <w:p w:rsidR="003E347C" w:rsidRDefault="003E347C" w:rsidP="003E347C">
      <w:pPr>
        <w:bidi/>
        <w:jc w:val="center"/>
        <w:rPr>
          <w:rFonts w:ascii="Traditional Arabic" w:hAnsi="Traditional Arabic" w:cs="Arabic Transparent"/>
          <w:b/>
          <w:bCs/>
          <w:i/>
          <w:iCs/>
          <w:sz w:val="20"/>
          <w:szCs w:val="20"/>
          <w:rtl/>
          <w:lang w:val="en-CA" w:bidi="ar-DZ"/>
        </w:rPr>
      </w:pPr>
    </w:p>
    <w:p w:rsidR="00CD6F8C" w:rsidRPr="000702F2" w:rsidRDefault="00CD6F8C" w:rsidP="00CD6F8C">
      <w:pPr>
        <w:bidi/>
        <w:jc w:val="center"/>
        <w:rPr>
          <w:rFonts w:ascii="Traditional Arabic" w:hAnsi="Traditional Arabic" w:cs="Arabic Transparent"/>
          <w:b/>
          <w:bCs/>
          <w:i/>
          <w:iCs/>
          <w:sz w:val="20"/>
          <w:szCs w:val="20"/>
          <w:lang w:val="en-CA" w:bidi="ar-DZ"/>
        </w:rPr>
      </w:pPr>
    </w:p>
    <w:tbl>
      <w:tblPr>
        <w:tblW w:w="1049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89"/>
        <w:gridCol w:w="1701"/>
      </w:tblGrid>
      <w:tr w:rsidR="00C258FF" w:rsidRPr="000702F2" w:rsidTr="00626E8E">
        <w:tc>
          <w:tcPr>
            <w:tcW w:w="10490" w:type="dxa"/>
            <w:gridSpan w:val="2"/>
            <w:vAlign w:val="center"/>
          </w:tcPr>
          <w:p w:rsidR="00C258FF" w:rsidRPr="000702F2" w:rsidRDefault="00CD6F8C" w:rsidP="00C258FF">
            <w:pPr>
              <w:tabs>
                <w:tab w:val="left" w:pos="1134"/>
                <w:tab w:val="left" w:pos="2268"/>
                <w:tab w:val="left" w:pos="3402"/>
                <w:tab w:val="left" w:pos="4536"/>
                <w:tab w:val="left" w:pos="5670"/>
                <w:tab w:val="left" w:pos="6804"/>
                <w:tab w:val="left" w:pos="7938"/>
              </w:tabs>
              <w:bidi/>
              <w:spacing w:before="40"/>
              <w:jc w:val="center"/>
              <w:rPr>
                <w:rFonts w:cs="Arabic Transparent"/>
                <w:b/>
                <w:bCs/>
                <w:sz w:val="20"/>
                <w:szCs w:val="20"/>
                <w:u w:val="single"/>
              </w:rPr>
            </w:pPr>
            <w:r>
              <w:rPr>
                <w:rFonts w:cs="Arabic Transparent" w:hint="cs"/>
                <w:b/>
                <w:bCs/>
                <w:color w:val="000000"/>
                <w:sz w:val="20"/>
                <w:szCs w:val="20"/>
                <w:rtl/>
              </w:rPr>
              <w:t>2.</w:t>
            </w:r>
            <w:r w:rsidR="00C258FF" w:rsidRPr="000702F2">
              <w:rPr>
                <w:rFonts w:cs="Arabic Transparent"/>
                <w:b/>
                <w:bCs/>
                <w:color w:val="000000"/>
                <w:sz w:val="20"/>
                <w:szCs w:val="20"/>
                <w:rtl/>
              </w:rPr>
              <w:t>المنشورات</w:t>
            </w:r>
            <w:r w:rsidR="00C258FF" w:rsidRPr="000702F2">
              <w:rPr>
                <w:rFonts w:cs="Arabic Transparent" w:hint="cs"/>
                <w:b/>
                <w:bCs/>
                <w:color w:val="000000"/>
                <w:sz w:val="20"/>
                <w:szCs w:val="20"/>
                <w:rtl/>
              </w:rPr>
              <w:t xml:space="preserve"> الوطنية</w:t>
            </w:r>
          </w:p>
        </w:tc>
      </w:tr>
      <w:tr w:rsidR="00626E8E" w:rsidRPr="000702F2" w:rsidTr="00626E8E">
        <w:tc>
          <w:tcPr>
            <w:tcW w:w="8789" w:type="dxa"/>
            <w:vAlign w:val="center"/>
          </w:tcPr>
          <w:p w:rsidR="00626E8E" w:rsidRPr="000702F2" w:rsidRDefault="00626E8E" w:rsidP="00C57EDD">
            <w:pPr>
              <w:tabs>
                <w:tab w:val="left" w:pos="1134"/>
                <w:tab w:val="left" w:pos="2268"/>
                <w:tab w:val="left" w:pos="3402"/>
                <w:tab w:val="left" w:pos="4536"/>
                <w:tab w:val="left" w:pos="5670"/>
                <w:tab w:val="left" w:pos="6804"/>
                <w:tab w:val="left" w:pos="7938"/>
              </w:tabs>
              <w:bidi/>
              <w:spacing w:before="40"/>
              <w:jc w:val="center"/>
              <w:rPr>
                <w:rFonts w:cs="Arabic Transparent"/>
                <w:b/>
                <w:bCs/>
                <w:sz w:val="20"/>
                <w:szCs w:val="20"/>
                <w:rtl/>
              </w:rPr>
            </w:pPr>
            <w:r w:rsidRPr="000702F2">
              <w:rPr>
                <w:rFonts w:cs="Arabic Transparent" w:hint="cs"/>
                <w:b/>
                <w:bCs/>
                <w:sz w:val="20"/>
                <w:szCs w:val="20"/>
                <w:rtl/>
              </w:rPr>
              <w:t>المعلومات</w:t>
            </w:r>
          </w:p>
        </w:tc>
        <w:tc>
          <w:tcPr>
            <w:tcW w:w="1701" w:type="dxa"/>
            <w:vAlign w:val="center"/>
          </w:tcPr>
          <w:p w:rsidR="00626E8E" w:rsidRPr="000702F2" w:rsidRDefault="00626E8E" w:rsidP="00C57EDD">
            <w:pPr>
              <w:tabs>
                <w:tab w:val="left" w:pos="1134"/>
                <w:tab w:val="left" w:pos="2268"/>
                <w:tab w:val="left" w:pos="3402"/>
                <w:tab w:val="left" w:pos="4536"/>
                <w:tab w:val="left" w:pos="5670"/>
                <w:tab w:val="left" w:pos="6804"/>
                <w:tab w:val="left" w:pos="7938"/>
              </w:tabs>
              <w:bidi/>
              <w:spacing w:before="40"/>
              <w:jc w:val="center"/>
              <w:rPr>
                <w:rFonts w:cs="Arabic Transparent"/>
                <w:b/>
                <w:bCs/>
                <w:sz w:val="20"/>
                <w:szCs w:val="20"/>
                <w:rtl/>
              </w:rPr>
            </w:pPr>
            <w:r w:rsidRPr="000702F2">
              <w:rPr>
                <w:rFonts w:cs="Arabic Transparent" w:hint="cs"/>
                <w:b/>
                <w:bCs/>
                <w:sz w:val="20"/>
                <w:szCs w:val="20"/>
                <w:rtl/>
              </w:rPr>
              <w:t>صاحب الانتاج</w:t>
            </w:r>
          </w:p>
        </w:tc>
      </w:tr>
      <w:tr w:rsidR="00C258FF" w:rsidRPr="000702F2" w:rsidTr="00626E8E">
        <w:tc>
          <w:tcPr>
            <w:tcW w:w="8789" w:type="dxa"/>
            <w:vAlign w:val="center"/>
          </w:tcPr>
          <w:p w:rsidR="00C258FF" w:rsidRPr="000702F2" w:rsidRDefault="00C258FF" w:rsidP="000702F2">
            <w:pPr>
              <w:tabs>
                <w:tab w:val="left" w:pos="1134"/>
                <w:tab w:val="left" w:pos="2268"/>
                <w:tab w:val="left" w:pos="3402"/>
                <w:tab w:val="left" w:pos="4536"/>
                <w:tab w:val="left" w:pos="5670"/>
                <w:tab w:val="left" w:pos="6804"/>
                <w:tab w:val="left" w:pos="7938"/>
              </w:tabs>
              <w:bidi/>
              <w:spacing w:before="40"/>
              <w:rPr>
                <w:rFonts w:cs="Arabic Transparent"/>
                <w:sz w:val="20"/>
                <w:szCs w:val="20"/>
              </w:rPr>
            </w:pPr>
            <w:r w:rsidRPr="000702F2">
              <w:rPr>
                <w:rFonts w:cs="Arabic Transparent" w:hint="cs"/>
                <w:sz w:val="20"/>
                <w:szCs w:val="20"/>
                <w:rtl/>
              </w:rPr>
              <w:t xml:space="preserve">مقال بعنوان "أهمية الدراسات التطبيقية لمقاصد الشريعة " بمجلة مخبر الدراسات الشرعية لجامعة الأمير عبد القادر للعلوم الإسلامية </w:t>
            </w:r>
            <w:proofErr w:type="spellStart"/>
            <w:r w:rsidRPr="000702F2">
              <w:rPr>
                <w:rFonts w:cs="Arabic Transparent" w:hint="cs"/>
                <w:sz w:val="20"/>
                <w:szCs w:val="20"/>
                <w:rtl/>
              </w:rPr>
              <w:t>،</w:t>
            </w:r>
            <w:proofErr w:type="spellEnd"/>
            <w:r w:rsidRPr="000702F2">
              <w:rPr>
                <w:rFonts w:cs="Arabic Transparent" w:hint="cs"/>
                <w:sz w:val="20"/>
                <w:szCs w:val="20"/>
                <w:rtl/>
              </w:rPr>
              <w:t xml:space="preserve"> </w:t>
            </w:r>
            <w:proofErr w:type="spellStart"/>
            <w:r w:rsidRPr="000702F2">
              <w:rPr>
                <w:rFonts w:cs="Arabic Transparent" w:hint="cs"/>
                <w:sz w:val="20"/>
                <w:szCs w:val="20"/>
                <w:rtl/>
              </w:rPr>
              <w:t>قسنطينة،</w:t>
            </w:r>
            <w:proofErr w:type="spellEnd"/>
            <w:r w:rsidRPr="000702F2">
              <w:rPr>
                <w:rFonts w:cs="Arabic Transparent" w:hint="cs"/>
                <w:sz w:val="20"/>
                <w:szCs w:val="20"/>
                <w:rtl/>
              </w:rPr>
              <w:t xml:space="preserve"> العدد </w:t>
            </w:r>
            <w:proofErr w:type="spellStart"/>
            <w:r w:rsidRPr="000702F2">
              <w:rPr>
                <w:rFonts w:cs="Arabic Transparent" w:hint="cs"/>
                <w:sz w:val="20"/>
                <w:szCs w:val="20"/>
                <w:rtl/>
              </w:rPr>
              <w:t>الثالث،</w:t>
            </w:r>
            <w:proofErr w:type="spellEnd"/>
            <w:r w:rsidRPr="000702F2">
              <w:rPr>
                <w:rFonts w:cs="Arabic Transparent" w:hint="cs"/>
                <w:sz w:val="20"/>
                <w:szCs w:val="20"/>
                <w:rtl/>
              </w:rPr>
              <w:t xml:space="preserve"> 2005 م.</w:t>
            </w:r>
          </w:p>
        </w:tc>
        <w:tc>
          <w:tcPr>
            <w:tcW w:w="1701" w:type="dxa"/>
            <w:vAlign w:val="center"/>
          </w:tcPr>
          <w:p w:rsidR="00C258FF" w:rsidRPr="000702F2" w:rsidRDefault="00C258FF" w:rsidP="00C57EDD">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Pr>
            </w:pPr>
            <w:r w:rsidRPr="000702F2">
              <w:rPr>
                <w:rFonts w:cs="Arabic Transparent" w:hint="cs"/>
                <w:sz w:val="20"/>
                <w:szCs w:val="20"/>
                <w:rtl/>
              </w:rPr>
              <w:t>د.كاملى مراد</w:t>
            </w:r>
          </w:p>
        </w:tc>
      </w:tr>
      <w:tr w:rsidR="00C258FF" w:rsidRPr="000702F2" w:rsidTr="00626E8E">
        <w:tc>
          <w:tcPr>
            <w:tcW w:w="8789" w:type="dxa"/>
            <w:vAlign w:val="center"/>
          </w:tcPr>
          <w:p w:rsidR="00C258FF" w:rsidRPr="000702F2" w:rsidRDefault="00C258FF" w:rsidP="000702F2">
            <w:pPr>
              <w:tabs>
                <w:tab w:val="left" w:pos="1134"/>
                <w:tab w:val="left" w:pos="2268"/>
                <w:tab w:val="left" w:pos="3402"/>
                <w:tab w:val="left" w:pos="4536"/>
                <w:tab w:val="left" w:pos="5670"/>
                <w:tab w:val="left" w:pos="6804"/>
                <w:tab w:val="left" w:pos="7938"/>
              </w:tabs>
              <w:bidi/>
              <w:spacing w:before="40"/>
              <w:rPr>
                <w:rFonts w:cs="Arabic Transparent"/>
                <w:sz w:val="20"/>
                <w:szCs w:val="20"/>
              </w:rPr>
            </w:pPr>
            <w:r w:rsidRPr="000702F2">
              <w:rPr>
                <w:rFonts w:cs="Arabic Transparent" w:hint="cs"/>
                <w:sz w:val="20"/>
                <w:szCs w:val="20"/>
                <w:rtl/>
              </w:rPr>
              <w:t xml:space="preserve">مقال بعنوان "تقنين الأحكام الشرعية واجب شرعي وضرورة حضارية" بمجلة الإحياء، كلية العلوم الاجتماعية والعلوم </w:t>
            </w:r>
            <w:proofErr w:type="spellStart"/>
            <w:r w:rsidRPr="000702F2">
              <w:rPr>
                <w:rFonts w:cs="Arabic Transparent" w:hint="cs"/>
                <w:sz w:val="20"/>
                <w:szCs w:val="20"/>
                <w:rtl/>
              </w:rPr>
              <w:t>الإسلامية،</w:t>
            </w:r>
            <w:proofErr w:type="spellEnd"/>
            <w:r w:rsidRPr="000702F2">
              <w:rPr>
                <w:rFonts w:cs="Arabic Transparent" w:hint="cs"/>
                <w:sz w:val="20"/>
                <w:szCs w:val="20"/>
                <w:rtl/>
              </w:rPr>
              <w:t xml:space="preserve"> جامعة </w:t>
            </w:r>
            <w:proofErr w:type="spellStart"/>
            <w:r w:rsidRPr="000702F2">
              <w:rPr>
                <w:rFonts w:cs="Arabic Transparent" w:hint="cs"/>
                <w:sz w:val="20"/>
                <w:szCs w:val="20"/>
                <w:rtl/>
              </w:rPr>
              <w:t>باتنة،</w:t>
            </w:r>
            <w:proofErr w:type="spellEnd"/>
            <w:r w:rsidRPr="000702F2">
              <w:rPr>
                <w:rFonts w:cs="Arabic Transparent" w:hint="cs"/>
                <w:sz w:val="20"/>
                <w:szCs w:val="20"/>
                <w:rtl/>
              </w:rPr>
              <w:t xml:space="preserve"> </w:t>
            </w:r>
            <w:proofErr w:type="spellStart"/>
            <w:r w:rsidRPr="000702F2">
              <w:rPr>
                <w:rFonts w:cs="Arabic Transparent" w:hint="cs"/>
                <w:sz w:val="20"/>
                <w:szCs w:val="20"/>
                <w:rtl/>
              </w:rPr>
              <w:t>العدد13،</w:t>
            </w:r>
            <w:proofErr w:type="spellEnd"/>
            <w:r w:rsidRPr="000702F2">
              <w:rPr>
                <w:rFonts w:cs="Arabic Transparent" w:hint="cs"/>
                <w:sz w:val="20"/>
                <w:szCs w:val="20"/>
                <w:rtl/>
              </w:rPr>
              <w:t xml:space="preserve"> سنة 2008 م.</w:t>
            </w:r>
          </w:p>
        </w:tc>
        <w:tc>
          <w:tcPr>
            <w:tcW w:w="1701" w:type="dxa"/>
            <w:vAlign w:val="center"/>
          </w:tcPr>
          <w:p w:rsidR="00C258FF" w:rsidRPr="000702F2" w:rsidRDefault="00C258FF" w:rsidP="00C57EDD">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Pr>
            </w:pPr>
            <w:r w:rsidRPr="000702F2">
              <w:rPr>
                <w:rFonts w:cs="Arabic Transparent" w:hint="cs"/>
                <w:sz w:val="20"/>
                <w:szCs w:val="20"/>
                <w:rtl/>
              </w:rPr>
              <w:t>د.كاملى مراد</w:t>
            </w:r>
          </w:p>
        </w:tc>
      </w:tr>
      <w:tr w:rsidR="00C258FF" w:rsidRPr="000702F2" w:rsidTr="00626E8E">
        <w:tc>
          <w:tcPr>
            <w:tcW w:w="8789" w:type="dxa"/>
            <w:vAlign w:val="center"/>
          </w:tcPr>
          <w:p w:rsidR="00C258FF" w:rsidRPr="000702F2" w:rsidRDefault="00C258FF" w:rsidP="000702F2">
            <w:pPr>
              <w:tabs>
                <w:tab w:val="left" w:pos="1134"/>
                <w:tab w:val="left" w:pos="2268"/>
                <w:tab w:val="left" w:pos="3402"/>
                <w:tab w:val="left" w:pos="4536"/>
                <w:tab w:val="left" w:pos="5670"/>
                <w:tab w:val="left" w:pos="6804"/>
                <w:tab w:val="left" w:pos="7938"/>
              </w:tabs>
              <w:bidi/>
              <w:spacing w:before="40"/>
              <w:rPr>
                <w:rFonts w:cs="Arabic Transparent"/>
                <w:sz w:val="20"/>
                <w:szCs w:val="20"/>
              </w:rPr>
            </w:pPr>
            <w:r w:rsidRPr="000702F2">
              <w:rPr>
                <w:rFonts w:cs="Arabic Transparent" w:hint="cs"/>
                <w:sz w:val="20"/>
                <w:szCs w:val="20"/>
                <w:rtl/>
              </w:rPr>
              <w:t xml:space="preserve">مقال بعنوان "قراءة في الإجراءات الخاصة بقسم شؤون الأسرة المقررة بموجب قانون الإجراءات المدنية والإدارية 08-09" بمجلة الإحياء، كلية العلوم الاجتماعية والعلوم </w:t>
            </w:r>
            <w:proofErr w:type="spellStart"/>
            <w:r w:rsidRPr="000702F2">
              <w:rPr>
                <w:rFonts w:cs="Arabic Transparent" w:hint="cs"/>
                <w:sz w:val="20"/>
                <w:szCs w:val="20"/>
                <w:rtl/>
              </w:rPr>
              <w:t>الإسلامية،</w:t>
            </w:r>
            <w:proofErr w:type="spellEnd"/>
            <w:r w:rsidRPr="000702F2">
              <w:rPr>
                <w:rFonts w:cs="Arabic Transparent" w:hint="cs"/>
                <w:sz w:val="20"/>
                <w:szCs w:val="20"/>
                <w:rtl/>
              </w:rPr>
              <w:t xml:space="preserve"> جامعة </w:t>
            </w:r>
            <w:proofErr w:type="spellStart"/>
            <w:r w:rsidRPr="000702F2">
              <w:rPr>
                <w:rFonts w:cs="Arabic Transparent" w:hint="cs"/>
                <w:sz w:val="20"/>
                <w:szCs w:val="20"/>
                <w:rtl/>
              </w:rPr>
              <w:t>باتنة،</w:t>
            </w:r>
            <w:proofErr w:type="spellEnd"/>
            <w:r w:rsidRPr="000702F2">
              <w:rPr>
                <w:rFonts w:cs="Arabic Transparent" w:hint="cs"/>
                <w:sz w:val="20"/>
                <w:szCs w:val="20"/>
                <w:rtl/>
              </w:rPr>
              <w:t xml:space="preserve"> </w:t>
            </w:r>
            <w:proofErr w:type="spellStart"/>
            <w:r w:rsidRPr="000702F2">
              <w:rPr>
                <w:rFonts w:cs="Arabic Transparent" w:hint="cs"/>
                <w:sz w:val="20"/>
                <w:szCs w:val="20"/>
                <w:rtl/>
              </w:rPr>
              <w:t>العدد13،</w:t>
            </w:r>
            <w:proofErr w:type="spellEnd"/>
            <w:r w:rsidRPr="000702F2">
              <w:rPr>
                <w:rFonts w:cs="Arabic Transparent" w:hint="cs"/>
                <w:sz w:val="20"/>
                <w:szCs w:val="20"/>
                <w:rtl/>
              </w:rPr>
              <w:t xml:space="preserve"> سنة 2009 م</w:t>
            </w:r>
          </w:p>
        </w:tc>
        <w:tc>
          <w:tcPr>
            <w:tcW w:w="1701" w:type="dxa"/>
            <w:vAlign w:val="center"/>
          </w:tcPr>
          <w:p w:rsidR="00C258FF" w:rsidRPr="000702F2" w:rsidRDefault="00C258FF" w:rsidP="00C57EDD">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Pr>
            </w:pPr>
            <w:r w:rsidRPr="000702F2">
              <w:rPr>
                <w:rFonts w:cs="Arabic Transparent" w:hint="cs"/>
                <w:sz w:val="20"/>
                <w:szCs w:val="20"/>
                <w:rtl/>
              </w:rPr>
              <w:t>د.كاملى مراد</w:t>
            </w:r>
          </w:p>
        </w:tc>
      </w:tr>
      <w:tr w:rsidR="00C258FF" w:rsidRPr="000702F2" w:rsidTr="00626E8E">
        <w:tc>
          <w:tcPr>
            <w:tcW w:w="8789" w:type="dxa"/>
            <w:vAlign w:val="center"/>
          </w:tcPr>
          <w:p w:rsidR="00C258FF" w:rsidRPr="000702F2" w:rsidRDefault="00C258FF" w:rsidP="00C57EDD">
            <w:pPr>
              <w:tabs>
                <w:tab w:val="left" w:pos="1134"/>
                <w:tab w:val="left" w:pos="2268"/>
                <w:tab w:val="left" w:pos="3402"/>
                <w:tab w:val="left" w:pos="4536"/>
                <w:tab w:val="left" w:pos="5670"/>
                <w:tab w:val="left" w:pos="6804"/>
                <w:tab w:val="left" w:pos="7938"/>
              </w:tabs>
              <w:spacing w:before="40"/>
              <w:jc w:val="center"/>
              <w:rPr>
                <w:rFonts w:cs="Arabic Transparent"/>
                <w:sz w:val="20"/>
                <w:szCs w:val="20"/>
                <w:rtl/>
                <w:lang w:val="en-US"/>
              </w:rPr>
            </w:pPr>
            <w:r w:rsidRPr="000702F2">
              <w:rPr>
                <w:rFonts w:cs="Arabic Transparent" w:hint="cs"/>
                <w:sz w:val="20"/>
                <w:szCs w:val="20"/>
                <w:rtl/>
              </w:rPr>
              <w:t>"</w:t>
            </w:r>
            <w:r w:rsidRPr="000702F2">
              <w:rPr>
                <w:rFonts w:cs="Arabic Transparent"/>
                <w:sz w:val="20"/>
                <w:szCs w:val="20"/>
              </w:rPr>
              <w:t>La fonction consultative du conseil d'Etat et l'article 152 de la constitution</w:t>
            </w:r>
            <w:r w:rsidRPr="000702F2">
              <w:rPr>
                <w:rFonts w:cs="Arabic Transparent"/>
                <w:sz w:val="20"/>
                <w:szCs w:val="20"/>
                <w:lang w:val="fr-CA"/>
              </w:rPr>
              <w:t>.</w:t>
            </w:r>
            <w:r w:rsidRPr="000702F2">
              <w:rPr>
                <w:rFonts w:cs="Arabic Transparent" w:hint="cs"/>
                <w:sz w:val="20"/>
                <w:szCs w:val="20"/>
                <w:rtl/>
              </w:rPr>
              <w:t>"</w:t>
            </w:r>
            <w:r w:rsidRPr="000702F2">
              <w:rPr>
                <w:rFonts w:cs="Arabic Transparent"/>
                <w:sz w:val="20"/>
                <w:szCs w:val="20"/>
              </w:rPr>
              <w:t xml:space="preserve"> Revue des Sciences Sociales. n17. U</w:t>
            </w:r>
            <w:r w:rsidRPr="000702F2">
              <w:rPr>
                <w:rFonts w:cs="Arabic Transparent" w:hint="cs"/>
                <w:sz w:val="20"/>
                <w:szCs w:val="20"/>
                <w:rtl/>
              </w:rPr>
              <w:t>.</w:t>
            </w:r>
            <w:r w:rsidRPr="000702F2">
              <w:rPr>
                <w:rFonts w:cs="Arabic Transparent"/>
                <w:sz w:val="20"/>
                <w:szCs w:val="20"/>
              </w:rPr>
              <w:t xml:space="preserve"> </w:t>
            </w:r>
            <w:proofErr w:type="spellStart"/>
            <w:r w:rsidRPr="000702F2">
              <w:rPr>
                <w:rFonts w:cs="Arabic Transparent"/>
                <w:sz w:val="20"/>
                <w:szCs w:val="20"/>
              </w:rPr>
              <w:t>Mentouri</w:t>
            </w:r>
            <w:proofErr w:type="spellEnd"/>
            <w:r w:rsidRPr="000702F2">
              <w:rPr>
                <w:rFonts w:cs="Arabic Transparent"/>
                <w:sz w:val="20"/>
                <w:szCs w:val="20"/>
              </w:rPr>
              <w:t>. juin 2002</w:t>
            </w:r>
            <w:r w:rsidRPr="000702F2">
              <w:rPr>
                <w:rFonts w:cs="Arabic Transparent" w:hint="cs"/>
                <w:sz w:val="20"/>
                <w:szCs w:val="20"/>
                <w:rtl/>
              </w:rPr>
              <w:t>,</w:t>
            </w:r>
            <w:r w:rsidRPr="000702F2">
              <w:rPr>
                <w:rFonts w:cs="Arabic Transparent"/>
                <w:sz w:val="20"/>
                <w:szCs w:val="20"/>
              </w:rPr>
              <w:t xml:space="preserve"> p</w:t>
            </w:r>
            <w:r w:rsidRPr="000702F2">
              <w:rPr>
                <w:rFonts w:cs="Arabic Transparent" w:hint="cs"/>
                <w:sz w:val="20"/>
                <w:szCs w:val="20"/>
                <w:rtl/>
              </w:rPr>
              <w:t>.</w:t>
            </w:r>
            <w:r w:rsidRPr="000702F2">
              <w:rPr>
                <w:rFonts w:cs="Arabic Transparent"/>
                <w:sz w:val="20"/>
                <w:szCs w:val="20"/>
              </w:rPr>
              <w:t xml:space="preserve"> 17</w:t>
            </w:r>
            <w:r w:rsidRPr="000702F2">
              <w:rPr>
                <w:rFonts w:cs="Arabic Transparent" w:hint="cs"/>
                <w:sz w:val="20"/>
                <w:szCs w:val="20"/>
                <w:rtl/>
              </w:rPr>
              <w:t>.</w:t>
            </w:r>
          </w:p>
        </w:tc>
        <w:tc>
          <w:tcPr>
            <w:tcW w:w="1701" w:type="dxa"/>
            <w:vAlign w:val="center"/>
          </w:tcPr>
          <w:p w:rsidR="00C258FF" w:rsidRPr="000702F2" w:rsidRDefault="00C258FF" w:rsidP="00C57EDD">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Pr>
            </w:pPr>
            <w:r w:rsidRPr="000702F2">
              <w:rPr>
                <w:rFonts w:cs="Arabic Transparent" w:hint="cs"/>
                <w:sz w:val="20"/>
                <w:szCs w:val="20"/>
                <w:rtl/>
              </w:rPr>
              <w:t>د.</w:t>
            </w:r>
            <w:proofErr w:type="spellStart"/>
            <w:r w:rsidRPr="000702F2">
              <w:rPr>
                <w:rFonts w:cs="Arabic Transparent" w:hint="cs"/>
                <w:sz w:val="20"/>
                <w:szCs w:val="20"/>
                <w:rtl/>
              </w:rPr>
              <w:t>بوعبد</w:t>
            </w:r>
            <w:proofErr w:type="spellEnd"/>
            <w:r w:rsidRPr="000702F2">
              <w:rPr>
                <w:rFonts w:cs="Arabic Transparent" w:hint="cs"/>
                <w:sz w:val="20"/>
                <w:szCs w:val="20"/>
                <w:rtl/>
              </w:rPr>
              <w:t xml:space="preserve"> الله مختار</w:t>
            </w:r>
          </w:p>
        </w:tc>
      </w:tr>
      <w:tr w:rsidR="00C57EDD" w:rsidRPr="000702F2" w:rsidTr="00626E8E">
        <w:trPr>
          <w:trHeight w:val="465"/>
        </w:trPr>
        <w:tc>
          <w:tcPr>
            <w:tcW w:w="8789" w:type="dxa"/>
            <w:vAlign w:val="center"/>
          </w:tcPr>
          <w:p w:rsidR="00C57EDD" w:rsidRPr="000702F2" w:rsidRDefault="00C57EDD" w:rsidP="000702F2">
            <w:pPr>
              <w:tabs>
                <w:tab w:val="left" w:pos="1134"/>
                <w:tab w:val="left" w:pos="2268"/>
                <w:tab w:val="left" w:pos="3402"/>
                <w:tab w:val="left" w:pos="4536"/>
                <w:tab w:val="left" w:pos="5670"/>
                <w:tab w:val="left" w:pos="6804"/>
                <w:tab w:val="left" w:pos="7938"/>
              </w:tabs>
              <w:bidi/>
              <w:spacing w:before="40"/>
              <w:rPr>
                <w:rFonts w:cs="Arabic Transparent"/>
                <w:sz w:val="20"/>
                <w:szCs w:val="20"/>
              </w:rPr>
            </w:pPr>
            <w:r w:rsidRPr="000702F2">
              <w:rPr>
                <w:rFonts w:cs="Arabic Transparent" w:hint="cs"/>
                <w:sz w:val="20"/>
                <w:szCs w:val="20"/>
                <w:rtl/>
              </w:rPr>
              <w:t xml:space="preserve">مقال بعنوان "المسؤولية </w:t>
            </w:r>
            <w:proofErr w:type="spellStart"/>
            <w:r w:rsidRPr="000702F2">
              <w:rPr>
                <w:rFonts w:cs="Arabic Transparent" w:hint="cs"/>
                <w:sz w:val="20"/>
                <w:szCs w:val="20"/>
                <w:rtl/>
              </w:rPr>
              <w:t>الجنائية"،</w:t>
            </w:r>
            <w:proofErr w:type="spellEnd"/>
            <w:r w:rsidRPr="000702F2">
              <w:rPr>
                <w:rFonts w:cs="Arabic Transparent" w:hint="cs"/>
                <w:sz w:val="20"/>
                <w:szCs w:val="20"/>
                <w:rtl/>
              </w:rPr>
              <w:t xml:space="preserve"> مجلة العلوم </w:t>
            </w:r>
            <w:proofErr w:type="spellStart"/>
            <w:r w:rsidRPr="000702F2">
              <w:rPr>
                <w:rFonts w:cs="Arabic Transparent" w:hint="cs"/>
                <w:sz w:val="20"/>
                <w:szCs w:val="20"/>
                <w:rtl/>
              </w:rPr>
              <w:t>الإنسانية،</w:t>
            </w:r>
            <w:proofErr w:type="spellEnd"/>
            <w:r w:rsidRPr="000702F2">
              <w:rPr>
                <w:rFonts w:cs="Arabic Transparent" w:hint="cs"/>
                <w:sz w:val="20"/>
                <w:szCs w:val="20"/>
                <w:rtl/>
              </w:rPr>
              <w:t xml:space="preserve"> جامعة </w:t>
            </w:r>
            <w:proofErr w:type="spellStart"/>
            <w:r w:rsidRPr="000702F2">
              <w:rPr>
                <w:rFonts w:cs="Arabic Transparent" w:hint="cs"/>
                <w:sz w:val="20"/>
                <w:szCs w:val="20"/>
                <w:rtl/>
              </w:rPr>
              <w:t>منتورى،</w:t>
            </w:r>
            <w:proofErr w:type="spellEnd"/>
            <w:r w:rsidRPr="000702F2">
              <w:rPr>
                <w:rFonts w:cs="Arabic Transparent" w:hint="cs"/>
                <w:sz w:val="20"/>
                <w:szCs w:val="20"/>
                <w:rtl/>
              </w:rPr>
              <w:t xml:space="preserve"> </w:t>
            </w:r>
            <w:proofErr w:type="spellStart"/>
            <w:r w:rsidRPr="000702F2">
              <w:rPr>
                <w:rFonts w:cs="Arabic Transparent" w:hint="cs"/>
                <w:sz w:val="20"/>
                <w:szCs w:val="20"/>
                <w:rtl/>
              </w:rPr>
              <w:t>قسنطينة،</w:t>
            </w:r>
            <w:proofErr w:type="spellEnd"/>
            <w:r w:rsidRPr="000702F2">
              <w:rPr>
                <w:rFonts w:cs="Arabic Transparent" w:hint="cs"/>
                <w:sz w:val="20"/>
                <w:szCs w:val="20"/>
                <w:rtl/>
              </w:rPr>
              <w:t xml:space="preserve"> 2005.</w:t>
            </w:r>
          </w:p>
        </w:tc>
        <w:tc>
          <w:tcPr>
            <w:tcW w:w="1701" w:type="dxa"/>
            <w:vAlign w:val="center"/>
          </w:tcPr>
          <w:p w:rsidR="00C57EDD" w:rsidRPr="000702F2" w:rsidRDefault="00C57EDD" w:rsidP="00C57EDD">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702F2">
              <w:rPr>
                <w:rFonts w:cs="Arabic Transparent" w:hint="cs"/>
                <w:sz w:val="20"/>
                <w:szCs w:val="20"/>
                <w:rtl/>
              </w:rPr>
              <w:t xml:space="preserve">د. </w:t>
            </w:r>
            <w:proofErr w:type="spellStart"/>
            <w:r w:rsidRPr="000702F2">
              <w:rPr>
                <w:rFonts w:cs="Arabic Transparent" w:hint="cs"/>
                <w:sz w:val="20"/>
                <w:szCs w:val="20"/>
                <w:rtl/>
              </w:rPr>
              <w:t>روان</w:t>
            </w:r>
            <w:proofErr w:type="spellEnd"/>
            <w:r w:rsidRPr="000702F2">
              <w:rPr>
                <w:rFonts w:cs="Arabic Transparent" w:hint="cs"/>
                <w:sz w:val="20"/>
                <w:szCs w:val="20"/>
                <w:rtl/>
              </w:rPr>
              <w:t xml:space="preserve"> محمد الصالح</w:t>
            </w:r>
          </w:p>
        </w:tc>
      </w:tr>
      <w:tr w:rsidR="00C57EDD" w:rsidRPr="000702F2" w:rsidTr="00626E8E">
        <w:trPr>
          <w:trHeight w:val="465"/>
        </w:trPr>
        <w:tc>
          <w:tcPr>
            <w:tcW w:w="8789" w:type="dxa"/>
            <w:vAlign w:val="center"/>
          </w:tcPr>
          <w:p w:rsidR="00C57EDD" w:rsidRPr="000702F2" w:rsidRDefault="00C57EDD" w:rsidP="000702F2">
            <w:pPr>
              <w:tabs>
                <w:tab w:val="left" w:pos="1134"/>
                <w:tab w:val="left" w:pos="2268"/>
                <w:tab w:val="left" w:pos="3402"/>
                <w:tab w:val="left" w:pos="4536"/>
                <w:tab w:val="left" w:pos="5670"/>
                <w:tab w:val="left" w:pos="6804"/>
                <w:tab w:val="left" w:pos="7938"/>
              </w:tabs>
              <w:bidi/>
              <w:spacing w:before="40"/>
              <w:rPr>
                <w:rFonts w:cs="Arabic Transparent"/>
                <w:sz w:val="20"/>
                <w:szCs w:val="20"/>
              </w:rPr>
            </w:pPr>
            <w:r w:rsidRPr="000702F2">
              <w:rPr>
                <w:rFonts w:cs="Arabic Transparent" w:hint="cs"/>
                <w:sz w:val="20"/>
                <w:szCs w:val="20"/>
                <w:rtl/>
              </w:rPr>
              <w:t>مقال بعنوان "الاجتهاد القضائي في مادة القانون الجنائي الدولي"، مجلة مخبر الاجتهاد القضائي، جامعة بسكرة، 2004.</w:t>
            </w:r>
          </w:p>
        </w:tc>
        <w:tc>
          <w:tcPr>
            <w:tcW w:w="1701" w:type="dxa"/>
            <w:vAlign w:val="center"/>
          </w:tcPr>
          <w:p w:rsidR="00C57EDD" w:rsidRPr="000702F2" w:rsidRDefault="00C57EDD" w:rsidP="00C57EDD">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702F2">
              <w:rPr>
                <w:rFonts w:cs="Arabic Transparent" w:hint="cs"/>
                <w:sz w:val="20"/>
                <w:szCs w:val="20"/>
                <w:rtl/>
              </w:rPr>
              <w:t xml:space="preserve">د. </w:t>
            </w:r>
            <w:proofErr w:type="spellStart"/>
            <w:r w:rsidRPr="000702F2">
              <w:rPr>
                <w:rFonts w:cs="Arabic Transparent" w:hint="cs"/>
                <w:sz w:val="20"/>
                <w:szCs w:val="20"/>
                <w:rtl/>
              </w:rPr>
              <w:t>روان</w:t>
            </w:r>
            <w:proofErr w:type="spellEnd"/>
            <w:r w:rsidRPr="000702F2">
              <w:rPr>
                <w:rFonts w:cs="Arabic Transparent" w:hint="cs"/>
                <w:sz w:val="20"/>
                <w:szCs w:val="20"/>
                <w:rtl/>
              </w:rPr>
              <w:t xml:space="preserve"> محمد الصالح</w:t>
            </w:r>
          </w:p>
        </w:tc>
      </w:tr>
      <w:tr w:rsidR="00C57EDD" w:rsidRPr="000702F2" w:rsidTr="00626E8E">
        <w:tc>
          <w:tcPr>
            <w:tcW w:w="8789" w:type="dxa"/>
            <w:vAlign w:val="center"/>
          </w:tcPr>
          <w:p w:rsidR="00C57EDD" w:rsidRPr="000702F2" w:rsidRDefault="00C57EDD" w:rsidP="000702F2">
            <w:pPr>
              <w:tabs>
                <w:tab w:val="left" w:pos="1134"/>
                <w:tab w:val="left" w:pos="2268"/>
                <w:tab w:val="left" w:pos="3402"/>
                <w:tab w:val="left" w:pos="4536"/>
                <w:tab w:val="left" w:pos="5670"/>
                <w:tab w:val="left" w:pos="6804"/>
                <w:tab w:val="left" w:pos="7938"/>
              </w:tabs>
              <w:bidi/>
              <w:spacing w:before="40"/>
              <w:rPr>
                <w:rFonts w:cs="Arabic Transparent"/>
                <w:sz w:val="20"/>
                <w:szCs w:val="20"/>
              </w:rPr>
            </w:pPr>
            <w:r w:rsidRPr="000702F2">
              <w:rPr>
                <w:rFonts w:cs="Arabic Transparent" w:hint="cs"/>
                <w:sz w:val="20"/>
                <w:szCs w:val="20"/>
                <w:rtl/>
              </w:rPr>
              <w:t xml:space="preserve">مقال بعنوان "الحصانة </w:t>
            </w:r>
            <w:proofErr w:type="spellStart"/>
            <w:r w:rsidRPr="000702F2">
              <w:rPr>
                <w:rFonts w:cs="Arabic Transparent" w:hint="cs"/>
                <w:sz w:val="20"/>
                <w:szCs w:val="20"/>
                <w:rtl/>
              </w:rPr>
              <w:t>البرلمانية"،</w:t>
            </w:r>
            <w:proofErr w:type="spellEnd"/>
            <w:r w:rsidRPr="000702F2">
              <w:rPr>
                <w:rFonts w:cs="Arabic Transparent" w:hint="cs"/>
                <w:sz w:val="20"/>
                <w:szCs w:val="20"/>
                <w:rtl/>
              </w:rPr>
              <w:t xml:space="preserve"> مجلة الفكر </w:t>
            </w:r>
            <w:proofErr w:type="spellStart"/>
            <w:r w:rsidRPr="000702F2">
              <w:rPr>
                <w:rFonts w:cs="Arabic Transparent" w:hint="cs"/>
                <w:sz w:val="20"/>
                <w:szCs w:val="20"/>
                <w:rtl/>
              </w:rPr>
              <w:t>البرلماني،</w:t>
            </w:r>
            <w:proofErr w:type="spellEnd"/>
            <w:r w:rsidRPr="000702F2">
              <w:rPr>
                <w:rFonts w:cs="Arabic Transparent" w:hint="cs"/>
                <w:sz w:val="20"/>
                <w:szCs w:val="20"/>
                <w:rtl/>
              </w:rPr>
              <w:t xml:space="preserve"> </w:t>
            </w:r>
            <w:proofErr w:type="spellStart"/>
            <w:r w:rsidRPr="000702F2">
              <w:rPr>
                <w:rFonts w:cs="Arabic Transparent" w:hint="cs"/>
                <w:sz w:val="20"/>
                <w:szCs w:val="20"/>
                <w:rtl/>
              </w:rPr>
              <w:t>عدد12،</w:t>
            </w:r>
            <w:proofErr w:type="spellEnd"/>
            <w:r w:rsidRPr="000702F2">
              <w:rPr>
                <w:rFonts w:cs="Arabic Transparent" w:hint="cs"/>
                <w:sz w:val="20"/>
                <w:szCs w:val="20"/>
                <w:rtl/>
              </w:rPr>
              <w:t xml:space="preserve"> مجلس </w:t>
            </w:r>
            <w:proofErr w:type="spellStart"/>
            <w:r w:rsidRPr="000702F2">
              <w:rPr>
                <w:rFonts w:cs="Arabic Transparent" w:hint="cs"/>
                <w:sz w:val="20"/>
                <w:szCs w:val="20"/>
                <w:rtl/>
              </w:rPr>
              <w:t>الأمة،</w:t>
            </w:r>
            <w:proofErr w:type="spellEnd"/>
            <w:r w:rsidRPr="000702F2">
              <w:rPr>
                <w:rFonts w:cs="Arabic Transparent" w:hint="cs"/>
                <w:sz w:val="20"/>
                <w:szCs w:val="20"/>
                <w:rtl/>
              </w:rPr>
              <w:t xml:space="preserve"> </w:t>
            </w:r>
            <w:proofErr w:type="spellStart"/>
            <w:r w:rsidRPr="000702F2">
              <w:rPr>
                <w:rFonts w:cs="Arabic Transparent" w:hint="cs"/>
                <w:sz w:val="20"/>
                <w:szCs w:val="20"/>
                <w:rtl/>
              </w:rPr>
              <w:t>أفريل،</w:t>
            </w:r>
            <w:proofErr w:type="spellEnd"/>
            <w:r w:rsidRPr="000702F2">
              <w:rPr>
                <w:rFonts w:cs="Arabic Transparent" w:hint="cs"/>
                <w:sz w:val="20"/>
                <w:szCs w:val="20"/>
                <w:rtl/>
              </w:rPr>
              <w:t xml:space="preserve"> 2006.</w:t>
            </w:r>
          </w:p>
        </w:tc>
        <w:tc>
          <w:tcPr>
            <w:tcW w:w="1701" w:type="dxa"/>
            <w:vAlign w:val="center"/>
          </w:tcPr>
          <w:p w:rsidR="00C57EDD" w:rsidRPr="000702F2" w:rsidRDefault="00C57EDD" w:rsidP="00C57EDD">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Pr>
            </w:pPr>
            <w:r w:rsidRPr="000702F2">
              <w:rPr>
                <w:rFonts w:cs="Arabic Transparent" w:hint="cs"/>
                <w:sz w:val="20"/>
                <w:szCs w:val="20"/>
                <w:rtl/>
              </w:rPr>
              <w:t>د. ملاوى ابراهيم</w:t>
            </w:r>
          </w:p>
        </w:tc>
      </w:tr>
      <w:tr w:rsidR="00C258FF" w:rsidRPr="000702F2" w:rsidTr="00626E8E">
        <w:tc>
          <w:tcPr>
            <w:tcW w:w="8789" w:type="dxa"/>
            <w:vAlign w:val="center"/>
          </w:tcPr>
          <w:p w:rsidR="00C258FF" w:rsidRPr="000702F2" w:rsidRDefault="00C258FF" w:rsidP="000702F2">
            <w:pPr>
              <w:tabs>
                <w:tab w:val="left" w:pos="1134"/>
                <w:tab w:val="left" w:pos="2268"/>
                <w:tab w:val="left" w:pos="3402"/>
                <w:tab w:val="left" w:pos="4536"/>
                <w:tab w:val="left" w:pos="5670"/>
                <w:tab w:val="left" w:pos="6804"/>
                <w:tab w:val="left" w:pos="7938"/>
              </w:tabs>
              <w:bidi/>
              <w:spacing w:before="40"/>
              <w:rPr>
                <w:rFonts w:cs="Arabic Transparent"/>
                <w:sz w:val="20"/>
                <w:szCs w:val="20"/>
              </w:rPr>
            </w:pPr>
            <w:r w:rsidRPr="000702F2">
              <w:rPr>
                <w:rFonts w:cs="Arabic Transparent" w:hint="cs"/>
                <w:sz w:val="20"/>
                <w:szCs w:val="20"/>
                <w:rtl/>
              </w:rPr>
              <w:t xml:space="preserve">مقال بعنوان "حصانة الموظفين الدوليين"، مجلة المفكر، كلية الحقوق والعلوم </w:t>
            </w:r>
            <w:proofErr w:type="spellStart"/>
            <w:r w:rsidRPr="000702F2">
              <w:rPr>
                <w:rFonts w:cs="Arabic Transparent" w:hint="cs"/>
                <w:sz w:val="20"/>
                <w:szCs w:val="20"/>
                <w:rtl/>
              </w:rPr>
              <w:t>السياسية،</w:t>
            </w:r>
            <w:proofErr w:type="spellEnd"/>
            <w:r w:rsidRPr="000702F2">
              <w:rPr>
                <w:rFonts w:cs="Arabic Transparent" w:hint="cs"/>
                <w:sz w:val="20"/>
                <w:szCs w:val="20"/>
                <w:rtl/>
              </w:rPr>
              <w:t xml:space="preserve"> جامعة محمد </w:t>
            </w:r>
            <w:proofErr w:type="spellStart"/>
            <w:r w:rsidRPr="000702F2">
              <w:rPr>
                <w:rFonts w:cs="Arabic Transparent" w:hint="cs"/>
                <w:sz w:val="20"/>
                <w:szCs w:val="20"/>
                <w:rtl/>
              </w:rPr>
              <w:t>خيضر</w:t>
            </w:r>
            <w:proofErr w:type="spellEnd"/>
            <w:r w:rsidRPr="000702F2">
              <w:rPr>
                <w:rFonts w:cs="Arabic Transparent" w:hint="cs"/>
                <w:sz w:val="20"/>
                <w:szCs w:val="20"/>
                <w:rtl/>
              </w:rPr>
              <w:t xml:space="preserve"> </w:t>
            </w:r>
            <w:proofErr w:type="spellStart"/>
            <w:r w:rsidRPr="000702F2">
              <w:rPr>
                <w:rFonts w:cs="Arabic Transparent" w:hint="cs"/>
                <w:sz w:val="20"/>
                <w:szCs w:val="20"/>
                <w:rtl/>
              </w:rPr>
              <w:t>بسكرة،</w:t>
            </w:r>
            <w:proofErr w:type="spellEnd"/>
            <w:r w:rsidRPr="000702F2">
              <w:rPr>
                <w:rFonts w:cs="Arabic Transparent" w:hint="cs"/>
                <w:sz w:val="20"/>
                <w:szCs w:val="20"/>
                <w:rtl/>
              </w:rPr>
              <w:t xml:space="preserve"> العدد </w:t>
            </w:r>
            <w:proofErr w:type="spellStart"/>
            <w:r w:rsidRPr="000702F2">
              <w:rPr>
                <w:rFonts w:cs="Arabic Transparent" w:hint="cs"/>
                <w:sz w:val="20"/>
                <w:szCs w:val="20"/>
                <w:rtl/>
              </w:rPr>
              <w:t>الثالث،</w:t>
            </w:r>
            <w:proofErr w:type="spellEnd"/>
            <w:r w:rsidRPr="000702F2">
              <w:rPr>
                <w:rFonts w:cs="Arabic Transparent" w:hint="cs"/>
                <w:sz w:val="20"/>
                <w:szCs w:val="20"/>
                <w:rtl/>
              </w:rPr>
              <w:t xml:space="preserve"> </w:t>
            </w:r>
            <w:proofErr w:type="spellStart"/>
            <w:r w:rsidRPr="000702F2">
              <w:rPr>
                <w:rFonts w:cs="Arabic Transparent" w:hint="cs"/>
                <w:sz w:val="20"/>
                <w:szCs w:val="20"/>
                <w:rtl/>
              </w:rPr>
              <w:t>فيفري،</w:t>
            </w:r>
            <w:proofErr w:type="spellEnd"/>
            <w:r w:rsidRPr="000702F2">
              <w:rPr>
                <w:rFonts w:cs="Arabic Transparent" w:hint="cs"/>
                <w:sz w:val="20"/>
                <w:szCs w:val="20"/>
                <w:rtl/>
              </w:rPr>
              <w:t xml:space="preserve"> 2008م.</w:t>
            </w:r>
          </w:p>
        </w:tc>
        <w:tc>
          <w:tcPr>
            <w:tcW w:w="1701" w:type="dxa"/>
            <w:vAlign w:val="center"/>
          </w:tcPr>
          <w:p w:rsidR="00C258FF" w:rsidRPr="000702F2" w:rsidRDefault="00C258FF" w:rsidP="00C57EDD">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Pr>
            </w:pPr>
            <w:r w:rsidRPr="000702F2">
              <w:rPr>
                <w:rFonts w:cs="Arabic Transparent" w:hint="cs"/>
                <w:sz w:val="20"/>
                <w:szCs w:val="20"/>
                <w:rtl/>
              </w:rPr>
              <w:t>د.ملاوى ابراهيم</w:t>
            </w:r>
          </w:p>
        </w:tc>
      </w:tr>
      <w:tr w:rsidR="00C258FF" w:rsidRPr="000702F2" w:rsidTr="00626E8E">
        <w:tc>
          <w:tcPr>
            <w:tcW w:w="8789" w:type="dxa"/>
            <w:vAlign w:val="center"/>
          </w:tcPr>
          <w:p w:rsidR="00C258FF" w:rsidRPr="000702F2" w:rsidRDefault="00C258FF" w:rsidP="000702F2">
            <w:pPr>
              <w:tabs>
                <w:tab w:val="left" w:pos="1134"/>
                <w:tab w:val="left" w:pos="2268"/>
                <w:tab w:val="left" w:pos="3402"/>
                <w:tab w:val="left" w:pos="4536"/>
                <w:tab w:val="left" w:pos="5670"/>
                <w:tab w:val="left" w:pos="6804"/>
                <w:tab w:val="left" w:pos="7938"/>
              </w:tabs>
              <w:bidi/>
              <w:spacing w:before="40"/>
              <w:rPr>
                <w:rFonts w:cs="Arabic Transparent"/>
                <w:sz w:val="20"/>
                <w:szCs w:val="20"/>
              </w:rPr>
            </w:pPr>
            <w:r w:rsidRPr="000702F2">
              <w:rPr>
                <w:rFonts w:cs="Arabic Transparent" w:hint="cs"/>
                <w:sz w:val="20"/>
                <w:szCs w:val="20"/>
                <w:rtl/>
              </w:rPr>
              <w:t>مقال بعنوان "الأسئلة البرلمانية في النظام القانوني الجزائري"، مجلة الحقوق والعلوم السياسية، جامعة زيان عاشور، الجلفة، عدد02، جانفى2009.</w:t>
            </w:r>
          </w:p>
        </w:tc>
        <w:tc>
          <w:tcPr>
            <w:tcW w:w="1701" w:type="dxa"/>
            <w:vAlign w:val="center"/>
          </w:tcPr>
          <w:p w:rsidR="00C258FF" w:rsidRPr="000702F2" w:rsidRDefault="00C258FF" w:rsidP="00C57EDD">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Pr>
            </w:pPr>
            <w:r w:rsidRPr="000702F2">
              <w:rPr>
                <w:rFonts w:cs="Arabic Transparent" w:hint="cs"/>
                <w:sz w:val="20"/>
                <w:szCs w:val="20"/>
                <w:rtl/>
              </w:rPr>
              <w:t>د.ملاوى ابراهيم</w:t>
            </w:r>
          </w:p>
        </w:tc>
      </w:tr>
      <w:tr w:rsidR="009D0F40" w:rsidRPr="000702F2" w:rsidTr="00626E8E">
        <w:tc>
          <w:tcPr>
            <w:tcW w:w="8789" w:type="dxa"/>
            <w:vAlign w:val="center"/>
          </w:tcPr>
          <w:p w:rsidR="009D0F40" w:rsidRPr="009D0F40" w:rsidRDefault="009D0F40" w:rsidP="009D0F40">
            <w:pPr>
              <w:bidi/>
              <w:ind w:left="33"/>
              <w:jc w:val="both"/>
              <w:rPr>
                <w:rFonts w:cs="Arabic Transparent"/>
                <w:sz w:val="20"/>
                <w:szCs w:val="20"/>
                <w:rtl/>
              </w:rPr>
            </w:pPr>
            <w:r w:rsidRPr="009D0F40">
              <w:rPr>
                <w:rFonts w:cs="Arabic Transparent" w:hint="cs"/>
                <w:sz w:val="20"/>
                <w:szCs w:val="20"/>
                <w:rtl/>
              </w:rPr>
              <w:t xml:space="preserve">إشكالية علاقة الهجرة غير الشرعية بالتنمية وتأثيرها على حقوق المهاجرين غير </w:t>
            </w:r>
            <w:proofErr w:type="spellStart"/>
            <w:r w:rsidRPr="009D0F40">
              <w:rPr>
                <w:rFonts w:cs="Arabic Transparent" w:hint="cs"/>
                <w:sz w:val="20"/>
                <w:szCs w:val="20"/>
                <w:rtl/>
              </w:rPr>
              <w:t>الشرعيين،</w:t>
            </w:r>
            <w:proofErr w:type="spellEnd"/>
            <w:r w:rsidRPr="009D0F40">
              <w:rPr>
                <w:rFonts w:cs="Arabic Transparent" w:hint="cs"/>
                <w:sz w:val="20"/>
                <w:szCs w:val="20"/>
                <w:rtl/>
              </w:rPr>
              <w:t xml:space="preserve"> مجلة </w:t>
            </w:r>
            <w:proofErr w:type="spellStart"/>
            <w:r w:rsidRPr="009D0F40">
              <w:rPr>
                <w:rFonts w:cs="Arabic Transparent" w:hint="cs"/>
                <w:sz w:val="20"/>
                <w:szCs w:val="20"/>
                <w:rtl/>
              </w:rPr>
              <w:t>المعيار،</w:t>
            </w:r>
            <w:proofErr w:type="spellEnd"/>
            <w:r w:rsidRPr="009D0F40">
              <w:rPr>
                <w:rFonts w:cs="Arabic Transparent" w:hint="cs"/>
                <w:sz w:val="20"/>
                <w:szCs w:val="20"/>
                <w:rtl/>
              </w:rPr>
              <w:t xml:space="preserve"> كلية أصول الدين بجامعة الأمير عبد القادر للعلوم الإسلامية </w:t>
            </w:r>
            <w:proofErr w:type="spellStart"/>
            <w:r w:rsidRPr="009D0F40">
              <w:rPr>
                <w:rFonts w:cs="Arabic Transparent" w:hint="cs"/>
                <w:sz w:val="20"/>
                <w:szCs w:val="20"/>
                <w:rtl/>
              </w:rPr>
              <w:t>قسنطينة،</w:t>
            </w:r>
            <w:proofErr w:type="spellEnd"/>
            <w:r w:rsidRPr="009D0F40">
              <w:rPr>
                <w:rFonts w:cs="Arabic Transparent" w:hint="cs"/>
                <w:sz w:val="20"/>
                <w:szCs w:val="20"/>
                <w:rtl/>
              </w:rPr>
              <w:t xml:space="preserve"> العدد 27 ديسمبر 2011.</w:t>
            </w:r>
          </w:p>
        </w:tc>
        <w:tc>
          <w:tcPr>
            <w:tcW w:w="1701" w:type="dxa"/>
            <w:vAlign w:val="center"/>
          </w:tcPr>
          <w:p w:rsidR="009D0F40" w:rsidRPr="000702F2" w:rsidRDefault="009D0F40" w:rsidP="00C57EDD">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702F2">
              <w:rPr>
                <w:rFonts w:cs="Arabic Transparent" w:hint="cs"/>
                <w:sz w:val="20"/>
                <w:szCs w:val="20"/>
                <w:rtl/>
              </w:rPr>
              <w:t>د.ملاوى ابراهيم</w:t>
            </w:r>
          </w:p>
        </w:tc>
      </w:tr>
      <w:tr w:rsidR="009D0F40" w:rsidRPr="000702F2" w:rsidTr="00626E8E">
        <w:tc>
          <w:tcPr>
            <w:tcW w:w="8789" w:type="dxa"/>
            <w:vAlign w:val="center"/>
          </w:tcPr>
          <w:p w:rsidR="009D0F40" w:rsidRPr="009D0F40" w:rsidRDefault="009D0F40" w:rsidP="009D0F40">
            <w:pPr>
              <w:bidi/>
              <w:ind w:left="33"/>
              <w:jc w:val="both"/>
              <w:rPr>
                <w:rFonts w:cs="Arabic Transparent"/>
                <w:sz w:val="20"/>
                <w:szCs w:val="20"/>
                <w:rtl/>
              </w:rPr>
            </w:pPr>
            <w:r w:rsidRPr="009D0F40">
              <w:rPr>
                <w:rFonts w:cs="Arabic Transparent" w:hint="cs"/>
                <w:sz w:val="20"/>
                <w:szCs w:val="20"/>
                <w:rtl/>
              </w:rPr>
              <w:t xml:space="preserve">الدور القضائي لمحافظ </w:t>
            </w:r>
            <w:proofErr w:type="spellStart"/>
            <w:r w:rsidRPr="009D0F40">
              <w:rPr>
                <w:rFonts w:cs="Arabic Transparent" w:hint="cs"/>
                <w:sz w:val="20"/>
                <w:szCs w:val="20"/>
                <w:rtl/>
              </w:rPr>
              <w:t>الدولة،</w:t>
            </w:r>
            <w:proofErr w:type="spellEnd"/>
            <w:r w:rsidRPr="009D0F40">
              <w:rPr>
                <w:rFonts w:cs="Arabic Transparent" w:hint="cs"/>
                <w:sz w:val="20"/>
                <w:szCs w:val="20"/>
                <w:rtl/>
              </w:rPr>
              <w:t xml:space="preserve"> مجلة الحقوق والعلوم </w:t>
            </w:r>
            <w:proofErr w:type="spellStart"/>
            <w:r w:rsidRPr="009D0F40">
              <w:rPr>
                <w:rFonts w:cs="Arabic Transparent" w:hint="cs"/>
                <w:sz w:val="20"/>
                <w:szCs w:val="20"/>
                <w:rtl/>
              </w:rPr>
              <w:t>الإنسانية،</w:t>
            </w:r>
            <w:proofErr w:type="spellEnd"/>
            <w:r w:rsidRPr="009D0F40">
              <w:rPr>
                <w:rFonts w:cs="Arabic Transparent" w:hint="cs"/>
                <w:sz w:val="20"/>
                <w:szCs w:val="20"/>
                <w:rtl/>
              </w:rPr>
              <w:t xml:space="preserve"> جامعة زيان عاشور </w:t>
            </w:r>
            <w:proofErr w:type="spellStart"/>
            <w:r w:rsidRPr="009D0F40">
              <w:rPr>
                <w:rFonts w:cs="Arabic Transparent" w:hint="cs"/>
                <w:sz w:val="20"/>
                <w:szCs w:val="20"/>
                <w:rtl/>
              </w:rPr>
              <w:t>الجلفة،</w:t>
            </w:r>
            <w:proofErr w:type="spellEnd"/>
            <w:r w:rsidRPr="009D0F40">
              <w:rPr>
                <w:rFonts w:cs="Arabic Transparent" w:hint="cs"/>
                <w:sz w:val="20"/>
                <w:szCs w:val="20"/>
                <w:rtl/>
              </w:rPr>
              <w:t xml:space="preserve"> العدد العاشر يناير 2012.</w:t>
            </w:r>
          </w:p>
        </w:tc>
        <w:tc>
          <w:tcPr>
            <w:tcW w:w="1701" w:type="dxa"/>
            <w:vAlign w:val="center"/>
          </w:tcPr>
          <w:p w:rsidR="009D0F40" w:rsidRPr="000702F2" w:rsidRDefault="009D0F40" w:rsidP="00C57EDD">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702F2">
              <w:rPr>
                <w:rFonts w:cs="Arabic Transparent" w:hint="cs"/>
                <w:sz w:val="20"/>
                <w:szCs w:val="20"/>
                <w:rtl/>
              </w:rPr>
              <w:t>د.ملاوى ابراهيم</w:t>
            </w:r>
          </w:p>
        </w:tc>
      </w:tr>
      <w:tr w:rsidR="00C258FF" w:rsidRPr="000702F2" w:rsidTr="00626E8E">
        <w:tc>
          <w:tcPr>
            <w:tcW w:w="8789" w:type="dxa"/>
            <w:vAlign w:val="center"/>
          </w:tcPr>
          <w:p w:rsidR="00C258FF" w:rsidRPr="000702F2" w:rsidRDefault="00C258FF" w:rsidP="000702F2">
            <w:pPr>
              <w:tabs>
                <w:tab w:val="left" w:pos="1134"/>
                <w:tab w:val="left" w:pos="2268"/>
                <w:tab w:val="left" w:pos="3402"/>
                <w:tab w:val="left" w:pos="4536"/>
                <w:tab w:val="left" w:pos="5670"/>
                <w:tab w:val="left" w:pos="6804"/>
                <w:tab w:val="left" w:pos="7938"/>
              </w:tabs>
              <w:bidi/>
              <w:spacing w:before="40"/>
              <w:rPr>
                <w:rFonts w:cs="Arabic Transparent"/>
                <w:sz w:val="20"/>
                <w:szCs w:val="20"/>
              </w:rPr>
            </w:pPr>
            <w:r w:rsidRPr="000702F2">
              <w:rPr>
                <w:rFonts w:cs="Arabic Transparent" w:hint="cs"/>
                <w:sz w:val="20"/>
                <w:szCs w:val="20"/>
                <w:rtl/>
              </w:rPr>
              <w:t xml:space="preserve">مقال بعنوان "حق الطفل في الأمن الغذائي بين الشريعة الإسلامية والاتفاقية الدولية لحقوق الطفل"، مجلة الإحياء، العدد10، سنة 2006م. جامعة الحاج </w:t>
            </w:r>
            <w:proofErr w:type="spellStart"/>
            <w:r w:rsidRPr="000702F2">
              <w:rPr>
                <w:rFonts w:cs="Arabic Transparent" w:hint="cs"/>
                <w:sz w:val="20"/>
                <w:szCs w:val="20"/>
                <w:rtl/>
              </w:rPr>
              <w:t>لخضر،</w:t>
            </w:r>
            <w:proofErr w:type="spellEnd"/>
            <w:r w:rsidRPr="000702F2">
              <w:rPr>
                <w:rFonts w:cs="Arabic Transparent" w:hint="cs"/>
                <w:sz w:val="20"/>
                <w:szCs w:val="20"/>
                <w:rtl/>
              </w:rPr>
              <w:t xml:space="preserve"> </w:t>
            </w:r>
            <w:proofErr w:type="spellStart"/>
            <w:r w:rsidRPr="000702F2">
              <w:rPr>
                <w:rFonts w:cs="Arabic Transparent" w:hint="cs"/>
                <w:sz w:val="20"/>
                <w:szCs w:val="20"/>
                <w:rtl/>
              </w:rPr>
              <w:t>باتنة</w:t>
            </w:r>
            <w:proofErr w:type="spellEnd"/>
            <w:r w:rsidRPr="000702F2">
              <w:rPr>
                <w:rFonts w:cs="Arabic Transparent" w:hint="cs"/>
                <w:sz w:val="20"/>
                <w:szCs w:val="20"/>
                <w:rtl/>
              </w:rPr>
              <w:t>.</w:t>
            </w:r>
          </w:p>
        </w:tc>
        <w:tc>
          <w:tcPr>
            <w:tcW w:w="1701" w:type="dxa"/>
            <w:vAlign w:val="center"/>
          </w:tcPr>
          <w:p w:rsidR="00C258FF" w:rsidRPr="000702F2" w:rsidRDefault="00C258FF" w:rsidP="00C57EDD">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Pr>
            </w:pPr>
            <w:r w:rsidRPr="000702F2">
              <w:rPr>
                <w:rFonts w:cs="Arabic Transparent" w:hint="cs"/>
                <w:sz w:val="20"/>
                <w:szCs w:val="20"/>
                <w:rtl/>
              </w:rPr>
              <w:t>د.</w:t>
            </w:r>
            <w:proofErr w:type="spellStart"/>
            <w:r w:rsidRPr="000702F2">
              <w:rPr>
                <w:rFonts w:cs="Arabic Transparent" w:hint="cs"/>
                <w:sz w:val="20"/>
                <w:szCs w:val="20"/>
                <w:rtl/>
              </w:rPr>
              <w:t>خشمون</w:t>
            </w:r>
            <w:proofErr w:type="spellEnd"/>
            <w:r w:rsidRPr="000702F2">
              <w:rPr>
                <w:rFonts w:cs="Arabic Transparent" w:hint="cs"/>
                <w:sz w:val="20"/>
                <w:szCs w:val="20"/>
                <w:rtl/>
              </w:rPr>
              <w:t xml:space="preserve"> </w:t>
            </w:r>
            <w:proofErr w:type="spellStart"/>
            <w:r w:rsidRPr="000702F2">
              <w:rPr>
                <w:rFonts w:cs="Arabic Transparent" w:hint="cs"/>
                <w:sz w:val="20"/>
                <w:szCs w:val="20"/>
                <w:rtl/>
              </w:rPr>
              <w:t>مليكة</w:t>
            </w:r>
            <w:proofErr w:type="spellEnd"/>
          </w:p>
        </w:tc>
      </w:tr>
      <w:tr w:rsidR="00C258FF" w:rsidRPr="000702F2" w:rsidTr="00626E8E">
        <w:trPr>
          <w:trHeight w:val="465"/>
        </w:trPr>
        <w:tc>
          <w:tcPr>
            <w:tcW w:w="8789" w:type="dxa"/>
            <w:vAlign w:val="center"/>
          </w:tcPr>
          <w:p w:rsidR="00C258FF" w:rsidRPr="000702F2" w:rsidRDefault="00C57EDD" w:rsidP="000702F2">
            <w:pPr>
              <w:tabs>
                <w:tab w:val="left" w:pos="1134"/>
                <w:tab w:val="left" w:pos="2268"/>
                <w:tab w:val="left" w:pos="3402"/>
                <w:tab w:val="left" w:pos="4536"/>
                <w:tab w:val="left" w:pos="5670"/>
                <w:tab w:val="left" w:pos="6804"/>
                <w:tab w:val="left" w:pos="7938"/>
              </w:tabs>
              <w:bidi/>
              <w:spacing w:before="40"/>
              <w:rPr>
                <w:rFonts w:cs="Arabic Transparent"/>
                <w:sz w:val="20"/>
                <w:szCs w:val="20"/>
              </w:rPr>
            </w:pPr>
            <w:r w:rsidRPr="000702F2">
              <w:rPr>
                <w:rFonts w:cs="Arabic Transparent" w:hint="cs"/>
                <w:sz w:val="20"/>
                <w:szCs w:val="20"/>
                <w:rtl/>
              </w:rPr>
              <w:t>مقال بعنوان "</w:t>
            </w:r>
            <w:r w:rsidR="00C258FF" w:rsidRPr="000702F2">
              <w:rPr>
                <w:rFonts w:cs="Arabic Transparent" w:hint="cs"/>
                <w:sz w:val="20"/>
                <w:szCs w:val="20"/>
                <w:rtl/>
              </w:rPr>
              <w:t xml:space="preserve">الاعتماد </w:t>
            </w:r>
            <w:proofErr w:type="spellStart"/>
            <w:r w:rsidR="00C258FF" w:rsidRPr="000702F2">
              <w:rPr>
                <w:rFonts w:cs="Arabic Transparent" w:hint="cs"/>
                <w:sz w:val="20"/>
                <w:szCs w:val="20"/>
                <w:rtl/>
              </w:rPr>
              <w:t>ال</w:t>
            </w:r>
            <w:r w:rsidR="00C258FF" w:rsidRPr="000702F2">
              <w:rPr>
                <w:rFonts w:cs="Arabic Transparent" w:hint="cs"/>
                <w:sz w:val="20"/>
                <w:szCs w:val="20"/>
                <w:rtl/>
                <w:lang w:val="en-US"/>
              </w:rPr>
              <w:t>إ</w:t>
            </w:r>
            <w:r w:rsidR="00C258FF" w:rsidRPr="000702F2">
              <w:rPr>
                <w:rFonts w:cs="Arabic Transparent" w:hint="cs"/>
                <w:sz w:val="20"/>
                <w:szCs w:val="20"/>
                <w:rtl/>
              </w:rPr>
              <w:t>يجاري</w:t>
            </w:r>
            <w:r w:rsidRPr="000702F2">
              <w:rPr>
                <w:rFonts w:cs="Arabic Transparent" w:hint="cs"/>
                <w:sz w:val="20"/>
                <w:szCs w:val="20"/>
                <w:rtl/>
              </w:rPr>
              <w:t>"</w:t>
            </w:r>
            <w:r w:rsidR="00C258FF" w:rsidRPr="000702F2">
              <w:rPr>
                <w:rFonts w:cs="Arabic Transparent" w:hint="cs"/>
                <w:sz w:val="20"/>
                <w:szCs w:val="20"/>
                <w:rtl/>
              </w:rPr>
              <w:t>،</w:t>
            </w:r>
            <w:proofErr w:type="spellEnd"/>
            <w:r w:rsidRPr="000702F2">
              <w:rPr>
                <w:rFonts w:cs="Arabic Transparent" w:hint="cs"/>
                <w:sz w:val="20"/>
                <w:szCs w:val="20"/>
                <w:rtl/>
              </w:rPr>
              <w:t xml:space="preserve"> </w:t>
            </w:r>
            <w:r w:rsidR="00C258FF" w:rsidRPr="000702F2">
              <w:rPr>
                <w:rFonts w:cs="Arabic Transparent" w:hint="cs"/>
                <w:sz w:val="20"/>
                <w:szCs w:val="20"/>
                <w:rtl/>
              </w:rPr>
              <w:t xml:space="preserve">مجلة العلوم </w:t>
            </w:r>
            <w:proofErr w:type="spellStart"/>
            <w:r w:rsidR="00C258FF" w:rsidRPr="000702F2">
              <w:rPr>
                <w:rFonts w:cs="Arabic Transparent" w:hint="cs"/>
                <w:sz w:val="20"/>
                <w:szCs w:val="20"/>
                <w:rtl/>
              </w:rPr>
              <w:t>الإنسانية</w:t>
            </w:r>
            <w:r w:rsidRPr="000702F2">
              <w:rPr>
                <w:rFonts w:cs="Arabic Transparent" w:hint="cs"/>
                <w:sz w:val="20"/>
                <w:szCs w:val="20"/>
                <w:rtl/>
              </w:rPr>
              <w:t>،</w:t>
            </w:r>
            <w:proofErr w:type="spellEnd"/>
            <w:r w:rsidR="00C258FF" w:rsidRPr="000702F2">
              <w:rPr>
                <w:rFonts w:cs="Arabic Transparent" w:hint="cs"/>
                <w:sz w:val="20"/>
                <w:szCs w:val="20"/>
                <w:rtl/>
              </w:rPr>
              <w:t xml:space="preserve"> جامعة </w:t>
            </w:r>
            <w:proofErr w:type="spellStart"/>
            <w:r w:rsidR="00C258FF" w:rsidRPr="000702F2">
              <w:rPr>
                <w:rFonts w:cs="Arabic Transparent" w:hint="cs"/>
                <w:sz w:val="20"/>
                <w:szCs w:val="20"/>
                <w:rtl/>
              </w:rPr>
              <w:t>منتوري</w:t>
            </w:r>
            <w:r w:rsidRPr="000702F2">
              <w:rPr>
                <w:rFonts w:cs="Arabic Transparent" w:hint="cs"/>
                <w:sz w:val="20"/>
                <w:szCs w:val="20"/>
                <w:rtl/>
              </w:rPr>
              <w:t>،</w:t>
            </w:r>
            <w:proofErr w:type="spellEnd"/>
            <w:r w:rsidR="00C258FF" w:rsidRPr="000702F2">
              <w:rPr>
                <w:rFonts w:cs="Arabic Transparent" w:hint="cs"/>
                <w:sz w:val="20"/>
                <w:szCs w:val="20"/>
                <w:rtl/>
              </w:rPr>
              <w:t xml:space="preserve"> </w:t>
            </w:r>
            <w:proofErr w:type="spellStart"/>
            <w:r w:rsidR="00C258FF" w:rsidRPr="000702F2">
              <w:rPr>
                <w:rFonts w:cs="Arabic Transparent" w:hint="cs"/>
                <w:sz w:val="20"/>
                <w:szCs w:val="20"/>
                <w:rtl/>
              </w:rPr>
              <w:t>قسنطينة،</w:t>
            </w:r>
            <w:proofErr w:type="spellEnd"/>
            <w:r w:rsidRPr="000702F2">
              <w:rPr>
                <w:rFonts w:cs="Arabic Transparent" w:hint="cs"/>
                <w:sz w:val="20"/>
                <w:szCs w:val="20"/>
                <w:rtl/>
              </w:rPr>
              <w:t xml:space="preserve"> </w:t>
            </w:r>
            <w:r w:rsidR="00C258FF" w:rsidRPr="000702F2">
              <w:rPr>
                <w:rFonts w:cs="Arabic Transparent" w:hint="cs"/>
                <w:sz w:val="20"/>
                <w:szCs w:val="20"/>
                <w:rtl/>
              </w:rPr>
              <w:t>2011</w:t>
            </w:r>
            <w:r w:rsidRPr="000702F2">
              <w:rPr>
                <w:rFonts w:cs="Arabic Transparent" w:hint="cs"/>
                <w:sz w:val="20"/>
                <w:szCs w:val="20"/>
                <w:rtl/>
              </w:rPr>
              <w:t>.</w:t>
            </w:r>
          </w:p>
        </w:tc>
        <w:tc>
          <w:tcPr>
            <w:tcW w:w="1701" w:type="dxa"/>
            <w:vAlign w:val="center"/>
          </w:tcPr>
          <w:p w:rsidR="00C258FF" w:rsidRPr="000702F2" w:rsidRDefault="00C57EDD" w:rsidP="00C57EDD">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702F2">
              <w:rPr>
                <w:rFonts w:cs="Arabic Transparent" w:hint="cs"/>
                <w:sz w:val="20"/>
                <w:szCs w:val="20"/>
                <w:rtl/>
              </w:rPr>
              <w:t xml:space="preserve">د. </w:t>
            </w:r>
            <w:proofErr w:type="spellStart"/>
            <w:r w:rsidR="00C258FF" w:rsidRPr="000702F2">
              <w:rPr>
                <w:rFonts w:cs="Arabic Transparent" w:hint="cs"/>
                <w:sz w:val="20"/>
                <w:szCs w:val="20"/>
                <w:rtl/>
              </w:rPr>
              <w:t>بعتاش</w:t>
            </w:r>
            <w:proofErr w:type="spellEnd"/>
            <w:r w:rsidR="00C258FF" w:rsidRPr="000702F2">
              <w:rPr>
                <w:rFonts w:cs="Arabic Transparent" w:hint="cs"/>
                <w:sz w:val="20"/>
                <w:szCs w:val="20"/>
                <w:rtl/>
              </w:rPr>
              <w:t xml:space="preserve"> ليلى</w:t>
            </w:r>
          </w:p>
        </w:tc>
      </w:tr>
      <w:tr w:rsidR="00C258FF" w:rsidRPr="000702F2" w:rsidTr="00626E8E">
        <w:trPr>
          <w:trHeight w:val="465"/>
        </w:trPr>
        <w:tc>
          <w:tcPr>
            <w:tcW w:w="8789" w:type="dxa"/>
            <w:vAlign w:val="center"/>
          </w:tcPr>
          <w:p w:rsidR="00C258FF" w:rsidRPr="000702F2" w:rsidRDefault="00C57EDD" w:rsidP="000702F2">
            <w:pPr>
              <w:tabs>
                <w:tab w:val="left" w:pos="1134"/>
                <w:tab w:val="left" w:pos="2268"/>
                <w:tab w:val="left" w:pos="3402"/>
                <w:tab w:val="left" w:pos="4536"/>
                <w:tab w:val="left" w:pos="5670"/>
                <w:tab w:val="left" w:pos="6804"/>
                <w:tab w:val="left" w:pos="7938"/>
              </w:tabs>
              <w:bidi/>
              <w:spacing w:before="40"/>
              <w:rPr>
                <w:rFonts w:cs="Arabic Transparent"/>
                <w:sz w:val="20"/>
                <w:szCs w:val="20"/>
              </w:rPr>
            </w:pPr>
            <w:r w:rsidRPr="000702F2">
              <w:rPr>
                <w:rFonts w:cs="Arabic Transparent" w:hint="cs"/>
                <w:sz w:val="20"/>
                <w:szCs w:val="20"/>
                <w:rtl/>
              </w:rPr>
              <w:t>مقال بعنوان "</w:t>
            </w:r>
            <w:r w:rsidR="00C258FF" w:rsidRPr="000702F2">
              <w:rPr>
                <w:rFonts w:cs="Arabic Transparent" w:hint="cs"/>
                <w:sz w:val="20"/>
                <w:szCs w:val="20"/>
                <w:rtl/>
              </w:rPr>
              <w:t xml:space="preserve">الضمانات الممنوحة للمشترى في عقد البيع بناء على </w:t>
            </w:r>
            <w:proofErr w:type="spellStart"/>
            <w:r w:rsidR="00C258FF" w:rsidRPr="000702F2">
              <w:rPr>
                <w:rFonts w:cs="Arabic Transparent" w:hint="cs"/>
                <w:sz w:val="20"/>
                <w:szCs w:val="20"/>
                <w:rtl/>
              </w:rPr>
              <w:t>التصاميم</w:t>
            </w:r>
            <w:r w:rsidRPr="000702F2">
              <w:rPr>
                <w:rFonts w:cs="Arabic Transparent" w:hint="cs"/>
                <w:sz w:val="20"/>
                <w:szCs w:val="20"/>
                <w:rtl/>
              </w:rPr>
              <w:t>"</w:t>
            </w:r>
            <w:r w:rsidR="00C258FF" w:rsidRPr="000702F2">
              <w:rPr>
                <w:rFonts w:cs="Arabic Transparent" w:hint="cs"/>
                <w:sz w:val="20"/>
                <w:szCs w:val="20"/>
                <w:rtl/>
              </w:rPr>
              <w:t>،</w:t>
            </w:r>
            <w:proofErr w:type="spellEnd"/>
            <w:r w:rsidRPr="000702F2">
              <w:rPr>
                <w:rFonts w:cs="Arabic Transparent" w:hint="cs"/>
                <w:sz w:val="20"/>
                <w:szCs w:val="20"/>
                <w:rtl/>
              </w:rPr>
              <w:t xml:space="preserve"> </w:t>
            </w:r>
            <w:r w:rsidR="00C258FF" w:rsidRPr="000702F2">
              <w:rPr>
                <w:rFonts w:cs="Arabic Transparent" w:hint="cs"/>
                <w:sz w:val="20"/>
                <w:szCs w:val="20"/>
                <w:rtl/>
              </w:rPr>
              <w:t xml:space="preserve">مجلة العلوم </w:t>
            </w:r>
            <w:proofErr w:type="spellStart"/>
            <w:r w:rsidR="00C258FF" w:rsidRPr="000702F2">
              <w:rPr>
                <w:rFonts w:cs="Arabic Transparent" w:hint="cs"/>
                <w:sz w:val="20"/>
                <w:szCs w:val="20"/>
                <w:rtl/>
              </w:rPr>
              <w:t>الإنسانية</w:t>
            </w:r>
            <w:r w:rsidRPr="000702F2">
              <w:rPr>
                <w:rFonts w:cs="Arabic Transparent" w:hint="cs"/>
                <w:sz w:val="20"/>
                <w:szCs w:val="20"/>
                <w:rtl/>
              </w:rPr>
              <w:t>،</w:t>
            </w:r>
            <w:proofErr w:type="spellEnd"/>
            <w:r w:rsidR="00C258FF" w:rsidRPr="000702F2">
              <w:rPr>
                <w:rFonts w:cs="Arabic Transparent" w:hint="cs"/>
                <w:sz w:val="20"/>
                <w:szCs w:val="20"/>
                <w:rtl/>
              </w:rPr>
              <w:t xml:space="preserve"> جامعة </w:t>
            </w:r>
            <w:proofErr w:type="spellStart"/>
            <w:r w:rsidR="00C258FF" w:rsidRPr="000702F2">
              <w:rPr>
                <w:rFonts w:cs="Arabic Transparent" w:hint="cs"/>
                <w:sz w:val="20"/>
                <w:szCs w:val="20"/>
                <w:rtl/>
              </w:rPr>
              <w:t>منتورى</w:t>
            </w:r>
            <w:proofErr w:type="spellEnd"/>
            <w:r w:rsidR="00C258FF" w:rsidRPr="000702F2">
              <w:rPr>
                <w:rFonts w:cs="Arabic Transparent" w:hint="cs"/>
                <w:sz w:val="20"/>
                <w:szCs w:val="20"/>
                <w:rtl/>
              </w:rPr>
              <w:t xml:space="preserve"> </w:t>
            </w:r>
            <w:proofErr w:type="spellStart"/>
            <w:r w:rsidR="00C258FF" w:rsidRPr="000702F2">
              <w:rPr>
                <w:rFonts w:cs="Arabic Transparent" w:hint="cs"/>
                <w:sz w:val="20"/>
                <w:szCs w:val="20"/>
                <w:rtl/>
              </w:rPr>
              <w:t>قسنطينة،</w:t>
            </w:r>
            <w:proofErr w:type="spellEnd"/>
            <w:r w:rsidRPr="000702F2">
              <w:rPr>
                <w:rFonts w:cs="Arabic Transparent" w:hint="cs"/>
                <w:sz w:val="20"/>
                <w:szCs w:val="20"/>
                <w:rtl/>
              </w:rPr>
              <w:t xml:space="preserve"> سنة </w:t>
            </w:r>
            <w:r w:rsidR="00C258FF" w:rsidRPr="000702F2">
              <w:rPr>
                <w:rFonts w:cs="Arabic Transparent" w:hint="cs"/>
                <w:sz w:val="20"/>
                <w:szCs w:val="20"/>
                <w:rtl/>
              </w:rPr>
              <w:t>2008.</w:t>
            </w:r>
          </w:p>
        </w:tc>
        <w:tc>
          <w:tcPr>
            <w:tcW w:w="1701" w:type="dxa"/>
            <w:vAlign w:val="center"/>
          </w:tcPr>
          <w:p w:rsidR="00C258FF" w:rsidRPr="000702F2" w:rsidRDefault="00C57EDD" w:rsidP="00C57EDD">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702F2">
              <w:rPr>
                <w:rFonts w:cs="Arabic Transparent" w:hint="cs"/>
                <w:sz w:val="20"/>
                <w:szCs w:val="20"/>
                <w:rtl/>
              </w:rPr>
              <w:t>د.</w:t>
            </w:r>
            <w:r w:rsidR="00626E8E" w:rsidRPr="000702F2">
              <w:rPr>
                <w:rFonts w:cs="Arabic Transparent" w:hint="cs"/>
                <w:sz w:val="20"/>
                <w:szCs w:val="20"/>
                <w:rtl/>
              </w:rPr>
              <w:t xml:space="preserve"> </w:t>
            </w:r>
            <w:r w:rsidR="00C258FF" w:rsidRPr="000702F2">
              <w:rPr>
                <w:rFonts w:cs="Arabic Transparent" w:hint="cs"/>
                <w:sz w:val="20"/>
                <w:szCs w:val="20"/>
                <w:rtl/>
              </w:rPr>
              <w:t>بن عبد القادر زهرة</w:t>
            </w:r>
          </w:p>
        </w:tc>
      </w:tr>
      <w:tr w:rsidR="00C258FF" w:rsidRPr="000702F2" w:rsidTr="00626E8E">
        <w:tc>
          <w:tcPr>
            <w:tcW w:w="8789" w:type="dxa"/>
            <w:vAlign w:val="center"/>
          </w:tcPr>
          <w:p w:rsidR="00C258FF" w:rsidRPr="000702F2" w:rsidRDefault="00C57EDD" w:rsidP="000702F2">
            <w:pPr>
              <w:tabs>
                <w:tab w:val="left" w:pos="1134"/>
                <w:tab w:val="left" w:pos="2268"/>
                <w:tab w:val="left" w:pos="3402"/>
                <w:tab w:val="left" w:pos="4536"/>
                <w:tab w:val="left" w:pos="5670"/>
                <w:tab w:val="left" w:pos="6804"/>
                <w:tab w:val="left" w:pos="7938"/>
              </w:tabs>
              <w:bidi/>
              <w:spacing w:before="40"/>
              <w:rPr>
                <w:rFonts w:cs="Arabic Transparent"/>
                <w:sz w:val="20"/>
                <w:szCs w:val="20"/>
              </w:rPr>
            </w:pPr>
            <w:r w:rsidRPr="000702F2">
              <w:rPr>
                <w:rFonts w:cs="Arabic Transparent" w:hint="cs"/>
                <w:sz w:val="20"/>
                <w:szCs w:val="20"/>
                <w:rtl/>
              </w:rPr>
              <w:t>مقال بعنوان "</w:t>
            </w:r>
            <w:r w:rsidR="00C258FF" w:rsidRPr="000702F2">
              <w:rPr>
                <w:rFonts w:cs="Arabic Transparent" w:hint="cs"/>
                <w:sz w:val="20"/>
                <w:szCs w:val="20"/>
                <w:rtl/>
              </w:rPr>
              <w:t>الحماية الجزائية للعلامات في التشريع الجزائري</w:t>
            </w:r>
            <w:r w:rsidRPr="000702F2">
              <w:rPr>
                <w:rFonts w:cs="Arabic Transparent" w:hint="cs"/>
                <w:sz w:val="20"/>
                <w:szCs w:val="20"/>
                <w:rtl/>
              </w:rPr>
              <w:t>"</w:t>
            </w:r>
            <w:r w:rsidR="00C258FF" w:rsidRPr="000702F2">
              <w:rPr>
                <w:rFonts w:cs="Arabic Transparent" w:hint="cs"/>
                <w:sz w:val="20"/>
                <w:szCs w:val="20"/>
                <w:rtl/>
              </w:rPr>
              <w:t>،</w:t>
            </w:r>
            <w:r w:rsidRPr="000702F2">
              <w:rPr>
                <w:rFonts w:cs="Arabic Transparent" w:hint="cs"/>
                <w:sz w:val="20"/>
                <w:szCs w:val="20"/>
                <w:rtl/>
              </w:rPr>
              <w:t xml:space="preserve"> </w:t>
            </w:r>
            <w:r w:rsidR="00C258FF" w:rsidRPr="000702F2">
              <w:rPr>
                <w:rFonts w:cs="Arabic Transparent" w:hint="cs"/>
                <w:sz w:val="20"/>
                <w:szCs w:val="20"/>
                <w:rtl/>
              </w:rPr>
              <w:t>مجلة المنتدى القانوني،</w:t>
            </w:r>
            <w:r w:rsidRPr="000702F2">
              <w:rPr>
                <w:rFonts w:cs="Arabic Transparent" w:hint="cs"/>
                <w:sz w:val="20"/>
                <w:szCs w:val="20"/>
                <w:rtl/>
              </w:rPr>
              <w:t xml:space="preserve"> </w:t>
            </w:r>
            <w:r w:rsidR="00C258FF" w:rsidRPr="000702F2">
              <w:rPr>
                <w:rFonts w:cs="Arabic Transparent" w:hint="cs"/>
                <w:sz w:val="20"/>
                <w:szCs w:val="20"/>
                <w:rtl/>
              </w:rPr>
              <w:t>العدد06،</w:t>
            </w:r>
            <w:r w:rsidRPr="000702F2">
              <w:rPr>
                <w:rFonts w:cs="Arabic Transparent" w:hint="cs"/>
                <w:sz w:val="20"/>
                <w:szCs w:val="20"/>
                <w:rtl/>
              </w:rPr>
              <w:t xml:space="preserve"> </w:t>
            </w:r>
            <w:r w:rsidR="00C258FF" w:rsidRPr="000702F2">
              <w:rPr>
                <w:rFonts w:cs="Arabic Transparent" w:hint="cs"/>
                <w:sz w:val="20"/>
                <w:szCs w:val="20"/>
                <w:rtl/>
              </w:rPr>
              <w:t>كلية الحقوق والعلوم السياسية،</w:t>
            </w:r>
            <w:r w:rsidRPr="000702F2">
              <w:rPr>
                <w:rFonts w:cs="Arabic Transparent" w:hint="cs"/>
                <w:sz w:val="20"/>
                <w:szCs w:val="20"/>
                <w:rtl/>
              </w:rPr>
              <w:t xml:space="preserve"> </w:t>
            </w:r>
            <w:r w:rsidR="00C258FF" w:rsidRPr="000702F2">
              <w:rPr>
                <w:rFonts w:cs="Arabic Transparent" w:hint="cs"/>
                <w:sz w:val="20"/>
                <w:szCs w:val="20"/>
                <w:rtl/>
              </w:rPr>
              <w:t>جامعة بسكرة.</w:t>
            </w:r>
          </w:p>
        </w:tc>
        <w:tc>
          <w:tcPr>
            <w:tcW w:w="1701" w:type="dxa"/>
            <w:vAlign w:val="center"/>
          </w:tcPr>
          <w:p w:rsidR="00C258FF" w:rsidRPr="000702F2" w:rsidRDefault="00C57EDD" w:rsidP="00C57EDD">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Pr>
            </w:pPr>
            <w:r w:rsidRPr="000702F2">
              <w:rPr>
                <w:rFonts w:cs="Arabic Transparent" w:hint="cs"/>
                <w:sz w:val="20"/>
                <w:szCs w:val="20"/>
                <w:rtl/>
              </w:rPr>
              <w:t>أ. كحول وليد</w:t>
            </w:r>
          </w:p>
        </w:tc>
      </w:tr>
    </w:tbl>
    <w:p w:rsidR="00960398" w:rsidRDefault="00960398" w:rsidP="00960398">
      <w:pPr>
        <w:bidi/>
        <w:jc w:val="both"/>
        <w:rPr>
          <w:rFonts w:ascii="Traditional Arabic" w:hAnsi="Traditional Arabic" w:cs="Arabic Transparent"/>
          <w:sz w:val="20"/>
          <w:szCs w:val="20"/>
          <w:rtl/>
          <w:lang w:val="en-CA" w:bidi="ar-DZ"/>
        </w:rPr>
      </w:pPr>
    </w:p>
    <w:p w:rsidR="00CD6F8C" w:rsidRPr="000702F2" w:rsidRDefault="00CD6F8C" w:rsidP="00CD6F8C">
      <w:pPr>
        <w:bidi/>
        <w:jc w:val="both"/>
        <w:rPr>
          <w:rFonts w:ascii="Traditional Arabic" w:hAnsi="Traditional Arabic" w:cs="Arabic Transparent"/>
          <w:sz w:val="20"/>
          <w:szCs w:val="20"/>
          <w:lang w:val="en-CA" w:bidi="ar-DZ"/>
        </w:rPr>
      </w:pPr>
    </w:p>
    <w:tbl>
      <w:tblPr>
        <w:tblW w:w="1049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89"/>
        <w:gridCol w:w="1701"/>
      </w:tblGrid>
      <w:tr w:rsidR="00626E8E" w:rsidRPr="000702F2" w:rsidTr="003E347C">
        <w:tc>
          <w:tcPr>
            <w:tcW w:w="10490" w:type="dxa"/>
            <w:gridSpan w:val="2"/>
            <w:vAlign w:val="center"/>
          </w:tcPr>
          <w:p w:rsidR="00626E8E" w:rsidRPr="000702F2" w:rsidRDefault="00CD6F8C" w:rsidP="00626E8E">
            <w:pPr>
              <w:tabs>
                <w:tab w:val="left" w:pos="1134"/>
                <w:tab w:val="left" w:pos="2268"/>
                <w:tab w:val="left" w:pos="3402"/>
                <w:tab w:val="left" w:pos="4536"/>
                <w:tab w:val="left" w:pos="5670"/>
                <w:tab w:val="left" w:pos="6804"/>
                <w:tab w:val="left" w:pos="7938"/>
              </w:tabs>
              <w:bidi/>
              <w:spacing w:before="40"/>
              <w:jc w:val="center"/>
              <w:rPr>
                <w:rFonts w:cs="Arabic Transparent"/>
                <w:b/>
                <w:bCs/>
                <w:sz w:val="20"/>
                <w:szCs w:val="20"/>
                <w:rtl/>
              </w:rPr>
            </w:pPr>
            <w:r>
              <w:rPr>
                <w:rFonts w:cs="Arabic Transparent" w:hint="cs"/>
                <w:b/>
                <w:bCs/>
                <w:sz w:val="20"/>
                <w:szCs w:val="20"/>
                <w:rtl/>
              </w:rPr>
              <w:t>3.</w:t>
            </w:r>
            <w:r w:rsidR="00626E8E" w:rsidRPr="000702F2">
              <w:rPr>
                <w:rFonts w:cs="Arabic Transparent" w:hint="cs"/>
                <w:b/>
                <w:bCs/>
                <w:sz w:val="20"/>
                <w:szCs w:val="20"/>
                <w:rtl/>
              </w:rPr>
              <w:t>مداخلات دولية</w:t>
            </w:r>
          </w:p>
        </w:tc>
      </w:tr>
      <w:tr w:rsidR="00626E8E" w:rsidRPr="000702F2" w:rsidTr="00626E8E">
        <w:tc>
          <w:tcPr>
            <w:tcW w:w="8789" w:type="dxa"/>
            <w:vAlign w:val="center"/>
          </w:tcPr>
          <w:p w:rsidR="00626E8E" w:rsidRPr="000702F2" w:rsidRDefault="00626E8E" w:rsidP="00626E8E">
            <w:pPr>
              <w:tabs>
                <w:tab w:val="left" w:pos="1134"/>
                <w:tab w:val="left" w:pos="2268"/>
                <w:tab w:val="left" w:pos="3402"/>
                <w:tab w:val="left" w:pos="4536"/>
                <w:tab w:val="left" w:pos="5670"/>
                <w:tab w:val="left" w:pos="6804"/>
                <w:tab w:val="left" w:pos="7938"/>
              </w:tabs>
              <w:bidi/>
              <w:spacing w:before="40"/>
              <w:jc w:val="center"/>
              <w:rPr>
                <w:rFonts w:cs="Arabic Transparent"/>
                <w:b/>
                <w:bCs/>
                <w:sz w:val="20"/>
                <w:szCs w:val="20"/>
                <w:rtl/>
              </w:rPr>
            </w:pPr>
            <w:r w:rsidRPr="000702F2">
              <w:rPr>
                <w:rFonts w:cs="Arabic Transparent" w:hint="cs"/>
                <w:b/>
                <w:bCs/>
                <w:sz w:val="20"/>
                <w:szCs w:val="20"/>
                <w:rtl/>
              </w:rPr>
              <w:t>المعلومات</w:t>
            </w:r>
          </w:p>
        </w:tc>
        <w:tc>
          <w:tcPr>
            <w:tcW w:w="1701" w:type="dxa"/>
            <w:vAlign w:val="center"/>
          </w:tcPr>
          <w:p w:rsidR="00626E8E" w:rsidRPr="000702F2" w:rsidRDefault="00626E8E" w:rsidP="00626E8E">
            <w:pPr>
              <w:tabs>
                <w:tab w:val="left" w:pos="1134"/>
                <w:tab w:val="left" w:pos="2268"/>
                <w:tab w:val="left" w:pos="3402"/>
                <w:tab w:val="left" w:pos="4536"/>
                <w:tab w:val="left" w:pos="5670"/>
                <w:tab w:val="left" w:pos="6804"/>
                <w:tab w:val="left" w:pos="7938"/>
              </w:tabs>
              <w:bidi/>
              <w:spacing w:before="40"/>
              <w:jc w:val="center"/>
              <w:rPr>
                <w:rFonts w:cs="Arabic Transparent"/>
                <w:b/>
                <w:bCs/>
                <w:sz w:val="20"/>
                <w:szCs w:val="20"/>
                <w:rtl/>
              </w:rPr>
            </w:pPr>
            <w:r w:rsidRPr="000702F2">
              <w:rPr>
                <w:rFonts w:cs="Arabic Transparent" w:hint="cs"/>
                <w:b/>
                <w:bCs/>
                <w:sz w:val="20"/>
                <w:szCs w:val="20"/>
                <w:rtl/>
              </w:rPr>
              <w:t>صاحب الانتاج</w:t>
            </w:r>
          </w:p>
        </w:tc>
      </w:tr>
      <w:tr w:rsidR="00626E8E" w:rsidRPr="000702F2" w:rsidTr="003E347C">
        <w:tc>
          <w:tcPr>
            <w:tcW w:w="8789" w:type="dxa"/>
            <w:vAlign w:val="center"/>
          </w:tcPr>
          <w:p w:rsidR="00626E8E" w:rsidRPr="000702F2" w:rsidRDefault="000702F2" w:rsidP="000702F2">
            <w:pPr>
              <w:tabs>
                <w:tab w:val="left" w:pos="1134"/>
                <w:tab w:val="left" w:pos="2268"/>
                <w:tab w:val="left" w:pos="3402"/>
                <w:tab w:val="left" w:pos="4536"/>
                <w:tab w:val="left" w:pos="5670"/>
                <w:tab w:val="left" w:pos="6804"/>
                <w:tab w:val="left" w:pos="7938"/>
              </w:tabs>
              <w:bidi/>
              <w:spacing w:before="40"/>
              <w:rPr>
                <w:rFonts w:cs="Arabic Transparent"/>
                <w:sz w:val="20"/>
                <w:szCs w:val="20"/>
                <w:rtl/>
              </w:rPr>
            </w:pPr>
            <w:r w:rsidRPr="000702F2">
              <w:rPr>
                <w:rFonts w:cs="Arabic Transparent" w:hint="cs"/>
                <w:sz w:val="20"/>
                <w:szCs w:val="20"/>
                <w:rtl/>
              </w:rPr>
              <w:t>محاضرة بعنوان "الاجتهاد القضائي وأثره على جرائم الأسرة"</w:t>
            </w:r>
            <w:r>
              <w:rPr>
                <w:rFonts w:cs="Arabic Transparent" w:hint="cs"/>
                <w:sz w:val="20"/>
                <w:szCs w:val="20"/>
                <w:rtl/>
              </w:rPr>
              <w:t xml:space="preserve">، </w:t>
            </w:r>
            <w:r w:rsidR="00626E8E" w:rsidRPr="000702F2">
              <w:rPr>
                <w:rFonts w:cs="Arabic Transparent" w:hint="cs"/>
                <w:sz w:val="20"/>
                <w:szCs w:val="20"/>
                <w:rtl/>
              </w:rPr>
              <w:t xml:space="preserve">مشاركة في الملتقى الدولي "الاجتهاد القضائي في المادة الجزائية وأثره على حركة </w:t>
            </w:r>
            <w:proofErr w:type="spellStart"/>
            <w:r w:rsidR="00626E8E" w:rsidRPr="000702F2">
              <w:rPr>
                <w:rFonts w:cs="Arabic Transparent" w:hint="cs"/>
                <w:sz w:val="20"/>
                <w:szCs w:val="20"/>
                <w:rtl/>
              </w:rPr>
              <w:t>التشريع"</w:t>
            </w:r>
            <w:proofErr w:type="spellEnd"/>
            <w:r w:rsidR="00626E8E" w:rsidRPr="000702F2">
              <w:rPr>
                <w:rFonts w:cs="Arabic Transparent" w:hint="cs"/>
                <w:sz w:val="20"/>
                <w:szCs w:val="20"/>
                <w:rtl/>
              </w:rPr>
              <w:t xml:space="preserve"> أيام 16-</w:t>
            </w:r>
            <w:proofErr w:type="spellStart"/>
            <w:r w:rsidR="00626E8E" w:rsidRPr="000702F2">
              <w:rPr>
                <w:rFonts w:cs="Arabic Transparent" w:hint="cs"/>
                <w:sz w:val="20"/>
                <w:szCs w:val="20"/>
                <w:rtl/>
              </w:rPr>
              <w:t>17مارس</w:t>
            </w:r>
            <w:proofErr w:type="spellEnd"/>
            <w:r w:rsidR="00626E8E" w:rsidRPr="000702F2">
              <w:rPr>
                <w:rFonts w:cs="Arabic Transparent" w:hint="cs"/>
                <w:sz w:val="20"/>
                <w:szCs w:val="20"/>
                <w:rtl/>
              </w:rPr>
              <w:t xml:space="preserve"> </w:t>
            </w:r>
            <w:proofErr w:type="spellStart"/>
            <w:r w:rsidR="00626E8E" w:rsidRPr="000702F2">
              <w:rPr>
                <w:rFonts w:cs="Arabic Transparent" w:hint="cs"/>
                <w:sz w:val="20"/>
                <w:szCs w:val="20"/>
                <w:rtl/>
              </w:rPr>
              <w:t>2004م</w:t>
            </w:r>
            <w:proofErr w:type="spellEnd"/>
            <w:r w:rsidR="00626E8E" w:rsidRPr="000702F2">
              <w:rPr>
                <w:rFonts w:cs="Arabic Transparent" w:hint="cs"/>
                <w:sz w:val="20"/>
                <w:szCs w:val="20"/>
                <w:rtl/>
              </w:rPr>
              <w:t xml:space="preserve"> بجامعة محمد </w:t>
            </w:r>
            <w:proofErr w:type="spellStart"/>
            <w:r w:rsidR="00626E8E" w:rsidRPr="000702F2">
              <w:rPr>
                <w:rFonts w:cs="Arabic Transparent" w:hint="cs"/>
                <w:sz w:val="20"/>
                <w:szCs w:val="20"/>
                <w:rtl/>
              </w:rPr>
              <w:t>خيضر،</w:t>
            </w:r>
            <w:proofErr w:type="spellEnd"/>
            <w:r w:rsidR="00626E8E" w:rsidRPr="000702F2">
              <w:rPr>
                <w:rFonts w:cs="Arabic Transparent" w:hint="cs"/>
                <w:sz w:val="20"/>
                <w:szCs w:val="20"/>
                <w:rtl/>
              </w:rPr>
              <w:t xml:space="preserve"> بسكرة.</w:t>
            </w:r>
          </w:p>
        </w:tc>
        <w:tc>
          <w:tcPr>
            <w:tcW w:w="1701" w:type="dxa"/>
          </w:tcPr>
          <w:p w:rsidR="00626E8E" w:rsidRPr="000702F2" w:rsidRDefault="00626E8E" w:rsidP="00626E8E">
            <w:pPr>
              <w:jc w:val="center"/>
              <w:rPr>
                <w:rFonts w:cs="Arabic Transparent"/>
                <w:sz w:val="20"/>
                <w:szCs w:val="20"/>
              </w:rPr>
            </w:pPr>
            <w:r w:rsidRPr="000702F2">
              <w:rPr>
                <w:rFonts w:cs="Arabic Transparent" w:hint="cs"/>
                <w:sz w:val="20"/>
                <w:szCs w:val="20"/>
                <w:rtl/>
              </w:rPr>
              <w:t>د.كاملى مراد</w:t>
            </w:r>
          </w:p>
        </w:tc>
      </w:tr>
      <w:tr w:rsidR="00626E8E" w:rsidRPr="000702F2" w:rsidTr="003E347C">
        <w:tc>
          <w:tcPr>
            <w:tcW w:w="8789" w:type="dxa"/>
            <w:vAlign w:val="center"/>
          </w:tcPr>
          <w:p w:rsidR="00626E8E" w:rsidRPr="000702F2" w:rsidRDefault="000702F2" w:rsidP="000702F2">
            <w:pPr>
              <w:tabs>
                <w:tab w:val="left" w:pos="1134"/>
                <w:tab w:val="left" w:pos="2268"/>
                <w:tab w:val="left" w:pos="3402"/>
                <w:tab w:val="left" w:pos="4536"/>
                <w:tab w:val="left" w:pos="5670"/>
                <w:tab w:val="left" w:pos="6804"/>
                <w:tab w:val="left" w:pos="7938"/>
              </w:tabs>
              <w:bidi/>
              <w:spacing w:before="40"/>
              <w:rPr>
                <w:rFonts w:cs="Arabic Transparent"/>
                <w:sz w:val="20"/>
                <w:szCs w:val="20"/>
                <w:rtl/>
              </w:rPr>
            </w:pPr>
            <w:r w:rsidRPr="000702F2">
              <w:rPr>
                <w:rFonts w:cs="Arabic Transparent" w:hint="cs"/>
                <w:sz w:val="20"/>
                <w:szCs w:val="20"/>
                <w:rtl/>
              </w:rPr>
              <w:t>محاضرة بعنوان "مفهوم ومضمون الحريات الأساسية في الشريعة الإسلامية في ظل قواعدها الكبرى ومقاصدها"</w:t>
            </w:r>
            <w:r>
              <w:rPr>
                <w:rFonts w:cs="Arabic Transparent" w:hint="cs"/>
                <w:sz w:val="20"/>
                <w:szCs w:val="20"/>
                <w:rtl/>
              </w:rPr>
              <w:t xml:space="preserve">، </w:t>
            </w:r>
            <w:r w:rsidR="00626E8E" w:rsidRPr="000702F2">
              <w:rPr>
                <w:rFonts w:cs="Arabic Transparent" w:hint="cs"/>
                <w:sz w:val="20"/>
                <w:szCs w:val="20"/>
                <w:rtl/>
              </w:rPr>
              <w:t xml:space="preserve">مشاركة في الملتقى الدولي حول "دور القضاء الإداري في حماية الحريات </w:t>
            </w:r>
            <w:proofErr w:type="spellStart"/>
            <w:r w:rsidR="00626E8E" w:rsidRPr="000702F2">
              <w:rPr>
                <w:rFonts w:cs="Arabic Transparent" w:hint="cs"/>
                <w:sz w:val="20"/>
                <w:szCs w:val="20"/>
                <w:rtl/>
              </w:rPr>
              <w:t>الأساسية"</w:t>
            </w:r>
            <w:proofErr w:type="spellEnd"/>
            <w:r w:rsidR="00626E8E" w:rsidRPr="000702F2">
              <w:rPr>
                <w:rFonts w:cs="Arabic Transparent" w:hint="cs"/>
                <w:sz w:val="20"/>
                <w:szCs w:val="20"/>
                <w:rtl/>
              </w:rPr>
              <w:t xml:space="preserve"> </w:t>
            </w:r>
            <w:r w:rsidR="00A556E0" w:rsidRPr="000702F2">
              <w:rPr>
                <w:rFonts w:cs="Arabic Transparent" w:hint="cs"/>
                <w:sz w:val="20"/>
                <w:szCs w:val="20"/>
                <w:rtl/>
              </w:rPr>
              <w:t xml:space="preserve">يومي 28-29 </w:t>
            </w:r>
            <w:proofErr w:type="spellStart"/>
            <w:r w:rsidR="00A556E0" w:rsidRPr="000702F2">
              <w:rPr>
                <w:rFonts w:cs="Arabic Transparent" w:hint="cs"/>
                <w:sz w:val="20"/>
                <w:szCs w:val="20"/>
                <w:rtl/>
              </w:rPr>
              <w:t>أفريل</w:t>
            </w:r>
            <w:proofErr w:type="spellEnd"/>
            <w:r w:rsidR="00A556E0" w:rsidRPr="000702F2">
              <w:rPr>
                <w:rFonts w:cs="Arabic Transparent" w:hint="cs"/>
                <w:sz w:val="20"/>
                <w:szCs w:val="20"/>
                <w:rtl/>
              </w:rPr>
              <w:t xml:space="preserve"> 2010 </w:t>
            </w:r>
            <w:r w:rsidR="00626E8E" w:rsidRPr="000702F2">
              <w:rPr>
                <w:rFonts w:cs="Arabic Transparent" w:hint="cs"/>
                <w:sz w:val="20"/>
                <w:szCs w:val="20"/>
                <w:rtl/>
              </w:rPr>
              <w:t>ب</w:t>
            </w:r>
            <w:r>
              <w:rPr>
                <w:rFonts w:cs="Arabic Transparent" w:hint="cs"/>
                <w:sz w:val="20"/>
                <w:szCs w:val="20"/>
                <w:rtl/>
              </w:rPr>
              <w:t>جامعة الوادي</w:t>
            </w:r>
            <w:r w:rsidR="00A556E0" w:rsidRPr="000702F2">
              <w:rPr>
                <w:rFonts w:cs="Arabic Transparent" w:hint="cs"/>
                <w:sz w:val="20"/>
                <w:szCs w:val="20"/>
                <w:rtl/>
              </w:rPr>
              <w:t>.</w:t>
            </w:r>
          </w:p>
        </w:tc>
        <w:tc>
          <w:tcPr>
            <w:tcW w:w="1701" w:type="dxa"/>
          </w:tcPr>
          <w:p w:rsidR="00626E8E" w:rsidRPr="000702F2" w:rsidRDefault="00626E8E" w:rsidP="00626E8E">
            <w:pPr>
              <w:jc w:val="center"/>
              <w:rPr>
                <w:rFonts w:cs="Arabic Transparent"/>
                <w:sz w:val="20"/>
                <w:szCs w:val="20"/>
              </w:rPr>
            </w:pPr>
            <w:r w:rsidRPr="000702F2">
              <w:rPr>
                <w:rFonts w:cs="Arabic Transparent" w:hint="cs"/>
                <w:sz w:val="20"/>
                <w:szCs w:val="20"/>
                <w:rtl/>
              </w:rPr>
              <w:t>د.كاملى مراد</w:t>
            </w:r>
          </w:p>
        </w:tc>
      </w:tr>
      <w:tr w:rsidR="00A556E0" w:rsidRPr="000702F2" w:rsidTr="003E347C">
        <w:tc>
          <w:tcPr>
            <w:tcW w:w="8789" w:type="dxa"/>
            <w:vAlign w:val="center"/>
          </w:tcPr>
          <w:p w:rsidR="00A556E0" w:rsidRPr="000702F2" w:rsidRDefault="00A556E0" w:rsidP="003E347C">
            <w:pPr>
              <w:tabs>
                <w:tab w:val="left" w:pos="1134"/>
                <w:tab w:val="left" w:pos="2268"/>
                <w:tab w:val="left" w:pos="3402"/>
                <w:tab w:val="left" w:pos="4536"/>
                <w:tab w:val="left" w:pos="5670"/>
                <w:tab w:val="left" w:pos="6804"/>
                <w:tab w:val="left" w:pos="7938"/>
              </w:tabs>
              <w:bidi/>
              <w:spacing w:before="40"/>
              <w:jc w:val="right"/>
              <w:rPr>
                <w:rFonts w:cs="Arabic Transparent"/>
                <w:sz w:val="20"/>
                <w:szCs w:val="20"/>
              </w:rPr>
            </w:pPr>
            <w:r w:rsidRPr="000702F2">
              <w:rPr>
                <w:rFonts w:cs="Arabic Transparent" w:hint="cs"/>
                <w:sz w:val="20"/>
                <w:szCs w:val="20"/>
                <w:rtl/>
              </w:rPr>
              <w:t>,"</w:t>
            </w:r>
            <w:r w:rsidRPr="000702F2">
              <w:rPr>
                <w:rFonts w:cs="Arabic Transparent"/>
                <w:sz w:val="20"/>
                <w:szCs w:val="20"/>
              </w:rPr>
              <w:t>La séparation des pouvoirs en droit algérien et sa répercussion sur la notion de justice administrative</w:t>
            </w:r>
            <w:r w:rsidRPr="000702F2">
              <w:rPr>
                <w:rFonts w:cs="Arabic Transparent" w:hint="cs"/>
                <w:sz w:val="20"/>
                <w:szCs w:val="20"/>
                <w:rtl/>
              </w:rPr>
              <w:t>"</w:t>
            </w:r>
          </w:p>
          <w:p w:rsidR="00A556E0" w:rsidRPr="000702F2" w:rsidRDefault="00A556E0" w:rsidP="003E347C">
            <w:pPr>
              <w:tabs>
                <w:tab w:val="left" w:pos="1134"/>
                <w:tab w:val="left" w:pos="2268"/>
                <w:tab w:val="left" w:pos="3402"/>
                <w:tab w:val="left" w:pos="4536"/>
                <w:tab w:val="left" w:pos="5670"/>
                <w:tab w:val="left" w:pos="6804"/>
                <w:tab w:val="left" w:pos="7938"/>
              </w:tabs>
              <w:bidi/>
              <w:spacing w:before="40"/>
              <w:jc w:val="right"/>
              <w:rPr>
                <w:rFonts w:cs="Arabic Transparent"/>
                <w:sz w:val="20"/>
                <w:szCs w:val="20"/>
                <w:rtl/>
              </w:rPr>
            </w:pPr>
            <w:r w:rsidRPr="000702F2">
              <w:rPr>
                <w:rFonts w:cs="Arabic Transparent"/>
                <w:sz w:val="20"/>
                <w:szCs w:val="20"/>
              </w:rPr>
              <w:t>Intervenant colloque international</w:t>
            </w:r>
            <w:r w:rsidR="00080060">
              <w:rPr>
                <w:rFonts w:cs="Arabic Transparent"/>
                <w:sz w:val="20"/>
                <w:szCs w:val="20"/>
              </w:rPr>
              <w:t>.</w:t>
            </w:r>
            <w:r w:rsidRPr="000702F2">
              <w:rPr>
                <w:rFonts w:cs="Arabic Transparent"/>
                <w:sz w:val="20"/>
                <w:szCs w:val="20"/>
              </w:rPr>
              <w:t xml:space="preserve"> Faculté de Droit U. Mohamed </w:t>
            </w:r>
            <w:proofErr w:type="spellStart"/>
            <w:r w:rsidRPr="000702F2">
              <w:rPr>
                <w:rFonts w:cs="Arabic Transparent"/>
                <w:sz w:val="20"/>
                <w:szCs w:val="20"/>
              </w:rPr>
              <w:t>Khider</w:t>
            </w:r>
            <w:proofErr w:type="spellEnd"/>
            <w:r w:rsidRPr="000702F2">
              <w:rPr>
                <w:rFonts w:cs="Arabic Transparent"/>
                <w:sz w:val="20"/>
                <w:szCs w:val="20"/>
              </w:rPr>
              <w:t xml:space="preserve"> Biskra 13-14 avril 2005.</w:t>
            </w:r>
          </w:p>
        </w:tc>
        <w:tc>
          <w:tcPr>
            <w:tcW w:w="1701" w:type="dxa"/>
          </w:tcPr>
          <w:p w:rsidR="00A556E0" w:rsidRPr="000702F2" w:rsidRDefault="00A556E0">
            <w:pPr>
              <w:rPr>
                <w:rFonts w:cs="Arabic Transparent"/>
                <w:sz w:val="20"/>
                <w:szCs w:val="20"/>
              </w:rPr>
            </w:pPr>
            <w:r w:rsidRPr="000702F2">
              <w:rPr>
                <w:rFonts w:cs="Arabic Transparent" w:hint="cs"/>
                <w:sz w:val="20"/>
                <w:szCs w:val="20"/>
                <w:rtl/>
              </w:rPr>
              <w:t>د.</w:t>
            </w:r>
            <w:proofErr w:type="spellStart"/>
            <w:r w:rsidRPr="000702F2">
              <w:rPr>
                <w:rFonts w:cs="Arabic Transparent" w:hint="cs"/>
                <w:sz w:val="20"/>
                <w:szCs w:val="20"/>
                <w:rtl/>
              </w:rPr>
              <w:t>بوعبد</w:t>
            </w:r>
            <w:proofErr w:type="spellEnd"/>
            <w:r w:rsidRPr="000702F2">
              <w:rPr>
                <w:rFonts w:cs="Arabic Transparent" w:hint="cs"/>
                <w:sz w:val="20"/>
                <w:szCs w:val="20"/>
                <w:rtl/>
              </w:rPr>
              <w:t xml:space="preserve"> الله مختار</w:t>
            </w:r>
          </w:p>
        </w:tc>
      </w:tr>
      <w:tr w:rsidR="00A556E0" w:rsidRPr="000702F2" w:rsidTr="003E347C">
        <w:tc>
          <w:tcPr>
            <w:tcW w:w="8789" w:type="dxa"/>
            <w:vAlign w:val="center"/>
          </w:tcPr>
          <w:p w:rsidR="00A556E0" w:rsidRPr="000702F2" w:rsidRDefault="00A556E0" w:rsidP="003E347C">
            <w:pPr>
              <w:tabs>
                <w:tab w:val="left" w:pos="1134"/>
                <w:tab w:val="left" w:pos="2268"/>
                <w:tab w:val="left" w:pos="3402"/>
                <w:tab w:val="left" w:pos="4536"/>
                <w:tab w:val="left" w:pos="5670"/>
                <w:tab w:val="left" w:pos="6804"/>
                <w:tab w:val="left" w:pos="7938"/>
              </w:tabs>
              <w:spacing w:before="40"/>
              <w:rPr>
                <w:rFonts w:cs="Arabic Transparent"/>
                <w:sz w:val="20"/>
                <w:szCs w:val="20"/>
              </w:rPr>
            </w:pPr>
            <w:r w:rsidRPr="000702F2">
              <w:rPr>
                <w:rFonts w:cs="Arabic Transparent"/>
                <w:sz w:val="20"/>
                <w:szCs w:val="20"/>
              </w:rPr>
              <w:t>La fonction consultative du conseil d'Etat à travers la constitution </w:t>
            </w:r>
            <w:r w:rsidRPr="000702F2">
              <w:rPr>
                <w:rFonts w:cs="Arabic Transparent" w:hint="cs"/>
                <w:sz w:val="20"/>
                <w:szCs w:val="20"/>
                <w:rtl/>
              </w:rPr>
              <w:t>,</w:t>
            </w:r>
            <w:r w:rsidRPr="000702F2">
              <w:rPr>
                <w:rFonts w:cs="Arabic Transparent"/>
                <w:sz w:val="20"/>
                <w:szCs w:val="20"/>
              </w:rPr>
              <w:t xml:space="preserve">Intervenant ,IV séminaire international ,faculté de droit, U Mohamed </w:t>
            </w:r>
            <w:proofErr w:type="spellStart"/>
            <w:r w:rsidRPr="000702F2">
              <w:rPr>
                <w:rFonts w:cs="Arabic Transparent"/>
                <w:sz w:val="20"/>
                <w:szCs w:val="20"/>
              </w:rPr>
              <w:t>khider</w:t>
            </w:r>
            <w:proofErr w:type="spellEnd"/>
            <w:r w:rsidRPr="000702F2">
              <w:rPr>
                <w:rFonts w:cs="Arabic Transparent"/>
                <w:sz w:val="20"/>
                <w:szCs w:val="20"/>
              </w:rPr>
              <w:t xml:space="preserve"> ,</w:t>
            </w:r>
            <w:proofErr w:type="spellStart"/>
            <w:r w:rsidRPr="000702F2">
              <w:rPr>
                <w:rFonts w:cs="Arabic Transparent"/>
                <w:sz w:val="20"/>
                <w:szCs w:val="20"/>
              </w:rPr>
              <w:t>biskra</w:t>
            </w:r>
            <w:proofErr w:type="spellEnd"/>
            <w:r w:rsidRPr="000702F2">
              <w:rPr>
                <w:rFonts w:cs="Arabic Transparent"/>
                <w:sz w:val="20"/>
                <w:szCs w:val="20"/>
              </w:rPr>
              <w:t xml:space="preserve"> , 26-27avril 2005.</w:t>
            </w:r>
          </w:p>
        </w:tc>
        <w:tc>
          <w:tcPr>
            <w:tcW w:w="1701" w:type="dxa"/>
          </w:tcPr>
          <w:p w:rsidR="00A556E0" w:rsidRPr="000702F2" w:rsidRDefault="00A556E0">
            <w:pPr>
              <w:rPr>
                <w:rFonts w:cs="Arabic Transparent"/>
                <w:sz w:val="20"/>
                <w:szCs w:val="20"/>
              </w:rPr>
            </w:pPr>
            <w:r w:rsidRPr="000702F2">
              <w:rPr>
                <w:rFonts w:cs="Arabic Transparent" w:hint="cs"/>
                <w:sz w:val="20"/>
                <w:szCs w:val="20"/>
                <w:rtl/>
              </w:rPr>
              <w:t>د.</w:t>
            </w:r>
            <w:proofErr w:type="spellStart"/>
            <w:r w:rsidRPr="000702F2">
              <w:rPr>
                <w:rFonts w:cs="Arabic Transparent" w:hint="cs"/>
                <w:sz w:val="20"/>
                <w:szCs w:val="20"/>
                <w:rtl/>
              </w:rPr>
              <w:t>بوعبد</w:t>
            </w:r>
            <w:proofErr w:type="spellEnd"/>
            <w:r w:rsidRPr="000702F2">
              <w:rPr>
                <w:rFonts w:cs="Arabic Transparent" w:hint="cs"/>
                <w:sz w:val="20"/>
                <w:szCs w:val="20"/>
                <w:rtl/>
              </w:rPr>
              <w:t xml:space="preserve"> الله مختار</w:t>
            </w:r>
          </w:p>
        </w:tc>
      </w:tr>
      <w:tr w:rsidR="000702F2" w:rsidRPr="000702F2" w:rsidTr="003E347C">
        <w:tc>
          <w:tcPr>
            <w:tcW w:w="8789" w:type="dxa"/>
            <w:vAlign w:val="center"/>
          </w:tcPr>
          <w:p w:rsidR="000702F2" w:rsidRPr="000702F2" w:rsidRDefault="000702F2" w:rsidP="003E347C">
            <w:pPr>
              <w:tabs>
                <w:tab w:val="left" w:pos="1134"/>
                <w:tab w:val="left" w:pos="2268"/>
                <w:tab w:val="left" w:pos="3402"/>
                <w:tab w:val="left" w:pos="4536"/>
                <w:tab w:val="left" w:pos="5670"/>
                <w:tab w:val="left" w:pos="6804"/>
                <w:tab w:val="left" w:pos="7938"/>
              </w:tabs>
              <w:bidi/>
              <w:spacing w:before="40"/>
              <w:rPr>
                <w:rFonts w:cs="Arabic Transparent"/>
                <w:sz w:val="20"/>
                <w:szCs w:val="20"/>
                <w:rtl/>
              </w:rPr>
            </w:pPr>
            <w:r w:rsidRPr="000702F2">
              <w:rPr>
                <w:rFonts w:cs="Arabic Transparent" w:hint="cs"/>
                <w:sz w:val="20"/>
                <w:szCs w:val="20"/>
                <w:rtl/>
              </w:rPr>
              <w:t xml:space="preserve">محاضرة بعنوان "دور محافظ الدولة في تقدير نظرية الضرورة "، مداخلة في الملتقى الدولي الأول حول النظام القانوني لمحافظ مجلس الدولة، قسم العلوم القانونية </w:t>
            </w:r>
            <w:proofErr w:type="spellStart"/>
            <w:r w:rsidRPr="000702F2">
              <w:rPr>
                <w:rFonts w:cs="Arabic Transparent" w:hint="cs"/>
                <w:sz w:val="20"/>
                <w:szCs w:val="20"/>
                <w:rtl/>
              </w:rPr>
              <w:t>والإدارية،</w:t>
            </w:r>
            <w:proofErr w:type="spellEnd"/>
            <w:r w:rsidRPr="000702F2">
              <w:rPr>
                <w:rFonts w:cs="Arabic Transparent" w:hint="cs"/>
                <w:sz w:val="20"/>
                <w:szCs w:val="20"/>
                <w:rtl/>
              </w:rPr>
              <w:t xml:space="preserve"> جامعة </w:t>
            </w:r>
            <w:proofErr w:type="spellStart"/>
            <w:r w:rsidRPr="000702F2">
              <w:rPr>
                <w:rFonts w:cs="Arabic Transparent" w:hint="cs"/>
                <w:sz w:val="20"/>
                <w:szCs w:val="20"/>
                <w:rtl/>
              </w:rPr>
              <w:t>قالمة،</w:t>
            </w:r>
            <w:proofErr w:type="spellEnd"/>
            <w:r w:rsidRPr="000702F2">
              <w:rPr>
                <w:rFonts w:cs="Arabic Transparent" w:hint="cs"/>
                <w:sz w:val="20"/>
                <w:szCs w:val="20"/>
                <w:rtl/>
              </w:rPr>
              <w:t xml:space="preserve"> </w:t>
            </w:r>
            <w:proofErr w:type="spellStart"/>
            <w:r w:rsidRPr="000702F2">
              <w:rPr>
                <w:rFonts w:cs="Arabic Transparent" w:hint="cs"/>
                <w:sz w:val="20"/>
                <w:szCs w:val="20"/>
                <w:rtl/>
              </w:rPr>
              <w:t>يومى09</w:t>
            </w:r>
            <w:proofErr w:type="spellEnd"/>
            <w:r w:rsidRPr="000702F2">
              <w:rPr>
                <w:rFonts w:cs="Arabic Transparent" w:hint="cs"/>
                <w:sz w:val="20"/>
                <w:szCs w:val="20"/>
                <w:rtl/>
              </w:rPr>
              <w:t>/10 مارس. 2008.</w:t>
            </w:r>
          </w:p>
        </w:tc>
        <w:tc>
          <w:tcPr>
            <w:tcW w:w="1701" w:type="dxa"/>
          </w:tcPr>
          <w:p w:rsidR="000702F2" w:rsidRPr="000702F2" w:rsidRDefault="000702F2" w:rsidP="003E347C">
            <w:pPr>
              <w:rPr>
                <w:rFonts w:cs="Arabic Transparent"/>
                <w:sz w:val="20"/>
                <w:szCs w:val="20"/>
              </w:rPr>
            </w:pPr>
            <w:r w:rsidRPr="000702F2">
              <w:rPr>
                <w:rFonts w:cs="Arabic Transparent" w:hint="cs"/>
                <w:sz w:val="20"/>
                <w:szCs w:val="20"/>
                <w:rtl/>
              </w:rPr>
              <w:t>د.</w:t>
            </w:r>
            <w:proofErr w:type="spellStart"/>
            <w:r w:rsidRPr="000702F2">
              <w:rPr>
                <w:rFonts w:cs="Arabic Transparent" w:hint="cs"/>
                <w:sz w:val="20"/>
                <w:szCs w:val="20"/>
                <w:rtl/>
              </w:rPr>
              <w:t>بوعبد</w:t>
            </w:r>
            <w:proofErr w:type="spellEnd"/>
            <w:r w:rsidRPr="000702F2">
              <w:rPr>
                <w:rFonts w:cs="Arabic Transparent" w:hint="cs"/>
                <w:sz w:val="20"/>
                <w:szCs w:val="20"/>
                <w:rtl/>
              </w:rPr>
              <w:t xml:space="preserve"> الله مختار</w:t>
            </w:r>
          </w:p>
        </w:tc>
      </w:tr>
      <w:tr w:rsidR="00A556E0" w:rsidRPr="000702F2" w:rsidTr="003E347C">
        <w:tc>
          <w:tcPr>
            <w:tcW w:w="8789" w:type="dxa"/>
            <w:vAlign w:val="center"/>
          </w:tcPr>
          <w:p w:rsidR="00A556E0" w:rsidRPr="000702F2" w:rsidRDefault="00A556E0" w:rsidP="00153175">
            <w:pPr>
              <w:tabs>
                <w:tab w:val="left" w:pos="1134"/>
                <w:tab w:val="left" w:pos="2268"/>
                <w:tab w:val="left" w:pos="3402"/>
                <w:tab w:val="left" w:pos="4536"/>
                <w:tab w:val="left" w:pos="5670"/>
                <w:tab w:val="left" w:pos="6804"/>
                <w:tab w:val="left" w:pos="7938"/>
              </w:tabs>
              <w:spacing w:before="40"/>
              <w:rPr>
                <w:rFonts w:cs="Arabic Transparent"/>
                <w:sz w:val="20"/>
                <w:szCs w:val="20"/>
                <w:lang w:val="fr-CA"/>
              </w:rPr>
            </w:pPr>
            <w:r w:rsidRPr="000702F2">
              <w:rPr>
                <w:rFonts w:cs="Arabic Transparent"/>
                <w:sz w:val="20"/>
                <w:szCs w:val="20"/>
              </w:rPr>
              <w:t xml:space="preserve">Problématique de la formation du juge situant en matière administrative ,Intervenant colloque international  </w:t>
            </w:r>
            <w:r w:rsidRPr="000702F2">
              <w:rPr>
                <w:rFonts w:cs="Arabic Transparent" w:hint="cs"/>
                <w:sz w:val="20"/>
                <w:szCs w:val="20"/>
                <w:rtl/>
              </w:rPr>
              <w:t>"</w:t>
            </w:r>
            <w:r w:rsidRPr="000702F2">
              <w:rPr>
                <w:rFonts w:cs="Arabic Transparent"/>
                <w:sz w:val="20"/>
                <w:szCs w:val="20"/>
              </w:rPr>
              <w:t>Le juge administratif gardien des libertés fondamentales</w:t>
            </w:r>
            <w:r w:rsidRPr="000702F2">
              <w:rPr>
                <w:rFonts w:cs="Arabic Transparent" w:hint="cs"/>
                <w:sz w:val="20"/>
                <w:szCs w:val="20"/>
                <w:rtl/>
              </w:rPr>
              <w:t xml:space="preserve"> </w:t>
            </w:r>
            <w:r w:rsidR="000702F2">
              <w:rPr>
                <w:rFonts w:cs="Arabic Transparent"/>
                <w:sz w:val="20"/>
                <w:szCs w:val="20"/>
              </w:rPr>
              <w:t xml:space="preserve">. 28-29/04/2010. </w:t>
            </w:r>
            <w:proofErr w:type="spellStart"/>
            <w:r w:rsidR="000702F2">
              <w:rPr>
                <w:rFonts w:cs="Arabic Transparent"/>
                <w:sz w:val="20"/>
                <w:szCs w:val="20"/>
              </w:rPr>
              <w:t>univ</w:t>
            </w:r>
            <w:proofErr w:type="spellEnd"/>
            <w:r w:rsidR="000702F2">
              <w:rPr>
                <w:rFonts w:cs="Arabic Transparent"/>
                <w:sz w:val="20"/>
                <w:szCs w:val="20"/>
              </w:rPr>
              <w:t xml:space="preserve">. </w:t>
            </w:r>
            <w:proofErr w:type="spellStart"/>
            <w:r w:rsidR="00153175">
              <w:rPr>
                <w:rFonts w:cs="Arabic Transparent"/>
                <w:sz w:val="20"/>
                <w:szCs w:val="20"/>
              </w:rPr>
              <w:t>E</w:t>
            </w:r>
            <w:r w:rsidR="000702F2">
              <w:rPr>
                <w:rFonts w:cs="Arabic Transparent"/>
                <w:sz w:val="20"/>
                <w:szCs w:val="20"/>
              </w:rPr>
              <w:t>loued</w:t>
            </w:r>
            <w:proofErr w:type="spellEnd"/>
            <w:r w:rsidR="000702F2">
              <w:rPr>
                <w:rFonts w:cs="Arabic Transparent"/>
                <w:sz w:val="20"/>
                <w:szCs w:val="20"/>
              </w:rPr>
              <w:t>.</w:t>
            </w:r>
          </w:p>
        </w:tc>
        <w:tc>
          <w:tcPr>
            <w:tcW w:w="1701" w:type="dxa"/>
          </w:tcPr>
          <w:p w:rsidR="00A556E0" w:rsidRPr="000702F2" w:rsidRDefault="00A556E0">
            <w:pPr>
              <w:rPr>
                <w:rFonts w:cs="Arabic Transparent"/>
                <w:sz w:val="20"/>
                <w:szCs w:val="20"/>
              </w:rPr>
            </w:pPr>
            <w:r w:rsidRPr="000702F2">
              <w:rPr>
                <w:rFonts w:cs="Arabic Transparent" w:hint="cs"/>
                <w:sz w:val="20"/>
                <w:szCs w:val="20"/>
                <w:rtl/>
              </w:rPr>
              <w:t>د.</w:t>
            </w:r>
            <w:proofErr w:type="spellStart"/>
            <w:r w:rsidRPr="000702F2">
              <w:rPr>
                <w:rFonts w:cs="Arabic Transparent" w:hint="cs"/>
                <w:sz w:val="20"/>
                <w:szCs w:val="20"/>
                <w:rtl/>
              </w:rPr>
              <w:t>بوعبد</w:t>
            </w:r>
            <w:proofErr w:type="spellEnd"/>
            <w:r w:rsidRPr="000702F2">
              <w:rPr>
                <w:rFonts w:cs="Arabic Transparent" w:hint="cs"/>
                <w:sz w:val="20"/>
                <w:szCs w:val="20"/>
                <w:rtl/>
              </w:rPr>
              <w:t xml:space="preserve"> الله مختار</w:t>
            </w:r>
          </w:p>
        </w:tc>
      </w:tr>
      <w:tr w:rsidR="00124F4D" w:rsidRPr="000702F2" w:rsidTr="003E347C">
        <w:tc>
          <w:tcPr>
            <w:tcW w:w="8789" w:type="dxa"/>
            <w:vAlign w:val="center"/>
          </w:tcPr>
          <w:p w:rsidR="00124F4D" w:rsidRPr="000702F2" w:rsidRDefault="00124F4D" w:rsidP="00124F4D">
            <w:pPr>
              <w:tabs>
                <w:tab w:val="left" w:pos="1134"/>
                <w:tab w:val="left" w:pos="2268"/>
                <w:tab w:val="left" w:pos="3402"/>
                <w:tab w:val="left" w:pos="4536"/>
                <w:tab w:val="left" w:pos="5670"/>
                <w:tab w:val="left" w:pos="6804"/>
                <w:tab w:val="left" w:pos="7938"/>
              </w:tabs>
              <w:bidi/>
              <w:spacing w:before="40"/>
              <w:rPr>
                <w:rFonts w:cs="Arabic Transparent"/>
                <w:sz w:val="20"/>
                <w:szCs w:val="20"/>
                <w:rtl/>
              </w:rPr>
            </w:pPr>
            <w:r>
              <w:rPr>
                <w:rFonts w:cs="Arabic Transparent" w:hint="cs"/>
                <w:sz w:val="20"/>
                <w:szCs w:val="20"/>
                <w:rtl/>
              </w:rPr>
              <w:t>محاضرة بعنوان "</w:t>
            </w:r>
            <w:r w:rsidRPr="000702F2">
              <w:rPr>
                <w:rFonts w:cs="Arabic Transparent" w:hint="cs"/>
                <w:sz w:val="20"/>
                <w:szCs w:val="20"/>
                <w:rtl/>
              </w:rPr>
              <w:t>حرية المعتقد لدى الطفل</w:t>
            </w:r>
            <w:r>
              <w:rPr>
                <w:rFonts w:cs="Arabic Transparent" w:hint="cs"/>
                <w:sz w:val="20"/>
                <w:szCs w:val="20"/>
                <w:rtl/>
              </w:rPr>
              <w:t>"</w:t>
            </w:r>
            <w:r w:rsidRPr="000702F2">
              <w:rPr>
                <w:rFonts w:cs="Arabic Transparent" w:hint="cs"/>
                <w:sz w:val="20"/>
                <w:szCs w:val="20"/>
                <w:rtl/>
              </w:rPr>
              <w:t>،</w:t>
            </w:r>
            <w:r>
              <w:rPr>
                <w:rFonts w:cs="Arabic Transparent" w:hint="cs"/>
                <w:sz w:val="20"/>
                <w:szCs w:val="20"/>
                <w:rtl/>
              </w:rPr>
              <w:t xml:space="preserve"> </w:t>
            </w:r>
            <w:r w:rsidRPr="000702F2">
              <w:rPr>
                <w:rFonts w:cs="Arabic Transparent" w:hint="cs"/>
                <w:sz w:val="20"/>
                <w:szCs w:val="20"/>
                <w:rtl/>
              </w:rPr>
              <w:t xml:space="preserve">ملتقى دولي بجامعة الأمير عبد القادر </w:t>
            </w:r>
            <w:proofErr w:type="spellStart"/>
            <w:r w:rsidRPr="000702F2">
              <w:rPr>
                <w:rFonts w:cs="Arabic Transparent" w:hint="cs"/>
                <w:sz w:val="20"/>
                <w:szCs w:val="20"/>
                <w:rtl/>
              </w:rPr>
              <w:t>بقسنطينة،</w:t>
            </w:r>
            <w:proofErr w:type="spellEnd"/>
            <w:r>
              <w:rPr>
                <w:rFonts w:cs="Arabic Transparent" w:hint="cs"/>
                <w:sz w:val="20"/>
                <w:szCs w:val="20"/>
                <w:rtl/>
              </w:rPr>
              <w:t xml:space="preserve"> سنة </w:t>
            </w:r>
            <w:r w:rsidRPr="000702F2">
              <w:rPr>
                <w:rFonts w:cs="Arabic Transparent" w:hint="cs"/>
                <w:sz w:val="20"/>
                <w:szCs w:val="20"/>
                <w:rtl/>
              </w:rPr>
              <w:t>2008.</w:t>
            </w:r>
          </w:p>
        </w:tc>
        <w:tc>
          <w:tcPr>
            <w:tcW w:w="1701" w:type="dxa"/>
            <w:vAlign w:val="center"/>
          </w:tcPr>
          <w:p w:rsidR="00124F4D" w:rsidRPr="000702F2" w:rsidRDefault="00124F4D" w:rsidP="003E347C">
            <w:pPr>
              <w:tabs>
                <w:tab w:val="left" w:pos="1134"/>
                <w:tab w:val="left" w:pos="2268"/>
                <w:tab w:val="left" w:pos="3402"/>
                <w:tab w:val="left" w:pos="4536"/>
                <w:tab w:val="left" w:pos="5670"/>
                <w:tab w:val="left" w:pos="6804"/>
                <w:tab w:val="left" w:pos="7938"/>
              </w:tabs>
              <w:bidi/>
              <w:spacing w:before="40"/>
              <w:rPr>
                <w:rFonts w:cs="Arabic Transparent"/>
                <w:b/>
                <w:bCs/>
                <w:sz w:val="20"/>
                <w:szCs w:val="20"/>
                <w:rtl/>
              </w:rPr>
            </w:pPr>
            <w:r w:rsidRPr="000702F2">
              <w:rPr>
                <w:rFonts w:cs="Arabic Transparent" w:hint="cs"/>
                <w:sz w:val="20"/>
                <w:szCs w:val="20"/>
                <w:rtl/>
              </w:rPr>
              <w:t xml:space="preserve">د. </w:t>
            </w:r>
            <w:proofErr w:type="spellStart"/>
            <w:r w:rsidRPr="000702F2">
              <w:rPr>
                <w:rFonts w:cs="Arabic Transparent" w:hint="cs"/>
                <w:sz w:val="20"/>
                <w:szCs w:val="20"/>
                <w:rtl/>
              </w:rPr>
              <w:t>روان</w:t>
            </w:r>
            <w:proofErr w:type="spellEnd"/>
            <w:r w:rsidRPr="000702F2">
              <w:rPr>
                <w:rFonts w:cs="Arabic Transparent" w:hint="cs"/>
                <w:sz w:val="20"/>
                <w:szCs w:val="20"/>
                <w:rtl/>
              </w:rPr>
              <w:t xml:space="preserve"> محمد الصالح</w:t>
            </w:r>
          </w:p>
        </w:tc>
      </w:tr>
      <w:tr w:rsidR="00561ED6" w:rsidRPr="000702F2" w:rsidTr="003E347C">
        <w:tc>
          <w:tcPr>
            <w:tcW w:w="8789" w:type="dxa"/>
            <w:vAlign w:val="center"/>
          </w:tcPr>
          <w:p w:rsidR="00561ED6" w:rsidRDefault="00561ED6" w:rsidP="008B725A">
            <w:pPr>
              <w:tabs>
                <w:tab w:val="left" w:pos="1134"/>
                <w:tab w:val="left" w:pos="2268"/>
                <w:tab w:val="left" w:pos="3402"/>
                <w:tab w:val="left" w:pos="4536"/>
                <w:tab w:val="left" w:pos="5670"/>
                <w:tab w:val="left" w:pos="6804"/>
                <w:tab w:val="left" w:pos="7938"/>
              </w:tabs>
              <w:bidi/>
              <w:spacing w:before="40"/>
              <w:rPr>
                <w:rFonts w:cs="Arabic Transparent"/>
                <w:sz w:val="20"/>
                <w:szCs w:val="20"/>
                <w:rtl/>
              </w:rPr>
            </w:pPr>
            <w:r>
              <w:rPr>
                <w:rFonts w:cs="Arabic Transparent" w:hint="cs"/>
                <w:sz w:val="20"/>
                <w:szCs w:val="20"/>
                <w:rtl/>
              </w:rPr>
              <w:t xml:space="preserve">محاضرة بعنوان" السياسة الجزائية </w:t>
            </w:r>
            <w:r w:rsidR="008B725A">
              <w:rPr>
                <w:rFonts w:cs="Arabic Transparent" w:hint="cs"/>
                <w:sz w:val="20"/>
                <w:szCs w:val="20"/>
                <w:rtl/>
              </w:rPr>
              <w:t xml:space="preserve">للمشرع الجزائري في </w:t>
            </w:r>
            <w:r w:rsidR="008B725A">
              <w:rPr>
                <w:rFonts w:cs="Arabic Transparent" w:hint="cs"/>
                <w:sz w:val="20"/>
                <w:szCs w:val="20"/>
                <w:rtl/>
                <w:lang w:val="en-US"/>
              </w:rPr>
              <w:t>مواجهة</w:t>
            </w:r>
            <w:r w:rsidR="00FA438C">
              <w:rPr>
                <w:rFonts w:cs="Arabic Transparent" w:hint="cs"/>
                <w:sz w:val="20"/>
                <w:szCs w:val="20"/>
                <w:rtl/>
              </w:rPr>
              <w:t xml:space="preserve"> الإرهاب والجرائم المنظمة ومقتضيات المحاكمة العادلة" مداخلة في الملتقى الدولي حول"المحاكمة العادلة في القانون الجزائري و المواثيق</w:t>
            </w:r>
            <w:r w:rsidR="00153175">
              <w:rPr>
                <w:rFonts w:cs="Arabic Transparent" w:hint="cs"/>
                <w:sz w:val="20"/>
                <w:szCs w:val="20"/>
                <w:rtl/>
              </w:rPr>
              <w:t xml:space="preserve"> </w:t>
            </w:r>
            <w:proofErr w:type="spellStart"/>
            <w:r w:rsidR="00153175">
              <w:rPr>
                <w:rFonts w:cs="Arabic Transparent" w:hint="cs"/>
                <w:sz w:val="20"/>
                <w:szCs w:val="20"/>
                <w:rtl/>
              </w:rPr>
              <w:t>الدولية"</w:t>
            </w:r>
            <w:proofErr w:type="spellEnd"/>
            <w:r w:rsidR="00153175">
              <w:rPr>
                <w:rFonts w:cs="Arabic Transparent" w:hint="cs"/>
                <w:sz w:val="20"/>
                <w:szCs w:val="20"/>
                <w:rtl/>
              </w:rPr>
              <w:t xml:space="preserve"> يومي 10-11 </w:t>
            </w:r>
            <w:proofErr w:type="spellStart"/>
            <w:r w:rsidR="00153175">
              <w:rPr>
                <w:rFonts w:cs="Arabic Transparent" w:hint="cs"/>
                <w:sz w:val="20"/>
                <w:szCs w:val="20"/>
                <w:rtl/>
              </w:rPr>
              <w:t>أفريل</w:t>
            </w:r>
            <w:proofErr w:type="spellEnd"/>
            <w:r w:rsidR="00153175">
              <w:rPr>
                <w:rFonts w:cs="Arabic Transparent" w:hint="cs"/>
                <w:sz w:val="20"/>
                <w:szCs w:val="20"/>
                <w:rtl/>
              </w:rPr>
              <w:t xml:space="preserve"> 2012 جامعة أم البواقي .</w:t>
            </w:r>
          </w:p>
        </w:tc>
        <w:tc>
          <w:tcPr>
            <w:tcW w:w="1701" w:type="dxa"/>
            <w:vAlign w:val="center"/>
          </w:tcPr>
          <w:p w:rsidR="00561ED6" w:rsidRPr="000702F2" w:rsidRDefault="00561ED6" w:rsidP="003E347C">
            <w:pPr>
              <w:tabs>
                <w:tab w:val="left" w:pos="1134"/>
                <w:tab w:val="left" w:pos="2268"/>
                <w:tab w:val="left" w:pos="3402"/>
                <w:tab w:val="left" w:pos="4536"/>
                <w:tab w:val="left" w:pos="5670"/>
                <w:tab w:val="left" w:pos="6804"/>
                <w:tab w:val="left" w:pos="7938"/>
              </w:tabs>
              <w:bidi/>
              <w:spacing w:before="40"/>
              <w:rPr>
                <w:rFonts w:cs="Arabic Transparent"/>
                <w:sz w:val="20"/>
                <w:szCs w:val="20"/>
                <w:rtl/>
              </w:rPr>
            </w:pPr>
            <w:r w:rsidRPr="000702F2">
              <w:rPr>
                <w:rFonts w:cs="Arabic Transparent" w:hint="cs"/>
                <w:sz w:val="20"/>
                <w:szCs w:val="20"/>
                <w:rtl/>
              </w:rPr>
              <w:t xml:space="preserve">د. </w:t>
            </w:r>
            <w:proofErr w:type="spellStart"/>
            <w:r w:rsidRPr="000702F2">
              <w:rPr>
                <w:rFonts w:cs="Arabic Transparent" w:hint="cs"/>
                <w:sz w:val="20"/>
                <w:szCs w:val="20"/>
                <w:rtl/>
              </w:rPr>
              <w:t>روان</w:t>
            </w:r>
            <w:proofErr w:type="spellEnd"/>
            <w:r w:rsidRPr="000702F2">
              <w:rPr>
                <w:rFonts w:cs="Arabic Transparent" w:hint="cs"/>
                <w:sz w:val="20"/>
                <w:szCs w:val="20"/>
                <w:rtl/>
              </w:rPr>
              <w:t xml:space="preserve"> محمد الصالح</w:t>
            </w:r>
          </w:p>
        </w:tc>
      </w:tr>
      <w:tr w:rsidR="0020499E" w:rsidRPr="000702F2" w:rsidTr="00626E8E">
        <w:tc>
          <w:tcPr>
            <w:tcW w:w="8789" w:type="dxa"/>
            <w:vAlign w:val="center"/>
          </w:tcPr>
          <w:p w:rsidR="0020499E" w:rsidRPr="000702F2" w:rsidRDefault="000702F2" w:rsidP="000702F2">
            <w:pPr>
              <w:tabs>
                <w:tab w:val="left" w:pos="1134"/>
                <w:tab w:val="left" w:pos="2268"/>
                <w:tab w:val="left" w:pos="3402"/>
                <w:tab w:val="left" w:pos="4536"/>
                <w:tab w:val="left" w:pos="5670"/>
                <w:tab w:val="left" w:pos="6804"/>
                <w:tab w:val="left" w:pos="7938"/>
              </w:tabs>
              <w:bidi/>
              <w:spacing w:before="40"/>
              <w:rPr>
                <w:rFonts w:cs="Arabic Transparent"/>
                <w:sz w:val="20"/>
                <w:szCs w:val="20"/>
                <w:rtl/>
              </w:rPr>
            </w:pPr>
            <w:r w:rsidRPr="000702F2">
              <w:rPr>
                <w:rFonts w:cs="Arabic Transparent" w:hint="cs"/>
                <w:sz w:val="20"/>
                <w:szCs w:val="20"/>
                <w:rtl/>
              </w:rPr>
              <w:t xml:space="preserve">محاضرة بعنوان </w:t>
            </w:r>
            <w:r w:rsidR="0020499E" w:rsidRPr="000702F2">
              <w:rPr>
                <w:rFonts w:cs="Arabic Transparent" w:hint="cs"/>
                <w:sz w:val="20"/>
                <w:szCs w:val="20"/>
                <w:rtl/>
              </w:rPr>
              <w:t>"دور محافظ الدولة في تقدير نظرية الضرورة "،</w:t>
            </w:r>
            <w:r>
              <w:rPr>
                <w:rFonts w:cs="Arabic Transparent" w:hint="cs"/>
                <w:sz w:val="20"/>
                <w:szCs w:val="20"/>
                <w:rtl/>
              </w:rPr>
              <w:t xml:space="preserve"> </w:t>
            </w:r>
            <w:r w:rsidR="0020499E" w:rsidRPr="000702F2">
              <w:rPr>
                <w:rFonts w:cs="Arabic Transparent" w:hint="cs"/>
                <w:sz w:val="20"/>
                <w:szCs w:val="20"/>
                <w:rtl/>
              </w:rPr>
              <w:t xml:space="preserve">مداخلة في الملتقى الدولي الأول حول </w:t>
            </w:r>
            <w:r>
              <w:rPr>
                <w:rFonts w:cs="Arabic Transparent" w:hint="cs"/>
                <w:sz w:val="20"/>
                <w:szCs w:val="20"/>
                <w:rtl/>
              </w:rPr>
              <w:t>"</w:t>
            </w:r>
            <w:r w:rsidR="0020499E" w:rsidRPr="000702F2">
              <w:rPr>
                <w:rFonts w:cs="Arabic Transparent" w:hint="cs"/>
                <w:sz w:val="20"/>
                <w:szCs w:val="20"/>
                <w:rtl/>
              </w:rPr>
              <w:t>النظام القانوني لمحافظ مجلس الدولة</w:t>
            </w:r>
            <w:r>
              <w:rPr>
                <w:rFonts w:cs="Arabic Transparent" w:hint="cs"/>
                <w:sz w:val="20"/>
                <w:szCs w:val="20"/>
                <w:rtl/>
              </w:rPr>
              <w:t>"</w:t>
            </w:r>
            <w:r w:rsidR="0020499E" w:rsidRPr="000702F2">
              <w:rPr>
                <w:rFonts w:cs="Arabic Transparent" w:hint="cs"/>
                <w:sz w:val="20"/>
                <w:szCs w:val="20"/>
                <w:rtl/>
              </w:rPr>
              <w:t xml:space="preserve">، قسم العلوم القانونية </w:t>
            </w:r>
            <w:proofErr w:type="spellStart"/>
            <w:r w:rsidR="0020499E" w:rsidRPr="000702F2">
              <w:rPr>
                <w:rFonts w:cs="Arabic Transparent" w:hint="cs"/>
                <w:sz w:val="20"/>
                <w:szCs w:val="20"/>
                <w:rtl/>
              </w:rPr>
              <w:t>والإدارية،</w:t>
            </w:r>
            <w:proofErr w:type="spellEnd"/>
            <w:r>
              <w:rPr>
                <w:rFonts w:cs="Arabic Transparent" w:hint="cs"/>
                <w:sz w:val="20"/>
                <w:szCs w:val="20"/>
                <w:rtl/>
              </w:rPr>
              <w:t xml:space="preserve"> </w:t>
            </w:r>
            <w:r w:rsidR="0020499E" w:rsidRPr="000702F2">
              <w:rPr>
                <w:rFonts w:cs="Arabic Transparent" w:hint="cs"/>
                <w:sz w:val="20"/>
                <w:szCs w:val="20"/>
                <w:rtl/>
              </w:rPr>
              <w:t xml:space="preserve">جامعة </w:t>
            </w:r>
            <w:proofErr w:type="spellStart"/>
            <w:r w:rsidR="0020499E" w:rsidRPr="000702F2">
              <w:rPr>
                <w:rFonts w:cs="Arabic Transparent" w:hint="cs"/>
                <w:sz w:val="20"/>
                <w:szCs w:val="20"/>
                <w:rtl/>
              </w:rPr>
              <w:t>قالمة،</w:t>
            </w:r>
            <w:proofErr w:type="spellEnd"/>
            <w:r>
              <w:rPr>
                <w:rFonts w:cs="Arabic Transparent" w:hint="cs"/>
                <w:sz w:val="20"/>
                <w:szCs w:val="20"/>
                <w:rtl/>
              </w:rPr>
              <w:t xml:space="preserve"> </w:t>
            </w:r>
            <w:r w:rsidR="0020499E" w:rsidRPr="000702F2">
              <w:rPr>
                <w:rFonts w:cs="Arabic Transparent" w:hint="cs"/>
                <w:sz w:val="20"/>
                <w:szCs w:val="20"/>
                <w:rtl/>
              </w:rPr>
              <w:t>يومي 09/10</w:t>
            </w:r>
            <w:r>
              <w:rPr>
                <w:rFonts w:cs="Arabic Transparent" w:hint="cs"/>
                <w:sz w:val="20"/>
                <w:szCs w:val="20"/>
                <w:rtl/>
              </w:rPr>
              <w:t xml:space="preserve"> </w:t>
            </w:r>
            <w:r w:rsidR="0020499E" w:rsidRPr="000702F2">
              <w:rPr>
                <w:rFonts w:cs="Arabic Transparent" w:hint="cs"/>
                <w:sz w:val="20"/>
                <w:szCs w:val="20"/>
                <w:rtl/>
              </w:rPr>
              <w:t>مارس 2008.</w:t>
            </w:r>
          </w:p>
        </w:tc>
        <w:tc>
          <w:tcPr>
            <w:tcW w:w="1701" w:type="dxa"/>
            <w:vAlign w:val="center"/>
          </w:tcPr>
          <w:p w:rsidR="0020499E" w:rsidRPr="000702F2" w:rsidRDefault="000702F2" w:rsidP="000702F2">
            <w:pPr>
              <w:tabs>
                <w:tab w:val="left" w:pos="1134"/>
                <w:tab w:val="left" w:pos="2268"/>
                <w:tab w:val="left" w:pos="3402"/>
                <w:tab w:val="left" w:pos="4536"/>
                <w:tab w:val="left" w:pos="5670"/>
                <w:tab w:val="left" w:pos="6804"/>
                <w:tab w:val="left" w:pos="7938"/>
              </w:tabs>
              <w:bidi/>
              <w:spacing w:before="40"/>
              <w:jc w:val="center"/>
              <w:rPr>
                <w:rFonts w:cs="Arabic Transparent"/>
                <w:b/>
                <w:bCs/>
                <w:sz w:val="20"/>
                <w:szCs w:val="20"/>
                <w:rtl/>
              </w:rPr>
            </w:pPr>
            <w:r w:rsidRPr="000702F2">
              <w:rPr>
                <w:rFonts w:cs="Arabic Transparent" w:hint="cs"/>
                <w:sz w:val="20"/>
                <w:szCs w:val="20"/>
                <w:rtl/>
              </w:rPr>
              <w:t>د. ملاوى ابراهيم</w:t>
            </w:r>
          </w:p>
        </w:tc>
      </w:tr>
      <w:tr w:rsidR="00D96AF3" w:rsidRPr="00D96AF3" w:rsidTr="00626E8E">
        <w:tc>
          <w:tcPr>
            <w:tcW w:w="8789" w:type="dxa"/>
            <w:vAlign w:val="center"/>
          </w:tcPr>
          <w:p w:rsidR="00D96AF3" w:rsidRPr="000702F2" w:rsidRDefault="00D96AF3" w:rsidP="00D96AF3">
            <w:pPr>
              <w:bidi/>
              <w:ind w:left="33"/>
              <w:jc w:val="both"/>
              <w:rPr>
                <w:rFonts w:cs="Arabic Transparent"/>
                <w:sz w:val="20"/>
                <w:szCs w:val="20"/>
                <w:rtl/>
                <w:lang w:bidi="ar-DZ"/>
              </w:rPr>
            </w:pPr>
            <w:r w:rsidRPr="00D96AF3">
              <w:rPr>
                <w:rFonts w:cs="Arabic Transparent" w:hint="cs"/>
                <w:sz w:val="20"/>
                <w:szCs w:val="20"/>
                <w:rtl/>
              </w:rPr>
              <w:t xml:space="preserve">المشاركة في الملتقى الدولي حول المحاكمة العادلة في القانون الجزائري والمواثيق </w:t>
            </w:r>
            <w:proofErr w:type="spellStart"/>
            <w:r w:rsidRPr="00D96AF3">
              <w:rPr>
                <w:rFonts w:cs="Arabic Transparent" w:hint="cs"/>
                <w:sz w:val="20"/>
                <w:szCs w:val="20"/>
                <w:rtl/>
              </w:rPr>
              <w:t>الدولية،</w:t>
            </w:r>
            <w:proofErr w:type="spellEnd"/>
            <w:r w:rsidRPr="00D96AF3">
              <w:rPr>
                <w:rFonts w:cs="Arabic Transparent" w:hint="cs"/>
                <w:sz w:val="20"/>
                <w:szCs w:val="20"/>
                <w:rtl/>
              </w:rPr>
              <w:t xml:space="preserve"> كلية الحقوق والعلوم السياسية بجامعة العربي بن </w:t>
            </w:r>
            <w:proofErr w:type="spellStart"/>
            <w:r w:rsidRPr="00D96AF3">
              <w:rPr>
                <w:rFonts w:cs="Arabic Transparent" w:hint="cs"/>
                <w:sz w:val="20"/>
                <w:szCs w:val="20"/>
                <w:rtl/>
              </w:rPr>
              <w:t>مهيدي</w:t>
            </w:r>
            <w:proofErr w:type="spellEnd"/>
            <w:r w:rsidRPr="00D96AF3">
              <w:rPr>
                <w:rFonts w:cs="Arabic Transparent" w:hint="cs"/>
                <w:sz w:val="20"/>
                <w:szCs w:val="20"/>
                <w:rtl/>
              </w:rPr>
              <w:t xml:space="preserve"> أم </w:t>
            </w:r>
            <w:proofErr w:type="spellStart"/>
            <w:r w:rsidRPr="00D96AF3">
              <w:rPr>
                <w:rFonts w:cs="Arabic Transparent" w:hint="cs"/>
                <w:sz w:val="20"/>
                <w:szCs w:val="20"/>
                <w:rtl/>
              </w:rPr>
              <w:t>البواقي،</w:t>
            </w:r>
            <w:proofErr w:type="spellEnd"/>
            <w:r w:rsidRPr="00D96AF3">
              <w:rPr>
                <w:rFonts w:cs="Arabic Transparent" w:hint="cs"/>
                <w:sz w:val="20"/>
                <w:szCs w:val="20"/>
                <w:rtl/>
              </w:rPr>
              <w:t xml:space="preserve"> يومي 10/11 ابريل </w:t>
            </w:r>
            <w:proofErr w:type="spellStart"/>
            <w:r w:rsidRPr="00D96AF3">
              <w:rPr>
                <w:rFonts w:cs="Arabic Transparent" w:hint="cs"/>
                <w:sz w:val="20"/>
                <w:szCs w:val="20"/>
                <w:rtl/>
              </w:rPr>
              <w:t>2012،</w:t>
            </w:r>
            <w:proofErr w:type="spellEnd"/>
            <w:r w:rsidRPr="00D96AF3">
              <w:rPr>
                <w:rFonts w:cs="Arabic Transparent" w:hint="cs"/>
                <w:sz w:val="20"/>
                <w:szCs w:val="20"/>
                <w:rtl/>
              </w:rPr>
              <w:t xml:space="preserve"> بمداخلة تحت عنوان "حماية حق المتهم في محاكمة عادلة أمام محكمة </w:t>
            </w:r>
            <w:proofErr w:type="spellStart"/>
            <w:r w:rsidRPr="00D96AF3">
              <w:rPr>
                <w:rFonts w:cs="Arabic Transparent" w:hint="cs"/>
                <w:sz w:val="20"/>
                <w:szCs w:val="20"/>
                <w:rtl/>
              </w:rPr>
              <w:t>الجنايات".</w:t>
            </w:r>
            <w:proofErr w:type="spellEnd"/>
          </w:p>
        </w:tc>
        <w:tc>
          <w:tcPr>
            <w:tcW w:w="1701" w:type="dxa"/>
            <w:vAlign w:val="center"/>
          </w:tcPr>
          <w:p w:rsidR="00D96AF3" w:rsidRPr="000702F2" w:rsidRDefault="00D96AF3" w:rsidP="00D96AF3">
            <w:pPr>
              <w:bidi/>
              <w:ind w:left="33"/>
              <w:jc w:val="both"/>
              <w:rPr>
                <w:rFonts w:cs="Arabic Transparent"/>
                <w:sz w:val="20"/>
                <w:szCs w:val="20"/>
                <w:rtl/>
              </w:rPr>
            </w:pPr>
            <w:r w:rsidRPr="000702F2">
              <w:rPr>
                <w:rFonts w:cs="Arabic Transparent" w:hint="cs"/>
                <w:sz w:val="20"/>
                <w:szCs w:val="20"/>
                <w:rtl/>
              </w:rPr>
              <w:t>د. ملاوى ابراهيم</w:t>
            </w:r>
          </w:p>
        </w:tc>
      </w:tr>
      <w:tr w:rsidR="0020499E" w:rsidRPr="000702F2" w:rsidTr="00626E8E">
        <w:tc>
          <w:tcPr>
            <w:tcW w:w="8789" w:type="dxa"/>
            <w:vAlign w:val="center"/>
          </w:tcPr>
          <w:p w:rsidR="0020499E" w:rsidRPr="000702F2" w:rsidRDefault="00124F4D" w:rsidP="00124F4D">
            <w:pPr>
              <w:tabs>
                <w:tab w:val="left" w:pos="1134"/>
                <w:tab w:val="left" w:pos="2268"/>
                <w:tab w:val="left" w:pos="3402"/>
                <w:tab w:val="left" w:pos="4536"/>
                <w:tab w:val="left" w:pos="5670"/>
                <w:tab w:val="left" w:pos="6804"/>
                <w:tab w:val="left" w:pos="7938"/>
              </w:tabs>
              <w:bidi/>
              <w:spacing w:before="40"/>
              <w:rPr>
                <w:rFonts w:cs="Arabic Transparent"/>
                <w:sz w:val="20"/>
                <w:szCs w:val="20"/>
                <w:rtl/>
              </w:rPr>
            </w:pPr>
            <w:r w:rsidRPr="000702F2">
              <w:rPr>
                <w:rFonts w:cs="Arabic Transparent" w:hint="cs"/>
                <w:sz w:val="20"/>
                <w:szCs w:val="20"/>
                <w:rtl/>
              </w:rPr>
              <w:t>محاضرة بعنوان "الاجتهاد القضائي وأثره على جرائم الأسرة"</w:t>
            </w:r>
            <w:r>
              <w:rPr>
                <w:rFonts w:cs="Arabic Transparent" w:hint="cs"/>
                <w:sz w:val="20"/>
                <w:szCs w:val="20"/>
                <w:rtl/>
              </w:rPr>
              <w:t xml:space="preserve">، </w:t>
            </w:r>
            <w:r w:rsidR="0020499E" w:rsidRPr="000702F2">
              <w:rPr>
                <w:rFonts w:cs="Arabic Transparent" w:hint="cs"/>
                <w:sz w:val="20"/>
                <w:szCs w:val="20"/>
                <w:rtl/>
              </w:rPr>
              <w:t>مشاركة في الملتقى الدولي حول "الاجتهاد القضائي في المادة الجزائية وأثره على حركة التشريع" أيام 16-17 مارس 2004</w:t>
            </w:r>
            <w:r>
              <w:rPr>
                <w:rFonts w:cs="Arabic Transparent" w:hint="cs"/>
                <w:sz w:val="20"/>
                <w:szCs w:val="20"/>
                <w:rtl/>
              </w:rPr>
              <w:t xml:space="preserve"> </w:t>
            </w:r>
            <w:r w:rsidR="0020499E" w:rsidRPr="000702F2">
              <w:rPr>
                <w:rFonts w:cs="Arabic Transparent" w:hint="cs"/>
                <w:sz w:val="20"/>
                <w:szCs w:val="20"/>
                <w:rtl/>
              </w:rPr>
              <w:t xml:space="preserve">م جامعة محمد </w:t>
            </w:r>
            <w:proofErr w:type="spellStart"/>
            <w:r w:rsidR="0020499E" w:rsidRPr="000702F2">
              <w:rPr>
                <w:rFonts w:cs="Arabic Transparent" w:hint="cs"/>
                <w:sz w:val="20"/>
                <w:szCs w:val="20"/>
                <w:rtl/>
              </w:rPr>
              <w:t>خيضر</w:t>
            </w:r>
            <w:r>
              <w:rPr>
                <w:rFonts w:cs="Arabic Transparent" w:hint="cs"/>
                <w:sz w:val="20"/>
                <w:szCs w:val="20"/>
                <w:rtl/>
              </w:rPr>
              <w:t>،</w:t>
            </w:r>
            <w:proofErr w:type="spellEnd"/>
            <w:r w:rsidR="0020499E" w:rsidRPr="000702F2">
              <w:rPr>
                <w:rFonts w:cs="Arabic Transparent" w:hint="cs"/>
                <w:sz w:val="20"/>
                <w:szCs w:val="20"/>
                <w:rtl/>
              </w:rPr>
              <w:t xml:space="preserve"> بسكرة.</w:t>
            </w:r>
          </w:p>
        </w:tc>
        <w:tc>
          <w:tcPr>
            <w:tcW w:w="1701" w:type="dxa"/>
            <w:vAlign w:val="center"/>
          </w:tcPr>
          <w:p w:rsidR="0020499E" w:rsidRPr="000702F2" w:rsidRDefault="000702F2" w:rsidP="000702F2">
            <w:pPr>
              <w:tabs>
                <w:tab w:val="left" w:pos="1134"/>
                <w:tab w:val="left" w:pos="2268"/>
                <w:tab w:val="left" w:pos="3402"/>
                <w:tab w:val="left" w:pos="4536"/>
                <w:tab w:val="left" w:pos="5670"/>
                <w:tab w:val="left" w:pos="6804"/>
                <w:tab w:val="left" w:pos="7938"/>
              </w:tabs>
              <w:bidi/>
              <w:spacing w:before="40"/>
              <w:jc w:val="center"/>
              <w:rPr>
                <w:rFonts w:cs="Arabic Transparent"/>
                <w:b/>
                <w:bCs/>
                <w:sz w:val="20"/>
                <w:szCs w:val="20"/>
                <w:rtl/>
              </w:rPr>
            </w:pPr>
            <w:r w:rsidRPr="000702F2">
              <w:rPr>
                <w:rFonts w:cs="Arabic Transparent" w:hint="cs"/>
                <w:sz w:val="20"/>
                <w:szCs w:val="20"/>
                <w:rtl/>
              </w:rPr>
              <w:t>د.</w:t>
            </w:r>
            <w:proofErr w:type="spellStart"/>
            <w:r w:rsidRPr="000702F2">
              <w:rPr>
                <w:rFonts w:cs="Arabic Transparent" w:hint="cs"/>
                <w:sz w:val="20"/>
                <w:szCs w:val="20"/>
                <w:rtl/>
              </w:rPr>
              <w:t>خشمون</w:t>
            </w:r>
            <w:proofErr w:type="spellEnd"/>
            <w:r w:rsidRPr="000702F2">
              <w:rPr>
                <w:rFonts w:cs="Arabic Transparent" w:hint="cs"/>
                <w:sz w:val="20"/>
                <w:szCs w:val="20"/>
                <w:rtl/>
              </w:rPr>
              <w:t xml:space="preserve"> </w:t>
            </w:r>
            <w:proofErr w:type="spellStart"/>
            <w:r w:rsidRPr="000702F2">
              <w:rPr>
                <w:rFonts w:cs="Arabic Transparent" w:hint="cs"/>
                <w:sz w:val="20"/>
                <w:szCs w:val="20"/>
                <w:rtl/>
              </w:rPr>
              <w:t>مليكة</w:t>
            </w:r>
            <w:proofErr w:type="spellEnd"/>
          </w:p>
        </w:tc>
      </w:tr>
      <w:tr w:rsidR="00124F4D" w:rsidRPr="000702F2" w:rsidTr="003E347C">
        <w:tc>
          <w:tcPr>
            <w:tcW w:w="8789" w:type="dxa"/>
            <w:vAlign w:val="center"/>
          </w:tcPr>
          <w:p w:rsidR="00124F4D" w:rsidRPr="000702F2" w:rsidRDefault="00124F4D" w:rsidP="00124F4D">
            <w:pPr>
              <w:tabs>
                <w:tab w:val="left" w:pos="1134"/>
                <w:tab w:val="left" w:pos="2268"/>
                <w:tab w:val="left" w:pos="3402"/>
                <w:tab w:val="left" w:pos="4536"/>
                <w:tab w:val="left" w:pos="5670"/>
                <w:tab w:val="left" w:pos="6804"/>
                <w:tab w:val="left" w:pos="7938"/>
              </w:tabs>
              <w:bidi/>
              <w:spacing w:before="40"/>
              <w:rPr>
                <w:rFonts w:cs="Arabic Transparent"/>
                <w:sz w:val="20"/>
                <w:szCs w:val="20"/>
                <w:rtl/>
              </w:rPr>
            </w:pPr>
            <w:r w:rsidRPr="000702F2">
              <w:rPr>
                <w:rFonts w:cs="Arabic Transparent" w:hint="cs"/>
                <w:sz w:val="20"/>
                <w:szCs w:val="20"/>
                <w:rtl/>
              </w:rPr>
              <w:t>محاضرة بعنوان"الحريات الأساسية في الدستور الجزائري</w:t>
            </w:r>
            <w:r>
              <w:rPr>
                <w:rFonts w:cs="Arabic Transparent" w:hint="cs"/>
                <w:sz w:val="20"/>
                <w:szCs w:val="20"/>
                <w:rtl/>
              </w:rPr>
              <w:t xml:space="preserve">"، </w:t>
            </w:r>
            <w:r w:rsidRPr="000702F2">
              <w:rPr>
                <w:rFonts w:cs="Arabic Transparent" w:hint="cs"/>
                <w:sz w:val="20"/>
                <w:szCs w:val="20"/>
                <w:rtl/>
              </w:rPr>
              <w:t>مشاركة في الملتقى الدولي حول</w:t>
            </w:r>
            <w:r>
              <w:rPr>
                <w:rFonts w:cs="Arabic Transparent" w:hint="cs"/>
                <w:sz w:val="20"/>
                <w:szCs w:val="20"/>
                <w:rtl/>
              </w:rPr>
              <w:t xml:space="preserve"> </w:t>
            </w:r>
            <w:r w:rsidRPr="000702F2">
              <w:rPr>
                <w:rFonts w:cs="Arabic Transparent" w:hint="cs"/>
                <w:sz w:val="20"/>
                <w:szCs w:val="20"/>
                <w:rtl/>
              </w:rPr>
              <w:t>"دور القضاء الإداري في حماية الحريات الأساسية"</w:t>
            </w:r>
            <w:r>
              <w:rPr>
                <w:rFonts w:cs="Arabic Transparent" w:hint="cs"/>
                <w:sz w:val="20"/>
                <w:szCs w:val="20"/>
                <w:rtl/>
              </w:rPr>
              <w:t xml:space="preserve"> </w:t>
            </w:r>
            <w:r w:rsidRPr="000702F2">
              <w:rPr>
                <w:rFonts w:cs="Arabic Transparent" w:hint="cs"/>
                <w:sz w:val="20"/>
                <w:szCs w:val="20"/>
                <w:rtl/>
              </w:rPr>
              <w:t>بجامعة الوادي.</w:t>
            </w:r>
            <w:r>
              <w:rPr>
                <w:rFonts w:cs="Arabic Transparent" w:hint="cs"/>
                <w:sz w:val="20"/>
                <w:szCs w:val="20"/>
                <w:rtl/>
              </w:rPr>
              <w:t xml:space="preserve"> يومي 28-29 </w:t>
            </w:r>
            <w:proofErr w:type="spellStart"/>
            <w:r>
              <w:rPr>
                <w:rFonts w:cs="Arabic Transparent" w:hint="cs"/>
                <w:sz w:val="20"/>
                <w:szCs w:val="20"/>
                <w:rtl/>
              </w:rPr>
              <w:t>أفريل</w:t>
            </w:r>
            <w:proofErr w:type="spellEnd"/>
            <w:r w:rsidRPr="000702F2">
              <w:rPr>
                <w:rFonts w:cs="Arabic Transparent" w:hint="cs"/>
                <w:sz w:val="20"/>
                <w:szCs w:val="20"/>
                <w:rtl/>
              </w:rPr>
              <w:t xml:space="preserve"> 2010</w:t>
            </w:r>
            <w:r>
              <w:rPr>
                <w:rFonts w:cs="Arabic Transparent" w:hint="cs"/>
                <w:sz w:val="20"/>
                <w:szCs w:val="20"/>
                <w:rtl/>
              </w:rPr>
              <w:t xml:space="preserve"> </w:t>
            </w:r>
            <w:r w:rsidRPr="000702F2">
              <w:rPr>
                <w:rFonts w:cs="Arabic Transparent" w:hint="cs"/>
                <w:sz w:val="20"/>
                <w:szCs w:val="20"/>
                <w:rtl/>
              </w:rPr>
              <w:t>م.</w:t>
            </w:r>
          </w:p>
        </w:tc>
        <w:tc>
          <w:tcPr>
            <w:tcW w:w="1701" w:type="dxa"/>
          </w:tcPr>
          <w:p w:rsidR="00124F4D" w:rsidRDefault="00124F4D" w:rsidP="00124F4D">
            <w:pPr>
              <w:jc w:val="center"/>
            </w:pPr>
            <w:r w:rsidRPr="009F7EA0">
              <w:rPr>
                <w:rFonts w:cs="Arabic Transparent" w:hint="cs"/>
                <w:sz w:val="20"/>
                <w:szCs w:val="20"/>
                <w:rtl/>
              </w:rPr>
              <w:t>د.</w:t>
            </w:r>
            <w:proofErr w:type="spellStart"/>
            <w:r w:rsidRPr="009F7EA0">
              <w:rPr>
                <w:rFonts w:cs="Arabic Transparent" w:hint="cs"/>
                <w:sz w:val="20"/>
                <w:szCs w:val="20"/>
                <w:rtl/>
              </w:rPr>
              <w:t>خشمون</w:t>
            </w:r>
            <w:proofErr w:type="spellEnd"/>
            <w:r w:rsidRPr="009F7EA0">
              <w:rPr>
                <w:rFonts w:cs="Arabic Transparent" w:hint="cs"/>
                <w:sz w:val="20"/>
                <w:szCs w:val="20"/>
                <w:rtl/>
              </w:rPr>
              <w:t xml:space="preserve"> </w:t>
            </w:r>
            <w:proofErr w:type="spellStart"/>
            <w:r w:rsidRPr="009F7EA0">
              <w:rPr>
                <w:rFonts w:cs="Arabic Transparent" w:hint="cs"/>
                <w:sz w:val="20"/>
                <w:szCs w:val="20"/>
                <w:rtl/>
              </w:rPr>
              <w:t>مليكة</w:t>
            </w:r>
            <w:proofErr w:type="spellEnd"/>
          </w:p>
        </w:tc>
      </w:tr>
      <w:tr w:rsidR="00124F4D" w:rsidRPr="000702F2" w:rsidTr="003E347C">
        <w:tc>
          <w:tcPr>
            <w:tcW w:w="8789" w:type="dxa"/>
            <w:vAlign w:val="center"/>
          </w:tcPr>
          <w:p w:rsidR="00124F4D" w:rsidRPr="000702F2" w:rsidRDefault="00124F4D" w:rsidP="00124F4D">
            <w:pPr>
              <w:tabs>
                <w:tab w:val="left" w:pos="1134"/>
                <w:tab w:val="left" w:pos="2268"/>
                <w:tab w:val="left" w:pos="3402"/>
                <w:tab w:val="left" w:pos="4536"/>
                <w:tab w:val="left" w:pos="5670"/>
                <w:tab w:val="left" w:pos="6804"/>
                <w:tab w:val="left" w:pos="7938"/>
              </w:tabs>
              <w:bidi/>
              <w:spacing w:before="40"/>
              <w:rPr>
                <w:rFonts w:cs="Arabic Transparent"/>
                <w:sz w:val="20"/>
                <w:szCs w:val="20"/>
                <w:rtl/>
              </w:rPr>
            </w:pPr>
            <w:r w:rsidRPr="000702F2">
              <w:rPr>
                <w:rFonts w:cs="Arabic Transparent" w:hint="cs"/>
                <w:sz w:val="20"/>
                <w:szCs w:val="20"/>
                <w:rtl/>
              </w:rPr>
              <w:t xml:space="preserve">محاضرة بعنوان </w:t>
            </w:r>
            <w:r>
              <w:rPr>
                <w:rFonts w:cs="Arabic Transparent" w:hint="cs"/>
                <w:sz w:val="20"/>
                <w:szCs w:val="20"/>
                <w:rtl/>
              </w:rPr>
              <w:t>"</w:t>
            </w:r>
            <w:r w:rsidRPr="000702F2">
              <w:rPr>
                <w:rFonts w:cs="Arabic Transparent" w:hint="cs"/>
                <w:sz w:val="20"/>
                <w:szCs w:val="20"/>
                <w:rtl/>
              </w:rPr>
              <w:t>منهج النبي صلى الله عليه وسلم وأثره في إصلاح الواقع الاجتماعي"</w:t>
            </w:r>
            <w:r>
              <w:rPr>
                <w:rFonts w:cs="Arabic Transparent" w:hint="cs"/>
                <w:sz w:val="20"/>
                <w:szCs w:val="20"/>
                <w:rtl/>
              </w:rPr>
              <w:t xml:space="preserve">، </w:t>
            </w:r>
            <w:r w:rsidRPr="000702F2">
              <w:rPr>
                <w:rFonts w:cs="Arabic Transparent" w:hint="cs"/>
                <w:sz w:val="20"/>
                <w:szCs w:val="20"/>
                <w:rtl/>
              </w:rPr>
              <w:t>مشاركة في الملتقى الدولي حول</w:t>
            </w:r>
            <w:r>
              <w:rPr>
                <w:rFonts w:cs="Arabic Transparent" w:hint="cs"/>
                <w:sz w:val="20"/>
                <w:szCs w:val="20"/>
                <w:rtl/>
              </w:rPr>
              <w:t xml:space="preserve"> </w:t>
            </w:r>
            <w:r w:rsidRPr="000702F2">
              <w:rPr>
                <w:rFonts w:cs="Arabic Transparent" w:hint="cs"/>
                <w:sz w:val="20"/>
                <w:szCs w:val="20"/>
                <w:rtl/>
              </w:rPr>
              <w:t xml:space="preserve">"السنة النبوية بين الفهم السديد والواقع </w:t>
            </w:r>
            <w:proofErr w:type="spellStart"/>
            <w:r w:rsidRPr="000702F2">
              <w:rPr>
                <w:rFonts w:cs="Arabic Transparent" w:hint="cs"/>
                <w:sz w:val="20"/>
                <w:szCs w:val="20"/>
                <w:rtl/>
              </w:rPr>
              <w:t>المعيش"</w:t>
            </w:r>
            <w:r>
              <w:rPr>
                <w:rFonts w:cs="Arabic Transparent" w:hint="cs"/>
                <w:sz w:val="20"/>
                <w:szCs w:val="20"/>
                <w:rtl/>
              </w:rPr>
              <w:t>.</w:t>
            </w:r>
            <w:proofErr w:type="spellEnd"/>
            <w:r w:rsidRPr="000702F2">
              <w:rPr>
                <w:rFonts w:cs="Arabic Transparent" w:hint="cs"/>
                <w:sz w:val="20"/>
                <w:szCs w:val="20"/>
                <w:rtl/>
              </w:rPr>
              <w:t xml:space="preserve"> تنظيم مديرية الشؤون الدينية والأوقاف </w:t>
            </w:r>
            <w:proofErr w:type="spellStart"/>
            <w:r w:rsidRPr="000702F2">
              <w:rPr>
                <w:rFonts w:cs="Arabic Transparent" w:hint="cs"/>
                <w:sz w:val="20"/>
                <w:szCs w:val="20"/>
                <w:rtl/>
              </w:rPr>
              <w:t>بقسنطينة</w:t>
            </w:r>
            <w:r>
              <w:rPr>
                <w:rFonts w:cs="Arabic Transparent" w:hint="cs"/>
                <w:sz w:val="20"/>
                <w:szCs w:val="20"/>
                <w:rtl/>
              </w:rPr>
              <w:t>،</w:t>
            </w:r>
            <w:proofErr w:type="spellEnd"/>
            <w:r w:rsidRPr="000702F2">
              <w:rPr>
                <w:rFonts w:cs="Arabic Transparent" w:hint="cs"/>
                <w:sz w:val="20"/>
                <w:szCs w:val="20"/>
                <w:rtl/>
              </w:rPr>
              <w:t xml:space="preserve"> أقيم بجامعة الأمير عبد القادر للعلوم الاسلامية بتاريخ 10</w:t>
            </w:r>
            <w:r>
              <w:rPr>
                <w:rFonts w:cs="Arabic Transparent" w:hint="cs"/>
                <w:sz w:val="20"/>
                <w:szCs w:val="20"/>
                <w:rtl/>
              </w:rPr>
              <w:t xml:space="preserve"> </w:t>
            </w:r>
            <w:r w:rsidRPr="000702F2">
              <w:rPr>
                <w:rFonts w:cs="Arabic Transparent" w:hint="cs"/>
                <w:sz w:val="20"/>
                <w:szCs w:val="20"/>
                <w:rtl/>
              </w:rPr>
              <w:t>مارس 2010.</w:t>
            </w:r>
          </w:p>
        </w:tc>
        <w:tc>
          <w:tcPr>
            <w:tcW w:w="1701" w:type="dxa"/>
          </w:tcPr>
          <w:p w:rsidR="00124F4D" w:rsidRDefault="00124F4D" w:rsidP="00124F4D">
            <w:pPr>
              <w:jc w:val="center"/>
            </w:pPr>
            <w:r w:rsidRPr="009F7EA0">
              <w:rPr>
                <w:rFonts w:cs="Arabic Transparent" w:hint="cs"/>
                <w:sz w:val="20"/>
                <w:szCs w:val="20"/>
                <w:rtl/>
              </w:rPr>
              <w:t>د.</w:t>
            </w:r>
            <w:proofErr w:type="spellStart"/>
            <w:r w:rsidRPr="009F7EA0">
              <w:rPr>
                <w:rFonts w:cs="Arabic Transparent" w:hint="cs"/>
                <w:sz w:val="20"/>
                <w:szCs w:val="20"/>
                <w:rtl/>
              </w:rPr>
              <w:t>خشمون</w:t>
            </w:r>
            <w:proofErr w:type="spellEnd"/>
            <w:r w:rsidRPr="009F7EA0">
              <w:rPr>
                <w:rFonts w:cs="Arabic Transparent" w:hint="cs"/>
                <w:sz w:val="20"/>
                <w:szCs w:val="20"/>
                <w:rtl/>
              </w:rPr>
              <w:t xml:space="preserve"> </w:t>
            </w:r>
            <w:proofErr w:type="spellStart"/>
            <w:r w:rsidRPr="009F7EA0">
              <w:rPr>
                <w:rFonts w:cs="Arabic Transparent" w:hint="cs"/>
                <w:sz w:val="20"/>
                <w:szCs w:val="20"/>
                <w:rtl/>
              </w:rPr>
              <w:t>مليكة</w:t>
            </w:r>
            <w:proofErr w:type="spellEnd"/>
          </w:p>
        </w:tc>
      </w:tr>
      <w:tr w:rsidR="0020499E" w:rsidRPr="000702F2" w:rsidTr="00626E8E">
        <w:tc>
          <w:tcPr>
            <w:tcW w:w="8789" w:type="dxa"/>
            <w:vAlign w:val="center"/>
          </w:tcPr>
          <w:p w:rsidR="0020499E" w:rsidRPr="000702F2" w:rsidRDefault="0020499E" w:rsidP="003E347C">
            <w:pPr>
              <w:tabs>
                <w:tab w:val="left" w:pos="1134"/>
                <w:tab w:val="left" w:pos="2268"/>
                <w:tab w:val="left" w:pos="3402"/>
                <w:tab w:val="left" w:pos="4536"/>
                <w:tab w:val="left" w:pos="5670"/>
                <w:tab w:val="left" w:pos="6804"/>
                <w:tab w:val="left" w:pos="7938"/>
              </w:tabs>
              <w:bidi/>
              <w:spacing w:before="40"/>
              <w:rPr>
                <w:rFonts w:cs="Arabic Transparent"/>
                <w:sz w:val="20"/>
                <w:szCs w:val="20"/>
                <w:rtl/>
              </w:rPr>
            </w:pPr>
            <w:r w:rsidRPr="000702F2">
              <w:rPr>
                <w:rFonts w:cs="Arabic Transparent" w:hint="cs"/>
                <w:sz w:val="20"/>
                <w:szCs w:val="20"/>
                <w:rtl/>
              </w:rPr>
              <w:t>المشاركة في الملتقى الدولي التقنيات الرياضية في إطار ل م د جامعة أم البواقي.</w:t>
            </w:r>
          </w:p>
        </w:tc>
        <w:tc>
          <w:tcPr>
            <w:tcW w:w="1701" w:type="dxa"/>
            <w:vAlign w:val="center"/>
          </w:tcPr>
          <w:p w:rsidR="0020499E" w:rsidRPr="00124F4D" w:rsidRDefault="00124F4D" w:rsidP="00124F4D">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124F4D">
              <w:rPr>
                <w:rFonts w:cs="Arabic Transparent" w:hint="cs"/>
                <w:sz w:val="20"/>
                <w:szCs w:val="20"/>
                <w:rtl/>
              </w:rPr>
              <w:t>أ.</w:t>
            </w:r>
            <w:proofErr w:type="spellStart"/>
            <w:r w:rsidR="0020499E" w:rsidRPr="00124F4D">
              <w:rPr>
                <w:rFonts w:cs="Arabic Transparent" w:hint="cs"/>
                <w:sz w:val="20"/>
                <w:szCs w:val="20"/>
                <w:rtl/>
              </w:rPr>
              <w:t>اليزيد</w:t>
            </w:r>
            <w:proofErr w:type="spellEnd"/>
            <w:r w:rsidR="0020499E" w:rsidRPr="00124F4D">
              <w:rPr>
                <w:rFonts w:cs="Arabic Transparent" w:hint="cs"/>
                <w:sz w:val="20"/>
                <w:szCs w:val="20"/>
                <w:rtl/>
              </w:rPr>
              <w:t xml:space="preserve"> على</w:t>
            </w:r>
          </w:p>
        </w:tc>
      </w:tr>
      <w:tr w:rsidR="0020499E" w:rsidRPr="000702F2" w:rsidTr="00626E8E">
        <w:tc>
          <w:tcPr>
            <w:tcW w:w="8789" w:type="dxa"/>
            <w:vAlign w:val="center"/>
          </w:tcPr>
          <w:p w:rsidR="0020499E" w:rsidRPr="000702F2" w:rsidRDefault="0020499E" w:rsidP="00124F4D">
            <w:pPr>
              <w:tabs>
                <w:tab w:val="left" w:pos="1134"/>
                <w:tab w:val="left" w:pos="2268"/>
                <w:tab w:val="left" w:pos="3402"/>
                <w:tab w:val="left" w:pos="4536"/>
                <w:tab w:val="left" w:pos="5670"/>
                <w:tab w:val="left" w:pos="6804"/>
                <w:tab w:val="left" w:pos="7938"/>
              </w:tabs>
              <w:bidi/>
              <w:spacing w:before="40"/>
              <w:rPr>
                <w:rFonts w:cs="Arabic Transparent"/>
                <w:sz w:val="20"/>
                <w:szCs w:val="20"/>
                <w:rtl/>
              </w:rPr>
            </w:pPr>
            <w:r w:rsidRPr="000702F2">
              <w:rPr>
                <w:rFonts w:cs="Arabic Transparent" w:hint="cs"/>
                <w:sz w:val="20"/>
                <w:szCs w:val="20"/>
                <w:rtl/>
              </w:rPr>
              <w:t>المشاركة في الملتقى الدولي صناعة المدينة،</w:t>
            </w:r>
            <w:r w:rsidR="00124F4D">
              <w:rPr>
                <w:rFonts w:cs="Arabic Transparent" w:hint="cs"/>
                <w:sz w:val="20"/>
                <w:szCs w:val="20"/>
                <w:rtl/>
              </w:rPr>
              <w:t xml:space="preserve"> </w:t>
            </w:r>
            <w:r w:rsidRPr="000702F2">
              <w:rPr>
                <w:rFonts w:cs="Arabic Transparent" w:hint="cs"/>
                <w:sz w:val="20"/>
                <w:szCs w:val="20"/>
                <w:rtl/>
              </w:rPr>
              <w:t>جامعة أم البواقي.</w:t>
            </w:r>
          </w:p>
        </w:tc>
        <w:tc>
          <w:tcPr>
            <w:tcW w:w="1701" w:type="dxa"/>
            <w:vAlign w:val="center"/>
          </w:tcPr>
          <w:p w:rsidR="0020499E" w:rsidRPr="000702F2" w:rsidRDefault="00124F4D" w:rsidP="00124F4D">
            <w:pPr>
              <w:tabs>
                <w:tab w:val="left" w:pos="1134"/>
                <w:tab w:val="left" w:pos="2268"/>
                <w:tab w:val="left" w:pos="3402"/>
                <w:tab w:val="left" w:pos="4536"/>
                <w:tab w:val="left" w:pos="5670"/>
                <w:tab w:val="left" w:pos="6804"/>
                <w:tab w:val="left" w:pos="7938"/>
              </w:tabs>
              <w:bidi/>
              <w:spacing w:before="40"/>
              <w:jc w:val="center"/>
              <w:rPr>
                <w:rFonts w:cs="Arabic Transparent"/>
                <w:b/>
                <w:bCs/>
                <w:sz w:val="20"/>
                <w:szCs w:val="20"/>
                <w:rtl/>
              </w:rPr>
            </w:pPr>
            <w:r w:rsidRPr="00124F4D">
              <w:rPr>
                <w:rFonts w:cs="Arabic Transparent" w:hint="cs"/>
                <w:sz w:val="20"/>
                <w:szCs w:val="20"/>
                <w:rtl/>
              </w:rPr>
              <w:t>أ.</w:t>
            </w:r>
            <w:proofErr w:type="spellStart"/>
            <w:r w:rsidRPr="00124F4D">
              <w:rPr>
                <w:rFonts w:cs="Arabic Transparent" w:hint="cs"/>
                <w:sz w:val="20"/>
                <w:szCs w:val="20"/>
                <w:rtl/>
              </w:rPr>
              <w:t>اليزيد</w:t>
            </w:r>
            <w:proofErr w:type="spellEnd"/>
            <w:r w:rsidRPr="00124F4D">
              <w:rPr>
                <w:rFonts w:cs="Arabic Transparent" w:hint="cs"/>
                <w:sz w:val="20"/>
                <w:szCs w:val="20"/>
                <w:rtl/>
              </w:rPr>
              <w:t xml:space="preserve"> على</w:t>
            </w:r>
          </w:p>
        </w:tc>
      </w:tr>
      <w:tr w:rsidR="00AF3C03" w:rsidRPr="000702F2" w:rsidTr="00626E8E">
        <w:tc>
          <w:tcPr>
            <w:tcW w:w="8789" w:type="dxa"/>
            <w:vAlign w:val="center"/>
          </w:tcPr>
          <w:p w:rsidR="00AF3C03" w:rsidRPr="000702F2" w:rsidRDefault="00AF3C03" w:rsidP="00AA00C9">
            <w:pPr>
              <w:tabs>
                <w:tab w:val="left" w:pos="1134"/>
                <w:tab w:val="left" w:pos="2268"/>
                <w:tab w:val="left" w:pos="3402"/>
                <w:tab w:val="left" w:pos="4536"/>
                <w:tab w:val="left" w:pos="5670"/>
                <w:tab w:val="left" w:pos="6804"/>
                <w:tab w:val="left" w:pos="7938"/>
              </w:tabs>
              <w:bidi/>
              <w:spacing w:before="40"/>
              <w:rPr>
                <w:rFonts w:cs="Arabic Transparent"/>
                <w:sz w:val="20"/>
                <w:szCs w:val="20"/>
                <w:rtl/>
              </w:rPr>
            </w:pPr>
            <w:r>
              <w:rPr>
                <w:rFonts w:cs="Arabic Transparent" w:hint="cs"/>
                <w:sz w:val="20"/>
                <w:szCs w:val="20"/>
                <w:rtl/>
              </w:rPr>
              <w:t>محاضرة بعنوان "</w:t>
            </w:r>
            <w:proofErr w:type="spellStart"/>
            <w:r>
              <w:rPr>
                <w:rFonts w:cs="Arabic Transparent" w:hint="cs"/>
                <w:sz w:val="20"/>
                <w:szCs w:val="20"/>
                <w:rtl/>
              </w:rPr>
              <w:t>مبادىء</w:t>
            </w:r>
            <w:proofErr w:type="spellEnd"/>
            <w:r>
              <w:rPr>
                <w:rFonts w:cs="Arabic Transparent" w:hint="cs"/>
                <w:sz w:val="20"/>
                <w:szCs w:val="20"/>
                <w:rtl/>
              </w:rPr>
              <w:t xml:space="preserve"> المحاكمة العادلة وقوانين </w:t>
            </w:r>
            <w:proofErr w:type="spellStart"/>
            <w:r>
              <w:rPr>
                <w:rFonts w:cs="Arabic Transparent" w:hint="cs"/>
                <w:sz w:val="20"/>
                <w:szCs w:val="20"/>
                <w:rtl/>
              </w:rPr>
              <w:t>الطوارىء"</w:t>
            </w:r>
            <w:proofErr w:type="spellEnd"/>
            <w:r>
              <w:rPr>
                <w:rFonts w:cs="Arabic Transparent" w:hint="cs"/>
                <w:sz w:val="20"/>
                <w:szCs w:val="20"/>
                <w:rtl/>
              </w:rPr>
              <w:t xml:space="preserve"> مداخلة في الملتقى الدولي حول"المحاكمة العادلة في القانون الجزائري والمواثيق </w:t>
            </w:r>
            <w:proofErr w:type="spellStart"/>
            <w:r>
              <w:rPr>
                <w:rFonts w:cs="Arabic Transparent" w:hint="cs"/>
                <w:sz w:val="20"/>
                <w:szCs w:val="20"/>
                <w:rtl/>
              </w:rPr>
              <w:t>الدولية"</w:t>
            </w:r>
            <w:proofErr w:type="spellEnd"/>
            <w:r>
              <w:rPr>
                <w:rFonts w:cs="Arabic Transparent" w:hint="cs"/>
                <w:sz w:val="20"/>
                <w:szCs w:val="20"/>
                <w:rtl/>
              </w:rPr>
              <w:t xml:space="preserve"> يومي 10-11 </w:t>
            </w:r>
            <w:proofErr w:type="spellStart"/>
            <w:r>
              <w:rPr>
                <w:rFonts w:cs="Arabic Transparent" w:hint="cs"/>
                <w:sz w:val="20"/>
                <w:szCs w:val="20"/>
                <w:rtl/>
              </w:rPr>
              <w:t>أفريل</w:t>
            </w:r>
            <w:proofErr w:type="spellEnd"/>
            <w:r>
              <w:rPr>
                <w:rFonts w:cs="Arabic Transparent" w:hint="cs"/>
                <w:sz w:val="20"/>
                <w:szCs w:val="20"/>
                <w:rtl/>
              </w:rPr>
              <w:t xml:space="preserve"> 2012.</w:t>
            </w:r>
            <w:r w:rsidR="00153175">
              <w:rPr>
                <w:rFonts w:cs="Arabic Transparent" w:hint="cs"/>
                <w:sz w:val="20"/>
                <w:szCs w:val="20"/>
                <w:rtl/>
              </w:rPr>
              <w:t xml:space="preserve"> جامعة أم البواقي .</w:t>
            </w:r>
          </w:p>
        </w:tc>
        <w:tc>
          <w:tcPr>
            <w:tcW w:w="1701" w:type="dxa"/>
            <w:vAlign w:val="center"/>
          </w:tcPr>
          <w:p w:rsidR="00AF3C03" w:rsidRPr="00124F4D" w:rsidRDefault="00AF3C03" w:rsidP="00124F4D">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124F4D">
              <w:rPr>
                <w:rFonts w:cs="Arabic Transparent" w:hint="cs"/>
                <w:sz w:val="20"/>
                <w:szCs w:val="20"/>
                <w:rtl/>
              </w:rPr>
              <w:t>أ.</w:t>
            </w:r>
            <w:proofErr w:type="spellStart"/>
            <w:r w:rsidRPr="00124F4D">
              <w:rPr>
                <w:rFonts w:cs="Arabic Transparent" w:hint="cs"/>
                <w:sz w:val="20"/>
                <w:szCs w:val="20"/>
                <w:rtl/>
              </w:rPr>
              <w:t>اليزيد</w:t>
            </w:r>
            <w:proofErr w:type="spellEnd"/>
            <w:r w:rsidRPr="00124F4D">
              <w:rPr>
                <w:rFonts w:cs="Arabic Transparent" w:hint="cs"/>
                <w:sz w:val="20"/>
                <w:szCs w:val="20"/>
                <w:rtl/>
              </w:rPr>
              <w:t xml:space="preserve"> على</w:t>
            </w:r>
          </w:p>
        </w:tc>
      </w:tr>
      <w:tr w:rsidR="0020499E" w:rsidRPr="000702F2" w:rsidTr="00626E8E">
        <w:tc>
          <w:tcPr>
            <w:tcW w:w="8789" w:type="dxa"/>
            <w:vAlign w:val="center"/>
          </w:tcPr>
          <w:p w:rsidR="0020499E" w:rsidRPr="000702F2" w:rsidRDefault="00124F4D" w:rsidP="00124F4D">
            <w:pPr>
              <w:tabs>
                <w:tab w:val="left" w:pos="1134"/>
                <w:tab w:val="left" w:pos="2268"/>
                <w:tab w:val="left" w:pos="3402"/>
                <w:tab w:val="left" w:pos="4536"/>
                <w:tab w:val="left" w:pos="5670"/>
                <w:tab w:val="left" w:pos="6804"/>
                <w:tab w:val="left" w:pos="7938"/>
              </w:tabs>
              <w:bidi/>
              <w:spacing w:before="40"/>
              <w:rPr>
                <w:rFonts w:cs="Arabic Transparent"/>
                <w:sz w:val="20"/>
                <w:szCs w:val="20"/>
                <w:rtl/>
              </w:rPr>
            </w:pPr>
            <w:r w:rsidRPr="000702F2">
              <w:rPr>
                <w:rFonts w:cs="Arabic Transparent" w:hint="cs"/>
                <w:sz w:val="20"/>
                <w:szCs w:val="20"/>
                <w:rtl/>
              </w:rPr>
              <w:t xml:space="preserve">محاضرة بعنوان </w:t>
            </w:r>
            <w:r w:rsidR="0020499E" w:rsidRPr="000702F2">
              <w:rPr>
                <w:rFonts w:cs="Arabic Transparent" w:hint="cs"/>
                <w:sz w:val="20"/>
                <w:szCs w:val="20"/>
                <w:rtl/>
              </w:rPr>
              <w:t>"التشريعات العمرانية ودورها في نهضة المدينة"</w:t>
            </w:r>
            <w:r>
              <w:rPr>
                <w:rFonts w:cs="Arabic Transparent" w:hint="cs"/>
                <w:sz w:val="20"/>
                <w:szCs w:val="20"/>
                <w:rtl/>
              </w:rPr>
              <w:t>، مشاركة</w:t>
            </w:r>
            <w:r w:rsidR="0020499E" w:rsidRPr="000702F2">
              <w:rPr>
                <w:rFonts w:cs="Arabic Transparent" w:hint="cs"/>
                <w:sz w:val="20"/>
                <w:szCs w:val="20"/>
                <w:rtl/>
              </w:rPr>
              <w:t xml:space="preserve"> في الملتقى الدولي بعنوان</w:t>
            </w:r>
            <w:r>
              <w:rPr>
                <w:rFonts w:cs="Arabic Transparent" w:hint="cs"/>
                <w:sz w:val="20"/>
                <w:szCs w:val="20"/>
                <w:rtl/>
              </w:rPr>
              <w:t xml:space="preserve"> </w:t>
            </w:r>
            <w:r w:rsidR="0020499E" w:rsidRPr="000702F2">
              <w:rPr>
                <w:rFonts w:cs="Arabic Transparent" w:hint="cs"/>
                <w:sz w:val="20"/>
                <w:szCs w:val="20"/>
                <w:rtl/>
              </w:rPr>
              <w:t>"صناعة المدينة"</w:t>
            </w:r>
            <w:r>
              <w:rPr>
                <w:rFonts w:cs="Arabic Transparent" w:hint="cs"/>
                <w:sz w:val="20"/>
                <w:szCs w:val="20"/>
                <w:rtl/>
              </w:rPr>
              <w:t xml:space="preserve"> </w:t>
            </w:r>
            <w:r w:rsidR="0020499E" w:rsidRPr="000702F2">
              <w:rPr>
                <w:rFonts w:cs="Arabic Transparent" w:hint="cs"/>
                <w:sz w:val="20"/>
                <w:szCs w:val="20"/>
                <w:rtl/>
              </w:rPr>
              <w:t>المنظم من قبل معهد تسيير التقنيات الحضرية</w:t>
            </w:r>
            <w:r>
              <w:rPr>
                <w:rFonts w:cs="Arabic Transparent" w:hint="cs"/>
                <w:sz w:val="20"/>
                <w:szCs w:val="20"/>
                <w:rtl/>
              </w:rPr>
              <w:t>،</w:t>
            </w:r>
            <w:r w:rsidR="0020499E" w:rsidRPr="000702F2">
              <w:rPr>
                <w:rFonts w:cs="Arabic Transparent" w:hint="cs"/>
                <w:sz w:val="20"/>
                <w:szCs w:val="20"/>
                <w:rtl/>
              </w:rPr>
              <w:t xml:space="preserve"> جامعة العربي بن </w:t>
            </w:r>
            <w:proofErr w:type="spellStart"/>
            <w:r w:rsidR="0020499E" w:rsidRPr="000702F2">
              <w:rPr>
                <w:rFonts w:cs="Arabic Transparent" w:hint="cs"/>
                <w:sz w:val="20"/>
                <w:szCs w:val="20"/>
                <w:rtl/>
              </w:rPr>
              <w:t>مهيدي</w:t>
            </w:r>
            <w:r>
              <w:rPr>
                <w:rFonts w:cs="Arabic Transparent" w:hint="cs"/>
                <w:sz w:val="20"/>
                <w:szCs w:val="20"/>
                <w:rtl/>
              </w:rPr>
              <w:t>،</w:t>
            </w:r>
            <w:proofErr w:type="spellEnd"/>
            <w:r w:rsidR="0020499E" w:rsidRPr="000702F2">
              <w:rPr>
                <w:rFonts w:cs="Arabic Transparent" w:hint="cs"/>
                <w:sz w:val="20"/>
                <w:szCs w:val="20"/>
                <w:rtl/>
              </w:rPr>
              <w:t xml:space="preserve"> أم البواقي.</w:t>
            </w:r>
            <w:r w:rsidR="00AA00C9">
              <w:rPr>
                <w:rFonts w:cs="Arabic Transparent" w:hint="cs"/>
                <w:sz w:val="20"/>
                <w:szCs w:val="20"/>
                <w:rtl/>
              </w:rPr>
              <w:t xml:space="preserve"> </w:t>
            </w:r>
            <w:r w:rsidR="00AA00C9" w:rsidRPr="00AA00C9">
              <w:rPr>
                <w:rFonts w:cs="Arabic Transparent" w:hint="cs"/>
                <w:sz w:val="20"/>
                <w:szCs w:val="20"/>
                <w:rtl/>
              </w:rPr>
              <w:t xml:space="preserve">يومي </w:t>
            </w:r>
            <w:proofErr w:type="spellStart"/>
            <w:r w:rsidR="00AA00C9" w:rsidRPr="00AA00C9">
              <w:rPr>
                <w:rFonts w:cs="Arabic Transparent" w:hint="cs"/>
                <w:sz w:val="20"/>
                <w:szCs w:val="20"/>
                <w:rtl/>
              </w:rPr>
              <w:t>26و27</w:t>
            </w:r>
            <w:proofErr w:type="spellEnd"/>
            <w:r w:rsidR="00AA00C9" w:rsidRPr="00AA00C9">
              <w:rPr>
                <w:rFonts w:cs="Arabic Transparent" w:hint="cs"/>
                <w:sz w:val="20"/>
                <w:szCs w:val="20"/>
                <w:rtl/>
              </w:rPr>
              <w:t xml:space="preserve"> </w:t>
            </w:r>
            <w:proofErr w:type="spellStart"/>
            <w:r w:rsidR="00AA00C9" w:rsidRPr="00AA00C9">
              <w:rPr>
                <w:rFonts w:cs="Arabic Transparent" w:hint="cs"/>
                <w:sz w:val="20"/>
                <w:szCs w:val="20"/>
                <w:rtl/>
              </w:rPr>
              <w:t>أفريل</w:t>
            </w:r>
            <w:proofErr w:type="spellEnd"/>
            <w:r w:rsidR="00AA00C9" w:rsidRPr="00AA00C9">
              <w:rPr>
                <w:rFonts w:cs="Arabic Transparent" w:hint="cs"/>
                <w:sz w:val="20"/>
                <w:szCs w:val="20"/>
                <w:rtl/>
              </w:rPr>
              <w:t xml:space="preserve"> 2009</w:t>
            </w:r>
          </w:p>
        </w:tc>
        <w:tc>
          <w:tcPr>
            <w:tcW w:w="1701" w:type="dxa"/>
            <w:vAlign w:val="center"/>
          </w:tcPr>
          <w:p w:rsidR="0020499E" w:rsidRPr="00124F4D" w:rsidRDefault="00124F4D" w:rsidP="00124F4D">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124F4D">
              <w:rPr>
                <w:rFonts w:cs="Arabic Transparent" w:hint="cs"/>
                <w:sz w:val="20"/>
                <w:szCs w:val="20"/>
                <w:rtl/>
              </w:rPr>
              <w:t>أ. نوار شهرزاد</w:t>
            </w:r>
          </w:p>
        </w:tc>
      </w:tr>
      <w:tr w:rsidR="00B64CE5" w:rsidRPr="000702F2" w:rsidTr="00626E8E">
        <w:tc>
          <w:tcPr>
            <w:tcW w:w="8789" w:type="dxa"/>
            <w:vAlign w:val="center"/>
          </w:tcPr>
          <w:p w:rsidR="00B64CE5" w:rsidRPr="000702F2" w:rsidRDefault="00B64CE5" w:rsidP="00153175">
            <w:pPr>
              <w:tabs>
                <w:tab w:val="left" w:pos="1134"/>
                <w:tab w:val="left" w:pos="2268"/>
                <w:tab w:val="left" w:pos="3402"/>
                <w:tab w:val="left" w:pos="4536"/>
                <w:tab w:val="left" w:pos="5670"/>
                <w:tab w:val="left" w:pos="6804"/>
                <w:tab w:val="left" w:pos="7938"/>
              </w:tabs>
              <w:bidi/>
              <w:spacing w:before="40"/>
              <w:rPr>
                <w:rFonts w:cs="Arabic Transparent"/>
                <w:sz w:val="20"/>
                <w:szCs w:val="20"/>
                <w:rtl/>
              </w:rPr>
            </w:pPr>
            <w:r>
              <w:rPr>
                <w:rFonts w:cs="Arabic Transparent" w:hint="cs"/>
                <w:sz w:val="20"/>
                <w:szCs w:val="20"/>
                <w:rtl/>
              </w:rPr>
              <w:t>محاضرة بعنوان "مفهوم ال</w:t>
            </w:r>
            <w:r w:rsidR="00153175">
              <w:rPr>
                <w:rFonts w:cs="Arabic Transparent" w:hint="cs"/>
                <w:sz w:val="20"/>
                <w:szCs w:val="20"/>
                <w:rtl/>
              </w:rPr>
              <w:t>حق</w:t>
            </w:r>
            <w:r>
              <w:rPr>
                <w:rFonts w:cs="Arabic Transparent" w:hint="cs"/>
                <w:sz w:val="20"/>
                <w:szCs w:val="20"/>
                <w:rtl/>
              </w:rPr>
              <w:t xml:space="preserve"> في محاكمة عادلة" مداخلة في الملتقى الدولي حول"المحاكمة العادلة في القانون الجزائري و المواثيق </w:t>
            </w:r>
            <w:proofErr w:type="spellStart"/>
            <w:r>
              <w:rPr>
                <w:rFonts w:cs="Arabic Transparent" w:hint="cs"/>
                <w:sz w:val="20"/>
                <w:szCs w:val="20"/>
                <w:rtl/>
              </w:rPr>
              <w:t>الدولية"</w:t>
            </w:r>
            <w:proofErr w:type="spellEnd"/>
            <w:r>
              <w:rPr>
                <w:rFonts w:cs="Arabic Transparent" w:hint="cs"/>
                <w:sz w:val="20"/>
                <w:szCs w:val="20"/>
                <w:rtl/>
              </w:rPr>
              <w:t xml:space="preserve"> يومي 10-11 </w:t>
            </w:r>
            <w:proofErr w:type="spellStart"/>
            <w:r>
              <w:rPr>
                <w:rFonts w:cs="Arabic Transparent" w:hint="cs"/>
                <w:sz w:val="20"/>
                <w:szCs w:val="20"/>
                <w:rtl/>
              </w:rPr>
              <w:t>أفريل</w:t>
            </w:r>
            <w:proofErr w:type="spellEnd"/>
            <w:r>
              <w:rPr>
                <w:rFonts w:cs="Arabic Transparent" w:hint="cs"/>
                <w:sz w:val="20"/>
                <w:szCs w:val="20"/>
                <w:rtl/>
              </w:rPr>
              <w:t xml:space="preserve"> 2012.</w:t>
            </w:r>
            <w:r w:rsidR="00153175">
              <w:rPr>
                <w:rFonts w:cs="Arabic Transparent" w:hint="cs"/>
                <w:sz w:val="20"/>
                <w:szCs w:val="20"/>
                <w:rtl/>
              </w:rPr>
              <w:t xml:space="preserve"> جامعة أم البواقي .</w:t>
            </w:r>
          </w:p>
        </w:tc>
        <w:tc>
          <w:tcPr>
            <w:tcW w:w="1701" w:type="dxa"/>
            <w:vAlign w:val="center"/>
          </w:tcPr>
          <w:p w:rsidR="00B64CE5" w:rsidRPr="00124F4D" w:rsidRDefault="00B64CE5" w:rsidP="00124F4D">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124F4D">
              <w:rPr>
                <w:rFonts w:cs="Arabic Transparent" w:hint="cs"/>
                <w:sz w:val="20"/>
                <w:szCs w:val="20"/>
                <w:rtl/>
              </w:rPr>
              <w:t>أ. نوار شهرزاد</w:t>
            </w:r>
          </w:p>
        </w:tc>
      </w:tr>
      <w:tr w:rsidR="00D96AF3" w:rsidRPr="000702F2" w:rsidTr="00626E8E">
        <w:tc>
          <w:tcPr>
            <w:tcW w:w="8789" w:type="dxa"/>
            <w:vAlign w:val="center"/>
          </w:tcPr>
          <w:p w:rsidR="00D96AF3" w:rsidRDefault="002A0F90" w:rsidP="002A0F90">
            <w:pPr>
              <w:bidi/>
              <w:spacing w:line="276" w:lineRule="auto"/>
              <w:jc w:val="both"/>
              <w:rPr>
                <w:rFonts w:cs="Arabic Transparent"/>
                <w:sz w:val="20"/>
                <w:szCs w:val="20"/>
                <w:rtl/>
                <w:lang w:bidi="ar-DZ"/>
              </w:rPr>
            </w:pPr>
            <w:r>
              <w:rPr>
                <w:rFonts w:cs="Arabic Transparent" w:hint="cs"/>
                <w:sz w:val="20"/>
                <w:szCs w:val="20"/>
                <w:rtl/>
              </w:rPr>
              <w:t>محاضرة بعنوان</w:t>
            </w:r>
            <w:r w:rsidR="00D96AF3" w:rsidRPr="002A0F90">
              <w:rPr>
                <w:rFonts w:cs="Arabic Transparent"/>
                <w:sz w:val="20"/>
                <w:szCs w:val="20"/>
                <w:rtl/>
              </w:rPr>
              <w:t xml:space="preserve"> </w:t>
            </w:r>
            <w:r>
              <w:rPr>
                <w:rFonts w:cs="Arabic Transparent" w:hint="cs"/>
                <w:sz w:val="20"/>
                <w:szCs w:val="20"/>
                <w:rtl/>
              </w:rPr>
              <w:t>"</w:t>
            </w:r>
            <w:r w:rsidR="00D96AF3" w:rsidRPr="002A0F90">
              <w:rPr>
                <w:rFonts w:cs="Arabic Transparent"/>
                <w:sz w:val="20"/>
                <w:szCs w:val="20"/>
                <w:rtl/>
              </w:rPr>
              <w:t xml:space="preserve">رقابة المحكمة العليا على الخطأ في تفسير وتطبيق القانون </w:t>
            </w:r>
            <w:proofErr w:type="spellStart"/>
            <w:r w:rsidR="00D96AF3" w:rsidRPr="002A0F90">
              <w:rPr>
                <w:rFonts w:cs="Arabic Transparent"/>
                <w:sz w:val="20"/>
                <w:szCs w:val="20"/>
                <w:rtl/>
              </w:rPr>
              <w:t>الأجنبي</w:t>
            </w:r>
            <w:r>
              <w:rPr>
                <w:rFonts w:cs="Arabic Transparent" w:hint="cs"/>
                <w:sz w:val="20"/>
                <w:szCs w:val="20"/>
                <w:rtl/>
              </w:rPr>
              <w:t>"</w:t>
            </w:r>
            <w:r w:rsidR="00D96AF3" w:rsidRPr="002A0F90">
              <w:rPr>
                <w:rFonts w:cs="Arabic Transparent" w:hint="cs"/>
                <w:sz w:val="20"/>
                <w:szCs w:val="20"/>
                <w:rtl/>
              </w:rPr>
              <w:t>،</w:t>
            </w:r>
            <w:proofErr w:type="spellEnd"/>
            <w:r w:rsidR="00D96AF3" w:rsidRPr="002A0F90">
              <w:rPr>
                <w:rFonts w:cs="Arabic Transparent" w:hint="cs"/>
                <w:sz w:val="20"/>
                <w:szCs w:val="20"/>
                <w:rtl/>
              </w:rPr>
              <w:t xml:space="preserve"> </w:t>
            </w:r>
            <w:r w:rsidR="00D96AF3" w:rsidRPr="002A0F90">
              <w:rPr>
                <w:rFonts w:cs="Arabic Transparent"/>
                <w:sz w:val="20"/>
                <w:szCs w:val="20"/>
                <w:rtl/>
              </w:rPr>
              <w:t xml:space="preserve">كلية </w:t>
            </w:r>
            <w:proofErr w:type="spellStart"/>
            <w:r w:rsidR="00D96AF3" w:rsidRPr="002A0F90">
              <w:rPr>
                <w:rFonts w:cs="Arabic Transparent"/>
                <w:sz w:val="20"/>
                <w:szCs w:val="20"/>
                <w:rtl/>
              </w:rPr>
              <w:t>الحقوق-</w:t>
            </w:r>
            <w:proofErr w:type="spellEnd"/>
            <w:r w:rsidR="00D96AF3" w:rsidRPr="002A0F90">
              <w:rPr>
                <w:rFonts w:cs="Arabic Transparent"/>
                <w:sz w:val="20"/>
                <w:szCs w:val="20"/>
                <w:rtl/>
              </w:rPr>
              <w:t xml:space="preserve"> جامعة </w:t>
            </w:r>
            <w:proofErr w:type="spellStart"/>
            <w:r w:rsidR="00D96AF3" w:rsidRPr="002A0F90">
              <w:rPr>
                <w:rFonts w:cs="Arabic Transparent"/>
                <w:sz w:val="20"/>
                <w:szCs w:val="20"/>
                <w:rtl/>
              </w:rPr>
              <w:t>الأغواط</w:t>
            </w:r>
            <w:proofErr w:type="spellEnd"/>
            <w:r w:rsidR="00D96AF3" w:rsidRPr="002A0F90">
              <w:rPr>
                <w:rFonts w:cs="Arabic Transparent"/>
                <w:sz w:val="20"/>
                <w:szCs w:val="20"/>
                <w:rtl/>
              </w:rPr>
              <w:t xml:space="preserve"> </w:t>
            </w:r>
            <w:proofErr w:type="spellStart"/>
            <w:r w:rsidR="00D96AF3" w:rsidRPr="002A0F90">
              <w:rPr>
                <w:rFonts w:cs="Arabic Transparent"/>
                <w:sz w:val="20"/>
                <w:szCs w:val="20"/>
                <w:rtl/>
              </w:rPr>
              <w:t>–</w:t>
            </w:r>
            <w:proofErr w:type="spellEnd"/>
            <w:r w:rsidR="00D96AF3" w:rsidRPr="002A0F90">
              <w:rPr>
                <w:rFonts w:cs="Arabic Transparent"/>
                <w:sz w:val="20"/>
                <w:szCs w:val="20"/>
                <w:rtl/>
              </w:rPr>
              <w:t xml:space="preserve"> عنوان </w:t>
            </w:r>
            <w:proofErr w:type="spellStart"/>
            <w:r w:rsidR="00D96AF3" w:rsidRPr="002A0F90">
              <w:rPr>
                <w:rFonts w:cs="Arabic Transparent"/>
                <w:sz w:val="20"/>
                <w:szCs w:val="20"/>
                <w:rtl/>
              </w:rPr>
              <w:t>المؤتمر:</w:t>
            </w:r>
            <w:proofErr w:type="spellEnd"/>
            <w:r w:rsidR="00D96AF3" w:rsidRPr="002A0F90">
              <w:rPr>
                <w:rFonts w:cs="Arabic Transparent"/>
                <w:sz w:val="20"/>
                <w:szCs w:val="20"/>
                <w:rtl/>
              </w:rPr>
              <w:t xml:space="preserve"> تطبيق القانون الأجنبي أمام القضاء الوطني </w:t>
            </w:r>
            <w:proofErr w:type="spellStart"/>
            <w:r w:rsidR="00D96AF3" w:rsidRPr="002A0F90">
              <w:rPr>
                <w:rFonts w:cs="Arabic Transparent"/>
                <w:sz w:val="20"/>
                <w:szCs w:val="20"/>
                <w:rtl/>
              </w:rPr>
              <w:t>–</w:t>
            </w:r>
            <w:proofErr w:type="spellEnd"/>
            <w:r w:rsidR="00D96AF3" w:rsidRPr="002A0F90">
              <w:rPr>
                <w:rFonts w:cs="Arabic Transparent"/>
                <w:sz w:val="20"/>
                <w:szCs w:val="20"/>
                <w:rtl/>
              </w:rPr>
              <w:t xml:space="preserve"> </w:t>
            </w:r>
            <w:proofErr w:type="spellStart"/>
            <w:r w:rsidR="00D96AF3" w:rsidRPr="002A0F90">
              <w:rPr>
                <w:rFonts w:cs="Arabic Transparent"/>
                <w:sz w:val="20"/>
                <w:szCs w:val="20"/>
                <w:rtl/>
              </w:rPr>
              <w:t>التاريخ:</w:t>
            </w:r>
            <w:proofErr w:type="spellEnd"/>
            <w:r w:rsidR="00D96AF3" w:rsidRPr="002A0F90">
              <w:rPr>
                <w:rFonts w:cs="Arabic Transparent"/>
                <w:sz w:val="20"/>
                <w:szCs w:val="20"/>
                <w:rtl/>
              </w:rPr>
              <w:t xml:space="preserve"> </w:t>
            </w:r>
            <w:proofErr w:type="spellStart"/>
            <w:r w:rsidR="00D96AF3" w:rsidRPr="002A0F90">
              <w:rPr>
                <w:rFonts w:cs="Arabic Transparent"/>
                <w:sz w:val="20"/>
                <w:szCs w:val="20"/>
                <w:rtl/>
              </w:rPr>
              <w:t>أفريل</w:t>
            </w:r>
            <w:proofErr w:type="spellEnd"/>
            <w:r w:rsidR="00D96AF3" w:rsidRPr="002A0F90">
              <w:rPr>
                <w:rFonts w:cs="Arabic Transparent"/>
                <w:sz w:val="20"/>
                <w:szCs w:val="20"/>
                <w:rtl/>
              </w:rPr>
              <w:t xml:space="preserve"> 2007 </w:t>
            </w:r>
            <w:proofErr w:type="spellStart"/>
            <w:r w:rsidR="00D96AF3" w:rsidRPr="002A0F90">
              <w:rPr>
                <w:rFonts w:cs="Arabic Transparent"/>
                <w:sz w:val="20"/>
                <w:szCs w:val="20"/>
                <w:rtl/>
              </w:rPr>
              <w:t>–</w:t>
            </w:r>
            <w:proofErr w:type="spellEnd"/>
          </w:p>
        </w:tc>
        <w:tc>
          <w:tcPr>
            <w:tcW w:w="1701" w:type="dxa"/>
            <w:vAlign w:val="center"/>
          </w:tcPr>
          <w:p w:rsidR="00D96AF3" w:rsidRPr="00124F4D" w:rsidRDefault="002A0F90" w:rsidP="00124F4D">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أ.دريد كمال</w:t>
            </w:r>
          </w:p>
        </w:tc>
      </w:tr>
      <w:tr w:rsidR="002A0F90" w:rsidRPr="000702F2" w:rsidTr="00626E8E">
        <w:tc>
          <w:tcPr>
            <w:tcW w:w="8789" w:type="dxa"/>
            <w:vAlign w:val="center"/>
          </w:tcPr>
          <w:p w:rsidR="002A0F90" w:rsidRPr="002A0F90" w:rsidRDefault="002A0F90" w:rsidP="002A0F90">
            <w:pPr>
              <w:bidi/>
              <w:spacing w:line="276" w:lineRule="auto"/>
              <w:ind w:left="33"/>
              <w:jc w:val="both"/>
              <w:rPr>
                <w:rFonts w:cs="Arabic Transparent"/>
                <w:sz w:val="20"/>
                <w:szCs w:val="20"/>
                <w:rtl/>
              </w:rPr>
            </w:pPr>
            <w:r>
              <w:rPr>
                <w:rFonts w:cs="Arabic Transparent" w:hint="cs"/>
                <w:sz w:val="20"/>
                <w:szCs w:val="20"/>
                <w:rtl/>
              </w:rPr>
              <w:t xml:space="preserve">محاضرة بعنوان </w:t>
            </w:r>
            <w:proofErr w:type="spellStart"/>
            <w:r>
              <w:rPr>
                <w:rFonts w:cs="Arabic Transparent" w:hint="cs"/>
                <w:sz w:val="20"/>
                <w:szCs w:val="20"/>
                <w:rtl/>
              </w:rPr>
              <w:t>"</w:t>
            </w:r>
            <w:proofErr w:type="spellEnd"/>
            <w:r w:rsidRPr="002A0F90">
              <w:rPr>
                <w:rFonts w:cs="Arabic Transparent"/>
                <w:sz w:val="20"/>
                <w:szCs w:val="20"/>
                <w:rtl/>
              </w:rPr>
              <w:t xml:space="preserve"> مدى فعالية البرلمان الجزائري في ممارسة آلية التعديل </w:t>
            </w:r>
            <w:proofErr w:type="spellStart"/>
            <w:r w:rsidRPr="002A0F90">
              <w:rPr>
                <w:rFonts w:cs="Arabic Transparent"/>
                <w:sz w:val="20"/>
                <w:szCs w:val="20"/>
                <w:rtl/>
              </w:rPr>
              <w:t>الدستوري</w:t>
            </w:r>
            <w:r>
              <w:rPr>
                <w:rFonts w:cs="Arabic Transparent" w:hint="cs"/>
                <w:sz w:val="20"/>
                <w:szCs w:val="20"/>
                <w:rtl/>
              </w:rPr>
              <w:t>"،</w:t>
            </w:r>
            <w:proofErr w:type="spellEnd"/>
            <w:r>
              <w:rPr>
                <w:rFonts w:cs="Arabic Transparent" w:hint="cs"/>
                <w:sz w:val="20"/>
                <w:szCs w:val="20"/>
                <w:rtl/>
              </w:rPr>
              <w:t xml:space="preserve"> </w:t>
            </w:r>
            <w:r w:rsidRPr="002A0F90">
              <w:rPr>
                <w:rFonts w:cs="Arabic Transparent"/>
                <w:sz w:val="20"/>
                <w:szCs w:val="20"/>
                <w:rtl/>
              </w:rPr>
              <w:t xml:space="preserve"> كلية </w:t>
            </w:r>
            <w:proofErr w:type="spellStart"/>
            <w:r w:rsidRPr="002A0F90">
              <w:rPr>
                <w:rFonts w:cs="Arabic Transparent"/>
                <w:sz w:val="20"/>
                <w:szCs w:val="20"/>
                <w:rtl/>
              </w:rPr>
              <w:t>الحقوق-</w:t>
            </w:r>
            <w:proofErr w:type="spellEnd"/>
            <w:r w:rsidRPr="002A0F90">
              <w:rPr>
                <w:rFonts w:cs="Arabic Transparent"/>
                <w:sz w:val="20"/>
                <w:szCs w:val="20"/>
                <w:rtl/>
              </w:rPr>
              <w:t xml:space="preserve"> جامعة </w:t>
            </w:r>
            <w:proofErr w:type="spellStart"/>
            <w:r w:rsidRPr="002A0F90">
              <w:rPr>
                <w:rFonts w:cs="Arabic Transparent"/>
                <w:sz w:val="20"/>
                <w:szCs w:val="20"/>
                <w:rtl/>
              </w:rPr>
              <w:t>الأغواط</w:t>
            </w:r>
            <w:proofErr w:type="spellEnd"/>
            <w:r w:rsidRPr="002A0F90">
              <w:rPr>
                <w:rFonts w:cs="Arabic Transparent"/>
                <w:sz w:val="20"/>
                <w:szCs w:val="20"/>
                <w:rtl/>
              </w:rPr>
              <w:t xml:space="preserve"> </w:t>
            </w:r>
            <w:proofErr w:type="spellStart"/>
            <w:r w:rsidRPr="002A0F90">
              <w:rPr>
                <w:rFonts w:cs="Arabic Transparent"/>
                <w:sz w:val="20"/>
                <w:szCs w:val="20"/>
                <w:rtl/>
              </w:rPr>
              <w:t>–</w:t>
            </w:r>
            <w:proofErr w:type="spellEnd"/>
            <w:r w:rsidRPr="002A0F90">
              <w:rPr>
                <w:rFonts w:cs="Arabic Transparent"/>
                <w:sz w:val="20"/>
                <w:szCs w:val="20"/>
                <w:rtl/>
              </w:rPr>
              <w:t xml:space="preserve"> عنوان </w:t>
            </w:r>
            <w:proofErr w:type="spellStart"/>
            <w:r w:rsidRPr="002A0F90">
              <w:rPr>
                <w:rFonts w:cs="Arabic Transparent"/>
                <w:sz w:val="20"/>
                <w:szCs w:val="20"/>
                <w:rtl/>
              </w:rPr>
              <w:t>المؤتمر:</w:t>
            </w:r>
            <w:proofErr w:type="spellEnd"/>
            <w:r w:rsidRPr="002A0F90">
              <w:rPr>
                <w:rFonts w:cs="Arabic Transparent"/>
                <w:sz w:val="20"/>
                <w:szCs w:val="20"/>
                <w:rtl/>
              </w:rPr>
              <w:t xml:space="preserve"> التعديل الدستوري في البلدان العربية </w:t>
            </w:r>
            <w:proofErr w:type="spellStart"/>
            <w:r w:rsidRPr="002A0F90">
              <w:rPr>
                <w:rFonts w:cs="Arabic Transparent"/>
                <w:sz w:val="20"/>
                <w:szCs w:val="20"/>
                <w:rtl/>
              </w:rPr>
              <w:t>–</w:t>
            </w:r>
            <w:proofErr w:type="spellEnd"/>
            <w:r w:rsidRPr="002A0F90">
              <w:rPr>
                <w:rFonts w:cs="Arabic Transparent"/>
                <w:sz w:val="20"/>
                <w:szCs w:val="20"/>
                <w:rtl/>
              </w:rPr>
              <w:t xml:space="preserve"> </w:t>
            </w:r>
            <w:proofErr w:type="spellStart"/>
            <w:r w:rsidRPr="002A0F90">
              <w:rPr>
                <w:rFonts w:cs="Arabic Transparent"/>
                <w:sz w:val="20"/>
                <w:szCs w:val="20"/>
                <w:rtl/>
              </w:rPr>
              <w:t>التاريخ:</w:t>
            </w:r>
            <w:proofErr w:type="spellEnd"/>
            <w:r w:rsidRPr="002A0F90">
              <w:rPr>
                <w:rFonts w:cs="Arabic Transparent"/>
                <w:sz w:val="20"/>
                <w:szCs w:val="20"/>
                <w:rtl/>
              </w:rPr>
              <w:t xml:space="preserve"> 05/06/07 </w:t>
            </w:r>
            <w:proofErr w:type="spellStart"/>
            <w:r w:rsidRPr="002A0F90">
              <w:rPr>
                <w:rFonts w:cs="Arabic Transparent"/>
                <w:sz w:val="20"/>
                <w:szCs w:val="20"/>
                <w:rtl/>
              </w:rPr>
              <w:t>ماي</w:t>
            </w:r>
            <w:proofErr w:type="spellEnd"/>
            <w:r w:rsidRPr="002A0F90">
              <w:rPr>
                <w:rFonts w:cs="Arabic Transparent"/>
                <w:sz w:val="20"/>
                <w:szCs w:val="20"/>
                <w:rtl/>
              </w:rPr>
              <w:t xml:space="preserve"> 2008</w:t>
            </w:r>
          </w:p>
        </w:tc>
        <w:tc>
          <w:tcPr>
            <w:tcW w:w="1701" w:type="dxa"/>
            <w:vAlign w:val="center"/>
          </w:tcPr>
          <w:p w:rsidR="002A0F90" w:rsidRDefault="002A0F90" w:rsidP="00124F4D">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أ.دريد كمال</w:t>
            </w:r>
          </w:p>
        </w:tc>
      </w:tr>
      <w:tr w:rsidR="00FA438C" w:rsidRPr="000702F2" w:rsidTr="00626E8E">
        <w:tc>
          <w:tcPr>
            <w:tcW w:w="8789" w:type="dxa"/>
            <w:vAlign w:val="center"/>
          </w:tcPr>
          <w:p w:rsidR="00FA438C" w:rsidRPr="000702F2" w:rsidRDefault="00FA438C" w:rsidP="00FA438C">
            <w:pPr>
              <w:tabs>
                <w:tab w:val="left" w:pos="1134"/>
                <w:tab w:val="left" w:pos="2268"/>
                <w:tab w:val="left" w:pos="3402"/>
                <w:tab w:val="left" w:pos="4536"/>
                <w:tab w:val="left" w:pos="5670"/>
                <w:tab w:val="left" w:pos="6804"/>
                <w:tab w:val="left" w:pos="7938"/>
              </w:tabs>
              <w:bidi/>
              <w:spacing w:before="40"/>
              <w:rPr>
                <w:rFonts w:cs="Arabic Transparent"/>
                <w:sz w:val="20"/>
                <w:szCs w:val="20"/>
                <w:rtl/>
              </w:rPr>
            </w:pPr>
            <w:r>
              <w:rPr>
                <w:rFonts w:cs="Arabic Transparent" w:hint="cs"/>
                <w:sz w:val="20"/>
                <w:szCs w:val="20"/>
                <w:rtl/>
              </w:rPr>
              <w:t xml:space="preserve">محاضرة </w:t>
            </w:r>
            <w:proofErr w:type="spellStart"/>
            <w:r>
              <w:rPr>
                <w:rFonts w:cs="Arabic Transparent" w:hint="cs"/>
                <w:sz w:val="20"/>
                <w:szCs w:val="20"/>
                <w:rtl/>
              </w:rPr>
              <w:t>بعنوان"</w:t>
            </w:r>
            <w:proofErr w:type="spellEnd"/>
            <w:r>
              <w:rPr>
                <w:rFonts w:cs="Arabic Transparent" w:hint="cs"/>
                <w:sz w:val="20"/>
                <w:szCs w:val="20"/>
                <w:rtl/>
              </w:rPr>
              <w:t xml:space="preserve"> مجلس الدولة </w:t>
            </w:r>
            <w:proofErr w:type="spellStart"/>
            <w:r>
              <w:rPr>
                <w:rFonts w:cs="Arabic Transparent" w:hint="cs"/>
                <w:sz w:val="20"/>
                <w:szCs w:val="20"/>
                <w:rtl/>
              </w:rPr>
              <w:t>الفرنسي،</w:t>
            </w:r>
            <w:proofErr w:type="spellEnd"/>
            <w:r>
              <w:rPr>
                <w:rFonts w:cs="Arabic Transparent" w:hint="cs"/>
                <w:sz w:val="20"/>
                <w:szCs w:val="20"/>
                <w:rtl/>
              </w:rPr>
              <w:t xml:space="preserve"> ضمانات الحياد ومقتضيات المحاكمة العادلة" مداخلة في الملتقى الدولي حول"المحاكمة العادلة في القانون الجزائري و المواثيق </w:t>
            </w:r>
            <w:proofErr w:type="spellStart"/>
            <w:r>
              <w:rPr>
                <w:rFonts w:cs="Arabic Transparent" w:hint="cs"/>
                <w:sz w:val="20"/>
                <w:szCs w:val="20"/>
                <w:rtl/>
              </w:rPr>
              <w:t>الدولية"</w:t>
            </w:r>
            <w:proofErr w:type="spellEnd"/>
            <w:r>
              <w:rPr>
                <w:rFonts w:cs="Arabic Transparent" w:hint="cs"/>
                <w:sz w:val="20"/>
                <w:szCs w:val="20"/>
                <w:rtl/>
              </w:rPr>
              <w:t xml:space="preserve"> يومي 10-11 </w:t>
            </w:r>
            <w:proofErr w:type="spellStart"/>
            <w:r>
              <w:rPr>
                <w:rFonts w:cs="Arabic Transparent" w:hint="cs"/>
                <w:sz w:val="20"/>
                <w:szCs w:val="20"/>
                <w:rtl/>
              </w:rPr>
              <w:t>أفريل</w:t>
            </w:r>
            <w:proofErr w:type="spellEnd"/>
            <w:r>
              <w:rPr>
                <w:rFonts w:cs="Arabic Transparent" w:hint="cs"/>
                <w:sz w:val="20"/>
                <w:szCs w:val="20"/>
                <w:rtl/>
              </w:rPr>
              <w:t xml:space="preserve"> 2012</w:t>
            </w:r>
            <w:r w:rsidR="00D96AF3">
              <w:rPr>
                <w:rFonts w:cs="Arabic Transparent" w:hint="cs"/>
                <w:sz w:val="20"/>
                <w:szCs w:val="20"/>
                <w:rtl/>
              </w:rPr>
              <w:t xml:space="preserve"> جا</w:t>
            </w:r>
            <w:r w:rsidR="00153175">
              <w:rPr>
                <w:rFonts w:cs="Arabic Transparent" w:hint="cs"/>
                <w:sz w:val="20"/>
                <w:szCs w:val="20"/>
                <w:rtl/>
              </w:rPr>
              <w:t>معة أم البواقي .</w:t>
            </w:r>
          </w:p>
        </w:tc>
        <w:tc>
          <w:tcPr>
            <w:tcW w:w="1701" w:type="dxa"/>
            <w:vAlign w:val="center"/>
          </w:tcPr>
          <w:p w:rsidR="00FA438C" w:rsidRPr="00124F4D" w:rsidRDefault="00FA438C" w:rsidP="00124F4D">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أ.دريد كمال</w:t>
            </w:r>
          </w:p>
        </w:tc>
      </w:tr>
      <w:tr w:rsidR="001C028A" w:rsidRPr="000702F2" w:rsidTr="00626E8E">
        <w:tc>
          <w:tcPr>
            <w:tcW w:w="8789" w:type="dxa"/>
            <w:vAlign w:val="center"/>
          </w:tcPr>
          <w:p w:rsidR="001C028A" w:rsidRPr="001C028A" w:rsidRDefault="001C028A" w:rsidP="001C028A">
            <w:pPr>
              <w:pBdr>
                <w:top w:val="single" w:sz="4" w:space="1" w:color="auto"/>
                <w:left w:val="single" w:sz="4" w:space="4" w:color="auto"/>
                <w:bottom w:val="single" w:sz="4" w:space="1" w:color="auto"/>
                <w:right w:val="single" w:sz="4" w:space="4" w:color="auto"/>
              </w:pBdr>
              <w:bidi/>
              <w:rPr>
                <w:rFonts w:cs="Arabic Transparent"/>
                <w:sz w:val="20"/>
                <w:szCs w:val="20"/>
              </w:rPr>
            </w:pPr>
            <w:r w:rsidRPr="001C028A">
              <w:rPr>
                <w:rFonts w:cs="Arabic Transparent" w:hint="cs"/>
                <w:sz w:val="20"/>
                <w:szCs w:val="20"/>
                <w:rtl/>
              </w:rPr>
              <w:t xml:space="preserve">محاضرة بعنوان"النظام العام والغش نحو القانون كموانع لتطبيق القانون الأجنبي أمام القاضي </w:t>
            </w:r>
            <w:proofErr w:type="spellStart"/>
            <w:r w:rsidRPr="001C028A">
              <w:rPr>
                <w:rFonts w:cs="Arabic Transparent" w:hint="cs"/>
                <w:sz w:val="20"/>
                <w:szCs w:val="20"/>
                <w:rtl/>
              </w:rPr>
              <w:t>الوطني"،</w:t>
            </w:r>
            <w:proofErr w:type="spellEnd"/>
            <w:r w:rsidRPr="001C028A">
              <w:rPr>
                <w:rFonts w:cs="Arabic Transparent" w:hint="cs"/>
                <w:sz w:val="20"/>
                <w:szCs w:val="20"/>
                <w:rtl/>
              </w:rPr>
              <w:t xml:space="preserve"> كلية </w:t>
            </w:r>
            <w:proofErr w:type="spellStart"/>
            <w:r w:rsidRPr="001C028A">
              <w:rPr>
                <w:rFonts w:cs="Arabic Transparent" w:hint="cs"/>
                <w:sz w:val="20"/>
                <w:szCs w:val="20"/>
                <w:rtl/>
              </w:rPr>
              <w:t>الحقوق،</w:t>
            </w:r>
            <w:proofErr w:type="spellEnd"/>
            <w:r w:rsidRPr="001C028A">
              <w:rPr>
                <w:rFonts w:cs="Arabic Transparent" w:hint="cs"/>
                <w:sz w:val="20"/>
                <w:szCs w:val="20"/>
                <w:rtl/>
              </w:rPr>
              <w:t xml:space="preserve"> جامعة </w:t>
            </w:r>
            <w:proofErr w:type="spellStart"/>
            <w:r w:rsidRPr="001C028A">
              <w:rPr>
                <w:rFonts w:cs="Arabic Transparent" w:hint="cs"/>
                <w:sz w:val="20"/>
                <w:szCs w:val="20"/>
                <w:rtl/>
              </w:rPr>
              <w:t>الأغواط،</w:t>
            </w:r>
            <w:proofErr w:type="spellEnd"/>
            <w:r w:rsidRPr="001C028A">
              <w:rPr>
                <w:rFonts w:cs="Arabic Transparent" w:hint="cs"/>
                <w:sz w:val="20"/>
                <w:szCs w:val="20"/>
                <w:rtl/>
              </w:rPr>
              <w:t xml:space="preserve"> عنوان </w:t>
            </w:r>
            <w:proofErr w:type="spellStart"/>
            <w:r w:rsidRPr="001C028A">
              <w:rPr>
                <w:rFonts w:cs="Arabic Transparent" w:hint="cs"/>
                <w:sz w:val="20"/>
                <w:szCs w:val="20"/>
                <w:rtl/>
              </w:rPr>
              <w:t>المؤتمر:</w:t>
            </w:r>
            <w:proofErr w:type="spellEnd"/>
            <w:r w:rsidRPr="001C028A">
              <w:rPr>
                <w:rFonts w:cs="Arabic Transparent" w:hint="cs"/>
                <w:sz w:val="20"/>
                <w:szCs w:val="20"/>
                <w:rtl/>
              </w:rPr>
              <w:t xml:space="preserve"> تطبيق القانون الأجنبي أمام القضاء الوطني </w:t>
            </w:r>
            <w:proofErr w:type="spellStart"/>
            <w:r w:rsidRPr="001C028A">
              <w:rPr>
                <w:rFonts w:cs="Arabic Transparent"/>
                <w:sz w:val="20"/>
                <w:szCs w:val="20"/>
                <w:rtl/>
              </w:rPr>
              <w:t>–</w:t>
            </w:r>
            <w:proofErr w:type="spellEnd"/>
            <w:r w:rsidRPr="001C028A">
              <w:rPr>
                <w:rFonts w:cs="Arabic Transparent" w:hint="cs"/>
                <w:sz w:val="20"/>
                <w:szCs w:val="20"/>
                <w:rtl/>
              </w:rPr>
              <w:t xml:space="preserve"> </w:t>
            </w:r>
            <w:proofErr w:type="spellStart"/>
            <w:r w:rsidRPr="001C028A">
              <w:rPr>
                <w:rFonts w:cs="Arabic Transparent" w:hint="cs"/>
                <w:sz w:val="20"/>
                <w:szCs w:val="20"/>
                <w:rtl/>
              </w:rPr>
              <w:t>التاريخ:</w:t>
            </w:r>
            <w:proofErr w:type="spellEnd"/>
            <w:r w:rsidRPr="001C028A">
              <w:rPr>
                <w:rFonts w:cs="Arabic Transparent" w:hint="cs"/>
                <w:sz w:val="20"/>
                <w:szCs w:val="20"/>
                <w:rtl/>
              </w:rPr>
              <w:t xml:space="preserve"> </w:t>
            </w:r>
            <w:proofErr w:type="spellStart"/>
            <w:r w:rsidRPr="001C028A">
              <w:rPr>
                <w:rFonts w:cs="Arabic Transparent" w:hint="cs"/>
                <w:sz w:val="20"/>
                <w:szCs w:val="20"/>
                <w:rtl/>
              </w:rPr>
              <w:t>أفريل</w:t>
            </w:r>
            <w:proofErr w:type="spellEnd"/>
            <w:r w:rsidRPr="001C028A">
              <w:rPr>
                <w:rFonts w:cs="Arabic Transparent" w:hint="cs"/>
                <w:sz w:val="20"/>
                <w:szCs w:val="20"/>
                <w:rtl/>
              </w:rPr>
              <w:t xml:space="preserve">  2007 .</w:t>
            </w:r>
          </w:p>
          <w:p w:rsidR="001C028A" w:rsidRPr="001C028A" w:rsidRDefault="001C028A" w:rsidP="00FA438C">
            <w:pPr>
              <w:tabs>
                <w:tab w:val="left" w:pos="1134"/>
                <w:tab w:val="left" w:pos="2268"/>
                <w:tab w:val="left" w:pos="3402"/>
                <w:tab w:val="left" w:pos="4536"/>
                <w:tab w:val="left" w:pos="5670"/>
                <w:tab w:val="left" w:pos="6804"/>
                <w:tab w:val="left" w:pos="7938"/>
              </w:tabs>
              <w:bidi/>
              <w:spacing w:before="40"/>
              <w:rPr>
                <w:rFonts w:cs="Arabic Transparent"/>
                <w:sz w:val="20"/>
                <w:szCs w:val="20"/>
                <w:rtl/>
              </w:rPr>
            </w:pPr>
          </w:p>
        </w:tc>
        <w:tc>
          <w:tcPr>
            <w:tcW w:w="1701" w:type="dxa"/>
            <w:vAlign w:val="center"/>
          </w:tcPr>
          <w:p w:rsidR="001C028A" w:rsidRDefault="001C028A" w:rsidP="00124F4D">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 xml:space="preserve">أ. </w:t>
            </w:r>
            <w:proofErr w:type="spellStart"/>
            <w:r>
              <w:rPr>
                <w:rFonts w:cs="Arabic Transparent" w:hint="cs"/>
                <w:sz w:val="20"/>
                <w:szCs w:val="20"/>
                <w:rtl/>
              </w:rPr>
              <w:t>رايس</w:t>
            </w:r>
            <w:proofErr w:type="spellEnd"/>
            <w:r>
              <w:rPr>
                <w:rFonts w:cs="Arabic Transparent" w:hint="cs"/>
                <w:sz w:val="20"/>
                <w:szCs w:val="20"/>
                <w:rtl/>
              </w:rPr>
              <w:t xml:space="preserve"> أمينة</w:t>
            </w:r>
          </w:p>
        </w:tc>
      </w:tr>
      <w:tr w:rsidR="00AF3C03" w:rsidRPr="000702F2" w:rsidTr="00626E8E">
        <w:tc>
          <w:tcPr>
            <w:tcW w:w="8789" w:type="dxa"/>
            <w:vAlign w:val="center"/>
          </w:tcPr>
          <w:p w:rsidR="00AF3C03" w:rsidRDefault="00AF3C03" w:rsidP="00FA438C">
            <w:pPr>
              <w:tabs>
                <w:tab w:val="left" w:pos="1134"/>
                <w:tab w:val="left" w:pos="2268"/>
                <w:tab w:val="left" w:pos="3402"/>
                <w:tab w:val="left" w:pos="4536"/>
                <w:tab w:val="left" w:pos="5670"/>
                <w:tab w:val="left" w:pos="6804"/>
                <w:tab w:val="left" w:pos="7938"/>
              </w:tabs>
              <w:bidi/>
              <w:spacing w:before="40"/>
              <w:rPr>
                <w:rFonts w:cs="Arabic Transparent"/>
                <w:sz w:val="20"/>
                <w:szCs w:val="20"/>
                <w:rtl/>
              </w:rPr>
            </w:pPr>
            <w:r>
              <w:rPr>
                <w:rFonts w:cs="Arabic Transparent" w:hint="cs"/>
                <w:sz w:val="20"/>
                <w:szCs w:val="20"/>
                <w:rtl/>
              </w:rPr>
              <w:t>محا</w:t>
            </w:r>
            <w:r w:rsidR="00153175">
              <w:rPr>
                <w:rFonts w:cs="Arabic Transparent" w:hint="cs"/>
                <w:sz w:val="20"/>
                <w:szCs w:val="20"/>
                <w:rtl/>
              </w:rPr>
              <w:t>ضرة بعنوان "علاقة حرية التعبير ب</w:t>
            </w:r>
            <w:r>
              <w:rPr>
                <w:rFonts w:cs="Arabic Transparent" w:hint="cs"/>
                <w:sz w:val="20"/>
                <w:szCs w:val="20"/>
                <w:rtl/>
              </w:rPr>
              <w:t xml:space="preserve">حقوق الدفاع في ضوء منطق حقوق الإنسان" مداخلة في الملتقى الدولي حول"المحاكمة العادلة في القانون الجزائري و المواثيق </w:t>
            </w:r>
            <w:proofErr w:type="spellStart"/>
            <w:r>
              <w:rPr>
                <w:rFonts w:cs="Arabic Transparent" w:hint="cs"/>
                <w:sz w:val="20"/>
                <w:szCs w:val="20"/>
                <w:rtl/>
              </w:rPr>
              <w:t>الدولية"</w:t>
            </w:r>
            <w:proofErr w:type="spellEnd"/>
            <w:r>
              <w:rPr>
                <w:rFonts w:cs="Arabic Transparent" w:hint="cs"/>
                <w:sz w:val="20"/>
                <w:szCs w:val="20"/>
                <w:rtl/>
              </w:rPr>
              <w:t xml:space="preserve"> يومي 10-11 </w:t>
            </w:r>
            <w:proofErr w:type="spellStart"/>
            <w:r>
              <w:rPr>
                <w:rFonts w:cs="Arabic Transparent" w:hint="cs"/>
                <w:sz w:val="20"/>
                <w:szCs w:val="20"/>
                <w:rtl/>
              </w:rPr>
              <w:t>أفريل</w:t>
            </w:r>
            <w:proofErr w:type="spellEnd"/>
            <w:r>
              <w:rPr>
                <w:rFonts w:cs="Arabic Transparent" w:hint="cs"/>
                <w:sz w:val="20"/>
                <w:szCs w:val="20"/>
                <w:rtl/>
              </w:rPr>
              <w:t xml:space="preserve"> 2012</w:t>
            </w:r>
            <w:r w:rsidR="00153175">
              <w:rPr>
                <w:rFonts w:cs="Arabic Transparent" w:hint="cs"/>
                <w:sz w:val="20"/>
                <w:szCs w:val="20"/>
                <w:rtl/>
              </w:rPr>
              <w:t xml:space="preserve"> جامعة أم البواقي .</w:t>
            </w:r>
          </w:p>
        </w:tc>
        <w:tc>
          <w:tcPr>
            <w:tcW w:w="1701" w:type="dxa"/>
            <w:vAlign w:val="center"/>
          </w:tcPr>
          <w:p w:rsidR="00AF3C03" w:rsidRDefault="00AF3C03" w:rsidP="00124F4D">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 xml:space="preserve">أ.سعودي </w:t>
            </w:r>
            <w:proofErr w:type="spellStart"/>
            <w:r>
              <w:rPr>
                <w:rFonts w:cs="Arabic Transparent" w:hint="cs"/>
                <w:sz w:val="20"/>
                <w:szCs w:val="20"/>
                <w:rtl/>
              </w:rPr>
              <w:t>باديس</w:t>
            </w:r>
            <w:proofErr w:type="spellEnd"/>
          </w:p>
        </w:tc>
      </w:tr>
      <w:tr w:rsidR="00B64CE5" w:rsidRPr="000702F2" w:rsidTr="00626E8E">
        <w:tc>
          <w:tcPr>
            <w:tcW w:w="8789" w:type="dxa"/>
            <w:vAlign w:val="center"/>
          </w:tcPr>
          <w:p w:rsidR="00B64CE5" w:rsidRDefault="00B64CE5" w:rsidP="00AF3C03">
            <w:pPr>
              <w:tabs>
                <w:tab w:val="left" w:pos="1134"/>
                <w:tab w:val="left" w:pos="2268"/>
                <w:tab w:val="left" w:pos="3402"/>
                <w:tab w:val="left" w:pos="4536"/>
                <w:tab w:val="left" w:pos="5670"/>
                <w:tab w:val="left" w:pos="6804"/>
                <w:tab w:val="left" w:pos="7938"/>
              </w:tabs>
              <w:bidi/>
              <w:spacing w:before="40"/>
              <w:rPr>
                <w:rFonts w:cs="Arabic Transparent"/>
                <w:sz w:val="20"/>
                <w:szCs w:val="20"/>
                <w:rtl/>
              </w:rPr>
            </w:pPr>
            <w:r>
              <w:rPr>
                <w:rFonts w:cs="Arabic Transparent" w:hint="cs"/>
                <w:sz w:val="20"/>
                <w:szCs w:val="20"/>
                <w:rtl/>
              </w:rPr>
              <w:t xml:space="preserve">محاضرة بعنوان"تقيّد المحكمة الجنائية بحدود الدعوى" مداخلة في الملتقى الدولي حول"المحاكمة العادلة في القانون الجزائري و المواثيق </w:t>
            </w:r>
            <w:proofErr w:type="spellStart"/>
            <w:r>
              <w:rPr>
                <w:rFonts w:cs="Arabic Transparent" w:hint="cs"/>
                <w:sz w:val="20"/>
                <w:szCs w:val="20"/>
                <w:rtl/>
              </w:rPr>
              <w:t>الدولية"</w:t>
            </w:r>
            <w:proofErr w:type="spellEnd"/>
            <w:r>
              <w:rPr>
                <w:rFonts w:cs="Arabic Transparent" w:hint="cs"/>
                <w:sz w:val="20"/>
                <w:szCs w:val="20"/>
                <w:rtl/>
              </w:rPr>
              <w:t xml:space="preserve"> يومي 10-11 </w:t>
            </w:r>
            <w:proofErr w:type="spellStart"/>
            <w:r>
              <w:rPr>
                <w:rFonts w:cs="Arabic Transparent" w:hint="cs"/>
                <w:sz w:val="20"/>
                <w:szCs w:val="20"/>
                <w:rtl/>
              </w:rPr>
              <w:t>أفريل</w:t>
            </w:r>
            <w:proofErr w:type="spellEnd"/>
            <w:r>
              <w:rPr>
                <w:rFonts w:cs="Arabic Transparent" w:hint="cs"/>
                <w:sz w:val="20"/>
                <w:szCs w:val="20"/>
                <w:rtl/>
              </w:rPr>
              <w:t xml:space="preserve"> 2012.</w:t>
            </w:r>
            <w:r w:rsidR="00404DC7">
              <w:rPr>
                <w:rFonts w:cs="Arabic Transparent" w:hint="cs"/>
                <w:sz w:val="20"/>
                <w:szCs w:val="20"/>
                <w:rtl/>
              </w:rPr>
              <w:t xml:space="preserve"> جامعة أم البواقي .</w:t>
            </w:r>
          </w:p>
        </w:tc>
        <w:tc>
          <w:tcPr>
            <w:tcW w:w="1701" w:type="dxa"/>
            <w:vAlign w:val="center"/>
          </w:tcPr>
          <w:p w:rsidR="00B64CE5" w:rsidRDefault="00B64CE5" w:rsidP="00124F4D">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أ.مناع مراد</w:t>
            </w:r>
          </w:p>
        </w:tc>
      </w:tr>
    </w:tbl>
    <w:p w:rsidR="003E347C" w:rsidRDefault="003E347C" w:rsidP="003E347C">
      <w:pPr>
        <w:tabs>
          <w:tab w:val="left" w:pos="1134"/>
          <w:tab w:val="left" w:pos="2268"/>
          <w:tab w:val="left" w:pos="3402"/>
          <w:tab w:val="left" w:pos="4536"/>
          <w:tab w:val="left" w:pos="5670"/>
          <w:tab w:val="left" w:pos="6804"/>
          <w:tab w:val="left" w:pos="7938"/>
        </w:tabs>
        <w:bidi/>
        <w:spacing w:before="40"/>
        <w:rPr>
          <w:rFonts w:cs="Arabic Transparent"/>
          <w:sz w:val="20"/>
          <w:szCs w:val="20"/>
          <w:rtl/>
        </w:rPr>
      </w:pPr>
    </w:p>
    <w:p w:rsidR="00CD6F8C" w:rsidRPr="003E347C" w:rsidRDefault="00CD6F8C" w:rsidP="00CD6F8C">
      <w:pPr>
        <w:tabs>
          <w:tab w:val="left" w:pos="1134"/>
          <w:tab w:val="left" w:pos="2268"/>
          <w:tab w:val="left" w:pos="3402"/>
          <w:tab w:val="left" w:pos="4536"/>
          <w:tab w:val="left" w:pos="5670"/>
          <w:tab w:val="left" w:pos="6804"/>
          <w:tab w:val="left" w:pos="7938"/>
        </w:tabs>
        <w:bidi/>
        <w:spacing w:before="40"/>
        <w:rPr>
          <w:rFonts w:cs="Arabic Transparent"/>
          <w:sz w:val="20"/>
          <w:szCs w:val="20"/>
          <w:rtl/>
        </w:rPr>
      </w:pPr>
    </w:p>
    <w:tbl>
      <w:tblPr>
        <w:bidiVisual/>
        <w:tblW w:w="104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42"/>
        <w:gridCol w:w="8748"/>
      </w:tblGrid>
      <w:tr w:rsidR="000B57AE" w:rsidRPr="003E347C" w:rsidTr="009F546E">
        <w:tc>
          <w:tcPr>
            <w:tcW w:w="10490" w:type="dxa"/>
            <w:gridSpan w:val="2"/>
            <w:vAlign w:val="center"/>
          </w:tcPr>
          <w:p w:rsidR="000B57AE" w:rsidRPr="003E347C" w:rsidRDefault="00CD6F8C" w:rsidP="000B57AE">
            <w:pPr>
              <w:tabs>
                <w:tab w:val="left" w:pos="1134"/>
                <w:tab w:val="left" w:pos="2268"/>
                <w:tab w:val="left" w:pos="3402"/>
                <w:tab w:val="left" w:pos="4536"/>
                <w:tab w:val="left" w:pos="5670"/>
                <w:tab w:val="left" w:pos="6804"/>
                <w:tab w:val="left" w:pos="7938"/>
              </w:tabs>
              <w:spacing w:before="40"/>
              <w:jc w:val="center"/>
              <w:rPr>
                <w:rFonts w:cs="Arabic Transparent"/>
                <w:b/>
                <w:bCs/>
                <w:sz w:val="20"/>
                <w:szCs w:val="20"/>
                <w:rtl/>
              </w:rPr>
            </w:pPr>
            <w:r>
              <w:rPr>
                <w:rFonts w:cs="Arabic Transparent" w:hint="cs"/>
                <w:b/>
                <w:bCs/>
                <w:sz w:val="20"/>
                <w:szCs w:val="20"/>
                <w:rtl/>
              </w:rPr>
              <w:t xml:space="preserve">4. </w:t>
            </w:r>
            <w:r w:rsidR="000B57AE">
              <w:rPr>
                <w:rFonts w:cs="Arabic Transparent" w:hint="cs"/>
                <w:b/>
                <w:bCs/>
                <w:sz w:val="20"/>
                <w:szCs w:val="20"/>
                <w:rtl/>
              </w:rPr>
              <w:t>مداخلات وطنية</w:t>
            </w:r>
          </w:p>
        </w:tc>
      </w:tr>
      <w:tr w:rsidR="003E347C" w:rsidRPr="003E347C" w:rsidTr="003E347C">
        <w:tc>
          <w:tcPr>
            <w:tcW w:w="1742" w:type="dxa"/>
            <w:vAlign w:val="center"/>
          </w:tcPr>
          <w:p w:rsidR="003E347C" w:rsidRPr="003E347C" w:rsidRDefault="003E347C" w:rsidP="003E347C">
            <w:pPr>
              <w:tabs>
                <w:tab w:val="left" w:pos="1134"/>
                <w:tab w:val="left" w:pos="2268"/>
                <w:tab w:val="left" w:pos="3402"/>
                <w:tab w:val="left" w:pos="4536"/>
                <w:tab w:val="left" w:pos="5670"/>
                <w:tab w:val="left" w:pos="6804"/>
                <w:tab w:val="left" w:pos="7938"/>
              </w:tabs>
              <w:bidi/>
              <w:spacing w:before="40"/>
              <w:jc w:val="center"/>
              <w:rPr>
                <w:rFonts w:cs="Arabic Transparent"/>
                <w:b/>
                <w:bCs/>
                <w:sz w:val="20"/>
                <w:szCs w:val="20"/>
                <w:rtl/>
              </w:rPr>
            </w:pPr>
            <w:r w:rsidRPr="000702F2">
              <w:rPr>
                <w:rFonts w:cs="Arabic Transparent" w:hint="cs"/>
                <w:b/>
                <w:bCs/>
                <w:sz w:val="20"/>
                <w:szCs w:val="20"/>
                <w:rtl/>
              </w:rPr>
              <w:t>صاحب الانتاج</w:t>
            </w:r>
          </w:p>
        </w:tc>
        <w:tc>
          <w:tcPr>
            <w:tcW w:w="8748" w:type="dxa"/>
          </w:tcPr>
          <w:p w:rsidR="003E347C" w:rsidRPr="003E347C" w:rsidRDefault="003E347C" w:rsidP="003E347C">
            <w:pPr>
              <w:tabs>
                <w:tab w:val="left" w:pos="1134"/>
                <w:tab w:val="left" w:pos="2268"/>
                <w:tab w:val="left" w:pos="3402"/>
                <w:tab w:val="left" w:pos="4536"/>
                <w:tab w:val="left" w:pos="5670"/>
                <w:tab w:val="left" w:pos="6804"/>
                <w:tab w:val="left" w:pos="7938"/>
              </w:tabs>
              <w:spacing w:before="40"/>
              <w:jc w:val="center"/>
              <w:rPr>
                <w:rFonts w:cs="Arabic Transparent"/>
                <w:b/>
                <w:bCs/>
                <w:sz w:val="20"/>
                <w:szCs w:val="20"/>
              </w:rPr>
            </w:pPr>
            <w:r w:rsidRPr="003E347C">
              <w:rPr>
                <w:rFonts w:cs="Arabic Transparent" w:hint="cs"/>
                <w:b/>
                <w:bCs/>
                <w:sz w:val="20"/>
                <w:szCs w:val="20"/>
                <w:rtl/>
              </w:rPr>
              <w:t>المعلومات</w:t>
            </w:r>
          </w:p>
        </w:tc>
      </w:tr>
      <w:tr w:rsidR="003E347C" w:rsidRPr="003E347C" w:rsidTr="003E347C">
        <w:tc>
          <w:tcPr>
            <w:tcW w:w="1742" w:type="dxa"/>
          </w:tcPr>
          <w:p w:rsidR="003E347C" w:rsidRDefault="003E347C" w:rsidP="003E347C">
            <w:pPr>
              <w:jc w:val="center"/>
            </w:pPr>
            <w:r w:rsidRPr="00B0779B">
              <w:rPr>
                <w:rFonts w:cs="Arabic Transparent" w:hint="cs"/>
                <w:sz w:val="20"/>
                <w:szCs w:val="20"/>
                <w:rtl/>
              </w:rPr>
              <w:t>د.كاملى مراد</w:t>
            </w:r>
          </w:p>
        </w:tc>
        <w:tc>
          <w:tcPr>
            <w:tcW w:w="8748" w:type="dxa"/>
          </w:tcPr>
          <w:p w:rsidR="003E347C" w:rsidRPr="003E347C" w:rsidRDefault="000B57AE" w:rsidP="003E347C">
            <w:pPr>
              <w:tabs>
                <w:tab w:val="left" w:pos="1134"/>
                <w:tab w:val="left" w:pos="2268"/>
                <w:tab w:val="left" w:pos="3402"/>
                <w:tab w:val="left" w:pos="4536"/>
                <w:tab w:val="left" w:pos="5670"/>
                <w:tab w:val="left" w:pos="6804"/>
                <w:tab w:val="left" w:pos="7938"/>
              </w:tabs>
              <w:bidi/>
              <w:spacing w:before="40"/>
              <w:rPr>
                <w:rFonts w:cs="Arabic Transparent"/>
                <w:sz w:val="20"/>
                <w:szCs w:val="20"/>
                <w:rtl/>
              </w:rPr>
            </w:pPr>
            <w:r>
              <w:rPr>
                <w:rFonts w:cs="Arabic Transparent" w:hint="cs"/>
                <w:sz w:val="20"/>
                <w:szCs w:val="20"/>
                <w:rtl/>
              </w:rPr>
              <w:t xml:space="preserve">محاضرة بعنوان "آثار العدول عن الخطبة في قانون الأسرة الجزائري"، </w:t>
            </w:r>
            <w:r w:rsidR="003E347C" w:rsidRPr="003E347C">
              <w:rPr>
                <w:rFonts w:cs="Arabic Transparent" w:hint="cs"/>
                <w:sz w:val="20"/>
                <w:szCs w:val="20"/>
                <w:rtl/>
              </w:rPr>
              <w:t>مشاركة في الملتقى الوطني حول</w:t>
            </w:r>
            <w:r>
              <w:rPr>
                <w:rFonts w:cs="Arabic Transparent" w:hint="cs"/>
                <w:sz w:val="20"/>
                <w:szCs w:val="20"/>
                <w:rtl/>
              </w:rPr>
              <w:t xml:space="preserve"> </w:t>
            </w:r>
            <w:r w:rsidR="003E347C" w:rsidRPr="003E347C">
              <w:rPr>
                <w:rFonts w:cs="Arabic Transparent" w:hint="cs"/>
                <w:sz w:val="20"/>
                <w:szCs w:val="20"/>
                <w:rtl/>
              </w:rPr>
              <w:t>"قانون الأسرة الجزائري وتحولات المجتمع الجزائري"</w:t>
            </w:r>
            <w:r>
              <w:rPr>
                <w:rFonts w:cs="Arabic Transparent" w:hint="cs"/>
                <w:sz w:val="20"/>
                <w:szCs w:val="20"/>
                <w:rtl/>
              </w:rPr>
              <w:t>،</w:t>
            </w:r>
            <w:r w:rsidR="003E347C" w:rsidRPr="003E347C">
              <w:rPr>
                <w:rFonts w:cs="Arabic Transparent" w:hint="cs"/>
                <w:sz w:val="20"/>
                <w:szCs w:val="20"/>
                <w:rtl/>
              </w:rPr>
              <w:t xml:space="preserve"> أيام 06-07-08 مارس 2004</w:t>
            </w:r>
            <w:r>
              <w:rPr>
                <w:rFonts w:cs="Arabic Transparent" w:hint="cs"/>
                <w:sz w:val="20"/>
                <w:szCs w:val="20"/>
                <w:rtl/>
              </w:rPr>
              <w:t xml:space="preserve"> </w:t>
            </w:r>
            <w:r w:rsidR="003E347C" w:rsidRPr="003E347C">
              <w:rPr>
                <w:rFonts w:cs="Arabic Transparent" w:hint="cs"/>
                <w:sz w:val="20"/>
                <w:szCs w:val="20"/>
                <w:rtl/>
              </w:rPr>
              <w:t>م.</w:t>
            </w:r>
          </w:p>
        </w:tc>
      </w:tr>
      <w:tr w:rsidR="003E347C" w:rsidRPr="003E347C" w:rsidTr="003E347C">
        <w:tc>
          <w:tcPr>
            <w:tcW w:w="1742" w:type="dxa"/>
          </w:tcPr>
          <w:p w:rsidR="003E347C" w:rsidRDefault="003E347C" w:rsidP="003E347C">
            <w:pPr>
              <w:jc w:val="center"/>
            </w:pPr>
            <w:r w:rsidRPr="00B0779B">
              <w:rPr>
                <w:rFonts w:cs="Arabic Transparent" w:hint="cs"/>
                <w:sz w:val="20"/>
                <w:szCs w:val="20"/>
                <w:rtl/>
              </w:rPr>
              <w:t>د.كاملى مراد</w:t>
            </w:r>
          </w:p>
        </w:tc>
        <w:tc>
          <w:tcPr>
            <w:tcW w:w="8748" w:type="dxa"/>
          </w:tcPr>
          <w:p w:rsidR="003E347C" w:rsidRPr="003E347C" w:rsidRDefault="000B57AE" w:rsidP="000B57AE">
            <w:pPr>
              <w:tabs>
                <w:tab w:val="left" w:pos="1134"/>
                <w:tab w:val="left" w:pos="2268"/>
                <w:tab w:val="left" w:pos="3402"/>
                <w:tab w:val="left" w:pos="4536"/>
                <w:tab w:val="left" w:pos="5670"/>
                <w:tab w:val="left" w:pos="6804"/>
                <w:tab w:val="left" w:pos="7938"/>
              </w:tabs>
              <w:bidi/>
              <w:spacing w:before="40"/>
              <w:rPr>
                <w:rFonts w:cs="Arabic Transparent"/>
                <w:sz w:val="20"/>
                <w:szCs w:val="20"/>
                <w:rtl/>
              </w:rPr>
            </w:pPr>
            <w:r>
              <w:rPr>
                <w:rFonts w:cs="Arabic Transparent" w:hint="cs"/>
                <w:sz w:val="20"/>
                <w:szCs w:val="20"/>
                <w:rtl/>
              </w:rPr>
              <w:t>محاضرة بعنوان</w:t>
            </w:r>
            <w:r w:rsidRPr="003E347C">
              <w:rPr>
                <w:rFonts w:cs="Arabic Transparent" w:hint="cs"/>
                <w:sz w:val="20"/>
                <w:szCs w:val="20"/>
                <w:rtl/>
              </w:rPr>
              <w:t xml:space="preserve"> "الاتجار المنظم بالمخدرات"</w:t>
            </w:r>
            <w:r>
              <w:rPr>
                <w:rFonts w:cs="Arabic Transparent" w:hint="cs"/>
                <w:sz w:val="20"/>
                <w:szCs w:val="20"/>
                <w:rtl/>
              </w:rPr>
              <w:t xml:space="preserve">، </w:t>
            </w:r>
            <w:r w:rsidR="003E347C" w:rsidRPr="003E347C">
              <w:rPr>
                <w:rFonts w:cs="Arabic Transparent" w:hint="cs"/>
                <w:sz w:val="20"/>
                <w:szCs w:val="20"/>
                <w:rtl/>
              </w:rPr>
              <w:t xml:space="preserve">مشاركة في الملتقى الوطني حول "ظاهرة الإجرام </w:t>
            </w:r>
            <w:r>
              <w:rPr>
                <w:rFonts w:cs="Arabic Transparent" w:hint="cs"/>
                <w:sz w:val="20"/>
                <w:szCs w:val="20"/>
                <w:rtl/>
              </w:rPr>
              <w:t xml:space="preserve">المنظم </w:t>
            </w:r>
            <w:r w:rsidR="003E347C" w:rsidRPr="003E347C">
              <w:rPr>
                <w:rFonts w:cs="Arabic Transparent" w:hint="cs"/>
                <w:sz w:val="20"/>
                <w:szCs w:val="20"/>
                <w:rtl/>
              </w:rPr>
              <w:t>و</w:t>
            </w:r>
            <w:r>
              <w:rPr>
                <w:rFonts w:cs="Arabic Transparent" w:hint="cs"/>
                <w:sz w:val="20"/>
                <w:szCs w:val="20"/>
                <w:rtl/>
              </w:rPr>
              <w:t>آ</w:t>
            </w:r>
            <w:r w:rsidR="003E347C" w:rsidRPr="003E347C">
              <w:rPr>
                <w:rFonts w:cs="Arabic Transparent" w:hint="cs"/>
                <w:sz w:val="20"/>
                <w:szCs w:val="20"/>
                <w:rtl/>
              </w:rPr>
              <w:t xml:space="preserve">ثارها فى التنمية </w:t>
            </w:r>
            <w:proofErr w:type="spellStart"/>
            <w:r w:rsidR="003E347C" w:rsidRPr="003E347C">
              <w:rPr>
                <w:rFonts w:cs="Arabic Transparent" w:hint="cs"/>
                <w:sz w:val="20"/>
                <w:szCs w:val="20"/>
                <w:rtl/>
              </w:rPr>
              <w:t>الاقتصادية"</w:t>
            </w:r>
            <w:proofErr w:type="spellEnd"/>
            <w:r>
              <w:rPr>
                <w:rFonts w:cs="Arabic Transparent" w:hint="cs"/>
                <w:sz w:val="20"/>
                <w:szCs w:val="20"/>
                <w:rtl/>
              </w:rPr>
              <w:t xml:space="preserve"> </w:t>
            </w:r>
            <w:r w:rsidR="003E347C" w:rsidRPr="003E347C">
              <w:rPr>
                <w:rFonts w:cs="Arabic Transparent" w:hint="cs"/>
                <w:sz w:val="20"/>
                <w:szCs w:val="20"/>
                <w:rtl/>
              </w:rPr>
              <w:t>أيام 13-14-15</w:t>
            </w:r>
            <w:r>
              <w:rPr>
                <w:rFonts w:cs="Arabic Transparent" w:hint="cs"/>
                <w:sz w:val="20"/>
                <w:szCs w:val="20"/>
                <w:rtl/>
              </w:rPr>
              <w:t xml:space="preserve"> </w:t>
            </w:r>
            <w:r w:rsidR="003E347C" w:rsidRPr="003E347C">
              <w:rPr>
                <w:rFonts w:cs="Arabic Transparent" w:hint="cs"/>
                <w:sz w:val="20"/>
                <w:szCs w:val="20"/>
                <w:rtl/>
              </w:rPr>
              <w:t>مارس 2004</w:t>
            </w:r>
            <w:r>
              <w:rPr>
                <w:rFonts w:cs="Arabic Transparent" w:hint="cs"/>
                <w:sz w:val="20"/>
                <w:szCs w:val="20"/>
                <w:rtl/>
              </w:rPr>
              <w:t xml:space="preserve"> </w:t>
            </w:r>
            <w:r w:rsidR="003E347C" w:rsidRPr="003E347C">
              <w:rPr>
                <w:rFonts w:cs="Arabic Transparent" w:hint="cs"/>
                <w:sz w:val="20"/>
                <w:szCs w:val="20"/>
                <w:rtl/>
              </w:rPr>
              <w:t>م</w:t>
            </w:r>
            <w:r>
              <w:rPr>
                <w:rFonts w:cs="Arabic Transparent" w:hint="cs"/>
                <w:sz w:val="20"/>
                <w:szCs w:val="20"/>
                <w:rtl/>
              </w:rPr>
              <w:t>،</w:t>
            </w:r>
            <w:r w:rsidR="003E347C" w:rsidRPr="003E347C">
              <w:rPr>
                <w:rFonts w:cs="Arabic Transparent" w:hint="cs"/>
                <w:sz w:val="20"/>
                <w:szCs w:val="20"/>
                <w:rtl/>
              </w:rPr>
              <w:t xml:space="preserve"> بالمركز الجامعي العربي بن </w:t>
            </w:r>
            <w:proofErr w:type="spellStart"/>
            <w:r w:rsidR="003E347C" w:rsidRPr="003E347C">
              <w:rPr>
                <w:rFonts w:cs="Arabic Transparent" w:hint="cs"/>
                <w:sz w:val="20"/>
                <w:szCs w:val="20"/>
                <w:rtl/>
              </w:rPr>
              <w:t>مهيدي</w:t>
            </w:r>
            <w:r>
              <w:rPr>
                <w:rFonts w:cs="Arabic Transparent" w:hint="cs"/>
                <w:sz w:val="20"/>
                <w:szCs w:val="20"/>
                <w:rtl/>
              </w:rPr>
              <w:t>،</w:t>
            </w:r>
            <w:proofErr w:type="spellEnd"/>
            <w:r>
              <w:rPr>
                <w:rFonts w:cs="Arabic Transparent" w:hint="cs"/>
                <w:sz w:val="20"/>
                <w:szCs w:val="20"/>
                <w:rtl/>
              </w:rPr>
              <w:t xml:space="preserve"> أم البواقي.</w:t>
            </w:r>
          </w:p>
        </w:tc>
      </w:tr>
      <w:tr w:rsidR="003E347C" w:rsidRPr="003E347C" w:rsidTr="003E347C">
        <w:tc>
          <w:tcPr>
            <w:tcW w:w="1742" w:type="dxa"/>
          </w:tcPr>
          <w:p w:rsidR="003E347C" w:rsidRDefault="003E347C" w:rsidP="003E347C">
            <w:pPr>
              <w:jc w:val="center"/>
            </w:pPr>
            <w:r w:rsidRPr="00B0779B">
              <w:rPr>
                <w:rFonts w:cs="Arabic Transparent" w:hint="cs"/>
                <w:sz w:val="20"/>
                <w:szCs w:val="20"/>
                <w:rtl/>
              </w:rPr>
              <w:t>د.كاملى مراد</w:t>
            </w:r>
          </w:p>
        </w:tc>
        <w:tc>
          <w:tcPr>
            <w:tcW w:w="8748" w:type="dxa"/>
          </w:tcPr>
          <w:p w:rsidR="003E347C" w:rsidRPr="003E347C" w:rsidRDefault="000B57AE" w:rsidP="000B57AE">
            <w:pPr>
              <w:tabs>
                <w:tab w:val="left" w:pos="1134"/>
                <w:tab w:val="left" w:pos="2268"/>
                <w:tab w:val="left" w:pos="3402"/>
                <w:tab w:val="left" w:pos="4536"/>
                <w:tab w:val="left" w:pos="5670"/>
                <w:tab w:val="left" w:pos="6804"/>
                <w:tab w:val="left" w:pos="7938"/>
              </w:tabs>
              <w:bidi/>
              <w:spacing w:before="40"/>
              <w:rPr>
                <w:rFonts w:cs="Arabic Transparent"/>
                <w:sz w:val="20"/>
                <w:szCs w:val="20"/>
                <w:rtl/>
              </w:rPr>
            </w:pPr>
            <w:r w:rsidRPr="003E347C">
              <w:rPr>
                <w:rFonts w:cs="Arabic Transparent" w:hint="cs"/>
                <w:sz w:val="20"/>
                <w:szCs w:val="20"/>
                <w:rtl/>
              </w:rPr>
              <w:t>محاضرة بعنوان</w:t>
            </w:r>
            <w:r>
              <w:rPr>
                <w:rFonts w:cs="Arabic Transparent" w:hint="cs"/>
                <w:sz w:val="20"/>
                <w:szCs w:val="20"/>
                <w:rtl/>
              </w:rPr>
              <w:t xml:space="preserve"> </w:t>
            </w:r>
            <w:r w:rsidRPr="003E347C">
              <w:rPr>
                <w:rFonts w:cs="Arabic Transparent" w:hint="cs"/>
                <w:sz w:val="20"/>
                <w:szCs w:val="20"/>
                <w:rtl/>
              </w:rPr>
              <w:t>"طرق معرفة مقاصد الشريعة الإسلامية"</w:t>
            </w:r>
            <w:r>
              <w:rPr>
                <w:rFonts w:cs="Arabic Transparent" w:hint="cs"/>
                <w:sz w:val="20"/>
                <w:szCs w:val="20"/>
                <w:rtl/>
              </w:rPr>
              <w:t xml:space="preserve">، </w:t>
            </w:r>
            <w:r w:rsidR="003E347C" w:rsidRPr="003E347C">
              <w:rPr>
                <w:rFonts w:cs="Arabic Transparent" w:hint="cs"/>
                <w:sz w:val="20"/>
                <w:szCs w:val="20"/>
                <w:rtl/>
              </w:rPr>
              <w:t>مشاركة في الملتقى الوطني حول</w:t>
            </w:r>
            <w:r>
              <w:rPr>
                <w:rFonts w:cs="Arabic Transparent" w:hint="cs"/>
                <w:sz w:val="20"/>
                <w:szCs w:val="20"/>
                <w:rtl/>
              </w:rPr>
              <w:t xml:space="preserve"> </w:t>
            </w:r>
            <w:r w:rsidR="003E347C" w:rsidRPr="003E347C">
              <w:rPr>
                <w:rFonts w:cs="Arabic Transparent" w:hint="cs"/>
                <w:sz w:val="20"/>
                <w:szCs w:val="20"/>
                <w:rtl/>
              </w:rPr>
              <w:t>"مقاصد الشريعة الإسلامية ودورها في تنوير العقل المسلم لمواجهة التحديات المعاصرة"</w:t>
            </w:r>
            <w:r>
              <w:rPr>
                <w:rFonts w:cs="Arabic Transparent" w:hint="cs"/>
                <w:sz w:val="20"/>
                <w:szCs w:val="20"/>
                <w:rtl/>
              </w:rPr>
              <w:t>،</w:t>
            </w:r>
            <w:r w:rsidR="003E347C" w:rsidRPr="003E347C">
              <w:rPr>
                <w:rFonts w:cs="Arabic Transparent" w:hint="cs"/>
                <w:sz w:val="20"/>
                <w:szCs w:val="20"/>
                <w:rtl/>
              </w:rPr>
              <w:t xml:space="preserve"> جامعة الأمير عبد القادر للعلوم </w:t>
            </w:r>
            <w:proofErr w:type="spellStart"/>
            <w:r w:rsidR="003E347C" w:rsidRPr="003E347C">
              <w:rPr>
                <w:rFonts w:cs="Arabic Transparent" w:hint="cs"/>
                <w:sz w:val="20"/>
                <w:szCs w:val="20"/>
                <w:rtl/>
              </w:rPr>
              <w:t>الإسلامية</w:t>
            </w:r>
            <w:r>
              <w:rPr>
                <w:rFonts w:cs="Arabic Transparent" w:hint="cs"/>
                <w:sz w:val="20"/>
                <w:szCs w:val="20"/>
                <w:rtl/>
              </w:rPr>
              <w:t>،</w:t>
            </w:r>
            <w:proofErr w:type="spellEnd"/>
            <w:r w:rsidR="003E347C" w:rsidRPr="003E347C">
              <w:rPr>
                <w:rFonts w:cs="Arabic Transparent" w:hint="cs"/>
                <w:sz w:val="20"/>
                <w:szCs w:val="20"/>
                <w:rtl/>
              </w:rPr>
              <w:t xml:space="preserve"> </w:t>
            </w:r>
            <w:proofErr w:type="spellStart"/>
            <w:r w:rsidR="003E347C" w:rsidRPr="003E347C">
              <w:rPr>
                <w:rFonts w:cs="Arabic Transparent" w:hint="cs"/>
                <w:sz w:val="20"/>
                <w:szCs w:val="20"/>
                <w:rtl/>
              </w:rPr>
              <w:t>قسنطينة</w:t>
            </w:r>
            <w:r>
              <w:rPr>
                <w:rFonts w:cs="Arabic Transparent" w:hint="cs"/>
                <w:sz w:val="20"/>
                <w:szCs w:val="20"/>
                <w:rtl/>
              </w:rPr>
              <w:t>،</w:t>
            </w:r>
            <w:proofErr w:type="spellEnd"/>
            <w:r w:rsidR="003E347C" w:rsidRPr="003E347C">
              <w:rPr>
                <w:rFonts w:cs="Arabic Transparent" w:hint="cs"/>
                <w:sz w:val="20"/>
                <w:szCs w:val="20"/>
                <w:rtl/>
              </w:rPr>
              <w:t xml:space="preserve"> بتاريخ 6-7 مارس 2005.</w:t>
            </w:r>
          </w:p>
        </w:tc>
      </w:tr>
      <w:tr w:rsidR="003E347C" w:rsidRPr="003E347C" w:rsidTr="003E347C">
        <w:tc>
          <w:tcPr>
            <w:tcW w:w="1742" w:type="dxa"/>
          </w:tcPr>
          <w:p w:rsidR="003E347C" w:rsidRDefault="003E347C" w:rsidP="003E347C">
            <w:pPr>
              <w:jc w:val="center"/>
            </w:pPr>
            <w:r w:rsidRPr="00B0779B">
              <w:rPr>
                <w:rFonts w:cs="Arabic Transparent" w:hint="cs"/>
                <w:sz w:val="20"/>
                <w:szCs w:val="20"/>
                <w:rtl/>
              </w:rPr>
              <w:t>د.كاملى مراد</w:t>
            </w:r>
          </w:p>
        </w:tc>
        <w:tc>
          <w:tcPr>
            <w:tcW w:w="8748" w:type="dxa"/>
          </w:tcPr>
          <w:p w:rsidR="003E347C" w:rsidRPr="003E347C" w:rsidRDefault="000B57AE" w:rsidP="000B57AE">
            <w:pPr>
              <w:tabs>
                <w:tab w:val="left" w:pos="1134"/>
                <w:tab w:val="left" w:pos="2268"/>
                <w:tab w:val="left" w:pos="3402"/>
                <w:tab w:val="left" w:pos="4536"/>
                <w:tab w:val="left" w:pos="5670"/>
                <w:tab w:val="left" w:pos="6804"/>
                <w:tab w:val="left" w:pos="7938"/>
              </w:tabs>
              <w:bidi/>
              <w:spacing w:before="40"/>
              <w:rPr>
                <w:rFonts w:cs="Arabic Transparent"/>
                <w:sz w:val="20"/>
                <w:szCs w:val="20"/>
                <w:rtl/>
              </w:rPr>
            </w:pPr>
            <w:r w:rsidRPr="003E347C">
              <w:rPr>
                <w:rFonts w:cs="Arabic Transparent" w:hint="cs"/>
                <w:sz w:val="20"/>
                <w:szCs w:val="20"/>
                <w:rtl/>
              </w:rPr>
              <w:t>محاضرة بعنوان "الهجرة غير الشرعية.بحث في المفهوم القانوني"</w:t>
            </w:r>
            <w:r>
              <w:rPr>
                <w:rFonts w:cs="Arabic Transparent" w:hint="cs"/>
                <w:sz w:val="20"/>
                <w:szCs w:val="20"/>
                <w:rtl/>
              </w:rPr>
              <w:t xml:space="preserve">، </w:t>
            </w:r>
            <w:r w:rsidR="003E347C" w:rsidRPr="003E347C">
              <w:rPr>
                <w:rFonts w:cs="Arabic Transparent" w:hint="cs"/>
                <w:sz w:val="20"/>
                <w:szCs w:val="20"/>
                <w:rtl/>
              </w:rPr>
              <w:t>مشاركة في الملتقى الوطني حول</w:t>
            </w:r>
            <w:r>
              <w:rPr>
                <w:rFonts w:cs="Arabic Transparent" w:hint="cs"/>
                <w:sz w:val="20"/>
                <w:szCs w:val="20"/>
                <w:rtl/>
              </w:rPr>
              <w:t xml:space="preserve"> </w:t>
            </w:r>
            <w:r w:rsidR="003E347C" w:rsidRPr="003E347C">
              <w:rPr>
                <w:rFonts w:cs="Arabic Transparent" w:hint="cs"/>
                <w:sz w:val="20"/>
                <w:szCs w:val="20"/>
                <w:rtl/>
              </w:rPr>
              <w:t xml:space="preserve">"الهجرة غير </w:t>
            </w:r>
            <w:proofErr w:type="spellStart"/>
            <w:r w:rsidR="003E347C" w:rsidRPr="003E347C">
              <w:rPr>
                <w:rFonts w:cs="Arabic Transparent" w:hint="cs"/>
                <w:sz w:val="20"/>
                <w:szCs w:val="20"/>
                <w:rtl/>
              </w:rPr>
              <w:t>الشرعية</w:t>
            </w:r>
            <w:r>
              <w:rPr>
                <w:rFonts w:cs="Arabic Transparent" w:hint="cs"/>
                <w:sz w:val="20"/>
                <w:szCs w:val="20"/>
                <w:rtl/>
              </w:rPr>
              <w:t>،</w:t>
            </w:r>
            <w:proofErr w:type="spellEnd"/>
            <w:r w:rsidR="003E347C" w:rsidRPr="003E347C">
              <w:rPr>
                <w:rFonts w:cs="Arabic Transparent" w:hint="cs"/>
                <w:sz w:val="20"/>
                <w:szCs w:val="20"/>
                <w:rtl/>
              </w:rPr>
              <w:t xml:space="preserve"> إشكالية جديدة </w:t>
            </w:r>
            <w:proofErr w:type="spellStart"/>
            <w:r w:rsidR="003E347C" w:rsidRPr="003E347C">
              <w:rPr>
                <w:rFonts w:cs="Arabic Transparent" w:hint="cs"/>
                <w:sz w:val="20"/>
                <w:szCs w:val="20"/>
                <w:rtl/>
              </w:rPr>
              <w:t>للقانون"</w:t>
            </w:r>
            <w:r>
              <w:rPr>
                <w:rFonts w:cs="Arabic Transparent" w:hint="cs"/>
                <w:sz w:val="20"/>
                <w:szCs w:val="20"/>
                <w:rtl/>
              </w:rPr>
              <w:t>،</w:t>
            </w:r>
            <w:proofErr w:type="spellEnd"/>
            <w:r w:rsidR="003E347C" w:rsidRPr="003E347C">
              <w:rPr>
                <w:rFonts w:cs="Arabic Transparent" w:hint="cs"/>
                <w:sz w:val="20"/>
                <w:szCs w:val="20"/>
                <w:rtl/>
              </w:rPr>
              <w:t xml:space="preserve"> يومي 19</w:t>
            </w:r>
            <w:r>
              <w:rPr>
                <w:rFonts w:cs="Arabic Transparent" w:hint="cs"/>
                <w:sz w:val="20"/>
                <w:szCs w:val="20"/>
                <w:rtl/>
              </w:rPr>
              <w:t xml:space="preserve"> </w:t>
            </w:r>
            <w:proofErr w:type="spellStart"/>
            <w:r w:rsidR="003E347C" w:rsidRPr="003E347C">
              <w:rPr>
                <w:rFonts w:cs="Arabic Transparent" w:hint="cs"/>
                <w:sz w:val="20"/>
                <w:szCs w:val="20"/>
                <w:rtl/>
              </w:rPr>
              <w:t>و20</w:t>
            </w:r>
            <w:proofErr w:type="spellEnd"/>
            <w:r w:rsidR="003E347C" w:rsidRPr="003E347C">
              <w:rPr>
                <w:rFonts w:cs="Arabic Transparent" w:hint="cs"/>
                <w:sz w:val="20"/>
                <w:szCs w:val="20"/>
                <w:rtl/>
              </w:rPr>
              <w:t xml:space="preserve"> </w:t>
            </w:r>
            <w:proofErr w:type="spellStart"/>
            <w:r w:rsidR="003E347C" w:rsidRPr="003E347C">
              <w:rPr>
                <w:rFonts w:cs="Arabic Transparent" w:hint="cs"/>
                <w:sz w:val="20"/>
                <w:szCs w:val="20"/>
                <w:rtl/>
              </w:rPr>
              <w:t>أفريل</w:t>
            </w:r>
            <w:proofErr w:type="spellEnd"/>
            <w:r w:rsidR="003E347C" w:rsidRPr="003E347C">
              <w:rPr>
                <w:rFonts w:cs="Arabic Transparent" w:hint="cs"/>
                <w:sz w:val="20"/>
                <w:szCs w:val="20"/>
                <w:rtl/>
              </w:rPr>
              <w:t xml:space="preserve"> 2009</w:t>
            </w:r>
            <w:r>
              <w:rPr>
                <w:rFonts w:cs="Arabic Transparent" w:hint="cs"/>
                <w:sz w:val="20"/>
                <w:szCs w:val="20"/>
                <w:rtl/>
              </w:rPr>
              <w:t xml:space="preserve"> </w:t>
            </w:r>
            <w:proofErr w:type="spellStart"/>
            <w:r w:rsidR="003E347C" w:rsidRPr="003E347C">
              <w:rPr>
                <w:rFonts w:cs="Arabic Transparent" w:hint="cs"/>
                <w:sz w:val="20"/>
                <w:szCs w:val="20"/>
                <w:rtl/>
              </w:rPr>
              <w:t>م</w:t>
            </w:r>
            <w:r>
              <w:rPr>
                <w:rFonts w:cs="Arabic Transparent" w:hint="cs"/>
                <w:sz w:val="20"/>
                <w:szCs w:val="20"/>
                <w:rtl/>
              </w:rPr>
              <w:t>،</w:t>
            </w:r>
            <w:proofErr w:type="spellEnd"/>
            <w:r w:rsidR="003E347C" w:rsidRPr="003E347C">
              <w:rPr>
                <w:rFonts w:cs="Arabic Transparent" w:hint="cs"/>
                <w:sz w:val="20"/>
                <w:szCs w:val="20"/>
                <w:rtl/>
              </w:rPr>
              <w:t xml:space="preserve"> جامعة العربي بن </w:t>
            </w:r>
            <w:proofErr w:type="spellStart"/>
            <w:r w:rsidR="003E347C" w:rsidRPr="003E347C">
              <w:rPr>
                <w:rFonts w:cs="Arabic Transparent" w:hint="cs"/>
                <w:sz w:val="20"/>
                <w:szCs w:val="20"/>
                <w:rtl/>
              </w:rPr>
              <w:t>مهيدي</w:t>
            </w:r>
            <w:proofErr w:type="spellEnd"/>
            <w:r w:rsidR="003E347C" w:rsidRPr="003E347C">
              <w:rPr>
                <w:rFonts w:cs="Arabic Transparent" w:hint="cs"/>
                <w:sz w:val="20"/>
                <w:szCs w:val="20"/>
                <w:rtl/>
              </w:rPr>
              <w:t>-أم البواقي-</w:t>
            </w:r>
          </w:p>
        </w:tc>
      </w:tr>
      <w:tr w:rsidR="00080060" w:rsidRPr="003E347C" w:rsidTr="003E347C">
        <w:tc>
          <w:tcPr>
            <w:tcW w:w="1742" w:type="dxa"/>
          </w:tcPr>
          <w:p w:rsidR="00080060" w:rsidRDefault="00080060" w:rsidP="009F546E">
            <w:pPr>
              <w:jc w:val="center"/>
            </w:pPr>
            <w:r w:rsidRPr="00B0779B">
              <w:rPr>
                <w:rFonts w:cs="Arabic Transparent" w:hint="cs"/>
                <w:sz w:val="20"/>
                <w:szCs w:val="20"/>
                <w:rtl/>
              </w:rPr>
              <w:t>د.كاملى مراد</w:t>
            </w:r>
          </w:p>
        </w:tc>
        <w:tc>
          <w:tcPr>
            <w:tcW w:w="8748" w:type="dxa"/>
          </w:tcPr>
          <w:p w:rsidR="00080060" w:rsidRPr="003E347C" w:rsidRDefault="00080060" w:rsidP="009F546E">
            <w:pPr>
              <w:tabs>
                <w:tab w:val="left" w:pos="1134"/>
                <w:tab w:val="left" w:pos="2268"/>
                <w:tab w:val="left" w:pos="3402"/>
                <w:tab w:val="left" w:pos="4536"/>
                <w:tab w:val="left" w:pos="5670"/>
                <w:tab w:val="left" w:pos="6804"/>
                <w:tab w:val="left" w:pos="7938"/>
              </w:tabs>
              <w:bidi/>
              <w:spacing w:before="40"/>
              <w:rPr>
                <w:rFonts w:cs="Arabic Transparent"/>
                <w:sz w:val="20"/>
                <w:szCs w:val="20"/>
                <w:rtl/>
              </w:rPr>
            </w:pPr>
            <w:r w:rsidRPr="003E347C">
              <w:rPr>
                <w:rFonts w:cs="Arabic Transparent" w:hint="cs"/>
                <w:sz w:val="20"/>
                <w:szCs w:val="20"/>
                <w:rtl/>
              </w:rPr>
              <w:t>محاضرة بعنوان</w:t>
            </w:r>
            <w:r>
              <w:rPr>
                <w:rFonts w:cs="Arabic Transparent" w:hint="cs"/>
                <w:sz w:val="20"/>
                <w:szCs w:val="20"/>
                <w:rtl/>
              </w:rPr>
              <w:t xml:space="preserve"> </w:t>
            </w:r>
            <w:r w:rsidRPr="003E347C">
              <w:rPr>
                <w:rFonts w:cs="Arabic Transparent" w:hint="cs"/>
                <w:sz w:val="20"/>
                <w:szCs w:val="20"/>
                <w:rtl/>
              </w:rPr>
              <w:t>"دور النصوص القانونية في محاربة ظاهرة تأخر سن زواج الشباب الجزائري"</w:t>
            </w:r>
            <w:r>
              <w:rPr>
                <w:rFonts w:cs="Arabic Transparent" w:hint="cs"/>
                <w:sz w:val="20"/>
                <w:szCs w:val="20"/>
                <w:rtl/>
              </w:rPr>
              <w:t xml:space="preserve">، </w:t>
            </w:r>
            <w:r w:rsidRPr="003E347C">
              <w:rPr>
                <w:rFonts w:cs="Arabic Transparent" w:hint="cs"/>
                <w:sz w:val="20"/>
                <w:szCs w:val="20"/>
                <w:rtl/>
              </w:rPr>
              <w:t>مشاركة في الملتقى الوطني حول "ظاهرة تأخر سن زواج الشباب الجزائري</w:t>
            </w:r>
            <w:r>
              <w:rPr>
                <w:rFonts w:cs="Arabic Transparent" w:hint="cs"/>
                <w:sz w:val="20"/>
                <w:szCs w:val="20"/>
                <w:rtl/>
              </w:rPr>
              <w:t xml:space="preserve">، </w:t>
            </w:r>
            <w:r w:rsidRPr="003E347C">
              <w:rPr>
                <w:rFonts w:cs="Arabic Transparent" w:hint="cs"/>
                <w:sz w:val="20"/>
                <w:szCs w:val="20"/>
                <w:rtl/>
              </w:rPr>
              <w:t>عواملها، تأثيراتها،</w:t>
            </w:r>
            <w:r>
              <w:rPr>
                <w:rFonts w:cs="Arabic Transparent" w:hint="cs"/>
                <w:sz w:val="20"/>
                <w:szCs w:val="20"/>
                <w:rtl/>
              </w:rPr>
              <w:t xml:space="preserve"> </w:t>
            </w:r>
            <w:r w:rsidRPr="003E347C">
              <w:rPr>
                <w:rFonts w:cs="Arabic Transparent" w:hint="cs"/>
                <w:sz w:val="20"/>
                <w:szCs w:val="20"/>
                <w:rtl/>
              </w:rPr>
              <w:t>حلولها"</w:t>
            </w:r>
            <w:r>
              <w:rPr>
                <w:rFonts w:cs="Arabic Transparent" w:hint="cs"/>
                <w:sz w:val="20"/>
                <w:szCs w:val="20"/>
                <w:rtl/>
              </w:rPr>
              <w:t>،</w:t>
            </w:r>
            <w:r w:rsidRPr="003E347C">
              <w:rPr>
                <w:rFonts w:cs="Arabic Transparent" w:hint="cs"/>
                <w:sz w:val="20"/>
                <w:szCs w:val="20"/>
                <w:rtl/>
              </w:rPr>
              <w:t xml:space="preserve"> جامعة الأمير عبد القادر للعلوم الإسلامية بتاريخ 10-12 </w:t>
            </w:r>
            <w:proofErr w:type="spellStart"/>
            <w:r w:rsidRPr="003E347C">
              <w:rPr>
                <w:rFonts w:cs="Arabic Transparent" w:hint="cs"/>
                <w:sz w:val="20"/>
                <w:szCs w:val="20"/>
                <w:rtl/>
              </w:rPr>
              <w:t>ماى</w:t>
            </w:r>
            <w:proofErr w:type="spellEnd"/>
            <w:r>
              <w:rPr>
                <w:rFonts w:cs="Arabic Transparent" w:hint="cs"/>
                <w:sz w:val="20"/>
                <w:szCs w:val="20"/>
                <w:rtl/>
              </w:rPr>
              <w:t xml:space="preserve"> </w:t>
            </w:r>
            <w:r w:rsidRPr="003E347C">
              <w:rPr>
                <w:rFonts w:cs="Arabic Transparent" w:hint="cs"/>
                <w:sz w:val="20"/>
                <w:szCs w:val="20"/>
                <w:rtl/>
              </w:rPr>
              <w:t>2010.</w:t>
            </w:r>
          </w:p>
        </w:tc>
      </w:tr>
      <w:tr w:rsidR="001C2AA4" w:rsidRPr="003E347C" w:rsidTr="003E347C">
        <w:tc>
          <w:tcPr>
            <w:tcW w:w="1742" w:type="dxa"/>
          </w:tcPr>
          <w:p w:rsidR="001C2AA4" w:rsidRDefault="001C2AA4" w:rsidP="001C2AA4">
            <w:pPr>
              <w:jc w:val="center"/>
            </w:pPr>
            <w:r w:rsidRPr="00B747A0">
              <w:rPr>
                <w:rFonts w:cs="Arabic Transparent" w:hint="cs"/>
                <w:sz w:val="20"/>
                <w:szCs w:val="20"/>
                <w:rtl/>
              </w:rPr>
              <w:t>د.كاملى مراد</w:t>
            </w:r>
          </w:p>
        </w:tc>
        <w:tc>
          <w:tcPr>
            <w:tcW w:w="8748" w:type="dxa"/>
          </w:tcPr>
          <w:p w:rsidR="001C2AA4" w:rsidRPr="00080060" w:rsidRDefault="001C2AA4" w:rsidP="00080060">
            <w:pPr>
              <w:pStyle w:val="Paragraphedeliste"/>
              <w:bidi/>
              <w:ind w:left="-1" w:right="34"/>
              <w:jc w:val="both"/>
              <w:rPr>
                <w:rFonts w:cs="Arabic Transparent"/>
                <w:sz w:val="20"/>
                <w:szCs w:val="20"/>
                <w:rtl/>
              </w:rPr>
            </w:pPr>
            <w:r w:rsidRPr="00080060">
              <w:rPr>
                <w:rFonts w:cs="Arabic Transparent" w:hint="cs"/>
                <w:sz w:val="20"/>
                <w:szCs w:val="20"/>
                <w:rtl/>
              </w:rPr>
              <w:t>محاضرة بعنوان "مدى فعالية العقوبات المقررة لجرائم الفساد في مكافحتها، دراسة مقارنة بين الشريعة الإسلامية والقانون الوضعي"، مشاركة في الملتقى الوطني حول "الفساد الإداري". جامعة أم البواقي، بتاريخ 18-19 أفريل 2010.</w:t>
            </w:r>
          </w:p>
        </w:tc>
      </w:tr>
      <w:tr w:rsidR="001C2AA4" w:rsidRPr="003E347C" w:rsidTr="003E347C">
        <w:tc>
          <w:tcPr>
            <w:tcW w:w="1742" w:type="dxa"/>
          </w:tcPr>
          <w:p w:rsidR="001C2AA4" w:rsidRDefault="001C2AA4" w:rsidP="001C2AA4">
            <w:pPr>
              <w:jc w:val="center"/>
            </w:pPr>
            <w:r w:rsidRPr="00B747A0">
              <w:rPr>
                <w:rFonts w:cs="Arabic Transparent" w:hint="cs"/>
                <w:sz w:val="20"/>
                <w:szCs w:val="20"/>
                <w:rtl/>
              </w:rPr>
              <w:t>د.كاملى مراد</w:t>
            </w:r>
          </w:p>
        </w:tc>
        <w:tc>
          <w:tcPr>
            <w:tcW w:w="8748" w:type="dxa"/>
          </w:tcPr>
          <w:p w:rsidR="001C2AA4" w:rsidRPr="00080060" w:rsidRDefault="001C2AA4" w:rsidP="00080060">
            <w:pPr>
              <w:pStyle w:val="Paragraphedeliste"/>
              <w:bidi/>
              <w:ind w:left="-1" w:right="34"/>
              <w:jc w:val="both"/>
              <w:rPr>
                <w:rFonts w:cs="Arabic Transparent"/>
                <w:sz w:val="20"/>
                <w:szCs w:val="20"/>
                <w:rtl/>
              </w:rPr>
            </w:pPr>
            <w:r w:rsidRPr="00080060">
              <w:rPr>
                <w:rFonts w:cs="Arabic Transparent" w:hint="cs"/>
                <w:sz w:val="20"/>
                <w:szCs w:val="20"/>
                <w:rtl/>
              </w:rPr>
              <w:t xml:space="preserve">محاضرة بعنوان "دور النصوص القانونية في محاربة ظاهرة تأخر سن زواج الشباب الجزائري"، مشاركة في الملتقى الوطني حول "ظاهرة تأخر سن زواج الشباب الجزائري. عواملها، تأثيراتها، حلولها"، جامعة الأمير عبد القادر للعلوم </w:t>
            </w:r>
            <w:proofErr w:type="spellStart"/>
            <w:r w:rsidRPr="00080060">
              <w:rPr>
                <w:rFonts w:cs="Arabic Transparent" w:hint="cs"/>
                <w:sz w:val="20"/>
                <w:szCs w:val="20"/>
                <w:rtl/>
              </w:rPr>
              <w:t>الإسلامية،</w:t>
            </w:r>
            <w:proofErr w:type="spellEnd"/>
            <w:r w:rsidRPr="00080060">
              <w:rPr>
                <w:rFonts w:cs="Arabic Transparent" w:hint="cs"/>
                <w:sz w:val="20"/>
                <w:szCs w:val="20"/>
                <w:rtl/>
              </w:rPr>
              <w:t xml:space="preserve"> بتاريخ 10-12 </w:t>
            </w:r>
            <w:proofErr w:type="spellStart"/>
            <w:r w:rsidRPr="00080060">
              <w:rPr>
                <w:rFonts w:cs="Arabic Transparent" w:hint="cs"/>
                <w:sz w:val="20"/>
                <w:szCs w:val="20"/>
                <w:rtl/>
              </w:rPr>
              <w:t>ماي</w:t>
            </w:r>
            <w:proofErr w:type="spellEnd"/>
            <w:r w:rsidRPr="00080060">
              <w:rPr>
                <w:rFonts w:cs="Arabic Transparent" w:hint="cs"/>
                <w:sz w:val="20"/>
                <w:szCs w:val="20"/>
                <w:rtl/>
              </w:rPr>
              <w:t xml:space="preserve"> 2010. </w:t>
            </w:r>
          </w:p>
        </w:tc>
      </w:tr>
      <w:tr w:rsidR="001C2AA4" w:rsidRPr="003E347C" w:rsidTr="003E347C">
        <w:tc>
          <w:tcPr>
            <w:tcW w:w="1742" w:type="dxa"/>
          </w:tcPr>
          <w:p w:rsidR="001C2AA4" w:rsidRDefault="001C2AA4" w:rsidP="001C2AA4">
            <w:pPr>
              <w:jc w:val="center"/>
            </w:pPr>
            <w:r w:rsidRPr="00B747A0">
              <w:rPr>
                <w:rFonts w:cs="Arabic Transparent" w:hint="cs"/>
                <w:sz w:val="20"/>
                <w:szCs w:val="20"/>
                <w:rtl/>
              </w:rPr>
              <w:t>د.كاملى مراد</w:t>
            </w:r>
          </w:p>
        </w:tc>
        <w:tc>
          <w:tcPr>
            <w:tcW w:w="8748" w:type="dxa"/>
          </w:tcPr>
          <w:p w:rsidR="001C2AA4" w:rsidRPr="00080060" w:rsidRDefault="001C2AA4" w:rsidP="00080060">
            <w:pPr>
              <w:pStyle w:val="Paragraphedeliste"/>
              <w:bidi/>
              <w:ind w:left="0" w:right="34"/>
              <w:jc w:val="both"/>
              <w:rPr>
                <w:rFonts w:cs="Arabic Transparent"/>
                <w:sz w:val="20"/>
                <w:szCs w:val="20"/>
                <w:rtl/>
              </w:rPr>
            </w:pPr>
            <w:r w:rsidRPr="00080060">
              <w:rPr>
                <w:rFonts w:cs="Arabic Transparent" w:hint="cs"/>
                <w:sz w:val="20"/>
                <w:szCs w:val="20"/>
                <w:rtl/>
              </w:rPr>
              <w:t>محاضرة بعنوان "جريمة الإهمال المعنوي للأولاد"</w:t>
            </w:r>
            <w:r>
              <w:rPr>
                <w:rFonts w:cs="Arabic Transparent" w:hint="cs"/>
                <w:sz w:val="20"/>
                <w:szCs w:val="20"/>
                <w:rtl/>
              </w:rPr>
              <w:t xml:space="preserve">، </w:t>
            </w:r>
            <w:r w:rsidRPr="00080060">
              <w:rPr>
                <w:rFonts w:cs="Arabic Transparent" w:hint="cs"/>
                <w:sz w:val="20"/>
                <w:szCs w:val="20"/>
                <w:rtl/>
              </w:rPr>
              <w:t xml:space="preserve">مشاركة في الملتقى الوطني حول "الحماية الجنائية للأسرة في التشريع </w:t>
            </w:r>
            <w:proofErr w:type="spellStart"/>
            <w:r w:rsidRPr="00080060">
              <w:rPr>
                <w:rFonts w:cs="Arabic Transparent" w:hint="cs"/>
                <w:sz w:val="20"/>
                <w:szCs w:val="20"/>
                <w:rtl/>
              </w:rPr>
              <w:t>الجزائري"</w:t>
            </w:r>
            <w:r>
              <w:rPr>
                <w:rFonts w:cs="Arabic Transparent" w:hint="cs"/>
                <w:sz w:val="20"/>
                <w:szCs w:val="20"/>
                <w:rtl/>
              </w:rPr>
              <w:t>،</w:t>
            </w:r>
            <w:proofErr w:type="spellEnd"/>
            <w:r w:rsidRPr="00080060">
              <w:rPr>
                <w:rFonts w:cs="Arabic Transparent" w:hint="cs"/>
                <w:sz w:val="20"/>
                <w:szCs w:val="20"/>
                <w:rtl/>
              </w:rPr>
              <w:t xml:space="preserve"> جامعة </w:t>
            </w:r>
            <w:proofErr w:type="spellStart"/>
            <w:r w:rsidRPr="00080060">
              <w:rPr>
                <w:rFonts w:cs="Arabic Transparent" w:hint="cs"/>
                <w:sz w:val="20"/>
                <w:szCs w:val="20"/>
                <w:rtl/>
              </w:rPr>
              <w:t>جيجل،</w:t>
            </w:r>
            <w:proofErr w:type="spellEnd"/>
            <w:r w:rsidRPr="00080060">
              <w:rPr>
                <w:rFonts w:cs="Arabic Transparent" w:hint="cs"/>
                <w:sz w:val="20"/>
                <w:szCs w:val="20"/>
                <w:rtl/>
              </w:rPr>
              <w:t xml:space="preserve"> بتاريخ 2-3 نوفمبر 2010.</w:t>
            </w:r>
          </w:p>
        </w:tc>
      </w:tr>
      <w:tr w:rsidR="001C2AA4" w:rsidRPr="003E347C" w:rsidTr="003E347C">
        <w:tc>
          <w:tcPr>
            <w:tcW w:w="1742" w:type="dxa"/>
          </w:tcPr>
          <w:p w:rsidR="001C2AA4" w:rsidRDefault="001C2AA4" w:rsidP="001C2AA4">
            <w:pPr>
              <w:jc w:val="center"/>
            </w:pPr>
            <w:r w:rsidRPr="00B747A0">
              <w:rPr>
                <w:rFonts w:cs="Arabic Transparent" w:hint="cs"/>
                <w:sz w:val="20"/>
                <w:szCs w:val="20"/>
                <w:rtl/>
              </w:rPr>
              <w:t>د.كاملى مراد</w:t>
            </w:r>
          </w:p>
        </w:tc>
        <w:tc>
          <w:tcPr>
            <w:tcW w:w="8748" w:type="dxa"/>
          </w:tcPr>
          <w:p w:rsidR="001C2AA4" w:rsidRPr="00080060" w:rsidRDefault="001C2AA4" w:rsidP="001C2AA4">
            <w:pPr>
              <w:pStyle w:val="Paragraphedeliste"/>
              <w:bidi/>
              <w:ind w:left="0" w:right="34"/>
              <w:jc w:val="both"/>
              <w:rPr>
                <w:rFonts w:cs="Arabic Transparent"/>
                <w:sz w:val="20"/>
                <w:szCs w:val="20"/>
                <w:rtl/>
              </w:rPr>
            </w:pPr>
            <w:r w:rsidRPr="00080060">
              <w:rPr>
                <w:rFonts w:cs="Arabic Transparent" w:hint="cs"/>
                <w:sz w:val="20"/>
                <w:szCs w:val="20"/>
                <w:rtl/>
              </w:rPr>
              <w:t>محاضرة بعنوان "جرائم أمن الدولة. بحث في المفهوم"</w:t>
            </w:r>
            <w:r>
              <w:rPr>
                <w:rFonts w:cs="Arabic Transparent" w:hint="cs"/>
                <w:sz w:val="20"/>
                <w:szCs w:val="20"/>
                <w:rtl/>
              </w:rPr>
              <w:t xml:space="preserve">، </w:t>
            </w:r>
            <w:r w:rsidRPr="00080060">
              <w:rPr>
                <w:rFonts w:cs="Arabic Transparent" w:hint="cs"/>
                <w:sz w:val="20"/>
                <w:szCs w:val="20"/>
                <w:rtl/>
              </w:rPr>
              <w:t xml:space="preserve">مشاركة في الملتقى الوطني حول "جرائم أمن </w:t>
            </w:r>
            <w:proofErr w:type="spellStart"/>
            <w:r w:rsidRPr="00080060">
              <w:rPr>
                <w:rFonts w:cs="Arabic Transparent" w:hint="cs"/>
                <w:sz w:val="20"/>
                <w:szCs w:val="20"/>
                <w:rtl/>
              </w:rPr>
              <w:t>الدولة"</w:t>
            </w:r>
            <w:r>
              <w:rPr>
                <w:rFonts w:cs="Arabic Transparent" w:hint="cs"/>
                <w:sz w:val="20"/>
                <w:szCs w:val="20"/>
                <w:rtl/>
              </w:rPr>
              <w:t>،</w:t>
            </w:r>
            <w:proofErr w:type="spellEnd"/>
            <w:r w:rsidRPr="00080060">
              <w:rPr>
                <w:rFonts w:cs="Arabic Transparent" w:hint="cs"/>
                <w:sz w:val="20"/>
                <w:szCs w:val="20"/>
                <w:rtl/>
              </w:rPr>
              <w:t xml:space="preserve"> المركز الجامعي </w:t>
            </w:r>
            <w:proofErr w:type="spellStart"/>
            <w:r w:rsidRPr="00080060">
              <w:rPr>
                <w:rFonts w:cs="Arabic Transparent" w:hint="cs"/>
                <w:sz w:val="20"/>
                <w:szCs w:val="20"/>
                <w:rtl/>
              </w:rPr>
              <w:t>خنشلة،</w:t>
            </w:r>
            <w:proofErr w:type="spellEnd"/>
            <w:r w:rsidRPr="00080060">
              <w:rPr>
                <w:rFonts w:cs="Arabic Transparent" w:hint="cs"/>
                <w:sz w:val="20"/>
                <w:szCs w:val="20"/>
                <w:rtl/>
              </w:rPr>
              <w:t xml:space="preserve"> نوفمبر 2011. </w:t>
            </w:r>
          </w:p>
        </w:tc>
      </w:tr>
      <w:tr w:rsidR="001C2AA4" w:rsidRPr="003E347C" w:rsidTr="003E347C">
        <w:tc>
          <w:tcPr>
            <w:tcW w:w="1742" w:type="dxa"/>
          </w:tcPr>
          <w:p w:rsidR="001C2AA4" w:rsidRDefault="001C2AA4" w:rsidP="001C2AA4">
            <w:pPr>
              <w:jc w:val="center"/>
            </w:pPr>
            <w:r w:rsidRPr="00B747A0">
              <w:rPr>
                <w:rFonts w:cs="Arabic Transparent" w:hint="cs"/>
                <w:sz w:val="20"/>
                <w:szCs w:val="20"/>
                <w:rtl/>
              </w:rPr>
              <w:t>د.كاملى مراد</w:t>
            </w:r>
          </w:p>
        </w:tc>
        <w:tc>
          <w:tcPr>
            <w:tcW w:w="8748" w:type="dxa"/>
          </w:tcPr>
          <w:p w:rsidR="001C2AA4" w:rsidRPr="00781312" w:rsidRDefault="001C2AA4" w:rsidP="001C2AA4">
            <w:pPr>
              <w:pStyle w:val="Paragraphedeliste"/>
              <w:bidi/>
              <w:ind w:left="0" w:right="1008"/>
              <w:jc w:val="both"/>
              <w:rPr>
                <w:rFonts w:cs="Arabic Transparent"/>
                <w:sz w:val="20"/>
                <w:szCs w:val="20"/>
              </w:rPr>
            </w:pPr>
            <w:r w:rsidRPr="00781312">
              <w:rPr>
                <w:rFonts w:cs="Arabic Transparent" w:hint="cs"/>
                <w:sz w:val="20"/>
                <w:szCs w:val="20"/>
                <w:rtl/>
              </w:rPr>
              <w:t xml:space="preserve">محاضرة بعنوان </w:t>
            </w:r>
            <w:r>
              <w:rPr>
                <w:rFonts w:cs="Arabic Transparent" w:hint="cs"/>
                <w:sz w:val="20"/>
                <w:szCs w:val="20"/>
                <w:rtl/>
              </w:rPr>
              <w:t>"</w:t>
            </w:r>
            <w:r w:rsidRPr="00781312">
              <w:rPr>
                <w:rFonts w:cs="Arabic Transparent" w:hint="cs"/>
                <w:sz w:val="20"/>
                <w:szCs w:val="20"/>
                <w:rtl/>
              </w:rPr>
              <w:t>عولمة القانون"</w:t>
            </w:r>
            <w:r>
              <w:rPr>
                <w:rFonts w:cs="Arabic Transparent" w:hint="cs"/>
                <w:sz w:val="20"/>
                <w:szCs w:val="20"/>
                <w:rtl/>
              </w:rPr>
              <w:t xml:space="preserve">، </w:t>
            </w:r>
            <w:r w:rsidRPr="00781312">
              <w:rPr>
                <w:rFonts w:cs="Arabic Transparent" w:hint="cs"/>
                <w:sz w:val="20"/>
                <w:szCs w:val="20"/>
                <w:rtl/>
              </w:rPr>
              <w:t xml:space="preserve">مشاركة في الملتقى الوطني حول "العولمة وأثرها على القانون </w:t>
            </w:r>
            <w:proofErr w:type="spellStart"/>
            <w:r w:rsidRPr="00781312">
              <w:rPr>
                <w:rFonts w:cs="Arabic Transparent" w:hint="cs"/>
                <w:sz w:val="20"/>
                <w:szCs w:val="20"/>
                <w:rtl/>
              </w:rPr>
              <w:t>الجمركي"،</w:t>
            </w:r>
            <w:proofErr w:type="spellEnd"/>
            <w:r w:rsidRPr="00781312">
              <w:rPr>
                <w:rFonts w:cs="Arabic Transparent" w:hint="cs"/>
                <w:sz w:val="20"/>
                <w:szCs w:val="20"/>
                <w:rtl/>
              </w:rPr>
              <w:t xml:space="preserve"> المركز الجامعي </w:t>
            </w:r>
            <w:proofErr w:type="spellStart"/>
            <w:r w:rsidRPr="00781312">
              <w:rPr>
                <w:rFonts w:cs="Arabic Transparent" w:hint="cs"/>
                <w:sz w:val="20"/>
                <w:szCs w:val="20"/>
                <w:rtl/>
              </w:rPr>
              <w:t>خنشلة،</w:t>
            </w:r>
            <w:proofErr w:type="spellEnd"/>
            <w:r w:rsidRPr="00781312">
              <w:rPr>
                <w:rFonts w:cs="Arabic Transparent" w:hint="cs"/>
                <w:sz w:val="20"/>
                <w:szCs w:val="20"/>
                <w:rtl/>
              </w:rPr>
              <w:t xml:space="preserve"> نوفمبر 2012.</w:t>
            </w:r>
          </w:p>
        </w:tc>
      </w:tr>
      <w:tr w:rsidR="00080060" w:rsidRPr="003E347C" w:rsidTr="009F546E">
        <w:tc>
          <w:tcPr>
            <w:tcW w:w="1742" w:type="dxa"/>
          </w:tcPr>
          <w:p w:rsidR="00080060" w:rsidRDefault="00080060" w:rsidP="00080060">
            <w:pPr>
              <w:jc w:val="center"/>
            </w:pPr>
            <w:r w:rsidRPr="002C4638">
              <w:rPr>
                <w:rFonts w:cs="Arabic Transparent" w:hint="cs"/>
                <w:sz w:val="20"/>
                <w:szCs w:val="20"/>
                <w:rtl/>
              </w:rPr>
              <w:t>د.</w:t>
            </w:r>
            <w:proofErr w:type="spellStart"/>
            <w:r w:rsidRPr="002C4638">
              <w:rPr>
                <w:rFonts w:cs="Arabic Transparent" w:hint="cs"/>
                <w:sz w:val="20"/>
                <w:szCs w:val="20"/>
                <w:rtl/>
              </w:rPr>
              <w:t>بوعبد</w:t>
            </w:r>
            <w:proofErr w:type="spellEnd"/>
            <w:r w:rsidRPr="002C4638">
              <w:rPr>
                <w:rFonts w:cs="Arabic Transparent" w:hint="cs"/>
                <w:sz w:val="20"/>
                <w:szCs w:val="20"/>
                <w:rtl/>
              </w:rPr>
              <w:t xml:space="preserve"> الله مختار</w:t>
            </w:r>
          </w:p>
        </w:tc>
        <w:tc>
          <w:tcPr>
            <w:tcW w:w="8748" w:type="dxa"/>
          </w:tcPr>
          <w:p w:rsidR="00080060" w:rsidRPr="003E347C" w:rsidRDefault="00080060" w:rsidP="003E347C">
            <w:pPr>
              <w:tabs>
                <w:tab w:val="left" w:pos="1134"/>
                <w:tab w:val="left" w:pos="2268"/>
                <w:tab w:val="left" w:pos="3402"/>
                <w:tab w:val="left" w:pos="4536"/>
                <w:tab w:val="left" w:pos="5670"/>
                <w:tab w:val="left" w:pos="6804"/>
                <w:tab w:val="left" w:pos="7938"/>
              </w:tabs>
              <w:spacing w:before="40"/>
              <w:rPr>
                <w:rFonts w:cs="Arabic Transparent"/>
                <w:sz w:val="20"/>
                <w:szCs w:val="20"/>
              </w:rPr>
            </w:pPr>
            <w:r w:rsidRPr="003E347C">
              <w:rPr>
                <w:rFonts w:cs="Arabic Transparent"/>
                <w:sz w:val="20"/>
                <w:szCs w:val="20"/>
              </w:rPr>
              <w:t>«Le Conseil d'Etat</w:t>
            </w:r>
            <w:r w:rsidRPr="003E347C">
              <w:rPr>
                <w:rFonts w:cs="Arabic Transparent" w:hint="cs"/>
                <w:sz w:val="20"/>
                <w:szCs w:val="20"/>
                <w:rtl/>
              </w:rPr>
              <w:t>:</w:t>
            </w:r>
            <w:r w:rsidRPr="003E347C">
              <w:rPr>
                <w:rFonts w:cs="Arabic Transparent"/>
                <w:sz w:val="20"/>
                <w:szCs w:val="20"/>
              </w:rPr>
              <w:t xml:space="preserve">cadre de réajustement des pouvoir» ,Intervenant colloque </w:t>
            </w:r>
            <w:r w:rsidRPr="003E347C">
              <w:rPr>
                <w:rFonts w:cs="Arabic Transparent" w:hint="cs"/>
                <w:sz w:val="20"/>
                <w:szCs w:val="20"/>
                <w:rtl/>
              </w:rPr>
              <w:t>"</w:t>
            </w:r>
            <w:r w:rsidRPr="003E347C">
              <w:rPr>
                <w:rFonts w:cs="Arabic Transparent"/>
                <w:sz w:val="20"/>
                <w:szCs w:val="20"/>
              </w:rPr>
              <w:t xml:space="preserve"> Les nouvelles institutions de la justice administratives</w:t>
            </w:r>
            <w:r w:rsidRPr="003E347C">
              <w:rPr>
                <w:rFonts w:cs="Arabic Transparent" w:hint="cs"/>
                <w:sz w:val="20"/>
                <w:szCs w:val="20"/>
                <w:rtl/>
              </w:rPr>
              <w:t>"</w:t>
            </w:r>
            <w:r w:rsidRPr="003E347C">
              <w:rPr>
                <w:rFonts w:cs="Arabic Transparent"/>
                <w:sz w:val="20"/>
                <w:szCs w:val="20"/>
              </w:rPr>
              <w:t>,faculté de Droit ,U.</w:t>
            </w:r>
            <w:r>
              <w:rPr>
                <w:rFonts w:cs="Arabic Transparent" w:hint="cs"/>
                <w:sz w:val="20"/>
                <w:szCs w:val="20"/>
                <w:rtl/>
              </w:rPr>
              <w:t xml:space="preserve"> </w:t>
            </w:r>
            <w:proofErr w:type="spellStart"/>
            <w:r w:rsidRPr="003E347C">
              <w:rPr>
                <w:rFonts w:cs="Arabic Transparent"/>
                <w:sz w:val="20"/>
                <w:szCs w:val="20"/>
              </w:rPr>
              <w:t>Mentouri</w:t>
            </w:r>
            <w:proofErr w:type="spellEnd"/>
            <w:r w:rsidRPr="003E347C">
              <w:rPr>
                <w:rFonts w:cs="Arabic Transparent"/>
                <w:sz w:val="20"/>
                <w:szCs w:val="20"/>
              </w:rPr>
              <w:t xml:space="preserve"> Constantine, 17/18 mars 1999.</w:t>
            </w:r>
          </w:p>
        </w:tc>
      </w:tr>
      <w:tr w:rsidR="00080060" w:rsidRPr="003E347C" w:rsidTr="009F546E">
        <w:tc>
          <w:tcPr>
            <w:tcW w:w="1742" w:type="dxa"/>
          </w:tcPr>
          <w:p w:rsidR="00080060" w:rsidRDefault="00080060" w:rsidP="00080060">
            <w:pPr>
              <w:jc w:val="center"/>
            </w:pPr>
            <w:r w:rsidRPr="002C4638">
              <w:rPr>
                <w:rFonts w:cs="Arabic Transparent" w:hint="cs"/>
                <w:sz w:val="20"/>
                <w:szCs w:val="20"/>
                <w:rtl/>
              </w:rPr>
              <w:t>د.</w:t>
            </w:r>
            <w:proofErr w:type="spellStart"/>
            <w:r w:rsidRPr="002C4638">
              <w:rPr>
                <w:rFonts w:cs="Arabic Transparent" w:hint="cs"/>
                <w:sz w:val="20"/>
                <w:szCs w:val="20"/>
                <w:rtl/>
              </w:rPr>
              <w:t>بوعبد</w:t>
            </w:r>
            <w:proofErr w:type="spellEnd"/>
            <w:r w:rsidRPr="002C4638">
              <w:rPr>
                <w:rFonts w:cs="Arabic Transparent" w:hint="cs"/>
                <w:sz w:val="20"/>
                <w:szCs w:val="20"/>
                <w:rtl/>
              </w:rPr>
              <w:t xml:space="preserve"> الله مختار</w:t>
            </w:r>
          </w:p>
        </w:tc>
        <w:tc>
          <w:tcPr>
            <w:tcW w:w="8748" w:type="dxa"/>
          </w:tcPr>
          <w:p w:rsidR="00080060" w:rsidRPr="003E347C" w:rsidRDefault="00080060" w:rsidP="003E347C">
            <w:pPr>
              <w:tabs>
                <w:tab w:val="left" w:pos="1134"/>
                <w:tab w:val="left" w:pos="2268"/>
                <w:tab w:val="left" w:pos="3402"/>
                <w:tab w:val="left" w:pos="4536"/>
                <w:tab w:val="left" w:pos="5670"/>
                <w:tab w:val="left" w:pos="6804"/>
                <w:tab w:val="left" w:pos="7938"/>
              </w:tabs>
              <w:spacing w:before="40"/>
              <w:rPr>
                <w:rFonts w:cs="Arabic Transparent"/>
                <w:sz w:val="20"/>
                <w:szCs w:val="20"/>
              </w:rPr>
            </w:pPr>
            <w:r w:rsidRPr="003E347C">
              <w:rPr>
                <w:rFonts w:cs="Arabic Transparent"/>
                <w:sz w:val="20"/>
                <w:szCs w:val="20"/>
              </w:rPr>
              <w:t>«Le Conseil d'Etat», Intervenant colloque</w:t>
            </w:r>
            <w:r w:rsidRPr="003E347C">
              <w:rPr>
                <w:rFonts w:cs="Arabic Transparent" w:hint="cs"/>
                <w:sz w:val="20"/>
                <w:szCs w:val="20"/>
                <w:rtl/>
              </w:rPr>
              <w:t>"</w:t>
            </w:r>
            <w:r w:rsidRPr="003E347C">
              <w:rPr>
                <w:rFonts w:cs="Arabic Transparent"/>
                <w:sz w:val="20"/>
                <w:szCs w:val="20"/>
              </w:rPr>
              <w:t>La dualité de juridiction en Algérie»,</w:t>
            </w:r>
            <w:proofErr w:type="spellStart"/>
            <w:r w:rsidRPr="003E347C">
              <w:rPr>
                <w:rFonts w:cs="Arabic Transparent"/>
                <w:sz w:val="20"/>
                <w:szCs w:val="20"/>
              </w:rPr>
              <w:t>Instiut</w:t>
            </w:r>
            <w:proofErr w:type="spellEnd"/>
            <w:r w:rsidRPr="003E347C">
              <w:rPr>
                <w:rFonts w:cs="Arabic Transparent"/>
                <w:sz w:val="20"/>
                <w:szCs w:val="20"/>
              </w:rPr>
              <w:t xml:space="preserve"> de Droit et des sciences Administratives, C.U.Mascara, 25/26 mai 1999. </w:t>
            </w:r>
          </w:p>
        </w:tc>
      </w:tr>
      <w:tr w:rsidR="00080060" w:rsidRPr="003E347C" w:rsidTr="009F546E">
        <w:tc>
          <w:tcPr>
            <w:tcW w:w="1742" w:type="dxa"/>
          </w:tcPr>
          <w:p w:rsidR="00080060" w:rsidRDefault="00080060" w:rsidP="00080060">
            <w:pPr>
              <w:jc w:val="center"/>
            </w:pPr>
            <w:r w:rsidRPr="002C4638">
              <w:rPr>
                <w:rFonts w:cs="Arabic Transparent" w:hint="cs"/>
                <w:sz w:val="20"/>
                <w:szCs w:val="20"/>
                <w:rtl/>
              </w:rPr>
              <w:t>د.</w:t>
            </w:r>
            <w:proofErr w:type="spellStart"/>
            <w:r w:rsidRPr="002C4638">
              <w:rPr>
                <w:rFonts w:cs="Arabic Transparent" w:hint="cs"/>
                <w:sz w:val="20"/>
                <w:szCs w:val="20"/>
                <w:rtl/>
              </w:rPr>
              <w:t>بوعبد</w:t>
            </w:r>
            <w:proofErr w:type="spellEnd"/>
            <w:r w:rsidRPr="002C4638">
              <w:rPr>
                <w:rFonts w:cs="Arabic Transparent" w:hint="cs"/>
                <w:sz w:val="20"/>
                <w:szCs w:val="20"/>
                <w:rtl/>
              </w:rPr>
              <w:t xml:space="preserve"> الله مختار</w:t>
            </w:r>
          </w:p>
        </w:tc>
        <w:tc>
          <w:tcPr>
            <w:tcW w:w="8748" w:type="dxa"/>
          </w:tcPr>
          <w:p w:rsidR="00080060" w:rsidRPr="003E347C" w:rsidRDefault="00080060" w:rsidP="003E347C">
            <w:pPr>
              <w:tabs>
                <w:tab w:val="left" w:pos="1134"/>
                <w:tab w:val="left" w:pos="2268"/>
                <w:tab w:val="left" w:pos="3402"/>
                <w:tab w:val="left" w:pos="4536"/>
                <w:tab w:val="left" w:pos="5670"/>
                <w:tab w:val="left" w:pos="6804"/>
                <w:tab w:val="left" w:pos="7938"/>
              </w:tabs>
              <w:spacing w:before="40"/>
              <w:rPr>
                <w:rFonts w:cs="Arabic Transparent"/>
                <w:sz w:val="20"/>
                <w:szCs w:val="20"/>
              </w:rPr>
            </w:pPr>
            <w:r w:rsidRPr="003E347C">
              <w:rPr>
                <w:rFonts w:cs="Arabic Transparent"/>
                <w:sz w:val="20"/>
                <w:szCs w:val="20"/>
              </w:rPr>
              <w:t>«Le Conseil d'Etat</w:t>
            </w:r>
            <w:r w:rsidRPr="003E347C">
              <w:rPr>
                <w:rFonts w:cs="Arabic Transparent" w:hint="cs"/>
                <w:sz w:val="20"/>
                <w:szCs w:val="20"/>
                <w:rtl/>
              </w:rPr>
              <w:t>:</w:t>
            </w:r>
            <w:r w:rsidRPr="003E347C">
              <w:rPr>
                <w:rFonts w:cs="Arabic Transparent"/>
                <w:sz w:val="20"/>
                <w:szCs w:val="20"/>
              </w:rPr>
              <w:t>une curiosité constitutionnelle ou les avatars du syncrétisme juridique»,Intervenant colloque</w:t>
            </w:r>
            <w:r w:rsidRPr="003E347C">
              <w:rPr>
                <w:rFonts w:cs="Arabic Transparent" w:hint="cs"/>
                <w:sz w:val="20"/>
                <w:szCs w:val="20"/>
                <w:rtl/>
              </w:rPr>
              <w:t>"</w:t>
            </w:r>
            <w:r w:rsidRPr="003E347C">
              <w:rPr>
                <w:rFonts w:cs="Arabic Transparent"/>
                <w:sz w:val="20"/>
                <w:szCs w:val="20"/>
              </w:rPr>
              <w:t>La réforme de l'Etat</w:t>
            </w:r>
            <w:r w:rsidRPr="003E347C">
              <w:rPr>
                <w:rFonts w:cs="Arabic Transparent" w:hint="cs"/>
                <w:sz w:val="20"/>
                <w:szCs w:val="20"/>
                <w:rtl/>
              </w:rPr>
              <w:t>"</w:t>
            </w:r>
            <w:r w:rsidRPr="003E347C">
              <w:rPr>
                <w:rFonts w:cs="Arabic Transparent"/>
                <w:sz w:val="20"/>
                <w:szCs w:val="20"/>
              </w:rPr>
              <w:t xml:space="preserve">, Faculté de droit, </w:t>
            </w:r>
            <w:proofErr w:type="spellStart"/>
            <w:r w:rsidRPr="003E347C">
              <w:rPr>
                <w:rFonts w:cs="Arabic Transparent"/>
                <w:sz w:val="20"/>
                <w:szCs w:val="20"/>
              </w:rPr>
              <w:t>U.Abdelhak</w:t>
            </w:r>
            <w:proofErr w:type="spellEnd"/>
            <w:r w:rsidRPr="003E347C">
              <w:rPr>
                <w:rFonts w:cs="Arabic Transparent"/>
                <w:sz w:val="20"/>
                <w:szCs w:val="20"/>
              </w:rPr>
              <w:t xml:space="preserve"> ben Hamouda,Jijel,mai2000. </w:t>
            </w:r>
          </w:p>
        </w:tc>
      </w:tr>
      <w:tr w:rsidR="00080060" w:rsidRPr="003E347C" w:rsidTr="009F546E">
        <w:tc>
          <w:tcPr>
            <w:tcW w:w="1742" w:type="dxa"/>
          </w:tcPr>
          <w:p w:rsidR="00080060" w:rsidRDefault="00080060" w:rsidP="00080060">
            <w:pPr>
              <w:jc w:val="center"/>
            </w:pPr>
            <w:r w:rsidRPr="002C4638">
              <w:rPr>
                <w:rFonts w:cs="Arabic Transparent" w:hint="cs"/>
                <w:sz w:val="20"/>
                <w:szCs w:val="20"/>
                <w:rtl/>
              </w:rPr>
              <w:t>د.</w:t>
            </w:r>
            <w:proofErr w:type="spellStart"/>
            <w:r w:rsidRPr="002C4638">
              <w:rPr>
                <w:rFonts w:cs="Arabic Transparent" w:hint="cs"/>
                <w:sz w:val="20"/>
                <w:szCs w:val="20"/>
                <w:rtl/>
              </w:rPr>
              <w:t>بوعبد</w:t>
            </w:r>
            <w:proofErr w:type="spellEnd"/>
            <w:r w:rsidRPr="002C4638">
              <w:rPr>
                <w:rFonts w:cs="Arabic Transparent" w:hint="cs"/>
                <w:sz w:val="20"/>
                <w:szCs w:val="20"/>
                <w:rtl/>
              </w:rPr>
              <w:t xml:space="preserve"> الله مختار</w:t>
            </w:r>
          </w:p>
        </w:tc>
        <w:tc>
          <w:tcPr>
            <w:tcW w:w="8748" w:type="dxa"/>
          </w:tcPr>
          <w:p w:rsidR="00080060" w:rsidRPr="003E347C" w:rsidRDefault="00080060" w:rsidP="003E347C">
            <w:pPr>
              <w:tabs>
                <w:tab w:val="left" w:pos="1134"/>
                <w:tab w:val="left" w:pos="2268"/>
                <w:tab w:val="left" w:pos="3402"/>
                <w:tab w:val="left" w:pos="4536"/>
                <w:tab w:val="left" w:pos="5670"/>
                <w:tab w:val="left" w:pos="6804"/>
                <w:tab w:val="left" w:pos="7938"/>
              </w:tabs>
              <w:bidi/>
              <w:spacing w:before="40"/>
              <w:jc w:val="right"/>
              <w:rPr>
                <w:rFonts w:cs="Arabic Transparent"/>
                <w:sz w:val="20"/>
                <w:szCs w:val="20"/>
              </w:rPr>
            </w:pPr>
            <w:r w:rsidRPr="003E347C">
              <w:rPr>
                <w:rFonts w:cs="Arabic Transparent"/>
                <w:sz w:val="20"/>
                <w:szCs w:val="20"/>
              </w:rPr>
              <w:t>«Les autorités de régulation face au Conseil D'Etat :la nécessaire régulation? »</w:t>
            </w:r>
          </w:p>
          <w:p w:rsidR="00080060" w:rsidRPr="003E347C" w:rsidRDefault="00080060" w:rsidP="003E347C">
            <w:pPr>
              <w:tabs>
                <w:tab w:val="left" w:pos="1134"/>
                <w:tab w:val="left" w:pos="2268"/>
                <w:tab w:val="left" w:pos="3402"/>
                <w:tab w:val="left" w:pos="4536"/>
                <w:tab w:val="left" w:pos="5670"/>
                <w:tab w:val="left" w:pos="6804"/>
                <w:tab w:val="left" w:pos="7938"/>
              </w:tabs>
              <w:spacing w:before="40"/>
              <w:rPr>
                <w:rFonts w:cs="Arabic Transparent"/>
                <w:sz w:val="20"/>
                <w:szCs w:val="20"/>
                <w:rtl/>
                <w:lang w:bidi="ar-DZ"/>
              </w:rPr>
            </w:pPr>
            <w:r w:rsidRPr="003E347C">
              <w:rPr>
                <w:rFonts w:cs="Arabic Transparent"/>
                <w:sz w:val="20"/>
                <w:szCs w:val="20"/>
              </w:rPr>
              <w:t>Intervenant colloque</w:t>
            </w:r>
            <w:r w:rsidRPr="003E347C">
              <w:rPr>
                <w:rFonts w:cs="Arabic Transparent" w:hint="cs"/>
                <w:sz w:val="20"/>
                <w:szCs w:val="20"/>
                <w:rtl/>
              </w:rPr>
              <w:t>"</w:t>
            </w:r>
            <w:r w:rsidRPr="003E347C">
              <w:rPr>
                <w:rFonts w:cs="Arabic Transparent"/>
                <w:sz w:val="20"/>
                <w:szCs w:val="20"/>
              </w:rPr>
              <w:t>Le droit bancaire et de la réforme économique</w:t>
            </w:r>
            <w:r w:rsidRPr="003E347C">
              <w:rPr>
                <w:rFonts w:cs="Arabic Transparent" w:hint="cs"/>
                <w:sz w:val="20"/>
                <w:szCs w:val="20"/>
                <w:rtl/>
              </w:rPr>
              <w:t>"</w:t>
            </w:r>
            <w:r w:rsidRPr="003E347C">
              <w:rPr>
                <w:rFonts w:cs="Arabic Transparent"/>
                <w:sz w:val="20"/>
                <w:szCs w:val="20"/>
              </w:rPr>
              <w:t xml:space="preserve"> Faculté de Droit, </w:t>
            </w:r>
            <w:proofErr w:type="spellStart"/>
            <w:r w:rsidRPr="003E347C">
              <w:rPr>
                <w:rFonts w:cs="Arabic Transparent"/>
                <w:sz w:val="20"/>
                <w:szCs w:val="20"/>
              </w:rPr>
              <w:t>U.Abdelhak</w:t>
            </w:r>
            <w:proofErr w:type="spellEnd"/>
            <w:r w:rsidRPr="003E347C">
              <w:rPr>
                <w:rFonts w:cs="Arabic Transparent"/>
                <w:sz w:val="20"/>
                <w:szCs w:val="20"/>
              </w:rPr>
              <w:t xml:space="preserve"> ben </w:t>
            </w:r>
            <w:proofErr w:type="spellStart"/>
            <w:r w:rsidRPr="003E347C">
              <w:rPr>
                <w:rFonts w:cs="Arabic Transparent"/>
                <w:sz w:val="20"/>
                <w:szCs w:val="20"/>
              </w:rPr>
              <w:t>Hamouda</w:t>
            </w:r>
            <w:proofErr w:type="spellEnd"/>
            <w:r w:rsidRPr="003E347C">
              <w:rPr>
                <w:rFonts w:cs="Arabic Transparent"/>
                <w:sz w:val="20"/>
                <w:szCs w:val="20"/>
              </w:rPr>
              <w:t xml:space="preserve">, Jijel,2-4 mai 2005.  </w:t>
            </w:r>
          </w:p>
        </w:tc>
      </w:tr>
      <w:tr w:rsidR="00080060" w:rsidRPr="003E347C" w:rsidTr="009F546E">
        <w:tc>
          <w:tcPr>
            <w:tcW w:w="1742" w:type="dxa"/>
          </w:tcPr>
          <w:p w:rsidR="00080060" w:rsidRDefault="00080060" w:rsidP="00080060">
            <w:pPr>
              <w:jc w:val="center"/>
            </w:pPr>
            <w:r w:rsidRPr="002C4638">
              <w:rPr>
                <w:rFonts w:cs="Arabic Transparent" w:hint="cs"/>
                <w:sz w:val="20"/>
                <w:szCs w:val="20"/>
                <w:rtl/>
              </w:rPr>
              <w:t>د.</w:t>
            </w:r>
            <w:proofErr w:type="spellStart"/>
            <w:r w:rsidRPr="002C4638">
              <w:rPr>
                <w:rFonts w:cs="Arabic Transparent" w:hint="cs"/>
                <w:sz w:val="20"/>
                <w:szCs w:val="20"/>
                <w:rtl/>
              </w:rPr>
              <w:t>بوعبد</w:t>
            </w:r>
            <w:proofErr w:type="spellEnd"/>
            <w:r w:rsidRPr="002C4638">
              <w:rPr>
                <w:rFonts w:cs="Arabic Transparent" w:hint="cs"/>
                <w:sz w:val="20"/>
                <w:szCs w:val="20"/>
                <w:rtl/>
              </w:rPr>
              <w:t xml:space="preserve"> الله مختار</w:t>
            </w:r>
          </w:p>
        </w:tc>
        <w:tc>
          <w:tcPr>
            <w:tcW w:w="8748" w:type="dxa"/>
          </w:tcPr>
          <w:p w:rsidR="00080060" w:rsidRPr="003E347C" w:rsidRDefault="00080060" w:rsidP="00080060">
            <w:pPr>
              <w:tabs>
                <w:tab w:val="left" w:pos="1134"/>
                <w:tab w:val="left" w:pos="2268"/>
                <w:tab w:val="left" w:pos="3402"/>
                <w:tab w:val="left" w:pos="4536"/>
                <w:tab w:val="left" w:pos="5670"/>
                <w:tab w:val="left" w:pos="6804"/>
                <w:tab w:val="left" w:pos="7938"/>
              </w:tabs>
              <w:bidi/>
              <w:spacing w:before="40"/>
              <w:jc w:val="right"/>
              <w:rPr>
                <w:rFonts w:cs="Arabic Transparent"/>
                <w:sz w:val="20"/>
                <w:szCs w:val="20"/>
                <w:rtl/>
              </w:rPr>
            </w:pPr>
            <w:r w:rsidRPr="003E347C">
              <w:rPr>
                <w:rFonts w:cs="Arabic Transparent"/>
                <w:sz w:val="20"/>
                <w:szCs w:val="20"/>
              </w:rPr>
              <w:t xml:space="preserve">«Le contentieux administratif :quel régime administratif ? »,Intervenant journée d' études ,Faculté de Droit , </w:t>
            </w:r>
            <w:proofErr w:type="spellStart"/>
            <w:r w:rsidRPr="003E347C">
              <w:rPr>
                <w:rFonts w:cs="Arabic Transparent"/>
                <w:sz w:val="20"/>
                <w:szCs w:val="20"/>
              </w:rPr>
              <w:t>U.Mohamed</w:t>
            </w:r>
            <w:proofErr w:type="spellEnd"/>
            <w:r w:rsidRPr="003E347C">
              <w:rPr>
                <w:rFonts w:cs="Arabic Transparent"/>
                <w:sz w:val="20"/>
                <w:szCs w:val="20"/>
              </w:rPr>
              <w:t xml:space="preserve"> </w:t>
            </w:r>
            <w:proofErr w:type="spellStart"/>
            <w:r w:rsidRPr="003E347C">
              <w:rPr>
                <w:rFonts w:cs="Arabic Transparent"/>
                <w:sz w:val="20"/>
                <w:szCs w:val="20"/>
              </w:rPr>
              <w:t>Khider</w:t>
            </w:r>
            <w:proofErr w:type="spellEnd"/>
            <w:r w:rsidRPr="003E347C">
              <w:rPr>
                <w:rFonts w:cs="Arabic Transparent"/>
                <w:sz w:val="20"/>
                <w:szCs w:val="20"/>
              </w:rPr>
              <w:t xml:space="preserve"> ,Biskra,9 mars 2006.</w:t>
            </w:r>
          </w:p>
        </w:tc>
      </w:tr>
      <w:tr w:rsidR="00080060" w:rsidRPr="003E347C" w:rsidTr="009F546E">
        <w:tc>
          <w:tcPr>
            <w:tcW w:w="1742" w:type="dxa"/>
          </w:tcPr>
          <w:p w:rsidR="00080060" w:rsidRDefault="00080060" w:rsidP="00080060">
            <w:pPr>
              <w:jc w:val="center"/>
            </w:pPr>
            <w:r w:rsidRPr="002C4638">
              <w:rPr>
                <w:rFonts w:cs="Arabic Transparent" w:hint="cs"/>
                <w:sz w:val="20"/>
                <w:szCs w:val="20"/>
                <w:rtl/>
              </w:rPr>
              <w:t>د.</w:t>
            </w:r>
            <w:proofErr w:type="spellStart"/>
            <w:r w:rsidRPr="002C4638">
              <w:rPr>
                <w:rFonts w:cs="Arabic Transparent" w:hint="cs"/>
                <w:sz w:val="20"/>
                <w:szCs w:val="20"/>
                <w:rtl/>
              </w:rPr>
              <w:t>بوعبد</w:t>
            </w:r>
            <w:proofErr w:type="spellEnd"/>
            <w:r w:rsidRPr="002C4638">
              <w:rPr>
                <w:rFonts w:cs="Arabic Transparent" w:hint="cs"/>
                <w:sz w:val="20"/>
                <w:szCs w:val="20"/>
                <w:rtl/>
              </w:rPr>
              <w:t xml:space="preserve"> الله مختار</w:t>
            </w:r>
          </w:p>
        </w:tc>
        <w:tc>
          <w:tcPr>
            <w:tcW w:w="8748" w:type="dxa"/>
          </w:tcPr>
          <w:p w:rsidR="00080060" w:rsidRPr="003E347C" w:rsidRDefault="00080060" w:rsidP="003E347C">
            <w:pPr>
              <w:tabs>
                <w:tab w:val="left" w:pos="1134"/>
                <w:tab w:val="left" w:pos="2268"/>
                <w:tab w:val="left" w:pos="3402"/>
                <w:tab w:val="left" w:pos="4536"/>
                <w:tab w:val="left" w:pos="5670"/>
                <w:tab w:val="left" w:pos="6804"/>
                <w:tab w:val="left" w:pos="7938"/>
              </w:tabs>
              <w:spacing w:before="40"/>
              <w:rPr>
                <w:rFonts w:cs="Arabic Transparent"/>
                <w:sz w:val="20"/>
                <w:szCs w:val="20"/>
                <w:rtl/>
                <w:lang w:bidi="ar-DZ"/>
              </w:rPr>
            </w:pPr>
            <w:r w:rsidRPr="003E347C">
              <w:rPr>
                <w:rFonts w:cs="Arabic Transparent"/>
                <w:sz w:val="20"/>
                <w:szCs w:val="20"/>
              </w:rPr>
              <w:t xml:space="preserve">«La justice en matière administrative </w:t>
            </w:r>
            <w:proofErr w:type="spellStart"/>
            <w:r w:rsidRPr="003E347C">
              <w:rPr>
                <w:rFonts w:cs="Arabic Transparent"/>
                <w:sz w:val="20"/>
                <w:szCs w:val="20"/>
              </w:rPr>
              <w:t>enre</w:t>
            </w:r>
            <w:proofErr w:type="spellEnd"/>
            <w:r w:rsidRPr="003E347C">
              <w:rPr>
                <w:rFonts w:cs="Arabic Transparent"/>
                <w:sz w:val="20"/>
                <w:szCs w:val="20"/>
              </w:rPr>
              <w:t xml:space="preserve"> réalité institutionnelle et mimétisme chronique ». Intervenant journée d </w:t>
            </w:r>
            <w:r w:rsidRPr="003E347C">
              <w:rPr>
                <w:rFonts w:ascii="Cambria Math" w:hAnsi="Cambria Math" w:cs="Arabic Transparent"/>
                <w:sz w:val="20"/>
                <w:szCs w:val="20"/>
              </w:rPr>
              <w:t>̓</w:t>
            </w:r>
            <w:r w:rsidRPr="003E347C">
              <w:rPr>
                <w:rFonts w:cs="Arabic Transparent"/>
                <w:sz w:val="20"/>
                <w:szCs w:val="20"/>
              </w:rPr>
              <w:t xml:space="preserve"> études</w:t>
            </w:r>
            <w:r w:rsidRPr="003E347C">
              <w:rPr>
                <w:rFonts w:cs="Arabic Transparent" w:hint="cs"/>
                <w:sz w:val="20"/>
                <w:szCs w:val="20"/>
                <w:rtl/>
              </w:rPr>
              <w:t>"</w:t>
            </w:r>
            <w:r w:rsidRPr="003E347C">
              <w:rPr>
                <w:rFonts w:cs="Arabic Transparent"/>
                <w:sz w:val="20"/>
                <w:szCs w:val="20"/>
              </w:rPr>
              <w:t xml:space="preserve"> L'enseignement du droit administratif </w:t>
            </w:r>
            <w:r w:rsidRPr="003E347C">
              <w:rPr>
                <w:rFonts w:cs="Arabic Transparent" w:hint="cs"/>
                <w:sz w:val="20"/>
                <w:szCs w:val="20"/>
                <w:rtl/>
                <w:lang w:bidi="ar-DZ"/>
              </w:rPr>
              <w:t>"</w:t>
            </w:r>
            <w:r w:rsidRPr="003E347C">
              <w:rPr>
                <w:rFonts w:cs="Arabic Transparent"/>
                <w:sz w:val="20"/>
                <w:szCs w:val="20"/>
                <w:lang w:bidi="ar-DZ"/>
              </w:rPr>
              <w:t>,Faculté de Droit ,</w:t>
            </w:r>
            <w:proofErr w:type="spellStart"/>
            <w:r w:rsidRPr="003E347C">
              <w:rPr>
                <w:rFonts w:cs="Arabic Transparent"/>
                <w:sz w:val="20"/>
                <w:szCs w:val="20"/>
                <w:lang w:bidi="ar-DZ"/>
              </w:rPr>
              <w:t>U.Mentouri</w:t>
            </w:r>
            <w:proofErr w:type="spellEnd"/>
            <w:r w:rsidRPr="003E347C">
              <w:rPr>
                <w:rFonts w:cs="Arabic Transparent"/>
                <w:sz w:val="20"/>
                <w:szCs w:val="20"/>
                <w:lang w:bidi="ar-DZ"/>
              </w:rPr>
              <w:t xml:space="preserve"> Constantine, 14-15 novembre 2006.</w:t>
            </w:r>
          </w:p>
        </w:tc>
      </w:tr>
      <w:tr w:rsidR="00080060" w:rsidRPr="003E347C" w:rsidTr="009F546E">
        <w:tc>
          <w:tcPr>
            <w:tcW w:w="1742" w:type="dxa"/>
          </w:tcPr>
          <w:p w:rsidR="00080060" w:rsidRDefault="00080060" w:rsidP="00080060">
            <w:pPr>
              <w:jc w:val="center"/>
            </w:pPr>
            <w:r w:rsidRPr="002C4638">
              <w:rPr>
                <w:rFonts w:cs="Arabic Transparent" w:hint="cs"/>
                <w:sz w:val="20"/>
                <w:szCs w:val="20"/>
                <w:rtl/>
              </w:rPr>
              <w:t>د.</w:t>
            </w:r>
            <w:proofErr w:type="spellStart"/>
            <w:r w:rsidRPr="002C4638">
              <w:rPr>
                <w:rFonts w:cs="Arabic Transparent" w:hint="cs"/>
                <w:sz w:val="20"/>
                <w:szCs w:val="20"/>
                <w:rtl/>
              </w:rPr>
              <w:t>بوعبد</w:t>
            </w:r>
            <w:proofErr w:type="spellEnd"/>
            <w:r w:rsidRPr="002C4638">
              <w:rPr>
                <w:rFonts w:cs="Arabic Transparent" w:hint="cs"/>
                <w:sz w:val="20"/>
                <w:szCs w:val="20"/>
                <w:rtl/>
              </w:rPr>
              <w:t xml:space="preserve"> الله مختار</w:t>
            </w:r>
          </w:p>
        </w:tc>
        <w:tc>
          <w:tcPr>
            <w:tcW w:w="8748" w:type="dxa"/>
          </w:tcPr>
          <w:p w:rsidR="00080060" w:rsidRPr="003E347C" w:rsidRDefault="00080060" w:rsidP="003E347C">
            <w:pPr>
              <w:tabs>
                <w:tab w:val="left" w:pos="1134"/>
                <w:tab w:val="left" w:pos="2268"/>
                <w:tab w:val="left" w:pos="3402"/>
                <w:tab w:val="left" w:pos="4536"/>
                <w:tab w:val="left" w:pos="5670"/>
                <w:tab w:val="left" w:pos="6804"/>
                <w:tab w:val="left" w:pos="7938"/>
              </w:tabs>
              <w:spacing w:before="40"/>
              <w:rPr>
                <w:rFonts w:cs="Arabic Transparent"/>
                <w:sz w:val="20"/>
                <w:szCs w:val="20"/>
                <w:lang w:bidi="ar-DZ"/>
              </w:rPr>
            </w:pPr>
            <w:r w:rsidRPr="003E347C">
              <w:rPr>
                <w:rFonts w:cs="Arabic Transparent"/>
                <w:sz w:val="20"/>
                <w:szCs w:val="20"/>
              </w:rPr>
              <w:t xml:space="preserve">«Observations relatives à la constitutionnalité du code de procédure civile et administrative», Intervenant colloque </w:t>
            </w:r>
            <w:proofErr w:type="spellStart"/>
            <w:r w:rsidRPr="003E347C">
              <w:rPr>
                <w:rFonts w:cs="Arabic Transparent" w:hint="cs"/>
                <w:sz w:val="20"/>
                <w:szCs w:val="20"/>
                <w:rtl/>
              </w:rPr>
              <w:t>"</w:t>
            </w:r>
            <w:proofErr w:type="spellEnd"/>
            <w:r w:rsidRPr="003E347C">
              <w:rPr>
                <w:rFonts w:cs="Arabic Transparent"/>
                <w:sz w:val="20"/>
                <w:szCs w:val="20"/>
              </w:rPr>
              <w:t xml:space="preserve">Le droit de l </w:t>
            </w:r>
            <w:r w:rsidRPr="003E347C">
              <w:rPr>
                <w:rFonts w:ascii="Cambria Math" w:hAnsi="Cambria Math" w:cs="Arabic Transparent"/>
                <w:sz w:val="20"/>
                <w:szCs w:val="20"/>
              </w:rPr>
              <w:t>̓</w:t>
            </w:r>
            <w:r w:rsidRPr="003E347C">
              <w:rPr>
                <w:rFonts w:cs="Arabic Transparent"/>
                <w:sz w:val="20"/>
                <w:szCs w:val="20"/>
              </w:rPr>
              <w:t>administration publique</w:t>
            </w:r>
            <w:proofErr w:type="spellStart"/>
            <w:r w:rsidRPr="003E347C">
              <w:rPr>
                <w:rFonts w:cs="Arabic Transparent" w:hint="cs"/>
                <w:sz w:val="20"/>
                <w:szCs w:val="20"/>
                <w:rtl/>
              </w:rPr>
              <w:t>"</w:t>
            </w:r>
            <w:proofErr w:type="spellEnd"/>
            <w:r w:rsidRPr="003E347C">
              <w:rPr>
                <w:rFonts w:cs="Arabic Transparent"/>
                <w:sz w:val="20"/>
                <w:szCs w:val="20"/>
              </w:rPr>
              <w:t xml:space="preserve"> C.U.</w:t>
            </w:r>
            <w:proofErr w:type="spellStart"/>
            <w:r w:rsidRPr="003E347C">
              <w:rPr>
                <w:rFonts w:cs="Arabic Transparent"/>
                <w:sz w:val="20"/>
                <w:szCs w:val="20"/>
              </w:rPr>
              <w:t>Larbi</w:t>
            </w:r>
            <w:proofErr w:type="spellEnd"/>
            <w:r w:rsidRPr="003E347C">
              <w:rPr>
                <w:rFonts w:cs="Arabic Transparent"/>
                <w:sz w:val="20"/>
                <w:szCs w:val="20"/>
              </w:rPr>
              <w:t xml:space="preserve"> ben M</w:t>
            </w:r>
            <w:r w:rsidRPr="003E347C">
              <w:rPr>
                <w:rFonts w:ascii="Cambria Math" w:hAnsi="Cambria Math" w:cs="Arabic Transparent"/>
                <w:sz w:val="20"/>
                <w:szCs w:val="20"/>
              </w:rPr>
              <w:t>̓</w:t>
            </w:r>
            <w:r w:rsidRPr="003E347C">
              <w:rPr>
                <w:rFonts w:cs="Arabic Transparent"/>
                <w:sz w:val="20"/>
                <w:szCs w:val="20"/>
              </w:rPr>
              <w:t>'</w:t>
            </w:r>
            <w:proofErr w:type="spellStart"/>
            <w:r w:rsidRPr="003E347C">
              <w:rPr>
                <w:rFonts w:cs="Arabic Transparent"/>
                <w:sz w:val="20"/>
                <w:szCs w:val="20"/>
              </w:rPr>
              <w:t>hidi</w:t>
            </w:r>
            <w:proofErr w:type="spellEnd"/>
            <w:r w:rsidRPr="003E347C">
              <w:rPr>
                <w:rFonts w:cs="Arabic Transparent"/>
                <w:sz w:val="20"/>
                <w:szCs w:val="20"/>
              </w:rPr>
              <w:t xml:space="preserve">-Oum el </w:t>
            </w:r>
            <w:proofErr w:type="spellStart"/>
            <w:r w:rsidRPr="003E347C">
              <w:rPr>
                <w:rFonts w:cs="Arabic Transparent"/>
                <w:sz w:val="20"/>
                <w:szCs w:val="20"/>
              </w:rPr>
              <w:t>bouaghi</w:t>
            </w:r>
            <w:proofErr w:type="spellEnd"/>
            <w:r w:rsidRPr="003E347C">
              <w:rPr>
                <w:rFonts w:cs="Arabic Transparent"/>
                <w:sz w:val="20"/>
                <w:szCs w:val="20"/>
              </w:rPr>
              <w:t>, mai 2008.</w:t>
            </w:r>
          </w:p>
        </w:tc>
      </w:tr>
      <w:tr w:rsidR="00080060" w:rsidRPr="003E347C" w:rsidTr="009F546E">
        <w:tc>
          <w:tcPr>
            <w:tcW w:w="1742" w:type="dxa"/>
          </w:tcPr>
          <w:p w:rsidR="00080060" w:rsidRDefault="00080060" w:rsidP="00080060">
            <w:pPr>
              <w:jc w:val="center"/>
            </w:pPr>
            <w:r w:rsidRPr="002C4638">
              <w:rPr>
                <w:rFonts w:cs="Arabic Transparent" w:hint="cs"/>
                <w:sz w:val="20"/>
                <w:szCs w:val="20"/>
                <w:rtl/>
              </w:rPr>
              <w:t>د.</w:t>
            </w:r>
            <w:proofErr w:type="spellStart"/>
            <w:r w:rsidRPr="002C4638">
              <w:rPr>
                <w:rFonts w:cs="Arabic Transparent" w:hint="cs"/>
                <w:sz w:val="20"/>
                <w:szCs w:val="20"/>
                <w:rtl/>
              </w:rPr>
              <w:t>بوعبد</w:t>
            </w:r>
            <w:proofErr w:type="spellEnd"/>
            <w:r w:rsidRPr="002C4638">
              <w:rPr>
                <w:rFonts w:cs="Arabic Transparent" w:hint="cs"/>
                <w:sz w:val="20"/>
                <w:szCs w:val="20"/>
                <w:rtl/>
              </w:rPr>
              <w:t xml:space="preserve"> الله مختار</w:t>
            </w:r>
          </w:p>
        </w:tc>
        <w:tc>
          <w:tcPr>
            <w:tcW w:w="8748" w:type="dxa"/>
          </w:tcPr>
          <w:p w:rsidR="00080060" w:rsidRPr="003E347C" w:rsidRDefault="00080060" w:rsidP="003E347C">
            <w:pPr>
              <w:tabs>
                <w:tab w:val="left" w:pos="1134"/>
                <w:tab w:val="left" w:pos="2268"/>
                <w:tab w:val="left" w:pos="3402"/>
                <w:tab w:val="left" w:pos="4536"/>
                <w:tab w:val="left" w:pos="5670"/>
                <w:tab w:val="left" w:pos="6804"/>
                <w:tab w:val="left" w:pos="7938"/>
              </w:tabs>
              <w:spacing w:before="40"/>
              <w:jc w:val="both"/>
              <w:rPr>
                <w:rFonts w:cs="Arabic Transparent"/>
                <w:sz w:val="20"/>
                <w:szCs w:val="20"/>
                <w:lang w:bidi="ar-DZ"/>
              </w:rPr>
            </w:pPr>
            <w:r w:rsidRPr="003E347C">
              <w:rPr>
                <w:rFonts w:cs="Arabic Transparent"/>
                <w:sz w:val="20"/>
                <w:szCs w:val="20"/>
              </w:rPr>
              <w:t>«La notion de recours de pleine à la lumière du code de procédure : état des lieux », Intervenant colloque</w:t>
            </w:r>
            <w:r w:rsidR="001C2AA4">
              <w:rPr>
                <w:rFonts w:cs="Arabic Transparent" w:hint="cs"/>
                <w:sz w:val="20"/>
                <w:szCs w:val="20"/>
                <w:rtl/>
              </w:rPr>
              <w:t xml:space="preserve"> </w:t>
            </w:r>
            <w:r w:rsidRPr="003E347C">
              <w:rPr>
                <w:rFonts w:cs="Arabic Transparent" w:hint="cs"/>
                <w:sz w:val="20"/>
                <w:szCs w:val="20"/>
                <w:rtl/>
              </w:rPr>
              <w:t>"</w:t>
            </w:r>
            <w:r w:rsidRPr="003E347C">
              <w:rPr>
                <w:rFonts w:cs="Arabic Transparent"/>
                <w:sz w:val="20"/>
                <w:szCs w:val="20"/>
              </w:rPr>
              <w:t>La réforme du code de procédure civile</w:t>
            </w:r>
            <w:r w:rsidRPr="003E347C">
              <w:rPr>
                <w:rFonts w:cs="Arabic Transparent" w:hint="cs"/>
                <w:sz w:val="20"/>
                <w:szCs w:val="20"/>
                <w:rtl/>
              </w:rPr>
              <w:t>"</w:t>
            </w:r>
            <w:r w:rsidRPr="003E347C">
              <w:rPr>
                <w:rFonts w:cs="Arabic Transparent"/>
                <w:sz w:val="20"/>
                <w:szCs w:val="20"/>
              </w:rPr>
              <w:t xml:space="preserve">,C.U.Souk </w:t>
            </w:r>
            <w:proofErr w:type="spellStart"/>
            <w:r w:rsidRPr="003E347C">
              <w:rPr>
                <w:rFonts w:cs="Arabic Transparent"/>
                <w:sz w:val="20"/>
                <w:szCs w:val="20"/>
              </w:rPr>
              <w:t>Ahras</w:t>
            </w:r>
            <w:proofErr w:type="spellEnd"/>
            <w:r w:rsidRPr="003E347C">
              <w:rPr>
                <w:rFonts w:cs="Arabic Transparent"/>
                <w:sz w:val="20"/>
                <w:szCs w:val="20"/>
              </w:rPr>
              <w:t>, mai 2008.</w:t>
            </w:r>
          </w:p>
        </w:tc>
      </w:tr>
      <w:tr w:rsidR="00D96AF3" w:rsidRPr="003E347C" w:rsidTr="009F546E">
        <w:tc>
          <w:tcPr>
            <w:tcW w:w="1742" w:type="dxa"/>
          </w:tcPr>
          <w:p w:rsidR="00D96AF3" w:rsidRPr="00E9250A" w:rsidRDefault="00D96AF3" w:rsidP="001C2AA4">
            <w:pPr>
              <w:jc w:val="center"/>
              <w:rPr>
                <w:rFonts w:cs="Arabic Transparent"/>
                <w:sz w:val="20"/>
                <w:szCs w:val="20"/>
                <w:rtl/>
              </w:rPr>
            </w:pPr>
            <w:r>
              <w:rPr>
                <w:rFonts w:cs="Arabic Transparent" w:hint="cs"/>
                <w:sz w:val="20"/>
                <w:szCs w:val="20"/>
                <w:rtl/>
              </w:rPr>
              <w:t>د. ملاوي إبراهيم</w:t>
            </w:r>
          </w:p>
        </w:tc>
        <w:tc>
          <w:tcPr>
            <w:tcW w:w="8748" w:type="dxa"/>
          </w:tcPr>
          <w:p w:rsidR="00D96AF3" w:rsidRPr="00D96AF3" w:rsidRDefault="00D96AF3" w:rsidP="00D96AF3">
            <w:pPr>
              <w:bidi/>
              <w:jc w:val="both"/>
              <w:rPr>
                <w:rFonts w:cs="Arabic Transparent"/>
                <w:sz w:val="20"/>
                <w:szCs w:val="20"/>
                <w:rtl/>
              </w:rPr>
            </w:pPr>
            <w:r w:rsidRPr="00D96AF3">
              <w:rPr>
                <w:rFonts w:cs="Arabic Transparent" w:hint="cs"/>
                <w:sz w:val="20"/>
                <w:szCs w:val="20"/>
                <w:rtl/>
              </w:rPr>
              <w:t xml:space="preserve">المشاركة في الملتقى الوطني حول الممارسات الإسرائيلية في فلسطين وموقف القانون الدولي يومي 06/07 ديسمبر </w:t>
            </w:r>
            <w:proofErr w:type="spellStart"/>
            <w:r w:rsidRPr="00D96AF3">
              <w:rPr>
                <w:rFonts w:cs="Arabic Transparent" w:hint="cs"/>
                <w:sz w:val="20"/>
                <w:szCs w:val="20"/>
                <w:rtl/>
              </w:rPr>
              <w:t>2011،</w:t>
            </w:r>
            <w:proofErr w:type="spellEnd"/>
            <w:r w:rsidRPr="00D96AF3">
              <w:rPr>
                <w:rFonts w:cs="Arabic Transparent" w:hint="cs"/>
                <w:sz w:val="20"/>
                <w:szCs w:val="20"/>
                <w:rtl/>
              </w:rPr>
              <w:t xml:space="preserve"> بمداخلة تحت عنوان "الأسرى الفلسطينيون في السجون الإسرائيلية بين حماية قانون جنيف وواقع الانتهاكات </w:t>
            </w:r>
            <w:proofErr w:type="spellStart"/>
            <w:r w:rsidRPr="00D96AF3">
              <w:rPr>
                <w:rFonts w:cs="Arabic Transparent" w:hint="cs"/>
                <w:sz w:val="20"/>
                <w:szCs w:val="20"/>
                <w:rtl/>
              </w:rPr>
              <w:t>الصهيونية".</w:t>
            </w:r>
            <w:proofErr w:type="spellEnd"/>
          </w:p>
        </w:tc>
      </w:tr>
      <w:tr w:rsidR="001C2AA4" w:rsidRPr="003E347C" w:rsidTr="009F546E">
        <w:tc>
          <w:tcPr>
            <w:tcW w:w="1742" w:type="dxa"/>
          </w:tcPr>
          <w:p w:rsidR="001C2AA4" w:rsidRDefault="001C2AA4" w:rsidP="001C2AA4">
            <w:pPr>
              <w:jc w:val="center"/>
            </w:pPr>
            <w:r w:rsidRPr="00E9250A">
              <w:rPr>
                <w:rFonts w:cs="Arabic Transparent" w:hint="cs"/>
                <w:sz w:val="20"/>
                <w:szCs w:val="20"/>
                <w:rtl/>
              </w:rPr>
              <w:t>د.</w:t>
            </w:r>
            <w:proofErr w:type="spellStart"/>
            <w:r w:rsidRPr="00E9250A">
              <w:rPr>
                <w:rFonts w:cs="Arabic Transparent" w:hint="cs"/>
                <w:sz w:val="20"/>
                <w:szCs w:val="20"/>
                <w:rtl/>
              </w:rPr>
              <w:t>خشمون</w:t>
            </w:r>
            <w:proofErr w:type="spellEnd"/>
            <w:r w:rsidRPr="00E9250A">
              <w:rPr>
                <w:rFonts w:cs="Arabic Transparent" w:hint="cs"/>
                <w:sz w:val="20"/>
                <w:szCs w:val="20"/>
                <w:rtl/>
              </w:rPr>
              <w:t xml:space="preserve"> </w:t>
            </w:r>
            <w:proofErr w:type="spellStart"/>
            <w:r w:rsidRPr="00E9250A">
              <w:rPr>
                <w:rFonts w:cs="Arabic Transparent" w:hint="cs"/>
                <w:sz w:val="20"/>
                <w:szCs w:val="20"/>
                <w:rtl/>
              </w:rPr>
              <w:t>مليكة</w:t>
            </w:r>
            <w:proofErr w:type="spellEnd"/>
          </w:p>
        </w:tc>
        <w:tc>
          <w:tcPr>
            <w:tcW w:w="8748" w:type="dxa"/>
          </w:tcPr>
          <w:p w:rsidR="001C2AA4" w:rsidRPr="003E347C" w:rsidRDefault="001C2AA4" w:rsidP="001C2AA4">
            <w:pPr>
              <w:tabs>
                <w:tab w:val="left" w:pos="1134"/>
                <w:tab w:val="left" w:pos="2268"/>
                <w:tab w:val="left" w:pos="3402"/>
                <w:tab w:val="left" w:pos="4536"/>
                <w:tab w:val="left" w:pos="5670"/>
                <w:tab w:val="left" w:pos="6804"/>
                <w:tab w:val="left" w:pos="7938"/>
              </w:tabs>
              <w:bidi/>
              <w:spacing w:before="40"/>
              <w:rPr>
                <w:rFonts w:cs="Arabic Transparent"/>
                <w:sz w:val="20"/>
                <w:szCs w:val="20"/>
                <w:rtl/>
              </w:rPr>
            </w:pPr>
            <w:r w:rsidRPr="003E347C">
              <w:rPr>
                <w:rFonts w:cs="Arabic Transparent" w:hint="cs"/>
                <w:sz w:val="20"/>
                <w:szCs w:val="20"/>
                <w:rtl/>
              </w:rPr>
              <w:t>محاضرة بعنوان"جريمة البغي نموذج لمحاربة الإسلام للجريمة المنظمة"</w:t>
            </w:r>
            <w:r>
              <w:rPr>
                <w:rFonts w:cs="Arabic Transparent" w:hint="cs"/>
                <w:sz w:val="20"/>
                <w:szCs w:val="20"/>
                <w:rtl/>
              </w:rPr>
              <w:t xml:space="preserve">، </w:t>
            </w:r>
            <w:r w:rsidRPr="003E347C">
              <w:rPr>
                <w:rFonts w:cs="Arabic Transparent" w:hint="cs"/>
                <w:sz w:val="20"/>
                <w:szCs w:val="20"/>
                <w:rtl/>
              </w:rPr>
              <w:t>مشاركة في الملتقى الوطني حول</w:t>
            </w:r>
            <w:r>
              <w:rPr>
                <w:rFonts w:cs="Arabic Transparent" w:hint="cs"/>
                <w:sz w:val="20"/>
                <w:szCs w:val="20"/>
                <w:rtl/>
              </w:rPr>
              <w:t xml:space="preserve"> </w:t>
            </w:r>
            <w:r w:rsidRPr="003E347C">
              <w:rPr>
                <w:rFonts w:cs="Arabic Transparent" w:hint="cs"/>
                <w:sz w:val="20"/>
                <w:szCs w:val="20"/>
                <w:rtl/>
              </w:rPr>
              <w:t>"ظاهرة الإجرام المنظم و</w:t>
            </w:r>
            <w:r>
              <w:rPr>
                <w:rFonts w:cs="Arabic Transparent" w:hint="cs"/>
                <w:sz w:val="20"/>
                <w:szCs w:val="20"/>
                <w:rtl/>
              </w:rPr>
              <w:t>آ</w:t>
            </w:r>
            <w:r w:rsidRPr="003E347C">
              <w:rPr>
                <w:rFonts w:cs="Arabic Transparent" w:hint="cs"/>
                <w:sz w:val="20"/>
                <w:szCs w:val="20"/>
                <w:rtl/>
              </w:rPr>
              <w:t>ثارها في التنمية الاقتصادية"</w:t>
            </w:r>
            <w:r>
              <w:rPr>
                <w:rFonts w:cs="Arabic Transparent" w:hint="cs"/>
                <w:sz w:val="20"/>
                <w:szCs w:val="20"/>
                <w:rtl/>
              </w:rPr>
              <w:t>،</w:t>
            </w:r>
            <w:r w:rsidRPr="003E347C">
              <w:rPr>
                <w:rFonts w:cs="Arabic Transparent" w:hint="cs"/>
                <w:sz w:val="20"/>
                <w:szCs w:val="20"/>
                <w:rtl/>
              </w:rPr>
              <w:t xml:space="preserve"> أيام 13-14-15 مارس 2004</w:t>
            </w:r>
            <w:r>
              <w:rPr>
                <w:rFonts w:cs="Arabic Transparent" w:hint="cs"/>
                <w:sz w:val="20"/>
                <w:szCs w:val="20"/>
                <w:rtl/>
              </w:rPr>
              <w:t xml:space="preserve"> </w:t>
            </w:r>
            <w:r w:rsidRPr="003E347C">
              <w:rPr>
                <w:rFonts w:cs="Arabic Transparent" w:hint="cs"/>
                <w:sz w:val="20"/>
                <w:szCs w:val="20"/>
                <w:rtl/>
              </w:rPr>
              <w:t>م</w:t>
            </w:r>
            <w:r>
              <w:rPr>
                <w:rFonts w:cs="Arabic Transparent" w:hint="cs"/>
                <w:sz w:val="20"/>
                <w:szCs w:val="20"/>
                <w:rtl/>
              </w:rPr>
              <w:t>،</w:t>
            </w:r>
            <w:r w:rsidRPr="003E347C">
              <w:rPr>
                <w:rFonts w:cs="Arabic Transparent" w:hint="cs"/>
                <w:sz w:val="20"/>
                <w:szCs w:val="20"/>
                <w:rtl/>
              </w:rPr>
              <w:t xml:space="preserve"> المركز الجامعي العربي بن </w:t>
            </w:r>
            <w:proofErr w:type="spellStart"/>
            <w:r w:rsidRPr="003E347C">
              <w:rPr>
                <w:rFonts w:cs="Arabic Transparent" w:hint="cs"/>
                <w:sz w:val="20"/>
                <w:szCs w:val="20"/>
                <w:rtl/>
              </w:rPr>
              <w:t>مهيدي</w:t>
            </w:r>
            <w:proofErr w:type="spellEnd"/>
            <w:r w:rsidRPr="003E347C">
              <w:rPr>
                <w:rFonts w:cs="Arabic Transparent" w:hint="cs"/>
                <w:sz w:val="20"/>
                <w:szCs w:val="20"/>
                <w:rtl/>
              </w:rPr>
              <w:t>.</w:t>
            </w:r>
          </w:p>
        </w:tc>
      </w:tr>
      <w:tr w:rsidR="001C2AA4" w:rsidRPr="003E347C" w:rsidTr="009F546E">
        <w:tc>
          <w:tcPr>
            <w:tcW w:w="1742" w:type="dxa"/>
          </w:tcPr>
          <w:p w:rsidR="001C2AA4" w:rsidRDefault="001C2AA4" w:rsidP="001C2AA4">
            <w:pPr>
              <w:jc w:val="center"/>
            </w:pPr>
            <w:r w:rsidRPr="00E9250A">
              <w:rPr>
                <w:rFonts w:cs="Arabic Transparent" w:hint="cs"/>
                <w:sz w:val="20"/>
                <w:szCs w:val="20"/>
                <w:rtl/>
              </w:rPr>
              <w:t>د.</w:t>
            </w:r>
            <w:proofErr w:type="spellStart"/>
            <w:r w:rsidRPr="00E9250A">
              <w:rPr>
                <w:rFonts w:cs="Arabic Transparent" w:hint="cs"/>
                <w:sz w:val="20"/>
                <w:szCs w:val="20"/>
                <w:rtl/>
              </w:rPr>
              <w:t>خشمون</w:t>
            </w:r>
            <w:proofErr w:type="spellEnd"/>
            <w:r w:rsidRPr="00E9250A">
              <w:rPr>
                <w:rFonts w:cs="Arabic Transparent" w:hint="cs"/>
                <w:sz w:val="20"/>
                <w:szCs w:val="20"/>
                <w:rtl/>
              </w:rPr>
              <w:t xml:space="preserve"> </w:t>
            </w:r>
            <w:proofErr w:type="spellStart"/>
            <w:r w:rsidRPr="00E9250A">
              <w:rPr>
                <w:rFonts w:cs="Arabic Transparent" w:hint="cs"/>
                <w:sz w:val="20"/>
                <w:szCs w:val="20"/>
                <w:rtl/>
              </w:rPr>
              <w:t>مليكة</w:t>
            </w:r>
            <w:proofErr w:type="spellEnd"/>
          </w:p>
        </w:tc>
        <w:tc>
          <w:tcPr>
            <w:tcW w:w="8748" w:type="dxa"/>
          </w:tcPr>
          <w:p w:rsidR="001C2AA4" w:rsidRPr="003E347C" w:rsidRDefault="001C2AA4" w:rsidP="001C2AA4">
            <w:pPr>
              <w:tabs>
                <w:tab w:val="left" w:pos="1134"/>
                <w:tab w:val="left" w:pos="2268"/>
                <w:tab w:val="left" w:pos="3402"/>
                <w:tab w:val="left" w:pos="4536"/>
                <w:tab w:val="left" w:pos="5670"/>
                <w:tab w:val="left" w:pos="6804"/>
                <w:tab w:val="left" w:pos="7938"/>
              </w:tabs>
              <w:bidi/>
              <w:spacing w:before="40"/>
              <w:rPr>
                <w:rFonts w:cs="Arabic Transparent"/>
                <w:sz w:val="20"/>
                <w:szCs w:val="20"/>
                <w:rtl/>
              </w:rPr>
            </w:pPr>
            <w:r w:rsidRPr="003E347C">
              <w:rPr>
                <w:rFonts w:cs="Arabic Transparent" w:hint="cs"/>
                <w:sz w:val="20"/>
                <w:szCs w:val="20"/>
                <w:rtl/>
              </w:rPr>
              <w:t>محاضرة بعنوان</w:t>
            </w:r>
            <w:r>
              <w:rPr>
                <w:rFonts w:cs="Arabic Transparent" w:hint="cs"/>
                <w:sz w:val="20"/>
                <w:szCs w:val="20"/>
                <w:rtl/>
              </w:rPr>
              <w:t xml:space="preserve"> </w:t>
            </w:r>
            <w:r w:rsidRPr="003E347C">
              <w:rPr>
                <w:rFonts w:cs="Arabic Transparent" w:hint="cs"/>
                <w:sz w:val="20"/>
                <w:szCs w:val="20"/>
                <w:rtl/>
              </w:rPr>
              <w:t>"دلالة المعاني والحكم والعلل على مقاصد الشريعة الإسلامية"</w:t>
            </w:r>
            <w:r>
              <w:rPr>
                <w:rFonts w:cs="Arabic Transparent" w:hint="cs"/>
                <w:sz w:val="20"/>
                <w:szCs w:val="20"/>
                <w:rtl/>
              </w:rPr>
              <w:t xml:space="preserve">، </w:t>
            </w:r>
            <w:r w:rsidRPr="003E347C">
              <w:rPr>
                <w:rFonts w:cs="Arabic Transparent" w:hint="cs"/>
                <w:sz w:val="20"/>
                <w:szCs w:val="20"/>
                <w:rtl/>
              </w:rPr>
              <w:t>مشاركة في الملتقى الوطني حول</w:t>
            </w:r>
            <w:r>
              <w:rPr>
                <w:rFonts w:cs="Arabic Transparent" w:hint="cs"/>
                <w:sz w:val="20"/>
                <w:szCs w:val="20"/>
                <w:rtl/>
              </w:rPr>
              <w:t xml:space="preserve"> </w:t>
            </w:r>
            <w:r w:rsidRPr="003E347C">
              <w:rPr>
                <w:rFonts w:cs="Arabic Transparent" w:hint="cs"/>
                <w:sz w:val="20"/>
                <w:szCs w:val="20"/>
                <w:rtl/>
              </w:rPr>
              <w:t>"مقاصد الشريعة الإسلامية ودورها في تنوير العقل المسلم لمواجهة التحديات المعاصرة"</w:t>
            </w:r>
            <w:r>
              <w:rPr>
                <w:rFonts w:cs="Arabic Transparent" w:hint="cs"/>
                <w:sz w:val="20"/>
                <w:szCs w:val="20"/>
                <w:rtl/>
              </w:rPr>
              <w:t xml:space="preserve">، </w:t>
            </w:r>
            <w:r w:rsidRPr="003E347C">
              <w:rPr>
                <w:rFonts w:cs="Arabic Transparent" w:hint="cs"/>
                <w:sz w:val="20"/>
                <w:szCs w:val="20"/>
                <w:rtl/>
              </w:rPr>
              <w:t xml:space="preserve">جامعة الأمير عبد القادر للعلوم </w:t>
            </w:r>
            <w:proofErr w:type="spellStart"/>
            <w:r w:rsidRPr="003E347C">
              <w:rPr>
                <w:rFonts w:cs="Arabic Transparent" w:hint="cs"/>
                <w:sz w:val="20"/>
                <w:szCs w:val="20"/>
                <w:rtl/>
              </w:rPr>
              <w:t>الإسلامية</w:t>
            </w:r>
            <w:r>
              <w:rPr>
                <w:rFonts w:cs="Arabic Transparent" w:hint="cs"/>
                <w:sz w:val="20"/>
                <w:szCs w:val="20"/>
                <w:rtl/>
              </w:rPr>
              <w:t>،</w:t>
            </w:r>
            <w:proofErr w:type="spellEnd"/>
            <w:r>
              <w:rPr>
                <w:rFonts w:cs="Arabic Transparent" w:hint="cs"/>
                <w:sz w:val="20"/>
                <w:szCs w:val="20"/>
                <w:rtl/>
              </w:rPr>
              <w:t xml:space="preserve"> </w:t>
            </w:r>
            <w:proofErr w:type="spellStart"/>
            <w:r w:rsidRPr="003E347C">
              <w:rPr>
                <w:rFonts w:cs="Arabic Transparent" w:hint="cs"/>
                <w:sz w:val="20"/>
                <w:szCs w:val="20"/>
                <w:rtl/>
              </w:rPr>
              <w:t>قسنطينة</w:t>
            </w:r>
            <w:r>
              <w:rPr>
                <w:rFonts w:cs="Arabic Transparent" w:hint="cs"/>
                <w:sz w:val="20"/>
                <w:szCs w:val="20"/>
                <w:rtl/>
              </w:rPr>
              <w:t>،</w:t>
            </w:r>
            <w:proofErr w:type="spellEnd"/>
            <w:r w:rsidRPr="003E347C">
              <w:rPr>
                <w:rFonts w:cs="Arabic Transparent" w:hint="cs"/>
                <w:sz w:val="20"/>
                <w:szCs w:val="20"/>
                <w:rtl/>
              </w:rPr>
              <w:t xml:space="preserve"> بتاريخ 6-7 مارس</w:t>
            </w:r>
            <w:r>
              <w:rPr>
                <w:rFonts w:cs="Arabic Transparent" w:hint="cs"/>
                <w:sz w:val="20"/>
                <w:szCs w:val="20"/>
                <w:rtl/>
              </w:rPr>
              <w:t xml:space="preserve"> </w:t>
            </w:r>
            <w:r w:rsidRPr="003E347C">
              <w:rPr>
                <w:rFonts w:cs="Arabic Transparent" w:hint="cs"/>
                <w:sz w:val="20"/>
                <w:szCs w:val="20"/>
                <w:rtl/>
              </w:rPr>
              <w:t xml:space="preserve">2005. </w:t>
            </w:r>
          </w:p>
        </w:tc>
      </w:tr>
      <w:tr w:rsidR="001C2AA4" w:rsidRPr="003E347C" w:rsidTr="009F546E">
        <w:tc>
          <w:tcPr>
            <w:tcW w:w="1742" w:type="dxa"/>
          </w:tcPr>
          <w:p w:rsidR="001C2AA4" w:rsidRDefault="001C2AA4" w:rsidP="001C2AA4">
            <w:pPr>
              <w:jc w:val="center"/>
            </w:pPr>
            <w:r w:rsidRPr="00E9250A">
              <w:rPr>
                <w:rFonts w:cs="Arabic Transparent" w:hint="cs"/>
                <w:sz w:val="20"/>
                <w:szCs w:val="20"/>
                <w:rtl/>
              </w:rPr>
              <w:t>د.</w:t>
            </w:r>
            <w:proofErr w:type="spellStart"/>
            <w:r w:rsidRPr="00E9250A">
              <w:rPr>
                <w:rFonts w:cs="Arabic Transparent" w:hint="cs"/>
                <w:sz w:val="20"/>
                <w:szCs w:val="20"/>
                <w:rtl/>
              </w:rPr>
              <w:t>خشمون</w:t>
            </w:r>
            <w:proofErr w:type="spellEnd"/>
            <w:r w:rsidRPr="00E9250A">
              <w:rPr>
                <w:rFonts w:cs="Arabic Transparent" w:hint="cs"/>
                <w:sz w:val="20"/>
                <w:szCs w:val="20"/>
                <w:rtl/>
              </w:rPr>
              <w:t xml:space="preserve"> </w:t>
            </w:r>
            <w:proofErr w:type="spellStart"/>
            <w:r w:rsidRPr="00E9250A">
              <w:rPr>
                <w:rFonts w:cs="Arabic Transparent" w:hint="cs"/>
                <w:sz w:val="20"/>
                <w:szCs w:val="20"/>
                <w:rtl/>
              </w:rPr>
              <w:t>مليكة</w:t>
            </w:r>
            <w:proofErr w:type="spellEnd"/>
          </w:p>
        </w:tc>
        <w:tc>
          <w:tcPr>
            <w:tcW w:w="8748" w:type="dxa"/>
          </w:tcPr>
          <w:p w:rsidR="001C2AA4" w:rsidRPr="003E347C" w:rsidRDefault="001C2AA4" w:rsidP="001C2AA4">
            <w:pPr>
              <w:tabs>
                <w:tab w:val="left" w:pos="1134"/>
                <w:tab w:val="left" w:pos="2268"/>
                <w:tab w:val="left" w:pos="3402"/>
                <w:tab w:val="left" w:pos="4536"/>
                <w:tab w:val="left" w:pos="5670"/>
                <w:tab w:val="left" w:pos="6804"/>
                <w:tab w:val="left" w:pos="7938"/>
              </w:tabs>
              <w:bidi/>
              <w:spacing w:before="40"/>
              <w:rPr>
                <w:rFonts w:cs="Arabic Transparent"/>
                <w:sz w:val="20"/>
                <w:szCs w:val="20"/>
                <w:rtl/>
              </w:rPr>
            </w:pPr>
            <w:r w:rsidRPr="003E347C">
              <w:rPr>
                <w:rFonts w:cs="Arabic Transparent" w:hint="cs"/>
                <w:sz w:val="20"/>
                <w:szCs w:val="20"/>
                <w:rtl/>
              </w:rPr>
              <w:t>محاضرة بعنوان</w:t>
            </w:r>
            <w:r>
              <w:rPr>
                <w:rFonts w:cs="Arabic Transparent" w:hint="cs"/>
                <w:sz w:val="20"/>
                <w:szCs w:val="20"/>
                <w:rtl/>
              </w:rPr>
              <w:t xml:space="preserve"> </w:t>
            </w:r>
            <w:r w:rsidRPr="003E347C">
              <w:rPr>
                <w:rFonts w:cs="Arabic Transparent" w:hint="cs"/>
                <w:sz w:val="20"/>
                <w:szCs w:val="20"/>
                <w:rtl/>
              </w:rPr>
              <w:t>"حق الطفل في الأمن الغذائي"</w:t>
            </w:r>
            <w:r>
              <w:rPr>
                <w:rFonts w:cs="Arabic Transparent" w:hint="cs"/>
                <w:sz w:val="20"/>
                <w:szCs w:val="20"/>
                <w:rtl/>
              </w:rPr>
              <w:t xml:space="preserve">، </w:t>
            </w:r>
            <w:r w:rsidRPr="003E347C">
              <w:rPr>
                <w:rFonts w:cs="Arabic Transparent" w:hint="cs"/>
                <w:sz w:val="20"/>
                <w:szCs w:val="20"/>
                <w:rtl/>
              </w:rPr>
              <w:t>مشاركة في الملتقى الوطني حول</w:t>
            </w:r>
            <w:r>
              <w:rPr>
                <w:rFonts w:cs="Arabic Transparent" w:hint="cs"/>
                <w:sz w:val="20"/>
                <w:szCs w:val="20"/>
                <w:rtl/>
              </w:rPr>
              <w:t xml:space="preserve"> </w:t>
            </w:r>
            <w:r w:rsidRPr="003E347C">
              <w:rPr>
                <w:rFonts w:cs="Arabic Transparent" w:hint="cs"/>
                <w:sz w:val="20"/>
                <w:szCs w:val="20"/>
                <w:rtl/>
              </w:rPr>
              <w:t>"حماية حقوق الطفل في التشريع الجزائري في ظل الاتفاقية الدولية لحقوق الطفل لسنة 1989"</w:t>
            </w:r>
            <w:r>
              <w:rPr>
                <w:rFonts w:cs="Arabic Transparent" w:hint="cs"/>
                <w:sz w:val="20"/>
                <w:szCs w:val="20"/>
                <w:rtl/>
              </w:rPr>
              <w:t xml:space="preserve">، </w:t>
            </w:r>
            <w:r w:rsidRPr="003E347C">
              <w:rPr>
                <w:rFonts w:cs="Arabic Transparent" w:hint="cs"/>
                <w:sz w:val="20"/>
                <w:szCs w:val="20"/>
                <w:rtl/>
              </w:rPr>
              <w:t>كلية الحقوق</w:t>
            </w:r>
            <w:r>
              <w:rPr>
                <w:rFonts w:cs="Arabic Transparent" w:hint="cs"/>
                <w:sz w:val="20"/>
                <w:szCs w:val="20"/>
                <w:rtl/>
              </w:rPr>
              <w:t xml:space="preserve"> والعلوم </w:t>
            </w:r>
            <w:proofErr w:type="spellStart"/>
            <w:r>
              <w:rPr>
                <w:rFonts w:cs="Arabic Transparent" w:hint="cs"/>
                <w:sz w:val="20"/>
                <w:szCs w:val="20"/>
                <w:rtl/>
              </w:rPr>
              <w:t>السياسية،</w:t>
            </w:r>
            <w:proofErr w:type="spellEnd"/>
            <w:r w:rsidRPr="003E347C">
              <w:rPr>
                <w:rFonts w:cs="Arabic Transparent" w:hint="cs"/>
                <w:sz w:val="20"/>
                <w:szCs w:val="20"/>
                <w:rtl/>
              </w:rPr>
              <w:t xml:space="preserve"> جامعة </w:t>
            </w:r>
            <w:proofErr w:type="spellStart"/>
            <w:r w:rsidRPr="003E347C">
              <w:rPr>
                <w:rFonts w:cs="Arabic Transparent" w:hint="cs"/>
                <w:sz w:val="20"/>
                <w:szCs w:val="20"/>
                <w:rtl/>
              </w:rPr>
              <w:t>جيجل</w:t>
            </w:r>
            <w:r>
              <w:rPr>
                <w:rFonts w:cs="Arabic Transparent" w:hint="cs"/>
                <w:sz w:val="20"/>
                <w:szCs w:val="20"/>
                <w:rtl/>
              </w:rPr>
              <w:t>،</w:t>
            </w:r>
            <w:proofErr w:type="spellEnd"/>
            <w:r w:rsidRPr="003E347C">
              <w:rPr>
                <w:rFonts w:cs="Arabic Transparent" w:hint="cs"/>
                <w:sz w:val="20"/>
                <w:szCs w:val="20"/>
                <w:rtl/>
              </w:rPr>
              <w:t xml:space="preserve"> يومي 09</w:t>
            </w:r>
            <w:r>
              <w:rPr>
                <w:rFonts w:cs="Arabic Transparent" w:hint="cs"/>
                <w:sz w:val="20"/>
                <w:szCs w:val="20"/>
                <w:rtl/>
              </w:rPr>
              <w:t xml:space="preserve"> </w:t>
            </w:r>
            <w:proofErr w:type="spellStart"/>
            <w:r w:rsidRPr="003E347C">
              <w:rPr>
                <w:rFonts w:cs="Arabic Transparent" w:hint="cs"/>
                <w:sz w:val="20"/>
                <w:szCs w:val="20"/>
                <w:rtl/>
              </w:rPr>
              <w:t>و10</w:t>
            </w:r>
            <w:proofErr w:type="spellEnd"/>
            <w:r w:rsidRPr="003E347C">
              <w:rPr>
                <w:rFonts w:cs="Arabic Transparent" w:hint="cs"/>
                <w:sz w:val="20"/>
                <w:szCs w:val="20"/>
                <w:rtl/>
              </w:rPr>
              <w:t xml:space="preserve"> </w:t>
            </w:r>
            <w:proofErr w:type="spellStart"/>
            <w:r w:rsidRPr="003E347C">
              <w:rPr>
                <w:rFonts w:cs="Arabic Transparent" w:hint="cs"/>
                <w:sz w:val="20"/>
                <w:szCs w:val="20"/>
                <w:rtl/>
              </w:rPr>
              <w:t>ماي</w:t>
            </w:r>
            <w:proofErr w:type="spellEnd"/>
            <w:r w:rsidRPr="003E347C">
              <w:rPr>
                <w:rFonts w:cs="Arabic Transparent" w:hint="cs"/>
                <w:sz w:val="20"/>
                <w:szCs w:val="20"/>
                <w:rtl/>
              </w:rPr>
              <w:t xml:space="preserve"> 2006.</w:t>
            </w:r>
          </w:p>
        </w:tc>
      </w:tr>
      <w:tr w:rsidR="001C2AA4" w:rsidRPr="003E347C" w:rsidTr="009F546E">
        <w:tc>
          <w:tcPr>
            <w:tcW w:w="1742" w:type="dxa"/>
          </w:tcPr>
          <w:p w:rsidR="001C2AA4" w:rsidRDefault="001C2AA4" w:rsidP="001C2AA4">
            <w:pPr>
              <w:jc w:val="center"/>
            </w:pPr>
            <w:r w:rsidRPr="00E9250A">
              <w:rPr>
                <w:rFonts w:cs="Arabic Transparent" w:hint="cs"/>
                <w:sz w:val="20"/>
                <w:szCs w:val="20"/>
                <w:rtl/>
              </w:rPr>
              <w:t>د.</w:t>
            </w:r>
            <w:proofErr w:type="spellStart"/>
            <w:r w:rsidRPr="00E9250A">
              <w:rPr>
                <w:rFonts w:cs="Arabic Transparent" w:hint="cs"/>
                <w:sz w:val="20"/>
                <w:szCs w:val="20"/>
                <w:rtl/>
              </w:rPr>
              <w:t>خشمون</w:t>
            </w:r>
            <w:proofErr w:type="spellEnd"/>
            <w:r w:rsidRPr="00E9250A">
              <w:rPr>
                <w:rFonts w:cs="Arabic Transparent" w:hint="cs"/>
                <w:sz w:val="20"/>
                <w:szCs w:val="20"/>
                <w:rtl/>
              </w:rPr>
              <w:t xml:space="preserve"> </w:t>
            </w:r>
            <w:proofErr w:type="spellStart"/>
            <w:r w:rsidRPr="00E9250A">
              <w:rPr>
                <w:rFonts w:cs="Arabic Transparent" w:hint="cs"/>
                <w:sz w:val="20"/>
                <w:szCs w:val="20"/>
                <w:rtl/>
              </w:rPr>
              <w:t>مليكة</w:t>
            </w:r>
            <w:proofErr w:type="spellEnd"/>
          </w:p>
        </w:tc>
        <w:tc>
          <w:tcPr>
            <w:tcW w:w="8748" w:type="dxa"/>
          </w:tcPr>
          <w:p w:rsidR="001C2AA4" w:rsidRPr="003E347C" w:rsidRDefault="001C2AA4" w:rsidP="001C2AA4">
            <w:pPr>
              <w:tabs>
                <w:tab w:val="left" w:pos="1134"/>
                <w:tab w:val="left" w:pos="2268"/>
                <w:tab w:val="left" w:pos="3402"/>
                <w:tab w:val="left" w:pos="4536"/>
                <w:tab w:val="left" w:pos="5670"/>
                <w:tab w:val="left" w:pos="6804"/>
                <w:tab w:val="left" w:pos="7938"/>
              </w:tabs>
              <w:bidi/>
              <w:spacing w:before="40"/>
              <w:rPr>
                <w:rFonts w:cs="Arabic Transparent"/>
                <w:sz w:val="20"/>
                <w:szCs w:val="20"/>
                <w:rtl/>
              </w:rPr>
            </w:pPr>
            <w:r w:rsidRPr="003E347C">
              <w:rPr>
                <w:rFonts w:cs="Arabic Transparent" w:hint="cs"/>
                <w:sz w:val="20"/>
                <w:szCs w:val="20"/>
                <w:rtl/>
              </w:rPr>
              <w:t>محاضرة بعنوان</w:t>
            </w:r>
            <w:r>
              <w:rPr>
                <w:rFonts w:cs="Arabic Transparent" w:hint="cs"/>
                <w:sz w:val="20"/>
                <w:szCs w:val="20"/>
                <w:rtl/>
              </w:rPr>
              <w:t xml:space="preserve"> </w:t>
            </w:r>
            <w:r w:rsidRPr="003E347C">
              <w:rPr>
                <w:rFonts w:cs="Arabic Transparent" w:hint="cs"/>
                <w:sz w:val="20"/>
                <w:szCs w:val="20"/>
                <w:rtl/>
              </w:rPr>
              <w:t xml:space="preserve">"بعض </w:t>
            </w:r>
            <w:proofErr w:type="spellStart"/>
            <w:r w:rsidRPr="003E347C">
              <w:rPr>
                <w:rFonts w:cs="Arabic Transparent" w:hint="cs"/>
                <w:sz w:val="20"/>
                <w:szCs w:val="20"/>
                <w:rtl/>
              </w:rPr>
              <w:t>الفهوم</w:t>
            </w:r>
            <w:proofErr w:type="spellEnd"/>
            <w:r w:rsidRPr="003E347C">
              <w:rPr>
                <w:rFonts w:cs="Arabic Transparent" w:hint="cs"/>
                <w:sz w:val="20"/>
                <w:szCs w:val="20"/>
                <w:rtl/>
              </w:rPr>
              <w:t xml:space="preserve"> الخاطئة في المجتمع الجزائري ودورها في عزوف الشباب عن الزواج</w:t>
            </w:r>
            <w:r>
              <w:rPr>
                <w:rFonts w:cs="Arabic Transparent" w:hint="cs"/>
                <w:sz w:val="20"/>
                <w:szCs w:val="20"/>
                <w:rtl/>
              </w:rPr>
              <w:t>"،</w:t>
            </w:r>
            <w:r w:rsidRPr="003E347C">
              <w:rPr>
                <w:rFonts w:cs="Arabic Transparent" w:hint="cs"/>
                <w:sz w:val="20"/>
                <w:szCs w:val="20"/>
                <w:rtl/>
              </w:rPr>
              <w:t xml:space="preserve"> مشاركة في الملتقى الوطني حول</w:t>
            </w:r>
            <w:r>
              <w:rPr>
                <w:rFonts w:cs="Arabic Transparent" w:hint="cs"/>
                <w:sz w:val="20"/>
                <w:szCs w:val="20"/>
                <w:rtl/>
              </w:rPr>
              <w:t xml:space="preserve"> </w:t>
            </w:r>
            <w:r w:rsidRPr="003E347C">
              <w:rPr>
                <w:rFonts w:cs="Arabic Transparent" w:hint="cs"/>
                <w:sz w:val="20"/>
                <w:szCs w:val="20"/>
                <w:rtl/>
              </w:rPr>
              <w:t>"ظاهرة تأخر سن زواج الشباب الجزائري.عواملها،</w:t>
            </w:r>
            <w:r>
              <w:rPr>
                <w:rFonts w:cs="Arabic Transparent" w:hint="cs"/>
                <w:sz w:val="20"/>
                <w:szCs w:val="20"/>
                <w:rtl/>
              </w:rPr>
              <w:t xml:space="preserve"> </w:t>
            </w:r>
            <w:r w:rsidRPr="003E347C">
              <w:rPr>
                <w:rFonts w:cs="Arabic Transparent" w:hint="cs"/>
                <w:sz w:val="20"/>
                <w:szCs w:val="20"/>
                <w:rtl/>
              </w:rPr>
              <w:t>تأثيراتها،</w:t>
            </w:r>
            <w:r>
              <w:rPr>
                <w:rFonts w:cs="Arabic Transparent" w:hint="cs"/>
                <w:sz w:val="20"/>
                <w:szCs w:val="20"/>
                <w:rtl/>
              </w:rPr>
              <w:t xml:space="preserve"> </w:t>
            </w:r>
            <w:r w:rsidRPr="003E347C">
              <w:rPr>
                <w:rFonts w:cs="Arabic Transparent" w:hint="cs"/>
                <w:sz w:val="20"/>
                <w:szCs w:val="20"/>
                <w:rtl/>
              </w:rPr>
              <w:t>حلولها"</w:t>
            </w:r>
            <w:r>
              <w:rPr>
                <w:rFonts w:cs="Arabic Transparent" w:hint="cs"/>
                <w:sz w:val="20"/>
                <w:szCs w:val="20"/>
                <w:rtl/>
              </w:rPr>
              <w:t xml:space="preserve">، </w:t>
            </w:r>
            <w:r w:rsidRPr="003E347C">
              <w:rPr>
                <w:rFonts w:cs="Arabic Transparent" w:hint="cs"/>
                <w:sz w:val="20"/>
                <w:szCs w:val="20"/>
                <w:rtl/>
              </w:rPr>
              <w:t xml:space="preserve">جامعة الأمير عبد القادر للعلوم </w:t>
            </w:r>
            <w:proofErr w:type="spellStart"/>
            <w:r w:rsidRPr="003E347C">
              <w:rPr>
                <w:rFonts w:cs="Arabic Transparent" w:hint="cs"/>
                <w:sz w:val="20"/>
                <w:szCs w:val="20"/>
                <w:rtl/>
              </w:rPr>
              <w:t>الإسلامية</w:t>
            </w:r>
            <w:r>
              <w:rPr>
                <w:rFonts w:cs="Arabic Transparent" w:hint="cs"/>
                <w:sz w:val="20"/>
                <w:szCs w:val="20"/>
                <w:rtl/>
              </w:rPr>
              <w:t>،</w:t>
            </w:r>
            <w:proofErr w:type="spellEnd"/>
            <w:r w:rsidRPr="003E347C">
              <w:rPr>
                <w:rFonts w:cs="Arabic Transparent" w:hint="cs"/>
                <w:sz w:val="20"/>
                <w:szCs w:val="20"/>
                <w:rtl/>
              </w:rPr>
              <w:t xml:space="preserve"> بتاريخ 10-12 </w:t>
            </w:r>
            <w:proofErr w:type="spellStart"/>
            <w:r w:rsidRPr="003E347C">
              <w:rPr>
                <w:rFonts w:cs="Arabic Transparent" w:hint="cs"/>
                <w:sz w:val="20"/>
                <w:szCs w:val="20"/>
                <w:rtl/>
              </w:rPr>
              <w:t>ماي</w:t>
            </w:r>
            <w:proofErr w:type="spellEnd"/>
            <w:r w:rsidRPr="003E347C">
              <w:rPr>
                <w:rFonts w:cs="Arabic Transparent" w:hint="cs"/>
                <w:sz w:val="20"/>
                <w:szCs w:val="20"/>
                <w:rtl/>
              </w:rPr>
              <w:t xml:space="preserve"> 2010.</w:t>
            </w:r>
          </w:p>
        </w:tc>
      </w:tr>
      <w:tr w:rsidR="00C17531" w:rsidRPr="003E347C" w:rsidTr="003E347C">
        <w:tc>
          <w:tcPr>
            <w:tcW w:w="1742" w:type="dxa"/>
            <w:vAlign w:val="center"/>
          </w:tcPr>
          <w:p w:rsidR="00C17531" w:rsidRPr="00C17531" w:rsidRDefault="00C17531" w:rsidP="00C17531">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C17531">
              <w:rPr>
                <w:rFonts w:cs="Arabic Transparent" w:hint="cs"/>
                <w:sz w:val="20"/>
                <w:szCs w:val="20"/>
                <w:rtl/>
              </w:rPr>
              <w:t xml:space="preserve">د. </w:t>
            </w:r>
            <w:proofErr w:type="spellStart"/>
            <w:r w:rsidRPr="00C17531">
              <w:rPr>
                <w:rFonts w:cs="Arabic Transparent" w:hint="cs"/>
                <w:sz w:val="20"/>
                <w:szCs w:val="20"/>
                <w:rtl/>
              </w:rPr>
              <w:t>بعتاش</w:t>
            </w:r>
            <w:proofErr w:type="spellEnd"/>
            <w:r w:rsidRPr="00C17531">
              <w:rPr>
                <w:rFonts w:cs="Arabic Transparent" w:hint="cs"/>
                <w:sz w:val="20"/>
                <w:szCs w:val="20"/>
                <w:rtl/>
              </w:rPr>
              <w:t xml:space="preserve"> ليلى</w:t>
            </w:r>
          </w:p>
        </w:tc>
        <w:tc>
          <w:tcPr>
            <w:tcW w:w="8748" w:type="dxa"/>
          </w:tcPr>
          <w:p w:rsidR="00C17531" w:rsidRPr="003E347C" w:rsidRDefault="00C17531" w:rsidP="00C17531">
            <w:pPr>
              <w:tabs>
                <w:tab w:val="left" w:pos="1134"/>
                <w:tab w:val="left" w:pos="2268"/>
                <w:tab w:val="left" w:pos="3402"/>
                <w:tab w:val="left" w:pos="4536"/>
                <w:tab w:val="left" w:pos="5670"/>
                <w:tab w:val="left" w:pos="6804"/>
                <w:tab w:val="left" w:pos="7938"/>
              </w:tabs>
              <w:bidi/>
              <w:spacing w:before="40"/>
              <w:rPr>
                <w:rFonts w:cs="Arabic Transparent"/>
                <w:sz w:val="20"/>
                <w:szCs w:val="20"/>
                <w:rtl/>
              </w:rPr>
            </w:pPr>
            <w:r w:rsidRPr="003E347C">
              <w:rPr>
                <w:rFonts w:cs="Arabic Transparent" w:hint="cs"/>
                <w:sz w:val="20"/>
                <w:szCs w:val="20"/>
                <w:rtl/>
              </w:rPr>
              <w:t xml:space="preserve">محاضرة بعنوان </w:t>
            </w:r>
            <w:r>
              <w:rPr>
                <w:rFonts w:cs="Arabic Transparent" w:hint="cs"/>
                <w:sz w:val="20"/>
                <w:szCs w:val="20"/>
                <w:rtl/>
              </w:rPr>
              <w:t>"</w:t>
            </w:r>
            <w:r w:rsidRPr="003E347C">
              <w:rPr>
                <w:rFonts w:cs="Arabic Transparent" w:hint="cs"/>
                <w:sz w:val="20"/>
                <w:szCs w:val="20"/>
                <w:rtl/>
              </w:rPr>
              <w:t>دور البنوك في عملية تبييض الأموال</w:t>
            </w:r>
            <w:r>
              <w:rPr>
                <w:rFonts w:cs="Arabic Transparent" w:hint="cs"/>
                <w:sz w:val="20"/>
                <w:szCs w:val="20"/>
                <w:rtl/>
              </w:rPr>
              <w:t xml:space="preserve">" </w:t>
            </w:r>
            <w:r w:rsidRPr="003E347C">
              <w:rPr>
                <w:rFonts w:cs="Arabic Transparent" w:hint="cs"/>
                <w:sz w:val="20"/>
                <w:szCs w:val="20"/>
                <w:rtl/>
              </w:rPr>
              <w:t xml:space="preserve">مشاركة في الملتقى الوطني حول </w:t>
            </w:r>
            <w:r>
              <w:rPr>
                <w:rFonts w:cs="Arabic Transparent" w:hint="cs"/>
                <w:sz w:val="20"/>
                <w:szCs w:val="20"/>
                <w:rtl/>
              </w:rPr>
              <w:t>"</w:t>
            </w:r>
            <w:r w:rsidRPr="003E347C">
              <w:rPr>
                <w:rFonts w:cs="Arabic Transparent" w:hint="cs"/>
                <w:sz w:val="20"/>
                <w:szCs w:val="20"/>
                <w:rtl/>
              </w:rPr>
              <w:t>الفساد الإداري</w:t>
            </w:r>
            <w:r>
              <w:rPr>
                <w:rFonts w:cs="Arabic Transparent" w:hint="cs"/>
                <w:sz w:val="20"/>
                <w:szCs w:val="20"/>
                <w:rtl/>
              </w:rPr>
              <w:t xml:space="preserve">"، </w:t>
            </w:r>
            <w:r w:rsidRPr="003E347C">
              <w:rPr>
                <w:rFonts w:cs="Arabic Transparent" w:hint="cs"/>
                <w:sz w:val="20"/>
                <w:szCs w:val="20"/>
                <w:rtl/>
              </w:rPr>
              <w:t xml:space="preserve">جامعة العربي بن </w:t>
            </w:r>
            <w:proofErr w:type="spellStart"/>
            <w:r w:rsidRPr="003E347C">
              <w:rPr>
                <w:rFonts w:cs="Arabic Transparent" w:hint="cs"/>
                <w:sz w:val="20"/>
                <w:szCs w:val="20"/>
                <w:rtl/>
              </w:rPr>
              <w:t>مهيدي</w:t>
            </w:r>
            <w:proofErr w:type="spellEnd"/>
            <w:r w:rsidRPr="003E347C">
              <w:rPr>
                <w:rFonts w:cs="Arabic Transparent" w:hint="cs"/>
                <w:sz w:val="20"/>
                <w:szCs w:val="20"/>
                <w:rtl/>
              </w:rPr>
              <w:t xml:space="preserve"> أم </w:t>
            </w:r>
            <w:proofErr w:type="spellStart"/>
            <w:r w:rsidRPr="003E347C">
              <w:rPr>
                <w:rFonts w:cs="Arabic Transparent" w:hint="cs"/>
                <w:sz w:val="20"/>
                <w:szCs w:val="20"/>
                <w:rtl/>
              </w:rPr>
              <w:t>البواقي،</w:t>
            </w:r>
            <w:proofErr w:type="spellEnd"/>
            <w:r>
              <w:rPr>
                <w:rFonts w:cs="Arabic Transparent" w:hint="cs"/>
                <w:sz w:val="20"/>
                <w:szCs w:val="20"/>
                <w:rtl/>
              </w:rPr>
              <w:t xml:space="preserve"> </w:t>
            </w:r>
            <w:r w:rsidRPr="003E347C">
              <w:rPr>
                <w:rFonts w:cs="Arabic Transparent" w:hint="cs"/>
                <w:sz w:val="20"/>
                <w:szCs w:val="20"/>
                <w:rtl/>
              </w:rPr>
              <w:t>2010.</w:t>
            </w:r>
          </w:p>
        </w:tc>
      </w:tr>
      <w:tr w:rsidR="003E347C" w:rsidRPr="003E347C" w:rsidTr="003E347C">
        <w:tc>
          <w:tcPr>
            <w:tcW w:w="1742" w:type="dxa"/>
            <w:vAlign w:val="center"/>
          </w:tcPr>
          <w:p w:rsidR="003E347C" w:rsidRPr="001C2AA4" w:rsidRDefault="001C2AA4" w:rsidP="001C2AA4">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lang w:bidi="ar-DZ"/>
              </w:rPr>
            </w:pPr>
            <w:r>
              <w:rPr>
                <w:rFonts w:cs="Arabic Transparent" w:hint="cs"/>
                <w:sz w:val="20"/>
                <w:szCs w:val="20"/>
                <w:rtl/>
              </w:rPr>
              <w:t>أ. شريط كوثر</w:t>
            </w:r>
          </w:p>
        </w:tc>
        <w:tc>
          <w:tcPr>
            <w:tcW w:w="8748" w:type="dxa"/>
          </w:tcPr>
          <w:p w:rsidR="003E347C" w:rsidRPr="003E347C" w:rsidRDefault="001C2AA4" w:rsidP="001C2AA4">
            <w:pPr>
              <w:tabs>
                <w:tab w:val="left" w:pos="1134"/>
                <w:tab w:val="left" w:pos="2268"/>
                <w:tab w:val="left" w:pos="3402"/>
                <w:tab w:val="left" w:pos="4536"/>
                <w:tab w:val="left" w:pos="5670"/>
                <w:tab w:val="left" w:pos="6804"/>
                <w:tab w:val="left" w:pos="7938"/>
              </w:tabs>
              <w:bidi/>
              <w:spacing w:before="40"/>
              <w:rPr>
                <w:rFonts w:cs="Arabic Transparent"/>
                <w:sz w:val="20"/>
                <w:szCs w:val="20"/>
                <w:rtl/>
              </w:rPr>
            </w:pPr>
            <w:r w:rsidRPr="003E347C">
              <w:rPr>
                <w:rFonts w:cs="Arabic Transparent" w:hint="cs"/>
                <w:sz w:val="20"/>
                <w:szCs w:val="20"/>
                <w:rtl/>
              </w:rPr>
              <w:t xml:space="preserve">محاضرة بعنوان </w:t>
            </w:r>
            <w:r>
              <w:rPr>
                <w:rFonts w:cs="Arabic Transparent" w:hint="cs"/>
                <w:sz w:val="20"/>
                <w:szCs w:val="20"/>
                <w:rtl/>
              </w:rPr>
              <w:t>"</w:t>
            </w:r>
            <w:r w:rsidR="003E347C" w:rsidRPr="003E347C">
              <w:rPr>
                <w:rFonts w:cs="Arabic Transparent" w:hint="cs"/>
                <w:sz w:val="20"/>
                <w:szCs w:val="20"/>
                <w:rtl/>
              </w:rPr>
              <w:t>مدى فعالية التشريعات الوطنية في مكافحة الهجرة غير الشرعية</w:t>
            </w:r>
            <w:r>
              <w:rPr>
                <w:rFonts w:cs="Arabic Transparent" w:hint="cs"/>
                <w:sz w:val="20"/>
                <w:szCs w:val="20"/>
                <w:rtl/>
              </w:rPr>
              <w:t>"</w:t>
            </w:r>
            <w:r w:rsidR="00C17531">
              <w:rPr>
                <w:rFonts w:cs="Arabic Transparent" w:hint="cs"/>
                <w:sz w:val="20"/>
                <w:szCs w:val="20"/>
                <w:rtl/>
              </w:rPr>
              <w:t>،</w:t>
            </w:r>
            <w:r>
              <w:rPr>
                <w:rFonts w:cs="Arabic Transparent" w:hint="cs"/>
                <w:sz w:val="20"/>
                <w:szCs w:val="20"/>
                <w:rtl/>
              </w:rPr>
              <w:t xml:space="preserve"> مشاركة في </w:t>
            </w:r>
            <w:r w:rsidR="003E347C" w:rsidRPr="003E347C">
              <w:rPr>
                <w:rFonts w:cs="Arabic Transparent" w:hint="cs"/>
                <w:sz w:val="20"/>
                <w:szCs w:val="20"/>
                <w:rtl/>
              </w:rPr>
              <w:t xml:space="preserve">الملتقى الوطني </w:t>
            </w:r>
            <w:r w:rsidRPr="003E347C">
              <w:rPr>
                <w:rFonts w:cs="Arabic Transparent" w:hint="cs"/>
                <w:sz w:val="20"/>
                <w:szCs w:val="20"/>
                <w:rtl/>
              </w:rPr>
              <w:t xml:space="preserve">"الهجرة غير </w:t>
            </w:r>
            <w:proofErr w:type="spellStart"/>
            <w:r w:rsidRPr="003E347C">
              <w:rPr>
                <w:rFonts w:cs="Arabic Transparent" w:hint="cs"/>
                <w:sz w:val="20"/>
                <w:szCs w:val="20"/>
                <w:rtl/>
              </w:rPr>
              <w:t>الشرعية</w:t>
            </w:r>
            <w:r>
              <w:rPr>
                <w:rFonts w:cs="Arabic Transparent" w:hint="cs"/>
                <w:sz w:val="20"/>
                <w:szCs w:val="20"/>
                <w:rtl/>
              </w:rPr>
              <w:t>،</w:t>
            </w:r>
            <w:proofErr w:type="spellEnd"/>
            <w:r w:rsidRPr="003E347C">
              <w:rPr>
                <w:rFonts w:cs="Arabic Transparent" w:hint="cs"/>
                <w:sz w:val="20"/>
                <w:szCs w:val="20"/>
                <w:rtl/>
              </w:rPr>
              <w:t xml:space="preserve"> إشكالية جديدة </w:t>
            </w:r>
            <w:proofErr w:type="spellStart"/>
            <w:r w:rsidRPr="003E347C">
              <w:rPr>
                <w:rFonts w:cs="Arabic Transparent" w:hint="cs"/>
                <w:sz w:val="20"/>
                <w:szCs w:val="20"/>
                <w:rtl/>
              </w:rPr>
              <w:t>للقانون"</w:t>
            </w:r>
            <w:r>
              <w:rPr>
                <w:rFonts w:cs="Arabic Transparent" w:hint="cs"/>
                <w:sz w:val="20"/>
                <w:szCs w:val="20"/>
                <w:rtl/>
              </w:rPr>
              <w:t>،</w:t>
            </w:r>
            <w:proofErr w:type="spellEnd"/>
            <w:r w:rsidRPr="003E347C">
              <w:rPr>
                <w:rFonts w:cs="Arabic Transparent" w:hint="cs"/>
                <w:sz w:val="20"/>
                <w:szCs w:val="20"/>
                <w:rtl/>
              </w:rPr>
              <w:t xml:space="preserve"> يومي 19</w:t>
            </w:r>
            <w:r>
              <w:rPr>
                <w:rFonts w:cs="Arabic Transparent" w:hint="cs"/>
                <w:sz w:val="20"/>
                <w:szCs w:val="20"/>
                <w:rtl/>
              </w:rPr>
              <w:t xml:space="preserve"> </w:t>
            </w:r>
            <w:proofErr w:type="spellStart"/>
            <w:r w:rsidRPr="003E347C">
              <w:rPr>
                <w:rFonts w:cs="Arabic Transparent" w:hint="cs"/>
                <w:sz w:val="20"/>
                <w:szCs w:val="20"/>
                <w:rtl/>
              </w:rPr>
              <w:t>و20</w:t>
            </w:r>
            <w:proofErr w:type="spellEnd"/>
            <w:r w:rsidRPr="003E347C">
              <w:rPr>
                <w:rFonts w:cs="Arabic Transparent" w:hint="cs"/>
                <w:sz w:val="20"/>
                <w:szCs w:val="20"/>
                <w:rtl/>
              </w:rPr>
              <w:t xml:space="preserve"> </w:t>
            </w:r>
            <w:proofErr w:type="spellStart"/>
            <w:r w:rsidRPr="003E347C">
              <w:rPr>
                <w:rFonts w:cs="Arabic Transparent" w:hint="cs"/>
                <w:sz w:val="20"/>
                <w:szCs w:val="20"/>
                <w:rtl/>
              </w:rPr>
              <w:t>أفريل</w:t>
            </w:r>
            <w:proofErr w:type="spellEnd"/>
            <w:r w:rsidRPr="003E347C">
              <w:rPr>
                <w:rFonts w:cs="Arabic Transparent" w:hint="cs"/>
                <w:sz w:val="20"/>
                <w:szCs w:val="20"/>
                <w:rtl/>
              </w:rPr>
              <w:t xml:space="preserve"> 2009</w:t>
            </w:r>
            <w:r>
              <w:rPr>
                <w:rFonts w:cs="Arabic Transparent" w:hint="cs"/>
                <w:sz w:val="20"/>
                <w:szCs w:val="20"/>
                <w:rtl/>
              </w:rPr>
              <w:t xml:space="preserve"> </w:t>
            </w:r>
            <w:proofErr w:type="spellStart"/>
            <w:r w:rsidRPr="003E347C">
              <w:rPr>
                <w:rFonts w:cs="Arabic Transparent" w:hint="cs"/>
                <w:sz w:val="20"/>
                <w:szCs w:val="20"/>
                <w:rtl/>
              </w:rPr>
              <w:t>م</w:t>
            </w:r>
            <w:r>
              <w:rPr>
                <w:rFonts w:cs="Arabic Transparent" w:hint="cs"/>
                <w:sz w:val="20"/>
                <w:szCs w:val="20"/>
                <w:rtl/>
              </w:rPr>
              <w:t>،</w:t>
            </w:r>
            <w:proofErr w:type="spellEnd"/>
            <w:r w:rsidRPr="003E347C">
              <w:rPr>
                <w:rFonts w:cs="Arabic Transparent" w:hint="cs"/>
                <w:sz w:val="20"/>
                <w:szCs w:val="20"/>
                <w:rtl/>
              </w:rPr>
              <w:t xml:space="preserve"> جامعة العربي بن </w:t>
            </w:r>
            <w:proofErr w:type="spellStart"/>
            <w:r w:rsidRPr="003E347C">
              <w:rPr>
                <w:rFonts w:cs="Arabic Transparent" w:hint="cs"/>
                <w:sz w:val="20"/>
                <w:szCs w:val="20"/>
                <w:rtl/>
              </w:rPr>
              <w:t>مهيدي</w:t>
            </w:r>
            <w:proofErr w:type="spellEnd"/>
            <w:r w:rsidRPr="003E347C">
              <w:rPr>
                <w:rFonts w:cs="Arabic Transparent" w:hint="cs"/>
                <w:sz w:val="20"/>
                <w:szCs w:val="20"/>
                <w:rtl/>
              </w:rPr>
              <w:t>-أم البواقي-</w:t>
            </w:r>
          </w:p>
        </w:tc>
      </w:tr>
      <w:tr w:rsidR="003E347C" w:rsidRPr="003E347C" w:rsidTr="003E347C">
        <w:tc>
          <w:tcPr>
            <w:tcW w:w="1742" w:type="dxa"/>
            <w:vAlign w:val="center"/>
          </w:tcPr>
          <w:p w:rsidR="003E347C" w:rsidRPr="003E347C" w:rsidRDefault="00C17531" w:rsidP="00C17531">
            <w:pPr>
              <w:tabs>
                <w:tab w:val="left" w:pos="1134"/>
                <w:tab w:val="left" w:pos="2268"/>
                <w:tab w:val="left" w:pos="3402"/>
                <w:tab w:val="left" w:pos="4536"/>
                <w:tab w:val="left" w:pos="5670"/>
                <w:tab w:val="left" w:pos="6804"/>
                <w:tab w:val="left" w:pos="7938"/>
              </w:tabs>
              <w:bidi/>
              <w:spacing w:before="40"/>
              <w:jc w:val="center"/>
              <w:rPr>
                <w:rFonts w:cs="Arabic Transparent"/>
                <w:b/>
                <w:bCs/>
                <w:sz w:val="20"/>
                <w:szCs w:val="20"/>
                <w:rtl/>
              </w:rPr>
            </w:pPr>
            <w:r>
              <w:rPr>
                <w:rFonts w:cs="Arabic Transparent" w:hint="cs"/>
                <w:sz w:val="20"/>
                <w:szCs w:val="20"/>
                <w:rtl/>
              </w:rPr>
              <w:t>أ. شريط كوثر</w:t>
            </w:r>
          </w:p>
        </w:tc>
        <w:tc>
          <w:tcPr>
            <w:tcW w:w="8748" w:type="dxa"/>
          </w:tcPr>
          <w:p w:rsidR="003E347C" w:rsidRPr="003E347C" w:rsidRDefault="001C2AA4" w:rsidP="00C17531">
            <w:pPr>
              <w:tabs>
                <w:tab w:val="left" w:pos="1134"/>
                <w:tab w:val="left" w:pos="2268"/>
                <w:tab w:val="left" w:pos="3402"/>
                <w:tab w:val="left" w:pos="4536"/>
                <w:tab w:val="left" w:pos="5670"/>
                <w:tab w:val="left" w:pos="6804"/>
                <w:tab w:val="left" w:pos="7938"/>
              </w:tabs>
              <w:bidi/>
              <w:spacing w:before="40"/>
              <w:rPr>
                <w:rFonts w:cs="Arabic Transparent"/>
                <w:sz w:val="20"/>
                <w:szCs w:val="20"/>
                <w:rtl/>
              </w:rPr>
            </w:pPr>
            <w:r w:rsidRPr="003E347C">
              <w:rPr>
                <w:rFonts w:cs="Arabic Transparent" w:hint="cs"/>
                <w:sz w:val="20"/>
                <w:szCs w:val="20"/>
                <w:rtl/>
              </w:rPr>
              <w:t xml:space="preserve">محاضرة بعنوان </w:t>
            </w:r>
            <w:r>
              <w:rPr>
                <w:rFonts w:cs="Arabic Transparent" w:hint="cs"/>
                <w:sz w:val="20"/>
                <w:szCs w:val="20"/>
                <w:rtl/>
              </w:rPr>
              <w:t>"</w:t>
            </w:r>
            <w:r w:rsidR="003E347C" w:rsidRPr="003E347C">
              <w:rPr>
                <w:rFonts w:cs="Arabic Transparent" w:hint="cs"/>
                <w:sz w:val="20"/>
                <w:szCs w:val="20"/>
                <w:rtl/>
              </w:rPr>
              <w:t>دور الحكومة الالكترونية في مكافحة الفساد الإداري</w:t>
            </w:r>
            <w:r w:rsidR="00C17531">
              <w:rPr>
                <w:rFonts w:cs="Arabic Transparent" w:hint="cs"/>
                <w:sz w:val="20"/>
                <w:szCs w:val="20"/>
                <w:rtl/>
              </w:rPr>
              <w:t>" مشاركة في</w:t>
            </w:r>
            <w:r w:rsidR="00C17531" w:rsidRPr="003E347C">
              <w:rPr>
                <w:rFonts w:cs="Arabic Transparent" w:hint="cs"/>
                <w:sz w:val="20"/>
                <w:szCs w:val="20"/>
                <w:rtl/>
              </w:rPr>
              <w:t xml:space="preserve"> </w:t>
            </w:r>
            <w:r w:rsidR="003E347C" w:rsidRPr="003E347C">
              <w:rPr>
                <w:rFonts w:cs="Arabic Transparent" w:hint="cs"/>
                <w:sz w:val="20"/>
                <w:szCs w:val="20"/>
                <w:rtl/>
              </w:rPr>
              <w:t xml:space="preserve">الملتقى الوطني </w:t>
            </w:r>
            <w:r w:rsidR="00C17531">
              <w:rPr>
                <w:rFonts w:cs="Arabic Transparent" w:hint="cs"/>
                <w:sz w:val="20"/>
                <w:szCs w:val="20"/>
                <w:rtl/>
              </w:rPr>
              <w:t>"الفساد الإداري"،</w:t>
            </w:r>
            <w:r w:rsidR="003E347C" w:rsidRPr="003E347C">
              <w:rPr>
                <w:rFonts w:cs="Arabic Transparent" w:hint="cs"/>
                <w:sz w:val="20"/>
                <w:szCs w:val="20"/>
                <w:rtl/>
              </w:rPr>
              <w:t xml:space="preserve"> جامعة العربي بن </w:t>
            </w:r>
            <w:proofErr w:type="spellStart"/>
            <w:r w:rsidR="003E347C" w:rsidRPr="003E347C">
              <w:rPr>
                <w:rFonts w:cs="Arabic Transparent" w:hint="cs"/>
                <w:sz w:val="20"/>
                <w:szCs w:val="20"/>
                <w:rtl/>
              </w:rPr>
              <w:t>مهيدي</w:t>
            </w:r>
            <w:proofErr w:type="spellEnd"/>
            <w:r w:rsidR="003E347C" w:rsidRPr="003E347C">
              <w:rPr>
                <w:rFonts w:cs="Arabic Transparent" w:hint="cs"/>
                <w:sz w:val="20"/>
                <w:szCs w:val="20"/>
                <w:rtl/>
              </w:rPr>
              <w:t xml:space="preserve"> أم </w:t>
            </w:r>
            <w:proofErr w:type="spellStart"/>
            <w:r w:rsidR="003E347C" w:rsidRPr="003E347C">
              <w:rPr>
                <w:rFonts w:cs="Arabic Transparent" w:hint="cs"/>
                <w:sz w:val="20"/>
                <w:szCs w:val="20"/>
                <w:rtl/>
              </w:rPr>
              <w:t>البواقي،</w:t>
            </w:r>
            <w:proofErr w:type="spellEnd"/>
            <w:r w:rsidR="00C17531">
              <w:rPr>
                <w:rFonts w:cs="Arabic Transparent" w:hint="cs"/>
                <w:sz w:val="20"/>
                <w:szCs w:val="20"/>
                <w:rtl/>
              </w:rPr>
              <w:t xml:space="preserve"> </w:t>
            </w:r>
            <w:r w:rsidR="003E347C" w:rsidRPr="003E347C">
              <w:rPr>
                <w:rFonts w:cs="Arabic Transparent" w:hint="cs"/>
                <w:sz w:val="20"/>
                <w:szCs w:val="20"/>
                <w:rtl/>
              </w:rPr>
              <w:t>2010.</w:t>
            </w:r>
          </w:p>
        </w:tc>
      </w:tr>
      <w:tr w:rsidR="002A0F90" w:rsidRPr="003E347C" w:rsidTr="003E347C">
        <w:tc>
          <w:tcPr>
            <w:tcW w:w="1742" w:type="dxa"/>
            <w:vAlign w:val="center"/>
          </w:tcPr>
          <w:p w:rsidR="002A0F90" w:rsidRDefault="002A0F90" w:rsidP="00C17531">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أ. دريد كمال</w:t>
            </w:r>
          </w:p>
        </w:tc>
        <w:tc>
          <w:tcPr>
            <w:tcW w:w="8748" w:type="dxa"/>
          </w:tcPr>
          <w:p w:rsidR="002A0F90" w:rsidRPr="003E347C" w:rsidRDefault="002A0F90" w:rsidP="002A0F90">
            <w:pPr>
              <w:tabs>
                <w:tab w:val="left" w:pos="1134"/>
                <w:tab w:val="left" w:pos="2268"/>
                <w:tab w:val="left" w:pos="3402"/>
                <w:tab w:val="left" w:pos="4536"/>
                <w:tab w:val="left" w:pos="5670"/>
                <w:tab w:val="left" w:pos="6804"/>
                <w:tab w:val="left" w:pos="7938"/>
              </w:tabs>
              <w:bidi/>
              <w:spacing w:before="40"/>
              <w:rPr>
                <w:rFonts w:cs="Arabic Transparent"/>
                <w:sz w:val="20"/>
                <w:szCs w:val="20"/>
                <w:rtl/>
              </w:rPr>
            </w:pPr>
            <w:r w:rsidRPr="002A0F90">
              <w:rPr>
                <w:rFonts w:cs="Arabic Transparent" w:hint="cs"/>
                <w:sz w:val="20"/>
                <w:szCs w:val="20"/>
                <w:rtl/>
              </w:rPr>
              <w:t xml:space="preserve">محاضرة بعنوان </w:t>
            </w:r>
            <w:proofErr w:type="spellStart"/>
            <w:r w:rsidRPr="002A0F90">
              <w:rPr>
                <w:rFonts w:cs="Arabic Transparent" w:hint="cs"/>
                <w:sz w:val="20"/>
                <w:szCs w:val="20"/>
                <w:rtl/>
              </w:rPr>
              <w:t>"</w:t>
            </w:r>
            <w:proofErr w:type="spellEnd"/>
            <w:r w:rsidRPr="002A0F90">
              <w:rPr>
                <w:rFonts w:cs="Arabic Transparent"/>
                <w:sz w:val="20"/>
                <w:szCs w:val="20"/>
                <w:rtl/>
              </w:rPr>
              <w:t xml:space="preserve"> تحديد الطبيعة القانونية للصفقة العمومية </w:t>
            </w:r>
            <w:proofErr w:type="spellStart"/>
            <w:r w:rsidRPr="002A0F90">
              <w:rPr>
                <w:rFonts w:cs="Arabic Transparent" w:hint="cs"/>
                <w:sz w:val="20"/>
                <w:szCs w:val="20"/>
                <w:rtl/>
              </w:rPr>
              <w:t>"،</w:t>
            </w:r>
            <w:proofErr w:type="spellEnd"/>
            <w:r w:rsidRPr="002A0F90">
              <w:rPr>
                <w:rFonts w:cs="Arabic Transparent" w:hint="cs"/>
                <w:sz w:val="20"/>
                <w:szCs w:val="20"/>
                <w:rtl/>
              </w:rPr>
              <w:t xml:space="preserve"> </w:t>
            </w:r>
            <w:r w:rsidRPr="002A0F90">
              <w:rPr>
                <w:rFonts w:cs="Arabic Transparent"/>
                <w:sz w:val="20"/>
                <w:szCs w:val="20"/>
                <w:rtl/>
              </w:rPr>
              <w:t xml:space="preserve">معهد الحقوق </w:t>
            </w:r>
            <w:proofErr w:type="spellStart"/>
            <w:r w:rsidRPr="002A0F90">
              <w:rPr>
                <w:rFonts w:cs="Arabic Transparent"/>
                <w:sz w:val="20"/>
                <w:szCs w:val="20"/>
                <w:rtl/>
              </w:rPr>
              <w:t>–</w:t>
            </w:r>
            <w:proofErr w:type="spellEnd"/>
            <w:r w:rsidRPr="002A0F90">
              <w:rPr>
                <w:rFonts w:cs="Arabic Transparent"/>
                <w:sz w:val="20"/>
                <w:szCs w:val="20"/>
                <w:rtl/>
              </w:rPr>
              <w:t xml:space="preserve"> المركز الجامعي أم البواقي </w:t>
            </w:r>
            <w:proofErr w:type="spellStart"/>
            <w:r w:rsidRPr="002A0F90">
              <w:rPr>
                <w:rFonts w:cs="Arabic Transparent"/>
                <w:sz w:val="20"/>
                <w:szCs w:val="20"/>
                <w:rtl/>
              </w:rPr>
              <w:t>-</w:t>
            </w:r>
            <w:proofErr w:type="spellEnd"/>
            <w:r w:rsidRPr="002A0F90">
              <w:rPr>
                <w:rFonts w:cs="Arabic Transparent"/>
                <w:sz w:val="20"/>
                <w:szCs w:val="20"/>
                <w:rtl/>
              </w:rPr>
              <w:t xml:space="preserve">  عنوان </w:t>
            </w:r>
            <w:proofErr w:type="spellStart"/>
            <w:r w:rsidRPr="002A0F90">
              <w:rPr>
                <w:rFonts w:cs="Arabic Transparent"/>
                <w:sz w:val="20"/>
                <w:szCs w:val="20"/>
                <w:rtl/>
              </w:rPr>
              <w:t>المؤتمر:</w:t>
            </w:r>
            <w:proofErr w:type="spellEnd"/>
            <w:r w:rsidRPr="002A0F90">
              <w:rPr>
                <w:rFonts w:cs="Arabic Transparent"/>
                <w:sz w:val="20"/>
                <w:szCs w:val="20"/>
                <w:rtl/>
              </w:rPr>
              <w:t xml:space="preserve"> النظام القانوني للصفقات العمومية </w:t>
            </w:r>
            <w:proofErr w:type="spellStart"/>
            <w:r w:rsidRPr="002A0F90">
              <w:rPr>
                <w:rFonts w:cs="Arabic Transparent"/>
                <w:sz w:val="20"/>
                <w:szCs w:val="20"/>
                <w:rtl/>
              </w:rPr>
              <w:t>–</w:t>
            </w:r>
            <w:proofErr w:type="spellEnd"/>
            <w:r w:rsidRPr="002A0F90">
              <w:rPr>
                <w:rFonts w:cs="Arabic Transparent"/>
                <w:sz w:val="20"/>
                <w:szCs w:val="20"/>
                <w:rtl/>
              </w:rPr>
              <w:t xml:space="preserve"> </w:t>
            </w:r>
            <w:proofErr w:type="spellStart"/>
            <w:r w:rsidRPr="002A0F90">
              <w:rPr>
                <w:rFonts w:cs="Arabic Transparent"/>
                <w:sz w:val="20"/>
                <w:szCs w:val="20"/>
                <w:rtl/>
              </w:rPr>
              <w:t>التاريخ:</w:t>
            </w:r>
            <w:proofErr w:type="spellEnd"/>
            <w:r w:rsidRPr="002A0F90">
              <w:rPr>
                <w:rFonts w:cs="Arabic Transparent"/>
                <w:sz w:val="20"/>
                <w:szCs w:val="20"/>
                <w:rtl/>
              </w:rPr>
              <w:t xml:space="preserve">   03/04 جوان 2007</w:t>
            </w:r>
            <w:r w:rsidRPr="002A0F90">
              <w:rPr>
                <w:rFonts w:cs="Arabic Transparent" w:hint="cs"/>
                <w:sz w:val="20"/>
                <w:szCs w:val="20"/>
                <w:rtl/>
              </w:rPr>
              <w:t>.</w:t>
            </w:r>
          </w:p>
        </w:tc>
      </w:tr>
      <w:tr w:rsidR="002A0F90" w:rsidRPr="003E347C" w:rsidTr="003E347C">
        <w:tc>
          <w:tcPr>
            <w:tcW w:w="1742" w:type="dxa"/>
            <w:vAlign w:val="center"/>
          </w:tcPr>
          <w:p w:rsidR="002A0F90" w:rsidRDefault="002A0F90" w:rsidP="00C17531">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أ. دريد كمال</w:t>
            </w:r>
          </w:p>
        </w:tc>
        <w:tc>
          <w:tcPr>
            <w:tcW w:w="8748" w:type="dxa"/>
          </w:tcPr>
          <w:p w:rsidR="002A0F90" w:rsidRPr="002A0F90" w:rsidRDefault="002A0F90" w:rsidP="002A0F90">
            <w:pPr>
              <w:bidi/>
              <w:spacing w:line="276" w:lineRule="auto"/>
              <w:jc w:val="both"/>
              <w:rPr>
                <w:rFonts w:cs="Arabic Transparent"/>
                <w:sz w:val="20"/>
                <w:szCs w:val="20"/>
                <w:rtl/>
              </w:rPr>
            </w:pPr>
            <w:r w:rsidRPr="002A0F90">
              <w:rPr>
                <w:rFonts w:cs="Arabic Transparent" w:hint="cs"/>
                <w:sz w:val="20"/>
                <w:szCs w:val="20"/>
                <w:rtl/>
              </w:rPr>
              <w:t>محاضرة بعنوان</w:t>
            </w:r>
            <w:r w:rsidRPr="002A0F90">
              <w:rPr>
                <w:rFonts w:cs="Arabic Transparent"/>
                <w:sz w:val="20"/>
                <w:szCs w:val="20"/>
                <w:rtl/>
              </w:rPr>
              <w:t xml:space="preserve"> </w:t>
            </w:r>
            <w:proofErr w:type="spellStart"/>
            <w:r>
              <w:rPr>
                <w:rFonts w:cs="Arabic Transparent" w:hint="cs"/>
                <w:sz w:val="20"/>
                <w:szCs w:val="20"/>
                <w:rtl/>
              </w:rPr>
              <w:t>"</w:t>
            </w:r>
            <w:proofErr w:type="spellEnd"/>
            <w:r w:rsidRPr="002A0F90">
              <w:rPr>
                <w:rFonts w:cs="Arabic Transparent"/>
                <w:sz w:val="20"/>
                <w:szCs w:val="20"/>
                <w:rtl/>
              </w:rPr>
              <w:t xml:space="preserve"> دور مفوض الحكومة الفرنسي في تأصيل مبادئ القانون الإداري </w:t>
            </w:r>
            <w:proofErr w:type="spellStart"/>
            <w:r>
              <w:rPr>
                <w:rFonts w:cs="Arabic Transparent" w:hint="cs"/>
                <w:sz w:val="20"/>
                <w:szCs w:val="20"/>
                <w:rtl/>
              </w:rPr>
              <w:t>"،</w:t>
            </w:r>
            <w:proofErr w:type="spellEnd"/>
            <w:r>
              <w:rPr>
                <w:rFonts w:cs="Arabic Transparent" w:hint="cs"/>
                <w:sz w:val="20"/>
                <w:szCs w:val="20"/>
                <w:rtl/>
              </w:rPr>
              <w:t xml:space="preserve"> </w:t>
            </w:r>
            <w:r w:rsidRPr="002A0F90">
              <w:rPr>
                <w:rFonts w:cs="Arabic Transparent"/>
                <w:sz w:val="20"/>
                <w:szCs w:val="20"/>
                <w:rtl/>
              </w:rPr>
              <w:t xml:space="preserve">كلية الحقوق </w:t>
            </w:r>
            <w:proofErr w:type="spellStart"/>
            <w:r w:rsidRPr="002A0F90">
              <w:rPr>
                <w:rFonts w:cs="Arabic Transparent"/>
                <w:sz w:val="20"/>
                <w:szCs w:val="20"/>
                <w:rtl/>
              </w:rPr>
              <w:t>–</w:t>
            </w:r>
            <w:proofErr w:type="spellEnd"/>
            <w:r w:rsidRPr="002A0F90">
              <w:rPr>
                <w:rFonts w:cs="Arabic Transparent"/>
                <w:sz w:val="20"/>
                <w:szCs w:val="20"/>
                <w:rtl/>
              </w:rPr>
              <w:t xml:space="preserve"> جامعة </w:t>
            </w:r>
            <w:proofErr w:type="spellStart"/>
            <w:r w:rsidRPr="002A0F90">
              <w:rPr>
                <w:rFonts w:cs="Arabic Transparent"/>
                <w:sz w:val="20"/>
                <w:szCs w:val="20"/>
                <w:rtl/>
              </w:rPr>
              <w:t>قالمة</w:t>
            </w:r>
            <w:proofErr w:type="spellEnd"/>
            <w:r w:rsidRPr="002A0F90">
              <w:rPr>
                <w:rFonts w:cs="Arabic Transparent"/>
                <w:sz w:val="20"/>
                <w:szCs w:val="20"/>
                <w:rtl/>
              </w:rPr>
              <w:t xml:space="preserve"> </w:t>
            </w:r>
            <w:proofErr w:type="spellStart"/>
            <w:r w:rsidRPr="002A0F90">
              <w:rPr>
                <w:rFonts w:cs="Arabic Transparent"/>
                <w:sz w:val="20"/>
                <w:szCs w:val="20"/>
                <w:rtl/>
              </w:rPr>
              <w:t>–</w:t>
            </w:r>
            <w:proofErr w:type="spellEnd"/>
            <w:r w:rsidRPr="002A0F90">
              <w:rPr>
                <w:rFonts w:cs="Arabic Transparent"/>
                <w:sz w:val="20"/>
                <w:szCs w:val="20"/>
                <w:rtl/>
              </w:rPr>
              <w:t xml:space="preserve"> عنوان </w:t>
            </w:r>
            <w:proofErr w:type="spellStart"/>
            <w:r w:rsidRPr="002A0F90">
              <w:rPr>
                <w:rFonts w:cs="Arabic Transparent"/>
                <w:sz w:val="20"/>
                <w:szCs w:val="20"/>
                <w:rtl/>
              </w:rPr>
              <w:t>المؤتمر:</w:t>
            </w:r>
            <w:proofErr w:type="spellEnd"/>
            <w:r w:rsidRPr="002A0F90">
              <w:rPr>
                <w:rFonts w:cs="Arabic Transparent"/>
                <w:sz w:val="20"/>
                <w:szCs w:val="20"/>
                <w:rtl/>
              </w:rPr>
              <w:t xml:space="preserve"> النظام القانوني لمحافظ الدولة في الجزائر </w:t>
            </w:r>
            <w:proofErr w:type="spellStart"/>
            <w:r w:rsidRPr="002A0F90">
              <w:rPr>
                <w:rFonts w:cs="Arabic Transparent"/>
                <w:sz w:val="20"/>
                <w:szCs w:val="20"/>
                <w:rtl/>
              </w:rPr>
              <w:t>–</w:t>
            </w:r>
            <w:proofErr w:type="spellEnd"/>
            <w:r w:rsidRPr="002A0F90">
              <w:rPr>
                <w:rFonts w:cs="Arabic Transparent"/>
                <w:sz w:val="20"/>
                <w:szCs w:val="20"/>
                <w:rtl/>
              </w:rPr>
              <w:t xml:space="preserve"> دراسة مقارنة </w:t>
            </w:r>
            <w:proofErr w:type="spellStart"/>
            <w:r w:rsidRPr="002A0F90">
              <w:rPr>
                <w:rFonts w:cs="Arabic Transparent"/>
                <w:sz w:val="20"/>
                <w:szCs w:val="20"/>
                <w:rtl/>
              </w:rPr>
              <w:t>–</w:t>
            </w:r>
            <w:proofErr w:type="spellEnd"/>
            <w:r w:rsidRPr="002A0F90">
              <w:rPr>
                <w:rFonts w:cs="Arabic Transparent"/>
                <w:sz w:val="20"/>
                <w:szCs w:val="20"/>
                <w:rtl/>
              </w:rPr>
              <w:t xml:space="preserve"> </w:t>
            </w:r>
            <w:proofErr w:type="spellStart"/>
            <w:r w:rsidRPr="002A0F90">
              <w:rPr>
                <w:rFonts w:cs="Arabic Transparent"/>
                <w:sz w:val="20"/>
                <w:szCs w:val="20"/>
                <w:rtl/>
              </w:rPr>
              <w:t>التاريخ:</w:t>
            </w:r>
            <w:proofErr w:type="spellEnd"/>
            <w:r w:rsidRPr="002A0F90">
              <w:rPr>
                <w:rFonts w:cs="Arabic Transparent"/>
                <w:sz w:val="20"/>
                <w:szCs w:val="20"/>
                <w:rtl/>
              </w:rPr>
              <w:t xml:space="preserve"> 09/10 مارس 2008- </w:t>
            </w:r>
          </w:p>
        </w:tc>
      </w:tr>
      <w:tr w:rsidR="002A0F90" w:rsidRPr="003E347C" w:rsidTr="003E347C">
        <w:tc>
          <w:tcPr>
            <w:tcW w:w="1742" w:type="dxa"/>
            <w:vAlign w:val="center"/>
          </w:tcPr>
          <w:p w:rsidR="002A0F90" w:rsidRDefault="002A0F90" w:rsidP="002A0F9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أ. دريد كمال</w:t>
            </w:r>
          </w:p>
        </w:tc>
        <w:tc>
          <w:tcPr>
            <w:tcW w:w="8748" w:type="dxa"/>
          </w:tcPr>
          <w:p w:rsidR="002A0F90" w:rsidRPr="002A0F90" w:rsidRDefault="002A0F90" w:rsidP="002A0F90">
            <w:pPr>
              <w:bidi/>
              <w:spacing w:line="276" w:lineRule="auto"/>
              <w:jc w:val="both"/>
              <w:rPr>
                <w:rFonts w:cs="Arabic Transparent"/>
                <w:sz w:val="20"/>
                <w:szCs w:val="20"/>
                <w:rtl/>
              </w:rPr>
            </w:pPr>
            <w:r w:rsidRPr="002A0F90">
              <w:rPr>
                <w:rFonts w:cs="Arabic Transparent" w:hint="cs"/>
                <w:sz w:val="20"/>
                <w:szCs w:val="20"/>
                <w:rtl/>
              </w:rPr>
              <w:t>محاضرة بعنوان</w:t>
            </w:r>
            <w:r w:rsidRPr="002A0F90">
              <w:rPr>
                <w:rFonts w:cs="Arabic Transparent"/>
                <w:sz w:val="20"/>
                <w:szCs w:val="20"/>
                <w:rtl/>
              </w:rPr>
              <w:t xml:space="preserve"> </w:t>
            </w:r>
            <w:proofErr w:type="spellStart"/>
            <w:r>
              <w:rPr>
                <w:rFonts w:cs="Arabic Transparent" w:hint="cs"/>
                <w:sz w:val="20"/>
                <w:szCs w:val="20"/>
                <w:rtl/>
              </w:rPr>
              <w:t>"</w:t>
            </w:r>
            <w:proofErr w:type="spellEnd"/>
            <w:r w:rsidRPr="002A0F90">
              <w:rPr>
                <w:rFonts w:cs="Arabic Transparent"/>
                <w:sz w:val="20"/>
                <w:szCs w:val="20"/>
                <w:rtl/>
              </w:rPr>
              <w:t xml:space="preserve"> تأثير المستجدات السياسية و الاقتصادية و العالمية على الجماعات المحلية في </w:t>
            </w:r>
            <w:proofErr w:type="spellStart"/>
            <w:r w:rsidRPr="002A0F90">
              <w:rPr>
                <w:rFonts w:cs="Arabic Transparent"/>
                <w:sz w:val="20"/>
                <w:szCs w:val="20"/>
                <w:rtl/>
              </w:rPr>
              <w:t>الجزائر</w:t>
            </w:r>
            <w:r>
              <w:rPr>
                <w:rFonts w:cs="Arabic Transparent" w:hint="cs"/>
                <w:sz w:val="20"/>
                <w:szCs w:val="20"/>
                <w:rtl/>
              </w:rPr>
              <w:t>"،</w:t>
            </w:r>
            <w:proofErr w:type="spellEnd"/>
            <w:r w:rsidRPr="002A0F90">
              <w:rPr>
                <w:rFonts w:cs="Arabic Transparent"/>
                <w:sz w:val="20"/>
                <w:szCs w:val="20"/>
                <w:rtl/>
              </w:rPr>
              <w:t xml:space="preserve"> كلية الحقوق </w:t>
            </w:r>
            <w:proofErr w:type="spellStart"/>
            <w:r w:rsidRPr="002A0F90">
              <w:rPr>
                <w:rFonts w:cs="Arabic Transparent"/>
                <w:sz w:val="20"/>
                <w:szCs w:val="20"/>
                <w:rtl/>
              </w:rPr>
              <w:t>–</w:t>
            </w:r>
            <w:proofErr w:type="spellEnd"/>
            <w:r w:rsidRPr="002A0F90">
              <w:rPr>
                <w:rFonts w:cs="Arabic Transparent"/>
                <w:sz w:val="20"/>
                <w:szCs w:val="20"/>
                <w:rtl/>
              </w:rPr>
              <w:t xml:space="preserve"> جامعة </w:t>
            </w:r>
            <w:proofErr w:type="spellStart"/>
            <w:r w:rsidRPr="002A0F90">
              <w:rPr>
                <w:rFonts w:cs="Arabic Transparent"/>
                <w:sz w:val="20"/>
                <w:szCs w:val="20"/>
                <w:rtl/>
              </w:rPr>
              <w:t>سكيكدة</w:t>
            </w:r>
            <w:proofErr w:type="spellEnd"/>
            <w:r w:rsidRPr="002A0F90">
              <w:rPr>
                <w:rFonts w:cs="Arabic Transparent"/>
                <w:sz w:val="20"/>
                <w:szCs w:val="20"/>
                <w:rtl/>
              </w:rPr>
              <w:t xml:space="preserve"> </w:t>
            </w:r>
            <w:proofErr w:type="spellStart"/>
            <w:r w:rsidRPr="002A0F90">
              <w:rPr>
                <w:rFonts w:cs="Arabic Transparent"/>
                <w:sz w:val="20"/>
                <w:szCs w:val="20"/>
                <w:rtl/>
              </w:rPr>
              <w:t>–</w:t>
            </w:r>
            <w:proofErr w:type="spellEnd"/>
            <w:r w:rsidRPr="002A0F90">
              <w:rPr>
                <w:rFonts w:cs="Arabic Transparent"/>
                <w:sz w:val="20"/>
                <w:szCs w:val="20"/>
                <w:rtl/>
              </w:rPr>
              <w:t xml:space="preserve"> عنوان </w:t>
            </w:r>
            <w:proofErr w:type="spellStart"/>
            <w:r w:rsidRPr="002A0F90">
              <w:rPr>
                <w:rFonts w:cs="Arabic Transparent"/>
                <w:sz w:val="20"/>
                <w:szCs w:val="20"/>
                <w:rtl/>
              </w:rPr>
              <w:t>المؤتمر:</w:t>
            </w:r>
            <w:proofErr w:type="spellEnd"/>
            <w:r w:rsidRPr="002A0F90">
              <w:rPr>
                <w:rFonts w:cs="Arabic Transparent"/>
                <w:sz w:val="20"/>
                <w:szCs w:val="20"/>
                <w:rtl/>
              </w:rPr>
              <w:t xml:space="preserve"> الجماعات المحلية في الجزائر </w:t>
            </w:r>
            <w:proofErr w:type="spellStart"/>
            <w:r w:rsidRPr="002A0F90">
              <w:rPr>
                <w:rFonts w:cs="Arabic Transparent"/>
                <w:sz w:val="20"/>
                <w:szCs w:val="20"/>
                <w:rtl/>
              </w:rPr>
              <w:t>–</w:t>
            </w:r>
            <w:proofErr w:type="spellEnd"/>
            <w:r w:rsidRPr="002A0F90">
              <w:rPr>
                <w:rFonts w:cs="Arabic Transparent"/>
                <w:sz w:val="20"/>
                <w:szCs w:val="20"/>
                <w:rtl/>
              </w:rPr>
              <w:t xml:space="preserve"> واقع و آفاق </w:t>
            </w:r>
            <w:proofErr w:type="spellStart"/>
            <w:r w:rsidRPr="002A0F90">
              <w:rPr>
                <w:rFonts w:cs="Arabic Transparent"/>
                <w:sz w:val="20"/>
                <w:szCs w:val="20"/>
                <w:rtl/>
              </w:rPr>
              <w:t>–</w:t>
            </w:r>
            <w:proofErr w:type="spellEnd"/>
            <w:r w:rsidRPr="002A0F90">
              <w:rPr>
                <w:rFonts w:cs="Arabic Transparent"/>
                <w:sz w:val="20"/>
                <w:szCs w:val="20"/>
                <w:rtl/>
              </w:rPr>
              <w:t xml:space="preserve"> </w:t>
            </w:r>
            <w:proofErr w:type="spellStart"/>
            <w:r w:rsidRPr="002A0F90">
              <w:rPr>
                <w:rFonts w:cs="Arabic Transparent"/>
                <w:sz w:val="20"/>
                <w:szCs w:val="20"/>
                <w:rtl/>
              </w:rPr>
              <w:t>التاريخ:</w:t>
            </w:r>
            <w:proofErr w:type="spellEnd"/>
            <w:r w:rsidRPr="002A0F90">
              <w:rPr>
                <w:rFonts w:cs="Arabic Transparent"/>
                <w:sz w:val="20"/>
                <w:szCs w:val="20"/>
                <w:rtl/>
              </w:rPr>
              <w:t xml:space="preserve"> 25/26 نوفمبر 2008</w:t>
            </w:r>
          </w:p>
        </w:tc>
      </w:tr>
      <w:tr w:rsidR="002A0F90" w:rsidRPr="003E347C" w:rsidTr="003E347C">
        <w:tc>
          <w:tcPr>
            <w:tcW w:w="1742" w:type="dxa"/>
            <w:vAlign w:val="center"/>
          </w:tcPr>
          <w:p w:rsidR="002A0F90" w:rsidRDefault="002A0F90" w:rsidP="002A0F9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أ. دريد كمال</w:t>
            </w:r>
          </w:p>
        </w:tc>
        <w:tc>
          <w:tcPr>
            <w:tcW w:w="8748" w:type="dxa"/>
          </w:tcPr>
          <w:p w:rsidR="002A0F90" w:rsidRPr="002A0F90" w:rsidRDefault="002A0F90" w:rsidP="002A0F90">
            <w:pPr>
              <w:bidi/>
              <w:spacing w:line="276" w:lineRule="auto"/>
              <w:jc w:val="both"/>
              <w:rPr>
                <w:rFonts w:cs="Arabic Transparent"/>
                <w:sz w:val="20"/>
                <w:szCs w:val="20"/>
                <w:rtl/>
              </w:rPr>
            </w:pPr>
            <w:r w:rsidRPr="002A0F90">
              <w:rPr>
                <w:rFonts w:cs="Arabic Transparent" w:hint="cs"/>
                <w:sz w:val="20"/>
                <w:szCs w:val="20"/>
                <w:rtl/>
              </w:rPr>
              <w:t>محاضرة بعنوان</w:t>
            </w:r>
            <w:r>
              <w:rPr>
                <w:rFonts w:cs="Arabic Transparent" w:hint="cs"/>
                <w:sz w:val="20"/>
                <w:szCs w:val="20"/>
                <w:rtl/>
              </w:rPr>
              <w:t xml:space="preserve"> </w:t>
            </w:r>
            <w:proofErr w:type="spellStart"/>
            <w:r>
              <w:rPr>
                <w:rFonts w:cs="Arabic Transparent" w:hint="cs"/>
                <w:sz w:val="20"/>
                <w:szCs w:val="20"/>
                <w:rtl/>
              </w:rPr>
              <w:t>"</w:t>
            </w:r>
            <w:proofErr w:type="spellEnd"/>
            <w:r w:rsidRPr="002A0F90">
              <w:rPr>
                <w:rFonts w:cs="Arabic Transparent"/>
                <w:sz w:val="20"/>
                <w:szCs w:val="20"/>
                <w:rtl/>
              </w:rPr>
              <w:t xml:space="preserve"> الهجرة غير الشرعية في </w:t>
            </w:r>
            <w:proofErr w:type="spellStart"/>
            <w:r w:rsidRPr="002A0F90">
              <w:rPr>
                <w:rFonts w:cs="Arabic Transparent"/>
                <w:sz w:val="20"/>
                <w:szCs w:val="20"/>
                <w:rtl/>
              </w:rPr>
              <w:t>الجزائر:</w:t>
            </w:r>
            <w:proofErr w:type="spellEnd"/>
            <w:r w:rsidRPr="002A0F90">
              <w:rPr>
                <w:rFonts w:cs="Arabic Transparent"/>
                <w:sz w:val="20"/>
                <w:szCs w:val="20"/>
                <w:rtl/>
              </w:rPr>
              <w:t xml:space="preserve"> بين ازدواجية الخطاب الأوروبي و تنصل المغ</w:t>
            </w:r>
            <w:r>
              <w:rPr>
                <w:rFonts w:cs="Arabic Transparent"/>
                <w:sz w:val="20"/>
                <w:szCs w:val="20"/>
                <w:rtl/>
              </w:rPr>
              <w:t xml:space="preserve">رب من </w:t>
            </w:r>
            <w:proofErr w:type="spellStart"/>
            <w:r>
              <w:rPr>
                <w:rFonts w:cs="Arabic Transparent"/>
                <w:sz w:val="20"/>
                <w:szCs w:val="20"/>
                <w:rtl/>
              </w:rPr>
              <w:t>مسؤوليته</w:t>
            </w:r>
            <w:r>
              <w:rPr>
                <w:rFonts w:cs="Arabic Transparent" w:hint="cs"/>
                <w:sz w:val="20"/>
                <w:szCs w:val="20"/>
                <w:rtl/>
              </w:rPr>
              <w:t>"،</w:t>
            </w:r>
            <w:proofErr w:type="spellEnd"/>
            <w:r>
              <w:rPr>
                <w:rFonts w:cs="Arabic Transparent" w:hint="cs"/>
                <w:sz w:val="20"/>
                <w:szCs w:val="20"/>
                <w:rtl/>
              </w:rPr>
              <w:t xml:space="preserve"> </w:t>
            </w:r>
            <w:r w:rsidRPr="002A0F90">
              <w:rPr>
                <w:rFonts w:cs="Arabic Transparent"/>
                <w:sz w:val="20"/>
                <w:szCs w:val="20"/>
                <w:rtl/>
              </w:rPr>
              <w:t xml:space="preserve">معهد الحقوق </w:t>
            </w:r>
            <w:proofErr w:type="spellStart"/>
            <w:r w:rsidRPr="002A0F90">
              <w:rPr>
                <w:rFonts w:cs="Arabic Transparent"/>
                <w:sz w:val="20"/>
                <w:szCs w:val="20"/>
                <w:rtl/>
              </w:rPr>
              <w:t>–</w:t>
            </w:r>
            <w:proofErr w:type="spellEnd"/>
            <w:r w:rsidRPr="002A0F90">
              <w:rPr>
                <w:rFonts w:cs="Arabic Transparent"/>
                <w:sz w:val="20"/>
                <w:szCs w:val="20"/>
                <w:rtl/>
              </w:rPr>
              <w:t xml:space="preserve"> المركز الجامعي أم البواقي </w:t>
            </w:r>
            <w:proofErr w:type="spellStart"/>
            <w:r w:rsidRPr="002A0F90">
              <w:rPr>
                <w:rFonts w:cs="Arabic Transparent"/>
                <w:sz w:val="20"/>
                <w:szCs w:val="20"/>
                <w:rtl/>
              </w:rPr>
              <w:t>-</w:t>
            </w:r>
            <w:proofErr w:type="spellEnd"/>
            <w:r w:rsidRPr="002A0F90">
              <w:rPr>
                <w:rFonts w:cs="Arabic Transparent"/>
                <w:sz w:val="20"/>
                <w:szCs w:val="20"/>
                <w:rtl/>
              </w:rPr>
              <w:t xml:space="preserve">  عنوان </w:t>
            </w:r>
            <w:proofErr w:type="spellStart"/>
            <w:r w:rsidRPr="002A0F90">
              <w:rPr>
                <w:rFonts w:cs="Arabic Transparent"/>
                <w:sz w:val="20"/>
                <w:szCs w:val="20"/>
                <w:rtl/>
              </w:rPr>
              <w:t>المؤتمر:</w:t>
            </w:r>
            <w:proofErr w:type="spellEnd"/>
            <w:r w:rsidRPr="002A0F90">
              <w:rPr>
                <w:rFonts w:cs="Arabic Transparent"/>
                <w:sz w:val="20"/>
                <w:szCs w:val="20"/>
                <w:rtl/>
              </w:rPr>
              <w:t xml:space="preserve"> الهجرة غير </w:t>
            </w:r>
            <w:proofErr w:type="spellStart"/>
            <w:r w:rsidRPr="002A0F90">
              <w:rPr>
                <w:rFonts w:cs="Arabic Transparent"/>
                <w:sz w:val="20"/>
                <w:szCs w:val="20"/>
                <w:rtl/>
              </w:rPr>
              <w:t>الشرعية-</w:t>
            </w:r>
            <w:proofErr w:type="spellEnd"/>
            <w:r w:rsidRPr="002A0F90">
              <w:rPr>
                <w:rFonts w:cs="Arabic Transparent"/>
                <w:sz w:val="20"/>
                <w:szCs w:val="20"/>
                <w:rtl/>
              </w:rPr>
              <w:t xml:space="preserve"> إشكالية جديدة للقانون </w:t>
            </w:r>
            <w:proofErr w:type="spellStart"/>
            <w:r w:rsidRPr="002A0F90">
              <w:rPr>
                <w:rFonts w:cs="Arabic Transparent"/>
                <w:sz w:val="20"/>
                <w:szCs w:val="20"/>
                <w:rtl/>
              </w:rPr>
              <w:t>-</w:t>
            </w:r>
            <w:proofErr w:type="spellEnd"/>
            <w:r w:rsidRPr="002A0F90">
              <w:rPr>
                <w:rFonts w:cs="Arabic Transparent"/>
                <w:sz w:val="20"/>
                <w:szCs w:val="20"/>
                <w:rtl/>
              </w:rPr>
              <w:t xml:space="preserve">  </w:t>
            </w:r>
            <w:proofErr w:type="spellStart"/>
            <w:r w:rsidRPr="002A0F90">
              <w:rPr>
                <w:rFonts w:cs="Arabic Transparent"/>
                <w:sz w:val="20"/>
                <w:szCs w:val="20"/>
                <w:rtl/>
              </w:rPr>
              <w:t>–</w:t>
            </w:r>
            <w:proofErr w:type="spellEnd"/>
            <w:r w:rsidRPr="002A0F90">
              <w:rPr>
                <w:rFonts w:cs="Arabic Transparent"/>
                <w:sz w:val="20"/>
                <w:szCs w:val="20"/>
                <w:rtl/>
              </w:rPr>
              <w:t xml:space="preserve"> التاريخ:19/20 </w:t>
            </w:r>
            <w:proofErr w:type="spellStart"/>
            <w:r w:rsidRPr="002A0F90">
              <w:rPr>
                <w:rFonts w:cs="Arabic Transparent"/>
                <w:sz w:val="20"/>
                <w:szCs w:val="20"/>
                <w:rtl/>
              </w:rPr>
              <w:t>أفريل</w:t>
            </w:r>
            <w:proofErr w:type="spellEnd"/>
            <w:r w:rsidRPr="002A0F90">
              <w:rPr>
                <w:rFonts w:cs="Arabic Transparent"/>
                <w:sz w:val="20"/>
                <w:szCs w:val="20"/>
                <w:rtl/>
              </w:rPr>
              <w:t xml:space="preserve"> 2009 </w:t>
            </w:r>
          </w:p>
        </w:tc>
      </w:tr>
      <w:tr w:rsidR="002A0F90" w:rsidRPr="003E347C" w:rsidTr="003E347C">
        <w:tc>
          <w:tcPr>
            <w:tcW w:w="1742" w:type="dxa"/>
            <w:vAlign w:val="center"/>
          </w:tcPr>
          <w:p w:rsidR="002A0F90" w:rsidRDefault="002A0F90" w:rsidP="002A0F9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أ. دريد كمال</w:t>
            </w:r>
          </w:p>
        </w:tc>
        <w:tc>
          <w:tcPr>
            <w:tcW w:w="8748" w:type="dxa"/>
          </w:tcPr>
          <w:p w:rsidR="002A0F90" w:rsidRPr="002A0F90" w:rsidRDefault="002A0F90" w:rsidP="002A0F90">
            <w:pPr>
              <w:bidi/>
              <w:spacing w:line="276" w:lineRule="auto"/>
              <w:jc w:val="both"/>
              <w:rPr>
                <w:rFonts w:cs="Arabic Transparent"/>
                <w:sz w:val="20"/>
                <w:szCs w:val="20"/>
                <w:rtl/>
              </w:rPr>
            </w:pPr>
            <w:r w:rsidRPr="002A0F90">
              <w:rPr>
                <w:rFonts w:cs="Arabic Transparent" w:hint="cs"/>
                <w:sz w:val="20"/>
                <w:szCs w:val="20"/>
                <w:rtl/>
              </w:rPr>
              <w:t>محاضرة بعنوان</w:t>
            </w:r>
            <w:r>
              <w:rPr>
                <w:rFonts w:cs="Arabic Transparent" w:hint="cs"/>
                <w:sz w:val="20"/>
                <w:szCs w:val="20"/>
                <w:rtl/>
              </w:rPr>
              <w:t xml:space="preserve"> "</w:t>
            </w:r>
            <w:r w:rsidRPr="002A0F90">
              <w:rPr>
                <w:rFonts w:cs="Arabic Transparent"/>
                <w:sz w:val="20"/>
                <w:szCs w:val="20"/>
                <w:rtl/>
              </w:rPr>
              <w:t xml:space="preserve">مدى فعالية مجلس الدولة الفرنسي في مكافحة فساد الإدارة </w:t>
            </w:r>
            <w:proofErr w:type="spellStart"/>
            <w:r w:rsidRPr="002A0F90">
              <w:rPr>
                <w:rFonts w:cs="Arabic Transparent"/>
                <w:sz w:val="20"/>
                <w:szCs w:val="20"/>
                <w:rtl/>
              </w:rPr>
              <w:t>العامة</w:t>
            </w:r>
            <w:r>
              <w:rPr>
                <w:rFonts w:cs="Arabic Transparent" w:hint="cs"/>
                <w:sz w:val="20"/>
                <w:szCs w:val="20"/>
                <w:rtl/>
              </w:rPr>
              <w:t>"،</w:t>
            </w:r>
            <w:proofErr w:type="spellEnd"/>
            <w:r>
              <w:rPr>
                <w:rFonts w:cs="Arabic Transparent" w:hint="cs"/>
                <w:sz w:val="20"/>
                <w:szCs w:val="20"/>
                <w:rtl/>
              </w:rPr>
              <w:t xml:space="preserve"> </w:t>
            </w:r>
            <w:r w:rsidRPr="002A0F90">
              <w:rPr>
                <w:rFonts w:cs="Arabic Transparent"/>
                <w:sz w:val="20"/>
                <w:szCs w:val="20"/>
                <w:rtl/>
              </w:rPr>
              <w:t xml:space="preserve">كلية الحقوق والعلوم </w:t>
            </w:r>
            <w:proofErr w:type="spellStart"/>
            <w:r w:rsidRPr="002A0F90">
              <w:rPr>
                <w:rFonts w:cs="Arabic Transparent"/>
                <w:sz w:val="20"/>
                <w:szCs w:val="20"/>
                <w:rtl/>
              </w:rPr>
              <w:t>السياسية</w:t>
            </w:r>
            <w:r>
              <w:rPr>
                <w:rFonts w:cs="Arabic Transparent" w:hint="cs"/>
                <w:sz w:val="20"/>
                <w:szCs w:val="20"/>
                <w:rtl/>
              </w:rPr>
              <w:t>،</w:t>
            </w:r>
            <w:proofErr w:type="spellEnd"/>
            <w:r>
              <w:rPr>
                <w:rFonts w:cs="Arabic Transparent" w:hint="cs"/>
                <w:sz w:val="20"/>
                <w:szCs w:val="20"/>
                <w:rtl/>
              </w:rPr>
              <w:t xml:space="preserve"> </w:t>
            </w:r>
            <w:r w:rsidRPr="002A0F90">
              <w:rPr>
                <w:rFonts w:cs="Arabic Transparent"/>
                <w:sz w:val="20"/>
                <w:szCs w:val="20"/>
                <w:rtl/>
              </w:rPr>
              <w:t xml:space="preserve">جامعة العربي بن </w:t>
            </w:r>
            <w:proofErr w:type="spellStart"/>
            <w:r w:rsidRPr="002A0F90">
              <w:rPr>
                <w:rFonts w:cs="Arabic Transparent"/>
                <w:sz w:val="20"/>
                <w:szCs w:val="20"/>
                <w:rtl/>
              </w:rPr>
              <w:t>مهيدي</w:t>
            </w:r>
            <w:proofErr w:type="spellEnd"/>
            <w:r w:rsidRPr="002A0F90">
              <w:rPr>
                <w:rFonts w:cs="Arabic Transparent"/>
                <w:sz w:val="20"/>
                <w:szCs w:val="20"/>
                <w:rtl/>
              </w:rPr>
              <w:t xml:space="preserve"> أم </w:t>
            </w:r>
            <w:proofErr w:type="spellStart"/>
            <w:r w:rsidRPr="002A0F90">
              <w:rPr>
                <w:rFonts w:cs="Arabic Transparent"/>
                <w:sz w:val="20"/>
                <w:szCs w:val="20"/>
                <w:rtl/>
              </w:rPr>
              <w:t>البواقي</w:t>
            </w:r>
            <w:r>
              <w:rPr>
                <w:rFonts w:cs="Arabic Transparent" w:hint="cs"/>
                <w:sz w:val="20"/>
                <w:szCs w:val="20"/>
                <w:rtl/>
              </w:rPr>
              <w:t>،</w:t>
            </w:r>
            <w:proofErr w:type="spellEnd"/>
            <w:r w:rsidRPr="002A0F90">
              <w:rPr>
                <w:rFonts w:cs="Arabic Transparent"/>
                <w:sz w:val="20"/>
                <w:szCs w:val="20"/>
                <w:rtl/>
              </w:rPr>
              <w:t xml:space="preserve"> عنوان </w:t>
            </w:r>
            <w:proofErr w:type="spellStart"/>
            <w:r w:rsidRPr="002A0F90">
              <w:rPr>
                <w:rFonts w:cs="Arabic Transparent"/>
                <w:sz w:val="20"/>
                <w:szCs w:val="20"/>
                <w:rtl/>
              </w:rPr>
              <w:t>المؤتمر:</w:t>
            </w:r>
            <w:proofErr w:type="spellEnd"/>
            <w:r w:rsidRPr="002A0F90">
              <w:rPr>
                <w:rFonts w:cs="Arabic Transparent"/>
                <w:sz w:val="20"/>
                <w:szCs w:val="20"/>
                <w:rtl/>
              </w:rPr>
              <w:t xml:space="preserve"> الفساد الإداري </w:t>
            </w:r>
            <w:proofErr w:type="spellStart"/>
            <w:r w:rsidRPr="002A0F90">
              <w:rPr>
                <w:rFonts w:cs="Arabic Transparent"/>
                <w:sz w:val="20"/>
                <w:szCs w:val="20"/>
                <w:rtl/>
              </w:rPr>
              <w:t>-</w:t>
            </w:r>
            <w:proofErr w:type="spellEnd"/>
            <w:r w:rsidRPr="002A0F90">
              <w:rPr>
                <w:rFonts w:cs="Arabic Transparent"/>
                <w:sz w:val="20"/>
                <w:szCs w:val="20"/>
                <w:rtl/>
              </w:rPr>
              <w:t xml:space="preserve"> </w:t>
            </w:r>
            <w:proofErr w:type="spellStart"/>
            <w:r w:rsidRPr="002A0F90">
              <w:rPr>
                <w:rFonts w:cs="Arabic Transparent"/>
                <w:sz w:val="20"/>
                <w:szCs w:val="20"/>
                <w:rtl/>
              </w:rPr>
              <w:t>التاريخ:</w:t>
            </w:r>
            <w:proofErr w:type="spellEnd"/>
            <w:r w:rsidRPr="002A0F90">
              <w:rPr>
                <w:rFonts w:cs="Arabic Transparent"/>
                <w:sz w:val="20"/>
                <w:szCs w:val="20"/>
                <w:rtl/>
              </w:rPr>
              <w:t xml:space="preserve"> 18/19  </w:t>
            </w:r>
            <w:proofErr w:type="spellStart"/>
            <w:r w:rsidRPr="002A0F90">
              <w:rPr>
                <w:rFonts w:cs="Arabic Transparent"/>
                <w:sz w:val="20"/>
                <w:szCs w:val="20"/>
                <w:rtl/>
              </w:rPr>
              <w:t>أفريل</w:t>
            </w:r>
            <w:proofErr w:type="spellEnd"/>
            <w:r w:rsidRPr="002A0F90">
              <w:rPr>
                <w:rFonts w:cs="Arabic Transparent"/>
                <w:sz w:val="20"/>
                <w:szCs w:val="20"/>
                <w:rtl/>
              </w:rPr>
              <w:t xml:space="preserve"> 2010 </w:t>
            </w:r>
          </w:p>
        </w:tc>
      </w:tr>
      <w:tr w:rsidR="000E63A8" w:rsidRPr="003E347C" w:rsidTr="003E347C">
        <w:tc>
          <w:tcPr>
            <w:tcW w:w="1742" w:type="dxa"/>
            <w:vAlign w:val="center"/>
          </w:tcPr>
          <w:p w:rsidR="000E63A8" w:rsidRDefault="000E63A8" w:rsidP="002A0F9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 xml:space="preserve">أ. </w:t>
            </w:r>
            <w:proofErr w:type="spellStart"/>
            <w:r>
              <w:rPr>
                <w:rFonts w:cs="Arabic Transparent" w:hint="cs"/>
                <w:sz w:val="20"/>
                <w:szCs w:val="20"/>
                <w:rtl/>
              </w:rPr>
              <w:t>رايس</w:t>
            </w:r>
            <w:proofErr w:type="spellEnd"/>
            <w:r>
              <w:rPr>
                <w:rFonts w:cs="Arabic Transparent" w:hint="cs"/>
                <w:sz w:val="20"/>
                <w:szCs w:val="20"/>
                <w:rtl/>
              </w:rPr>
              <w:t xml:space="preserve"> أمينة</w:t>
            </w:r>
          </w:p>
        </w:tc>
        <w:tc>
          <w:tcPr>
            <w:tcW w:w="8748" w:type="dxa"/>
          </w:tcPr>
          <w:p w:rsidR="000E63A8" w:rsidRPr="002A0F90" w:rsidRDefault="000E63A8" w:rsidP="000E63A8">
            <w:pPr>
              <w:bidi/>
              <w:jc w:val="both"/>
              <w:rPr>
                <w:rFonts w:cs="Arabic Transparent"/>
                <w:sz w:val="20"/>
                <w:szCs w:val="20"/>
                <w:rtl/>
                <w:lang w:bidi="ar-DZ"/>
              </w:rPr>
            </w:pPr>
            <w:r w:rsidRPr="002A0F90">
              <w:rPr>
                <w:rFonts w:cs="Arabic Transparent" w:hint="cs"/>
                <w:sz w:val="20"/>
                <w:szCs w:val="20"/>
                <w:rtl/>
              </w:rPr>
              <w:t>محاضرة بعنوان</w:t>
            </w:r>
            <w:r w:rsidRPr="000E63A8">
              <w:rPr>
                <w:rFonts w:cs="Arabic Transparent" w:hint="cs"/>
                <w:sz w:val="20"/>
                <w:szCs w:val="20"/>
                <w:rtl/>
              </w:rPr>
              <w:t xml:space="preserve"> </w:t>
            </w:r>
            <w:proofErr w:type="spellStart"/>
            <w:r w:rsidRPr="000E63A8">
              <w:rPr>
                <w:rFonts w:cs="Arabic Transparent" w:hint="cs"/>
                <w:sz w:val="20"/>
                <w:szCs w:val="20"/>
                <w:rtl/>
              </w:rPr>
              <w:t>"</w:t>
            </w:r>
            <w:proofErr w:type="spellEnd"/>
            <w:r w:rsidRPr="000E63A8">
              <w:rPr>
                <w:rFonts w:cs="Arabic Transparent" w:hint="cs"/>
                <w:sz w:val="20"/>
                <w:szCs w:val="20"/>
                <w:rtl/>
              </w:rPr>
              <w:t xml:space="preserve"> مبدأ المنافسة في  إبرام الصفقات </w:t>
            </w:r>
            <w:proofErr w:type="spellStart"/>
            <w:r w:rsidRPr="000E63A8">
              <w:rPr>
                <w:rFonts w:cs="Arabic Transparent" w:hint="cs"/>
                <w:sz w:val="20"/>
                <w:szCs w:val="20"/>
                <w:rtl/>
              </w:rPr>
              <w:t>العمومية"،</w:t>
            </w:r>
            <w:proofErr w:type="spellEnd"/>
            <w:r w:rsidRPr="000E63A8">
              <w:rPr>
                <w:rFonts w:cs="Arabic Transparent" w:hint="cs"/>
                <w:sz w:val="20"/>
                <w:szCs w:val="20"/>
                <w:rtl/>
              </w:rPr>
              <w:t xml:space="preserve"> معهد </w:t>
            </w:r>
            <w:proofErr w:type="spellStart"/>
            <w:r w:rsidRPr="000E63A8">
              <w:rPr>
                <w:rFonts w:cs="Arabic Transparent" w:hint="cs"/>
                <w:sz w:val="20"/>
                <w:szCs w:val="20"/>
                <w:rtl/>
              </w:rPr>
              <w:t>الحقوق،</w:t>
            </w:r>
            <w:proofErr w:type="spellEnd"/>
            <w:r w:rsidRPr="000E63A8">
              <w:rPr>
                <w:rFonts w:cs="Arabic Transparent" w:hint="cs"/>
                <w:sz w:val="20"/>
                <w:szCs w:val="20"/>
                <w:rtl/>
              </w:rPr>
              <w:t xml:space="preserve"> المركز الجامعي أم </w:t>
            </w:r>
            <w:proofErr w:type="spellStart"/>
            <w:r w:rsidRPr="000E63A8">
              <w:rPr>
                <w:rFonts w:cs="Arabic Transparent" w:hint="cs"/>
                <w:sz w:val="20"/>
                <w:szCs w:val="20"/>
                <w:rtl/>
              </w:rPr>
              <w:t>البواقي،</w:t>
            </w:r>
            <w:proofErr w:type="spellEnd"/>
            <w:r w:rsidRPr="000E63A8">
              <w:rPr>
                <w:rFonts w:cs="Arabic Transparent" w:hint="cs"/>
                <w:sz w:val="20"/>
                <w:szCs w:val="20"/>
                <w:rtl/>
              </w:rPr>
              <w:t xml:space="preserve"> عنوان </w:t>
            </w:r>
            <w:proofErr w:type="spellStart"/>
            <w:r w:rsidRPr="000E63A8">
              <w:rPr>
                <w:rFonts w:cs="Arabic Transparent" w:hint="cs"/>
                <w:sz w:val="20"/>
                <w:szCs w:val="20"/>
                <w:rtl/>
              </w:rPr>
              <w:t>المؤتمر:</w:t>
            </w:r>
            <w:proofErr w:type="spellEnd"/>
            <w:r w:rsidRPr="000E63A8">
              <w:rPr>
                <w:rFonts w:cs="Arabic Transparent" w:hint="cs"/>
                <w:sz w:val="20"/>
                <w:szCs w:val="20"/>
                <w:rtl/>
              </w:rPr>
              <w:t xml:space="preserve"> النظام القانوني للصفقات العمومية </w:t>
            </w:r>
            <w:proofErr w:type="spellStart"/>
            <w:r w:rsidRPr="000E63A8">
              <w:rPr>
                <w:rFonts w:cs="Arabic Transparent" w:hint="cs"/>
                <w:sz w:val="20"/>
                <w:szCs w:val="20"/>
                <w:rtl/>
              </w:rPr>
              <w:t>.التاريخ:</w:t>
            </w:r>
            <w:proofErr w:type="spellEnd"/>
            <w:r w:rsidRPr="000E63A8">
              <w:rPr>
                <w:rFonts w:cs="Arabic Transparent" w:hint="cs"/>
                <w:sz w:val="20"/>
                <w:szCs w:val="20"/>
                <w:rtl/>
              </w:rPr>
              <w:t xml:space="preserve"> جوان 2007.</w:t>
            </w:r>
          </w:p>
        </w:tc>
      </w:tr>
      <w:tr w:rsidR="000E63A8" w:rsidRPr="003E347C" w:rsidTr="003E347C">
        <w:tc>
          <w:tcPr>
            <w:tcW w:w="1742" w:type="dxa"/>
            <w:vAlign w:val="center"/>
          </w:tcPr>
          <w:p w:rsidR="000E63A8" w:rsidRDefault="000E63A8" w:rsidP="002A0F9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 xml:space="preserve">أ. </w:t>
            </w:r>
            <w:proofErr w:type="spellStart"/>
            <w:r>
              <w:rPr>
                <w:rFonts w:cs="Arabic Transparent" w:hint="cs"/>
                <w:sz w:val="20"/>
                <w:szCs w:val="20"/>
                <w:rtl/>
              </w:rPr>
              <w:t>رايس</w:t>
            </w:r>
            <w:proofErr w:type="spellEnd"/>
            <w:r>
              <w:rPr>
                <w:rFonts w:cs="Arabic Transparent" w:hint="cs"/>
                <w:sz w:val="20"/>
                <w:szCs w:val="20"/>
                <w:rtl/>
              </w:rPr>
              <w:t xml:space="preserve"> أمينة</w:t>
            </w:r>
          </w:p>
        </w:tc>
        <w:tc>
          <w:tcPr>
            <w:tcW w:w="8748" w:type="dxa"/>
          </w:tcPr>
          <w:p w:rsidR="000E63A8" w:rsidRPr="002A0F90" w:rsidRDefault="000E63A8" w:rsidP="002A0F90">
            <w:pPr>
              <w:bidi/>
              <w:spacing w:line="276" w:lineRule="auto"/>
              <w:jc w:val="both"/>
              <w:rPr>
                <w:rFonts w:cs="Arabic Transparent"/>
                <w:sz w:val="20"/>
                <w:szCs w:val="20"/>
                <w:rtl/>
              </w:rPr>
            </w:pPr>
            <w:r w:rsidRPr="002A0F90">
              <w:rPr>
                <w:rFonts w:cs="Arabic Transparent" w:hint="cs"/>
                <w:sz w:val="20"/>
                <w:szCs w:val="20"/>
                <w:rtl/>
              </w:rPr>
              <w:t>محاضرة بعنوان</w:t>
            </w:r>
            <w:r w:rsidRPr="002A0F90">
              <w:rPr>
                <w:rFonts w:cs="Arabic Transparent"/>
                <w:sz w:val="20"/>
                <w:szCs w:val="20"/>
                <w:rtl/>
              </w:rPr>
              <w:t xml:space="preserve"> </w:t>
            </w:r>
            <w:proofErr w:type="spellStart"/>
            <w:r>
              <w:rPr>
                <w:rFonts w:cs="Arabic Transparent" w:hint="cs"/>
                <w:sz w:val="20"/>
                <w:szCs w:val="20"/>
                <w:rtl/>
              </w:rPr>
              <w:t>"</w:t>
            </w:r>
            <w:proofErr w:type="spellEnd"/>
            <w:r w:rsidRPr="002A0F90">
              <w:rPr>
                <w:rFonts w:cs="Arabic Transparent"/>
                <w:sz w:val="20"/>
                <w:szCs w:val="20"/>
                <w:rtl/>
              </w:rPr>
              <w:t xml:space="preserve"> دور مفوض الحكومة الفرنسي في تأصيل مبادئ القانون الإداري </w:t>
            </w:r>
            <w:proofErr w:type="spellStart"/>
            <w:r>
              <w:rPr>
                <w:rFonts w:cs="Arabic Transparent" w:hint="cs"/>
                <w:sz w:val="20"/>
                <w:szCs w:val="20"/>
                <w:rtl/>
              </w:rPr>
              <w:t>"،</w:t>
            </w:r>
            <w:proofErr w:type="spellEnd"/>
            <w:r>
              <w:rPr>
                <w:rFonts w:cs="Arabic Transparent" w:hint="cs"/>
                <w:sz w:val="20"/>
                <w:szCs w:val="20"/>
                <w:rtl/>
              </w:rPr>
              <w:t xml:space="preserve"> </w:t>
            </w:r>
            <w:r w:rsidRPr="002A0F90">
              <w:rPr>
                <w:rFonts w:cs="Arabic Transparent"/>
                <w:sz w:val="20"/>
                <w:szCs w:val="20"/>
                <w:rtl/>
              </w:rPr>
              <w:t xml:space="preserve">كلية الحقوق </w:t>
            </w:r>
            <w:proofErr w:type="spellStart"/>
            <w:r w:rsidRPr="002A0F90">
              <w:rPr>
                <w:rFonts w:cs="Arabic Transparent"/>
                <w:sz w:val="20"/>
                <w:szCs w:val="20"/>
                <w:rtl/>
              </w:rPr>
              <w:t>–</w:t>
            </w:r>
            <w:proofErr w:type="spellEnd"/>
            <w:r w:rsidRPr="002A0F90">
              <w:rPr>
                <w:rFonts w:cs="Arabic Transparent"/>
                <w:sz w:val="20"/>
                <w:szCs w:val="20"/>
                <w:rtl/>
              </w:rPr>
              <w:t xml:space="preserve"> جامعة </w:t>
            </w:r>
            <w:proofErr w:type="spellStart"/>
            <w:r w:rsidRPr="002A0F90">
              <w:rPr>
                <w:rFonts w:cs="Arabic Transparent"/>
                <w:sz w:val="20"/>
                <w:szCs w:val="20"/>
                <w:rtl/>
              </w:rPr>
              <w:t>قالمة</w:t>
            </w:r>
            <w:proofErr w:type="spellEnd"/>
            <w:r w:rsidRPr="002A0F90">
              <w:rPr>
                <w:rFonts w:cs="Arabic Transparent"/>
                <w:sz w:val="20"/>
                <w:szCs w:val="20"/>
                <w:rtl/>
              </w:rPr>
              <w:t xml:space="preserve"> </w:t>
            </w:r>
            <w:proofErr w:type="spellStart"/>
            <w:r w:rsidRPr="002A0F90">
              <w:rPr>
                <w:rFonts w:cs="Arabic Transparent"/>
                <w:sz w:val="20"/>
                <w:szCs w:val="20"/>
                <w:rtl/>
              </w:rPr>
              <w:t>–</w:t>
            </w:r>
            <w:proofErr w:type="spellEnd"/>
            <w:r w:rsidRPr="002A0F90">
              <w:rPr>
                <w:rFonts w:cs="Arabic Transparent"/>
                <w:sz w:val="20"/>
                <w:szCs w:val="20"/>
                <w:rtl/>
              </w:rPr>
              <w:t xml:space="preserve"> عنوان </w:t>
            </w:r>
            <w:proofErr w:type="spellStart"/>
            <w:r w:rsidRPr="002A0F90">
              <w:rPr>
                <w:rFonts w:cs="Arabic Transparent"/>
                <w:sz w:val="20"/>
                <w:szCs w:val="20"/>
                <w:rtl/>
              </w:rPr>
              <w:t>المؤتمر:</w:t>
            </w:r>
            <w:proofErr w:type="spellEnd"/>
            <w:r w:rsidRPr="002A0F90">
              <w:rPr>
                <w:rFonts w:cs="Arabic Transparent"/>
                <w:sz w:val="20"/>
                <w:szCs w:val="20"/>
                <w:rtl/>
              </w:rPr>
              <w:t xml:space="preserve"> النظام القانوني لمحافظ الدولة في الجزائر </w:t>
            </w:r>
            <w:proofErr w:type="spellStart"/>
            <w:r w:rsidRPr="002A0F90">
              <w:rPr>
                <w:rFonts w:cs="Arabic Transparent"/>
                <w:sz w:val="20"/>
                <w:szCs w:val="20"/>
                <w:rtl/>
              </w:rPr>
              <w:t>–</w:t>
            </w:r>
            <w:proofErr w:type="spellEnd"/>
            <w:r w:rsidRPr="002A0F90">
              <w:rPr>
                <w:rFonts w:cs="Arabic Transparent"/>
                <w:sz w:val="20"/>
                <w:szCs w:val="20"/>
                <w:rtl/>
              </w:rPr>
              <w:t xml:space="preserve"> دراسة مقارنة </w:t>
            </w:r>
            <w:proofErr w:type="spellStart"/>
            <w:r w:rsidRPr="002A0F90">
              <w:rPr>
                <w:rFonts w:cs="Arabic Transparent"/>
                <w:sz w:val="20"/>
                <w:szCs w:val="20"/>
                <w:rtl/>
              </w:rPr>
              <w:t>–</w:t>
            </w:r>
            <w:proofErr w:type="spellEnd"/>
            <w:r w:rsidRPr="002A0F90">
              <w:rPr>
                <w:rFonts w:cs="Arabic Transparent"/>
                <w:sz w:val="20"/>
                <w:szCs w:val="20"/>
                <w:rtl/>
              </w:rPr>
              <w:t xml:space="preserve"> </w:t>
            </w:r>
            <w:proofErr w:type="spellStart"/>
            <w:r w:rsidRPr="002A0F90">
              <w:rPr>
                <w:rFonts w:cs="Arabic Transparent"/>
                <w:sz w:val="20"/>
                <w:szCs w:val="20"/>
                <w:rtl/>
              </w:rPr>
              <w:t>التاريخ:</w:t>
            </w:r>
            <w:proofErr w:type="spellEnd"/>
            <w:r w:rsidRPr="002A0F90">
              <w:rPr>
                <w:rFonts w:cs="Arabic Transparent"/>
                <w:sz w:val="20"/>
                <w:szCs w:val="20"/>
                <w:rtl/>
              </w:rPr>
              <w:t xml:space="preserve"> 09/10 مارس 2008-</w:t>
            </w:r>
          </w:p>
        </w:tc>
      </w:tr>
      <w:tr w:rsidR="000E63A8" w:rsidRPr="003E347C" w:rsidTr="003E347C">
        <w:tc>
          <w:tcPr>
            <w:tcW w:w="1742" w:type="dxa"/>
            <w:vAlign w:val="center"/>
          </w:tcPr>
          <w:p w:rsidR="000E63A8" w:rsidRDefault="000E63A8" w:rsidP="002A0F9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 xml:space="preserve">أ. </w:t>
            </w:r>
            <w:proofErr w:type="spellStart"/>
            <w:r>
              <w:rPr>
                <w:rFonts w:cs="Arabic Transparent" w:hint="cs"/>
                <w:sz w:val="20"/>
                <w:szCs w:val="20"/>
                <w:rtl/>
              </w:rPr>
              <w:t>رايس</w:t>
            </w:r>
            <w:proofErr w:type="spellEnd"/>
            <w:r>
              <w:rPr>
                <w:rFonts w:cs="Arabic Transparent" w:hint="cs"/>
                <w:sz w:val="20"/>
                <w:szCs w:val="20"/>
                <w:rtl/>
              </w:rPr>
              <w:t xml:space="preserve"> أمينة</w:t>
            </w:r>
          </w:p>
        </w:tc>
        <w:tc>
          <w:tcPr>
            <w:tcW w:w="8748" w:type="dxa"/>
          </w:tcPr>
          <w:p w:rsidR="000E63A8" w:rsidRPr="002A0F90" w:rsidRDefault="000E63A8" w:rsidP="00F46DCC">
            <w:pPr>
              <w:bidi/>
              <w:spacing w:line="276" w:lineRule="auto"/>
              <w:jc w:val="both"/>
              <w:rPr>
                <w:rFonts w:cs="Arabic Transparent"/>
                <w:sz w:val="20"/>
                <w:szCs w:val="20"/>
                <w:rtl/>
              </w:rPr>
            </w:pPr>
            <w:r w:rsidRPr="002A0F90">
              <w:rPr>
                <w:rFonts w:cs="Arabic Transparent" w:hint="cs"/>
                <w:sz w:val="20"/>
                <w:szCs w:val="20"/>
                <w:rtl/>
              </w:rPr>
              <w:t>محاضرة بعنوان</w:t>
            </w:r>
            <w:r>
              <w:rPr>
                <w:rFonts w:cs="Arabic Transparent" w:hint="cs"/>
                <w:sz w:val="20"/>
                <w:szCs w:val="20"/>
                <w:rtl/>
              </w:rPr>
              <w:t xml:space="preserve"> </w:t>
            </w:r>
            <w:proofErr w:type="spellStart"/>
            <w:r>
              <w:rPr>
                <w:rFonts w:cs="Arabic Transparent" w:hint="cs"/>
                <w:sz w:val="20"/>
                <w:szCs w:val="20"/>
                <w:rtl/>
              </w:rPr>
              <w:t>"</w:t>
            </w:r>
            <w:proofErr w:type="spellEnd"/>
            <w:r w:rsidRPr="002A0F90">
              <w:rPr>
                <w:rFonts w:cs="Arabic Transparent"/>
                <w:sz w:val="20"/>
                <w:szCs w:val="20"/>
                <w:rtl/>
              </w:rPr>
              <w:t xml:space="preserve"> الهجرة غير الشرعية في </w:t>
            </w:r>
            <w:proofErr w:type="spellStart"/>
            <w:r w:rsidRPr="002A0F90">
              <w:rPr>
                <w:rFonts w:cs="Arabic Transparent"/>
                <w:sz w:val="20"/>
                <w:szCs w:val="20"/>
                <w:rtl/>
              </w:rPr>
              <w:t>الجزائر:</w:t>
            </w:r>
            <w:proofErr w:type="spellEnd"/>
            <w:r w:rsidRPr="002A0F90">
              <w:rPr>
                <w:rFonts w:cs="Arabic Transparent"/>
                <w:sz w:val="20"/>
                <w:szCs w:val="20"/>
                <w:rtl/>
              </w:rPr>
              <w:t xml:space="preserve"> بين ازدواجية الخطاب الأوروبي و تنصل المغ</w:t>
            </w:r>
            <w:r>
              <w:rPr>
                <w:rFonts w:cs="Arabic Transparent"/>
                <w:sz w:val="20"/>
                <w:szCs w:val="20"/>
                <w:rtl/>
              </w:rPr>
              <w:t xml:space="preserve">رب من </w:t>
            </w:r>
            <w:proofErr w:type="spellStart"/>
            <w:r>
              <w:rPr>
                <w:rFonts w:cs="Arabic Transparent"/>
                <w:sz w:val="20"/>
                <w:szCs w:val="20"/>
                <w:rtl/>
              </w:rPr>
              <w:t>مسؤوليته</w:t>
            </w:r>
            <w:r>
              <w:rPr>
                <w:rFonts w:cs="Arabic Transparent" w:hint="cs"/>
                <w:sz w:val="20"/>
                <w:szCs w:val="20"/>
                <w:rtl/>
              </w:rPr>
              <w:t>"،</w:t>
            </w:r>
            <w:proofErr w:type="spellEnd"/>
            <w:r>
              <w:rPr>
                <w:rFonts w:cs="Arabic Transparent" w:hint="cs"/>
                <w:sz w:val="20"/>
                <w:szCs w:val="20"/>
                <w:rtl/>
              </w:rPr>
              <w:t xml:space="preserve"> </w:t>
            </w:r>
            <w:r w:rsidRPr="002A0F90">
              <w:rPr>
                <w:rFonts w:cs="Arabic Transparent"/>
                <w:sz w:val="20"/>
                <w:szCs w:val="20"/>
                <w:rtl/>
              </w:rPr>
              <w:t xml:space="preserve">معهد الحقوق </w:t>
            </w:r>
            <w:proofErr w:type="spellStart"/>
            <w:r w:rsidRPr="002A0F90">
              <w:rPr>
                <w:rFonts w:cs="Arabic Transparent"/>
                <w:sz w:val="20"/>
                <w:szCs w:val="20"/>
                <w:rtl/>
              </w:rPr>
              <w:t>–</w:t>
            </w:r>
            <w:proofErr w:type="spellEnd"/>
            <w:r w:rsidRPr="002A0F90">
              <w:rPr>
                <w:rFonts w:cs="Arabic Transparent"/>
                <w:sz w:val="20"/>
                <w:szCs w:val="20"/>
                <w:rtl/>
              </w:rPr>
              <w:t xml:space="preserve"> المركز الجامعي أم البواقي </w:t>
            </w:r>
            <w:proofErr w:type="spellStart"/>
            <w:r w:rsidRPr="002A0F90">
              <w:rPr>
                <w:rFonts w:cs="Arabic Transparent"/>
                <w:sz w:val="20"/>
                <w:szCs w:val="20"/>
                <w:rtl/>
              </w:rPr>
              <w:t>-</w:t>
            </w:r>
            <w:proofErr w:type="spellEnd"/>
            <w:r w:rsidRPr="002A0F90">
              <w:rPr>
                <w:rFonts w:cs="Arabic Transparent"/>
                <w:sz w:val="20"/>
                <w:szCs w:val="20"/>
                <w:rtl/>
              </w:rPr>
              <w:t xml:space="preserve">  عنوان </w:t>
            </w:r>
            <w:proofErr w:type="spellStart"/>
            <w:r w:rsidRPr="002A0F90">
              <w:rPr>
                <w:rFonts w:cs="Arabic Transparent"/>
                <w:sz w:val="20"/>
                <w:szCs w:val="20"/>
                <w:rtl/>
              </w:rPr>
              <w:t>المؤتمر:</w:t>
            </w:r>
            <w:proofErr w:type="spellEnd"/>
            <w:r w:rsidRPr="002A0F90">
              <w:rPr>
                <w:rFonts w:cs="Arabic Transparent"/>
                <w:sz w:val="20"/>
                <w:szCs w:val="20"/>
                <w:rtl/>
              </w:rPr>
              <w:t xml:space="preserve"> الهجرة غير </w:t>
            </w:r>
            <w:proofErr w:type="spellStart"/>
            <w:r w:rsidRPr="002A0F90">
              <w:rPr>
                <w:rFonts w:cs="Arabic Transparent"/>
                <w:sz w:val="20"/>
                <w:szCs w:val="20"/>
                <w:rtl/>
              </w:rPr>
              <w:t>الشرعية-</w:t>
            </w:r>
            <w:proofErr w:type="spellEnd"/>
            <w:r w:rsidRPr="002A0F90">
              <w:rPr>
                <w:rFonts w:cs="Arabic Transparent"/>
                <w:sz w:val="20"/>
                <w:szCs w:val="20"/>
                <w:rtl/>
              </w:rPr>
              <w:t xml:space="preserve"> إشكالية جديدة للقانون </w:t>
            </w:r>
            <w:proofErr w:type="spellStart"/>
            <w:r w:rsidRPr="002A0F90">
              <w:rPr>
                <w:rFonts w:cs="Arabic Transparent"/>
                <w:sz w:val="20"/>
                <w:szCs w:val="20"/>
                <w:rtl/>
              </w:rPr>
              <w:t>-</w:t>
            </w:r>
            <w:proofErr w:type="spellEnd"/>
            <w:r w:rsidRPr="002A0F90">
              <w:rPr>
                <w:rFonts w:cs="Arabic Transparent"/>
                <w:sz w:val="20"/>
                <w:szCs w:val="20"/>
                <w:rtl/>
              </w:rPr>
              <w:t xml:space="preserve">  </w:t>
            </w:r>
            <w:proofErr w:type="spellStart"/>
            <w:r w:rsidRPr="002A0F90">
              <w:rPr>
                <w:rFonts w:cs="Arabic Transparent"/>
                <w:sz w:val="20"/>
                <w:szCs w:val="20"/>
                <w:rtl/>
              </w:rPr>
              <w:t>–</w:t>
            </w:r>
            <w:proofErr w:type="spellEnd"/>
            <w:r w:rsidRPr="002A0F90">
              <w:rPr>
                <w:rFonts w:cs="Arabic Transparent"/>
                <w:sz w:val="20"/>
                <w:szCs w:val="20"/>
                <w:rtl/>
              </w:rPr>
              <w:t xml:space="preserve"> التاريخ:19/20 </w:t>
            </w:r>
            <w:proofErr w:type="spellStart"/>
            <w:r w:rsidRPr="002A0F90">
              <w:rPr>
                <w:rFonts w:cs="Arabic Transparent"/>
                <w:sz w:val="20"/>
                <w:szCs w:val="20"/>
                <w:rtl/>
              </w:rPr>
              <w:t>أفريل</w:t>
            </w:r>
            <w:proofErr w:type="spellEnd"/>
            <w:r w:rsidRPr="002A0F90">
              <w:rPr>
                <w:rFonts w:cs="Arabic Transparent"/>
                <w:sz w:val="20"/>
                <w:szCs w:val="20"/>
                <w:rtl/>
              </w:rPr>
              <w:t xml:space="preserve"> 2009 </w:t>
            </w:r>
          </w:p>
        </w:tc>
      </w:tr>
      <w:tr w:rsidR="000E63A8" w:rsidRPr="003E347C" w:rsidTr="003E347C">
        <w:tc>
          <w:tcPr>
            <w:tcW w:w="1742" w:type="dxa"/>
            <w:vAlign w:val="center"/>
          </w:tcPr>
          <w:p w:rsidR="000E63A8" w:rsidRDefault="000E63A8" w:rsidP="002A0F9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 xml:space="preserve">أ. </w:t>
            </w:r>
            <w:proofErr w:type="spellStart"/>
            <w:r>
              <w:rPr>
                <w:rFonts w:cs="Arabic Transparent" w:hint="cs"/>
                <w:sz w:val="20"/>
                <w:szCs w:val="20"/>
                <w:rtl/>
              </w:rPr>
              <w:t>رايس</w:t>
            </w:r>
            <w:proofErr w:type="spellEnd"/>
            <w:r>
              <w:rPr>
                <w:rFonts w:cs="Arabic Transparent" w:hint="cs"/>
                <w:sz w:val="20"/>
                <w:szCs w:val="20"/>
                <w:rtl/>
              </w:rPr>
              <w:t xml:space="preserve"> أمينة</w:t>
            </w:r>
          </w:p>
        </w:tc>
        <w:tc>
          <w:tcPr>
            <w:tcW w:w="8748" w:type="dxa"/>
          </w:tcPr>
          <w:p w:rsidR="000E63A8" w:rsidRPr="002A0F90" w:rsidRDefault="000E63A8" w:rsidP="002A0F90">
            <w:pPr>
              <w:bidi/>
              <w:spacing w:line="276" w:lineRule="auto"/>
              <w:jc w:val="both"/>
              <w:rPr>
                <w:rFonts w:cs="Arabic Transparent"/>
                <w:sz w:val="20"/>
                <w:szCs w:val="20"/>
                <w:rtl/>
              </w:rPr>
            </w:pPr>
            <w:r w:rsidRPr="002A0F90">
              <w:rPr>
                <w:rFonts w:cs="Arabic Transparent" w:hint="cs"/>
                <w:sz w:val="20"/>
                <w:szCs w:val="20"/>
                <w:rtl/>
              </w:rPr>
              <w:t>محاضرة بعنوان</w:t>
            </w:r>
            <w:r>
              <w:rPr>
                <w:rFonts w:cs="Arabic Transparent" w:hint="cs"/>
                <w:sz w:val="20"/>
                <w:szCs w:val="20"/>
                <w:rtl/>
              </w:rPr>
              <w:t xml:space="preserve"> "</w:t>
            </w:r>
            <w:r w:rsidRPr="002A0F90">
              <w:rPr>
                <w:rFonts w:cs="Arabic Transparent"/>
                <w:sz w:val="20"/>
                <w:szCs w:val="20"/>
                <w:rtl/>
              </w:rPr>
              <w:t xml:space="preserve">مدى فعالية مجلس الدولة الفرنسي في مكافحة فساد الإدارة </w:t>
            </w:r>
            <w:proofErr w:type="spellStart"/>
            <w:r w:rsidRPr="002A0F90">
              <w:rPr>
                <w:rFonts w:cs="Arabic Transparent"/>
                <w:sz w:val="20"/>
                <w:szCs w:val="20"/>
                <w:rtl/>
              </w:rPr>
              <w:t>العامة</w:t>
            </w:r>
            <w:r>
              <w:rPr>
                <w:rFonts w:cs="Arabic Transparent" w:hint="cs"/>
                <w:sz w:val="20"/>
                <w:szCs w:val="20"/>
                <w:rtl/>
              </w:rPr>
              <w:t>"،</w:t>
            </w:r>
            <w:proofErr w:type="spellEnd"/>
            <w:r>
              <w:rPr>
                <w:rFonts w:cs="Arabic Transparent" w:hint="cs"/>
                <w:sz w:val="20"/>
                <w:szCs w:val="20"/>
                <w:rtl/>
              </w:rPr>
              <w:t xml:space="preserve"> </w:t>
            </w:r>
            <w:r w:rsidRPr="002A0F90">
              <w:rPr>
                <w:rFonts w:cs="Arabic Transparent"/>
                <w:sz w:val="20"/>
                <w:szCs w:val="20"/>
                <w:rtl/>
              </w:rPr>
              <w:t xml:space="preserve">كلية الحقوق والعلوم </w:t>
            </w:r>
            <w:proofErr w:type="spellStart"/>
            <w:r w:rsidRPr="002A0F90">
              <w:rPr>
                <w:rFonts w:cs="Arabic Transparent"/>
                <w:sz w:val="20"/>
                <w:szCs w:val="20"/>
                <w:rtl/>
              </w:rPr>
              <w:t>السياسية</w:t>
            </w:r>
            <w:r>
              <w:rPr>
                <w:rFonts w:cs="Arabic Transparent" w:hint="cs"/>
                <w:sz w:val="20"/>
                <w:szCs w:val="20"/>
                <w:rtl/>
              </w:rPr>
              <w:t>،</w:t>
            </w:r>
            <w:proofErr w:type="spellEnd"/>
            <w:r>
              <w:rPr>
                <w:rFonts w:cs="Arabic Transparent" w:hint="cs"/>
                <w:sz w:val="20"/>
                <w:szCs w:val="20"/>
                <w:rtl/>
              </w:rPr>
              <w:t xml:space="preserve"> </w:t>
            </w:r>
            <w:r w:rsidRPr="002A0F90">
              <w:rPr>
                <w:rFonts w:cs="Arabic Transparent"/>
                <w:sz w:val="20"/>
                <w:szCs w:val="20"/>
                <w:rtl/>
              </w:rPr>
              <w:t xml:space="preserve">جامعة العربي بن </w:t>
            </w:r>
            <w:proofErr w:type="spellStart"/>
            <w:r w:rsidRPr="002A0F90">
              <w:rPr>
                <w:rFonts w:cs="Arabic Transparent"/>
                <w:sz w:val="20"/>
                <w:szCs w:val="20"/>
                <w:rtl/>
              </w:rPr>
              <w:t>مهيدي</w:t>
            </w:r>
            <w:proofErr w:type="spellEnd"/>
            <w:r w:rsidRPr="002A0F90">
              <w:rPr>
                <w:rFonts w:cs="Arabic Transparent"/>
                <w:sz w:val="20"/>
                <w:szCs w:val="20"/>
                <w:rtl/>
              </w:rPr>
              <w:t xml:space="preserve"> أم </w:t>
            </w:r>
            <w:proofErr w:type="spellStart"/>
            <w:r w:rsidRPr="002A0F90">
              <w:rPr>
                <w:rFonts w:cs="Arabic Transparent"/>
                <w:sz w:val="20"/>
                <w:szCs w:val="20"/>
                <w:rtl/>
              </w:rPr>
              <w:t>البواقي</w:t>
            </w:r>
            <w:r>
              <w:rPr>
                <w:rFonts w:cs="Arabic Transparent" w:hint="cs"/>
                <w:sz w:val="20"/>
                <w:szCs w:val="20"/>
                <w:rtl/>
              </w:rPr>
              <w:t>،</w:t>
            </w:r>
            <w:proofErr w:type="spellEnd"/>
            <w:r w:rsidRPr="002A0F90">
              <w:rPr>
                <w:rFonts w:cs="Arabic Transparent"/>
                <w:sz w:val="20"/>
                <w:szCs w:val="20"/>
                <w:rtl/>
              </w:rPr>
              <w:t xml:space="preserve"> عنوان </w:t>
            </w:r>
            <w:proofErr w:type="spellStart"/>
            <w:r w:rsidRPr="002A0F90">
              <w:rPr>
                <w:rFonts w:cs="Arabic Transparent"/>
                <w:sz w:val="20"/>
                <w:szCs w:val="20"/>
                <w:rtl/>
              </w:rPr>
              <w:t>المؤتمر:</w:t>
            </w:r>
            <w:proofErr w:type="spellEnd"/>
            <w:r w:rsidRPr="002A0F90">
              <w:rPr>
                <w:rFonts w:cs="Arabic Transparent"/>
                <w:sz w:val="20"/>
                <w:szCs w:val="20"/>
                <w:rtl/>
              </w:rPr>
              <w:t xml:space="preserve"> الفساد الإداري </w:t>
            </w:r>
            <w:proofErr w:type="spellStart"/>
            <w:r w:rsidRPr="002A0F90">
              <w:rPr>
                <w:rFonts w:cs="Arabic Transparent"/>
                <w:sz w:val="20"/>
                <w:szCs w:val="20"/>
                <w:rtl/>
              </w:rPr>
              <w:t>-</w:t>
            </w:r>
            <w:proofErr w:type="spellEnd"/>
            <w:r w:rsidRPr="002A0F90">
              <w:rPr>
                <w:rFonts w:cs="Arabic Transparent"/>
                <w:sz w:val="20"/>
                <w:szCs w:val="20"/>
                <w:rtl/>
              </w:rPr>
              <w:t xml:space="preserve"> </w:t>
            </w:r>
            <w:proofErr w:type="spellStart"/>
            <w:r w:rsidRPr="002A0F90">
              <w:rPr>
                <w:rFonts w:cs="Arabic Transparent"/>
                <w:sz w:val="20"/>
                <w:szCs w:val="20"/>
                <w:rtl/>
              </w:rPr>
              <w:t>التاريخ:</w:t>
            </w:r>
            <w:proofErr w:type="spellEnd"/>
            <w:r w:rsidRPr="002A0F90">
              <w:rPr>
                <w:rFonts w:cs="Arabic Transparent"/>
                <w:sz w:val="20"/>
                <w:szCs w:val="20"/>
                <w:rtl/>
              </w:rPr>
              <w:t xml:space="preserve"> 18/19  </w:t>
            </w:r>
            <w:proofErr w:type="spellStart"/>
            <w:r w:rsidRPr="002A0F90">
              <w:rPr>
                <w:rFonts w:cs="Arabic Transparent"/>
                <w:sz w:val="20"/>
                <w:szCs w:val="20"/>
                <w:rtl/>
              </w:rPr>
              <w:t>أفريل</w:t>
            </w:r>
            <w:proofErr w:type="spellEnd"/>
            <w:r w:rsidRPr="002A0F90">
              <w:rPr>
                <w:rFonts w:cs="Arabic Transparent"/>
                <w:sz w:val="20"/>
                <w:szCs w:val="20"/>
                <w:rtl/>
              </w:rPr>
              <w:t xml:space="preserve"> 2010</w:t>
            </w:r>
          </w:p>
        </w:tc>
      </w:tr>
      <w:tr w:rsidR="000E63A8" w:rsidRPr="003E347C" w:rsidTr="003E347C">
        <w:tc>
          <w:tcPr>
            <w:tcW w:w="1742" w:type="dxa"/>
            <w:vAlign w:val="center"/>
          </w:tcPr>
          <w:p w:rsidR="000E63A8" w:rsidRPr="0051521A" w:rsidRDefault="000E63A8" w:rsidP="0051521A">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51521A">
              <w:rPr>
                <w:rFonts w:cs="Arabic Transparent" w:hint="cs"/>
                <w:sz w:val="20"/>
                <w:szCs w:val="20"/>
                <w:rtl/>
              </w:rPr>
              <w:t>أ.</w:t>
            </w:r>
            <w:r>
              <w:rPr>
                <w:rFonts w:cs="Arabic Transparent" w:hint="cs"/>
                <w:sz w:val="20"/>
                <w:szCs w:val="20"/>
                <w:rtl/>
              </w:rPr>
              <w:t xml:space="preserve"> </w:t>
            </w:r>
            <w:r w:rsidRPr="0051521A">
              <w:rPr>
                <w:rFonts w:cs="Arabic Transparent" w:hint="cs"/>
                <w:sz w:val="20"/>
                <w:szCs w:val="20"/>
                <w:rtl/>
              </w:rPr>
              <w:t>كحول وليد</w:t>
            </w:r>
          </w:p>
        </w:tc>
        <w:tc>
          <w:tcPr>
            <w:tcW w:w="8748" w:type="dxa"/>
          </w:tcPr>
          <w:p w:rsidR="000E63A8" w:rsidRPr="003E347C" w:rsidRDefault="000E63A8" w:rsidP="009F546E">
            <w:pPr>
              <w:tabs>
                <w:tab w:val="left" w:pos="1134"/>
                <w:tab w:val="left" w:pos="2268"/>
                <w:tab w:val="left" w:pos="3402"/>
                <w:tab w:val="left" w:pos="4536"/>
                <w:tab w:val="left" w:pos="5670"/>
                <w:tab w:val="left" w:pos="6804"/>
                <w:tab w:val="left" w:pos="7938"/>
              </w:tabs>
              <w:bidi/>
              <w:spacing w:before="40"/>
              <w:rPr>
                <w:rFonts w:cs="Arabic Transparent"/>
                <w:sz w:val="20"/>
                <w:szCs w:val="20"/>
                <w:rtl/>
              </w:rPr>
            </w:pPr>
            <w:r w:rsidRPr="003E347C">
              <w:rPr>
                <w:rFonts w:cs="Arabic Transparent" w:hint="cs"/>
                <w:sz w:val="20"/>
                <w:szCs w:val="20"/>
                <w:rtl/>
              </w:rPr>
              <w:t xml:space="preserve">محاضرة </w:t>
            </w:r>
            <w:r>
              <w:rPr>
                <w:rFonts w:cs="Arabic Transparent" w:hint="cs"/>
                <w:sz w:val="20"/>
                <w:szCs w:val="20"/>
                <w:rtl/>
              </w:rPr>
              <w:t>ب</w:t>
            </w:r>
            <w:r w:rsidRPr="003E347C">
              <w:rPr>
                <w:rFonts w:cs="Arabic Transparent" w:hint="cs"/>
                <w:sz w:val="20"/>
                <w:szCs w:val="20"/>
                <w:rtl/>
              </w:rPr>
              <w:t xml:space="preserve">عنوان </w:t>
            </w:r>
            <w:r>
              <w:rPr>
                <w:rFonts w:cs="Arabic Transparent" w:hint="cs"/>
                <w:sz w:val="20"/>
                <w:szCs w:val="20"/>
                <w:rtl/>
              </w:rPr>
              <w:t>"</w:t>
            </w:r>
            <w:r w:rsidRPr="003E347C">
              <w:rPr>
                <w:rFonts w:cs="Arabic Transparent" w:hint="cs"/>
                <w:sz w:val="20"/>
                <w:szCs w:val="20"/>
                <w:rtl/>
              </w:rPr>
              <w:t xml:space="preserve">أحكام التسرب في قانون العقوبات ومدى فعاليتها فى مكافحة </w:t>
            </w:r>
            <w:proofErr w:type="spellStart"/>
            <w:r w:rsidRPr="003E347C">
              <w:rPr>
                <w:rFonts w:cs="Arabic Transparent" w:hint="cs"/>
                <w:sz w:val="20"/>
                <w:szCs w:val="20"/>
                <w:rtl/>
              </w:rPr>
              <w:t>الفساد</w:t>
            </w:r>
            <w:r>
              <w:rPr>
                <w:rFonts w:cs="Arabic Transparent" w:hint="cs"/>
                <w:sz w:val="20"/>
                <w:szCs w:val="20"/>
                <w:rtl/>
              </w:rPr>
              <w:t>"</w:t>
            </w:r>
            <w:proofErr w:type="spellEnd"/>
            <w:r>
              <w:rPr>
                <w:rFonts w:cs="Arabic Transparent" w:hint="cs"/>
                <w:sz w:val="20"/>
                <w:szCs w:val="20"/>
                <w:rtl/>
              </w:rPr>
              <w:t xml:space="preserve"> مشاركة في</w:t>
            </w:r>
            <w:r w:rsidRPr="003E347C">
              <w:rPr>
                <w:rFonts w:cs="Arabic Transparent" w:hint="cs"/>
                <w:sz w:val="20"/>
                <w:szCs w:val="20"/>
                <w:rtl/>
              </w:rPr>
              <w:t xml:space="preserve"> الملتقى الوطني </w:t>
            </w:r>
            <w:r>
              <w:rPr>
                <w:rFonts w:cs="Arabic Transparent" w:hint="cs"/>
                <w:sz w:val="20"/>
                <w:szCs w:val="20"/>
                <w:rtl/>
              </w:rPr>
              <w:t>"الفساد الإداري"،</w:t>
            </w:r>
            <w:r w:rsidRPr="003E347C">
              <w:rPr>
                <w:rFonts w:cs="Arabic Transparent" w:hint="cs"/>
                <w:sz w:val="20"/>
                <w:szCs w:val="20"/>
                <w:rtl/>
              </w:rPr>
              <w:t xml:space="preserve"> جامعة العربي بن </w:t>
            </w:r>
            <w:proofErr w:type="spellStart"/>
            <w:r w:rsidRPr="003E347C">
              <w:rPr>
                <w:rFonts w:cs="Arabic Transparent" w:hint="cs"/>
                <w:sz w:val="20"/>
                <w:szCs w:val="20"/>
                <w:rtl/>
              </w:rPr>
              <w:t>مهيدي</w:t>
            </w:r>
            <w:proofErr w:type="spellEnd"/>
            <w:r w:rsidRPr="003E347C">
              <w:rPr>
                <w:rFonts w:cs="Arabic Transparent" w:hint="cs"/>
                <w:sz w:val="20"/>
                <w:szCs w:val="20"/>
                <w:rtl/>
              </w:rPr>
              <w:t xml:space="preserve"> أم </w:t>
            </w:r>
            <w:proofErr w:type="spellStart"/>
            <w:r w:rsidRPr="003E347C">
              <w:rPr>
                <w:rFonts w:cs="Arabic Transparent" w:hint="cs"/>
                <w:sz w:val="20"/>
                <w:szCs w:val="20"/>
                <w:rtl/>
              </w:rPr>
              <w:t>البواقي،</w:t>
            </w:r>
            <w:proofErr w:type="spellEnd"/>
            <w:r>
              <w:rPr>
                <w:rFonts w:cs="Arabic Transparent" w:hint="cs"/>
                <w:sz w:val="20"/>
                <w:szCs w:val="20"/>
                <w:rtl/>
              </w:rPr>
              <w:t xml:space="preserve"> 18-19 </w:t>
            </w:r>
            <w:proofErr w:type="spellStart"/>
            <w:r>
              <w:rPr>
                <w:rFonts w:cs="Arabic Transparent" w:hint="cs"/>
                <w:sz w:val="20"/>
                <w:szCs w:val="20"/>
                <w:rtl/>
              </w:rPr>
              <w:t>أفريل</w:t>
            </w:r>
            <w:proofErr w:type="spellEnd"/>
            <w:r>
              <w:rPr>
                <w:rFonts w:cs="Arabic Transparent" w:hint="cs"/>
                <w:sz w:val="20"/>
                <w:szCs w:val="20"/>
                <w:rtl/>
              </w:rPr>
              <w:t xml:space="preserve"> </w:t>
            </w:r>
            <w:r w:rsidRPr="003E347C">
              <w:rPr>
                <w:rFonts w:cs="Arabic Transparent" w:hint="cs"/>
                <w:sz w:val="20"/>
                <w:szCs w:val="20"/>
                <w:rtl/>
              </w:rPr>
              <w:t>2010.</w:t>
            </w:r>
          </w:p>
        </w:tc>
      </w:tr>
      <w:tr w:rsidR="000E63A8" w:rsidRPr="003E347C" w:rsidTr="003E347C">
        <w:tc>
          <w:tcPr>
            <w:tcW w:w="1742" w:type="dxa"/>
            <w:vAlign w:val="center"/>
          </w:tcPr>
          <w:p w:rsidR="000E63A8" w:rsidRPr="0051521A" w:rsidRDefault="000E63A8" w:rsidP="0051521A">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51521A">
              <w:rPr>
                <w:rFonts w:cs="Arabic Transparent" w:hint="cs"/>
                <w:sz w:val="20"/>
                <w:szCs w:val="20"/>
                <w:rtl/>
              </w:rPr>
              <w:t>أ.</w:t>
            </w:r>
            <w:r>
              <w:rPr>
                <w:rFonts w:cs="Arabic Transparent" w:hint="cs"/>
                <w:sz w:val="20"/>
                <w:szCs w:val="20"/>
                <w:rtl/>
              </w:rPr>
              <w:t xml:space="preserve"> </w:t>
            </w:r>
            <w:r w:rsidRPr="0051521A">
              <w:rPr>
                <w:rFonts w:cs="Arabic Transparent" w:hint="cs"/>
                <w:sz w:val="20"/>
                <w:szCs w:val="20"/>
                <w:rtl/>
              </w:rPr>
              <w:t>كحول وليد</w:t>
            </w:r>
          </w:p>
        </w:tc>
        <w:tc>
          <w:tcPr>
            <w:tcW w:w="8748" w:type="dxa"/>
          </w:tcPr>
          <w:p w:rsidR="000E63A8" w:rsidRPr="003E347C" w:rsidRDefault="000E63A8" w:rsidP="003E347C">
            <w:pPr>
              <w:tabs>
                <w:tab w:val="left" w:pos="1134"/>
                <w:tab w:val="left" w:pos="2268"/>
                <w:tab w:val="left" w:pos="3402"/>
                <w:tab w:val="left" w:pos="4536"/>
                <w:tab w:val="left" w:pos="5670"/>
                <w:tab w:val="left" w:pos="6804"/>
                <w:tab w:val="left" w:pos="7938"/>
              </w:tabs>
              <w:bidi/>
              <w:spacing w:before="40"/>
              <w:rPr>
                <w:rFonts w:cs="Arabic Transparent"/>
                <w:sz w:val="20"/>
                <w:szCs w:val="20"/>
                <w:rtl/>
              </w:rPr>
            </w:pPr>
            <w:r w:rsidRPr="003E347C">
              <w:rPr>
                <w:rFonts w:cs="Arabic Transparent" w:hint="cs"/>
                <w:sz w:val="20"/>
                <w:szCs w:val="20"/>
                <w:rtl/>
              </w:rPr>
              <w:t>محاضرة بعنوان</w:t>
            </w:r>
            <w:r>
              <w:rPr>
                <w:rFonts w:cs="Arabic Transparent" w:hint="cs"/>
                <w:sz w:val="20"/>
                <w:szCs w:val="20"/>
                <w:rtl/>
              </w:rPr>
              <w:t xml:space="preserve"> "</w:t>
            </w:r>
            <w:r w:rsidRPr="003E347C">
              <w:rPr>
                <w:rFonts w:cs="Arabic Transparent" w:hint="cs"/>
                <w:sz w:val="20"/>
                <w:szCs w:val="20"/>
                <w:rtl/>
              </w:rPr>
              <w:t>أحكام الهجرة الغير شرعية في القانون الجزائري</w:t>
            </w:r>
            <w:r>
              <w:rPr>
                <w:rFonts w:cs="Arabic Transparent" w:hint="cs"/>
                <w:sz w:val="20"/>
                <w:szCs w:val="20"/>
                <w:rtl/>
              </w:rPr>
              <w:t xml:space="preserve">"، مشاركة في </w:t>
            </w:r>
            <w:r w:rsidRPr="003E347C">
              <w:rPr>
                <w:rFonts w:cs="Arabic Transparent" w:hint="cs"/>
                <w:sz w:val="20"/>
                <w:szCs w:val="20"/>
                <w:rtl/>
              </w:rPr>
              <w:t xml:space="preserve">الملتقى الوطني "الهجرة غير </w:t>
            </w:r>
            <w:proofErr w:type="spellStart"/>
            <w:r w:rsidRPr="003E347C">
              <w:rPr>
                <w:rFonts w:cs="Arabic Transparent" w:hint="cs"/>
                <w:sz w:val="20"/>
                <w:szCs w:val="20"/>
                <w:rtl/>
              </w:rPr>
              <w:t>الشرعية</w:t>
            </w:r>
            <w:r>
              <w:rPr>
                <w:rFonts w:cs="Arabic Transparent" w:hint="cs"/>
                <w:sz w:val="20"/>
                <w:szCs w:val="20"/>
                <w:rtl/>
              </w:rPr>
              <w:t>،</w:t>
            </w:r>
            <w:proofErr w:type="spellEnd"/>
            <w:r w:rsidRPr="003E347C">
              <w:rPr>
                <w:rFonts w:cs="Arabic Transparent" w:hint="cs"/>
                <w:sz w:val="20"/>
                <w:szCs w:val="20"/>
                <w:rtl/>
              </w:rPr>
              <w:t xml:space="preserve"> إشكالية جديدة </w:t>
            </w:r>
            <w:proofErr w:type="spellStart"/>
            <w:r w:rsidRPr="003E347C">
              <w:rPr>
                <w:rFonts w:cs="Arabic Transparent" w:hint="cs"/>
                <w:sz w:val="20"/>
                <w:szCs w:val="20"/>
                <w:rtl/>
              </w:rPr>
              <w:t>للقانون"</w:t>
            </w:r>
            <w:r>
              <w:rPr>
                <w:rFonts w:cs="Arabic Transparent" w:hint="cs"/>
                <w:sz w:val="20"/>
                <w:szCs w:val="20"/>
                <w:rtl/>
              </w:rPr>
              <w:t>،</w:t>
            </w:r>
            <w:proofErr w:type="spellEnd"/>
            <w:r w:rsidRPr="003E347C">
              <w:rPr>
                <w:rFonts w:cs="Arabic Transparent" w:hint="cs"/>
                <w:sz w:val="20"/>
                <w:szCs w:val="20"/>
                <w:rtl/>
              </w:rPr>
              <w:t xml:space="preserve"> يومي 19</w:t>
            </w:r>
            <w:r>
              <w:rPr>
                <w:rFonts w:cs="Arabic Transparent" w:hint="cs"/>
                <w:sz w:val="20"/>
                <w:szCs w:val="20"/>
                <w:rtl/>
              </w:rPr>
              <w:t xml:space="preserve"> </w:t>
            </w:r>
            <w:proofErr w:type="spellStart"/>
            <w:r w:rsidRPr="003E347C">
              <w:rPr>
                <w:rFonts w:cs="Arabic Transparent" w:hint="cs"/>
                <w:sz w:val="20"/>
                <w:szCs w:val="20"/>
                <w:rtl/>
              </w:rPr>
              <w:t>و20</w:t>
            </w:r>
            <w:proofErr w:type="spellEnd"/>
            <w:r w:rsidRPr="003E347C">
              <w:rPr>
                <w:rFonts w:cs="Arabic Transparent" w:hint="cs"/>
                <w:sz w:val="20"/>
                <w:szCs w:val="20"/>
                <w:rtl/>
              </w:rPr>
              <w:t xml:space="preserve"> </w:t>
            </w:r>
            <w:proofErr w:type="spellStart"/>
            <w:r w:rsidRPr="003E347C">
              <w:rPr>
                <w:rFonts w:cs="Arabic Transparent" w:hint="cs"/>
                <w:sz w:val="20"/>
                <w:szCs w:val="20"/>
                <w:rtl/>
              </w:rPr>
              <w:t>أفريل</w:t>
            </w:r>
            <w:proofErr w:type="spellEnd"/>
            <w:r w:rsidRPr="003E347C">
              <w:rPr>
                <w:rFonts w:cs="Arabic Transparent" w:hint="cs"/>
                <w:sz w:val="20"/>
                <w:szCs w:val="20"/>
                <w:rtl/>
              </w:rPr>
              <w:t xml:space="preserve"> 2009</w:t>
            </w:r>
            <w:r>
              <w:rPr>
                <w:rFonts w:cs="Arabic Transparent" w:hint="cs"/>
                <w:sz w:val="20"/>
                <w:szCs w:val="20"/>
                <w:rtl/>
              </w:rPr>
              <w:t xml:space="preserve"> </w:t>
            </w:r>
            <w:proofErr w:type="spellStart"/>
            <w:r w:rsidRPr="003E347C">
              <w:rPr>
                <w:rFonts w:cs="Arabic Transparent" w:hint="cs"/>
                <w:sz w:val="20"/>
                <w:szCs w:val="20"/>
                <w:rtl/>
              </w:rPr>
              <w:t>م</w:t>
            </w:r>
            <w:r>
              <w:rPr>
                <w:rFonts w:cs="Arabic Transparent" w:hint="cs"/>
                <w:sz w:val="20"/>
                <w:szCs w:val="20"/>
                <w:rtl/>
              </w:rPr>
              <w:t>،</w:t>
            </w:r>
            <w:proofErr w:type="spellEnd"/>
            <w:r w:rsidRPr="003E347C">
              <w:rPr>
                <w:rFonts w:cs="Arabic Transparent" w:hint="cs"/>
                <w:sz w:val="20"/>
                <w:szCs w:val="20"/>
                <w:rtl/>
              </w:rPr>
              <w:t xml:space="preserve"> جامعة العربي بن </w:t>
            </w:r>
            <w:proofErr w:type="spellStart"/>
            <w:r w:rsidRPr="003E347C">
              <w:rPr>
                <w:rFonts w:cs="Arabic Transparent" w:hint="cs"/>
                <w:sz w:val="20"/>
                <w:szCs w:val="20"/>
                <w:rtl/>
              </w:rPr>
              <w:t>مهيدي</w:t>
            </w:r>
            <w:proofErr w:type="spellEnd"/>
            <w:r w:rsidRPr="003E347C">
              <w:rPr>
                <w:rFonts w:cs="Arabic Transparent" w:hint="cs"/>
                <w:sz w:val="20"/>
                <w:szCs w:val="20"/>
                <w:rtl/>
              </w:rPr>
              <w:t>-أم البواقي-</w:t>
            </w:r>
          </w:p>
        </w:tc>
      </w:tr>
      <w:tr w:rsidR="000E63A8" w:rsidRPr="003E347C" w:rsidTr="003E347C">
        <w:tc>
          <w:tcPr>
            <w:tcW w:w="1742" w:type="dxa"/>
            <w:vAlign w:val="center"/>
          </w:tcPr>
          <w:p w:rsidR="000E63A8" w:rsidRPr="0051521A" w:rsidRDefault="000E63A8" w:rsidP="0051521A">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 xml:space="preserve">أ. </w:t>
            </w:r>
            <w:r w:rsidRPr="0051521A">
              <w:rPr>
                <w:rFonts w:cs="Arabic Transparent" w:hint="cs"/>
                <w:sz w:val="20"/>
                <w:szCs w:val="20"/>
                <w:rtl/>
              </w:rPr>
              <w:t>نوار شهرزاد</w:t>
            </w:r>
          </w:p>
        </w:tc>
        <w:tc>
          <w:tcPr>
            <w:tcW w:w="8748" w:type="dxa"/>
          </w:tcPr>
          <w:p w:rsidR="000E63A8" w:rsidRPr="003E347C" w:rsidRDefault="000E63A8" w:rsidP="00C17531">
            <w:pPr>
              <w:tabs>
                <w:tab w:val="left" w:pos="1134"/>
                <w:tab w:val="left" w:pos="2268"/>
                <w:tab w:val="left" w:pos="3402"/>
                <w:tab w:val="left" w:pos="4536"/>
                <w:tab w:val="left" w:pos="5670"/>
                <w:tab w:val="left" w:pos="6804"/>
                <w:tab w:val="left" w:pos="7938"/>
              </w:tabs>
              <w:bidi/>
              <w:spacing w:before="40"/>
              <w:rPr>
                <w:rFonts w:cs="Arabic Transparent"/>
                <w:sz w:val="20"/>
                <w:szCs w:val="20"/>
                <w:rtl/>
              </w:rPr>
            </w:pPr>
            <w:r w:rsidRPr="003E347C">
              <w:rPr>
                <w:rFonts w:cs="Arabic Transparent" w:hint="cs"/>
                <w:sz w:val="20"/>
                <w:szCs w:val="20"/>
                <w:rtl/>
              </w:rPr>
              <w:t>محاضرة بعنوان "الهجرة غير الشرعية من تجارة العبيد إلى شبكات تهريب المهاجرين"</w:t>
            </w:r>
            <w:r>
              <w:rPr>
                <w:rFonts w:cs="Arabic Transparent" w:hint="cs"/>
                <w:sz w:val="20"/>
                <w:szCs w:val="20"/>
                <w:rtl/>
              </w:rPr>
              <w:t xml:space="preserve"> مشاركة في </w:t>
            </w:r>
            <w:r w:rsidRPr="003E347C">
              <w:rPr>
                <w:rFonts w:cs="Arabic Transparent" w:hint="cs"/>
                <w:sz w:val="20"/>
                <w:szCs w:val="20"/>
                <w:rtl/>
              </w:rPr>
              <w:t xml:space="preserve">الملتقى الوطني "الهجرة غير </w:t>
            </w:r>
            <w:proofErr w:type="spellStart"/>
            <w:r w:rsidRPr="003E347C">
              <w:rPr>
                <w:rFonts w:cs="Arabic Transparent" w:hint="cs"/>
                <w:sz w:val="20"/>
                <w:szCs w:val="20"/>
                <w:rtl/>
              </w:rPr>
              <w:t>الشرعية</w:t>
            </w:r>
            <w:r>
              <w:rPr>
                <w:rFonts w:cs="Arabic Transparent" w:hint="cs"/>
                <w:sz w:val="20"/>
                <w:szCs w:val="20"/>
                <w:rtl/>
              </w:rPr>
              <w:t>،</w:t>
            </w:r>
            <w:proofErr w:type="spellEnd"/>
            <w:r w:rsidRPr="003E347C">
              <w:rPr>
                <w:rFonts w:cs="Arabic Transparent" w:hint="cs"/>
                <w:sz w:val="20"/>
                <w:szCs w:val="20"/>
                <w:rtl/>
              </w:rPr>
              <w:t xml:space="preserve"> إشكالية جديدة </w:t>
            </w:r>
            <w:proofErr w:type="spellStart"/>
            <w:r w:rsidRPr="003E347C">
              <w:rPr>
                <w:rFonts w:cs="Arabic Transparent" w:hint="cs"/>
                <w:sz w:val="20"/>
                <w:szCs w:val="20"/>
                <w:rtl/>
              </w:rPr>
              <w:t>للقانون"</w:t>
            </w:r>
            <w:r>
              <w:rPr>
                <w:rFonts w:cs="Arabic Transparent" w:hint="cs"/>
                <w:sz w:val="20"/>
                <w:szCs w:val="20"/>
                <w:rtl/>
              </w:rPr>
              <w:t>،</w:t>
            </w:r>
            <w:proofErr w:type="spellEnd"/>
            <w:r w:rsidRPr="003E347C">
              <w:rPr>
                <w:rFonts w:cs="Arabic Transparent" w:hint="cs"/>
                <w:sz w:val="20"/>
                <w:szCs w:val="20"/>
                <w:rtl/>
              </w:rPr>
              <w:t xml:space="preserve"> يومي 19</w:t>
            </w:r>
            <w:r>
              <w:rPr>
                <w:rFonts w:cs="Arabic Transparent" w:hint="cs"/>
                <w:sz w:val="20"/>
                <w:szCs w:val="20"/>
                <w:rtl/>
              </w:rPr>
              <w:t xml:space="preserve"> </w:t>
            </w:r>
            <w:proofErr w:type="spellStart"/>
            <w:r w:rsidRPr="003E347C">
              <w:rPr>
                <w:rFonts w:cs="Arabic Transparent" w:hint="cs"/>
                <w:sz w:val="20"/>
                <w:szCs w:val="20"/>
                <w:rtl/>
              </w:rPr>
              <w:t>و20</w:t>
            </w:r>
            <w:proofErr w:type="spellEnd"/>
            <w:r w:rsidRPr="003E347C">
              <w:rPr>
                <w:rFonts w:cs="Arabic Transparent" w:hint="cs"/>
                <w:sz w:val="20"/>
                <w:szCs w:val="20"/>
                <w:rtl/>
              </w:rPr>
              <w:t xml:space="preserve"> </w:t>
            </w:r>
            <w:proofErr w:type="spellStart"/>
            <w:r w:rsidRPr="003E347C">
              <w:rPr>
                <w:rFonts w:cs="Arabic Transparent" w:hint="cs"/>
                <w:sz w:val="20"/>
                <w:szCs w:val="20"/>
                <w:rtl/>
              </w:rPr>
              <w:t>أفريل</w:t>
            </w:r>
            <w:proofErr w:type="spellEnd"/>
            <w:r w:rsidRPr="003E347C">
              <w:rPr>
                <w:rFonts w:cs="Arabic Transparent" w:hint="cs"/>
                <w:sz w:val="20"/>
                <w:szCs w:val="20"/>
                <w:rtl/>
              </w:rPr>
              <w:t xml:space="preserve"> 2009</w:t>
            </w:r>
            <w:r>
              <w:rPr>
                <w:rFonts w:cs="Arabic Transparent" w:hint="cs"/>
                <w:sz w:val="20"/>
                <w:szCs w:val="20"/>
                <w:rtl/>
              </w:rPr>
              <w:t xml:space="preserve"> </w:t>
            </w:r>
            <w:proofErr w:type="spellStart"/>
            <w:r w:rsidRPr="003E347C">
              <w:rPr>
                <w:rFonts w:cs="Arabic Transparent" w:hint="cs"/>
                <w:sz w:val="20"/>
                <w:szCs w:val="20"/>
                <w:rtl/>
              </w:rPr>
              <w:t>م</w:t>
            </w:r>
            <w:r>
              <w:rPr>
                <w:rFonts w:cs="Arabic Transparent" w:hint="cs"/>
                <w:sz w:val="20"/>
                <w:szCs w:val="20"/>
                <w:rtl/>
              </w:rPr>
              <w:t>،</w:t>
            </w:r>
            <w:proofErr w:type="spellEnd"/>
            <w:r w:rsidRPr="003E347C">
              <w:rPr>
                <w:rFonts w:cs="Arabic Transparent" w:hint="cs"/>
                <w:sz w:val="20"/>
                <w:szCs w:val="20"/>
                <w:rtl/>
              </w:rPr>
              <w:t xml:space="preserve"> جامعة العربي بن </w:t>
            </w:r>
            <w:proofErr w:type="spellStart"/>
            <w:r w:rsidRPr="003E347C">
              <w:rPr>
                <w:rFonts w:cs="Arabic Transparent" w:hint="cs"/>
                <w:sz w:val="20"/>
                <w:szCs w:val="20"/>
                <w:rtl/>
              </w:rPr>
              <w:t>مهيدي</w:t>
            </w:r>
            <w:proofErr w:type="spellEnd"/>
            <w:r w:rsidRPr="003E347C">
              <w:rPr>
                <w:rFonts w:cs="Arabic Transparent" w:hint="cs"/>
                <w:sz w:val="20"/>
                <w:szCs w:val="20"/>
                <w:rtl/>
              </w:rPr>
              <w:t>-أم البواقي-</w:t>
            </w:r>
          </w:p>
        </w:tc>
      </w:tr>
      <w:tr w:rsidR="000E63A8" w:rsidRPr="003E347C" w:rsidTr="009F546E">
        <w:tc>
          <w:tcPr>
            <w:tcW w:w="1742" w:type="dxa"/>
          </w:tcPr>
          <w:p w:rsidR="000E63A8" w:rsidRDefault="000E63A8" w:rsidP="0051521A">
            <w:pPr>
              <w:jc w:val="center"/>
            </w:pPr>
            <w:r w:rsidRPr="00B77871">
              <w:rPr>
                <w:rFonts w:cs="Arabic Transparent" w:hint="cs"/>
                <w:sz w:val="20"/>
                <w:szCs w:val="20"/>
                <w:rtl/>
              </w:rPr>
              <w:t>أ. نوار شهرزاد</w:t>
            </w:r>
          </w:p>
        </w:tc>
        <w:tc>
          <w:tcPr>
            <w:tcW w:w="8748" w:type="dxa"/>
          </w:tcPr>
          <w:p w:rsidR="000E63A8" w:rsidRPr="003E347C" w:rsidRDefault="000E63A8" w:rsidP="00C17531">
            <w:pPr>
              <w:tabs>
                <w:tab w:val="left" w:pos="1134"/>
                <w:tab w:val="left" w:pos="2268"/>
                <w:tab w:val="left" w:pos="3402"/>
                <w:tab w:val="left" w:pos="4536"/>
                <w:tab w:val="left" w:pos="5670"/>
                <w:tab w:val="left" w:pos="6804"/>
                <w:tab w:val="left" w:pos="7938"/>
              </w:tabs>
              <w:bidi/>
              <w:spacing w:before="40"/>
              <w:rPr>
                <w:rFonts w:cs="Arabic Transparent"/>
                <w:sz w:val="20"/>
                <w:szCs w:val="20"/>
                <w:rtl/>
              </w:rPr>
            </w:pPr>
            <w:r w:rsidRPr="003E347C">
              <w:rPr>
                <w:rFonts w:cs="Arabic Transparent" w:hint="cs"/>
                <w:sz w:val="20"/>
                <w:szCs w:val="20"/>
                <w:rtl/>
              </w:rPr>
              <w:t xml:space="preserve">محاضرة بعنوان </w:t>
            </w:r>
            <w:r>
              <w:rPr>
                <w:rFonts w:cs="Arabic Transparent" w:hint="cs"/>
                <w:sz w:val="20"/>
                <w:szCs w:val="20"/>
                <w:rtl/>
              </w:rPr>
              <w:t>"</w:t>
            </w:r>
            <w:r w:rsidRPr="003E347C">
              <w:rPr>
                <w:rFonts w:cs="Arabic Transparent" w:hint="cs"/>
                <w:sz w:val="20"/>
                <w:szCs w:val="20"/>
                <w:rtl/>
              </w:rPr>
              <w:t>ظاهرة الفساد في الوطن العربي</w:t>
            </w:r>
            <w:r w:rsidR="00AA00C9">
              <w:rPr>
                <w:rFonts w:cs="Arabic Transparent" w:hint="cs"/>
                <w:sz w:val="20"/>
                <w:szCs w:val="20"/>
                <w:rtl/>
              </w:rPr>
              <w:t xml:space="preserve"> وآليات </w:t>
            </w:r>
            <w:proofErr w:type="spellStart"/>
            <w:r w:rsidR="00AA00C9">
              <w:rPr>
                <w:rFonts w:cs="Arabic Transparent" w:hint="cs"/>
                <w:sz w:val="20"/>
                <w:szCs w:val="20"/>
                <w:rtl/>
              </w:rPr>
              <w:t>مكافحته</w:t>
            </w:r>
            <w:r w:rsidRPr="003E347C">
              <w:rPr>
                <w:rFonts w:cs="Arabic Transparent" w:hint="cs"/>
                <w:sz w:val="20"/>
                <w:szCs w:val="20"/>
                <w:rtl/>
              </w:rPr>
              <w:t>"</w:t>
            </w:r>
            <w:r>
              <w:rPr>
                <w:rFonts w:cs="Arabic Transparent" w:hint="cs"/>
                <w:sz w:val="20"/>
                <w:szCs w:val="20"/>
                <w:rtl/>
              </w:rPr>
              <w:t>،</w:t>
            </w:r>
            <w:proofErr w:type="spellEnd"/>
            <w:r>
              <w:rPr>
                <w:rFonts w:cs="Arabic Transparent" w:hint="cs"/>
                <w:sz w:val="20"/>
                <w:szCs w:val="20"/>
                <w:rtl/>
              </w:rPr>
              <w:t xml:space="preserve"> مشاركة في</w:t>
            </w:r>
            <w:r w:rsidRPr="003E347C">
              <w:rPr>
                <w:rFonts w:cs="Arabic Transparent" w:hint="cs"/>
                <w:sz w:val="20"/>
                <w:szCs w:val="20"/>
                <w:rtl/>
              </w:rPr>
              <w:t xml:space="preserve"> الملتقى الوطني </w:t>
            </w:r>
            <w:r>
              <w:rPr>
                <w:rFonts w:cs="Arabic Transparent" w:hint="cs"/>
                <w:sz w:val="20"/>
                <w:szCs w:val="20"/>
                <w:rtl/>
              </w:rPr>
              <w:t xml:space="preserve">"الفساد </w:t>
            </w:r>
            <w:proofErr w:type="spellStart"/>
            <w:r>
              <w:rPr>
                <w:rFonts w:cs="Arabic Transparent" w:hint="cs"/>
                <w:sz w:val="20"/>
                <w:szCs w:val="20"/>
                <w:rtl/>
              </w:rPr>
              <w:t>الإداري"،</w:t>
            </w:r>
            <w:proofErr w:type="spellEnd"/>
            <w:r w:rsidRPr="003E347C">
              <w:rPr>
                <w:rFonts w:cs="Arabic Transparent" w:hint="cs"/>
                <w:sz w:val="20"/>
                <w:szCs w:val="20"/>
                <w:rtl/>
              </w:rPr>
              <w:t xml:space="preserve"> جامعة العربي بن </w:t>
            </w:r>
            <w:proofErr w:type="spellStart"/>
            <w:r w:rsidRPr="003E347C">
              <w:rPr>
                <w:rFonts w:cs="Arabic Transparent" w:hint="cs"/>
                <w:sz w:val="20"/>
                <w:szCs w:val="20"/>
                <w:rtl/>
              </w:rPr>
              <w:t>مهيدي</w:t>
            </w:r>
            <w:proofErr w:type="spellEnd"/>
            <w:r w:rsidRPr="003E347C">
              <w:rPr>
                <w:rFonts w:cs="Arabic Transparent" w:hint="cs"/>
                <w:sz w:val="20"/>
                <w:szCs w:val="20"/>
                <w:rtl/>
              </w:rPr>
              <w:t xml:space="preserve"> أم البواقي،</w:t>
            </w:r>
            <w:r>
              <w:rPr>
                <w:rFonts w:cs="Arabic Transparent" w:hint="cs"/>
                <w:sz w:val="20"/>
                <w:szCs w:val="20"/>
                <w:rtl/>
              </w:rPr>
              <w:t xml:space="preserve"> </w:t>
            </w:r>
            <w:r w:rsidR="00AA00C9">
              <w:rPr>
                <w:rFonts w:hint="cs"/>
                <w:sz w:val="32"/>
                <w:szCs w:val="32"/>
                <w:rtl/>
                <w:lang w:bidi="ar-DZ"/>
              </w:rPr>
              <w:t xml:space="preserve">يومي </w:t>
            </w:r>
            <w:proofErr w:type="spellStart"/>
            <w:r w:rsidR="00AA00C9" w:rsidRPr="00AA00C9">
              <w:rPr>
                <w:rFonts w:cs="Arabic Transparent" w:hint="cs"/>
                <w:sz w:val="20"/>
                <w:szCs w:val="20"/>
                <w:rtl/>
              </w:rPr>
              <w:t>18و19</w:t>
            </w:r>
            <w:proofErr w:type="spellEnd"/>
            <w:r w:rsidR="00AA00C9" w:rsidRPr="00AA00C9">
              <w:rPr>
                <w:rFonts w:cs="Arabic Transparent" w:hint="cs"/>
                <w:sz w:val="20"/>
                <w:szCs w:val="20"/>
                <w:rtl/>
              </w:rPr>
              <w:t xml:space="preserve"> </w:t>
            </w:r>
            <w:proofErr w:type="spellStart"/>
            <w:r w:rsidR="00AA00C9" w:rsidRPr="00AA00C9">
              <w:rPr>
                <w:rFonts w:cs="Arabic Transparent" w:hint="cs"/>
                <w:sz w:val="20"/>
                <w:szCs w:val="20"/>
                <w:rtl/>
              </w:rPr>
              <w:t>أفريل</w:t>
            </w:r>
            <w:proofErr w:type="spellEnd"/>
            <w:r w:rsidR="00AA00C9" w:rsidRPr="00AA00C9">
              <w:rPr>
                <w:rFonts w:cs="Arabic Transparent" w:hint="cs"/>
                <w:sz w:val="20"/>
                <w:szCs w:val="20"/>
                <w:rtl/>
              </w:rPr>
              <w:t xml:space="preserve"> 2010</w:t>
            </w:r>
          </w:p>
        </w:tc>
      </w:tr>
      <w:tr w:rsidR="000E63A8" w:rsidRPr="003E347C" w:rsidTr="009F546E">
        <w:tc>
          <w:tcPr>
            <w:tcW w:w="1742" w:type="dxa"/>
          </w:tcPr>
          <w:p w:rsidR="000E63A8" w:rsidRDefault="000E63A8" w:rsidP="0051521A">
            <w:pPr>
              <w:jc w:val="center"/>
            </w:pPr>
            <w:r w:rsidRPr="00B77871">
              <w:rPr>
                <w:rFonts w:cs="Arabic Transparent" w:hint="cs"/>
                <w:sz w:val="20"/>
                <w:szCs w:val="20"/>
                <w:rtl/>
              </w:rPr>
              <w:t>أ. نوار شهرزاد</w:t>
            </w:r>
          </w:p>
        </w:tc>
        <w:tc>
          <w:tcPr>
            <w:tcW w:w="8748" w:type="dxa"/>
          </w:tcPr>
          <w:p w:rsidR="000E63A8" w:rsidRPr="00AA00C9" w:rsidRDefault="00AA00C9" w:rsidP="00AA00C9">
            <w:pPr>
              <w:bidi/>
              <w:jc w:val="both"/>
              <w:rPr>
                <w:rFonts w:cs="Arabic Transparent"/>
                <w:sz w:val="20"/>
                <w:szCs w:val="20"/>
                <w:rtl/>
              </w:rPr>
            </w:pPr>
            <w:r w:rsidRPr="003E347C">
              <w:rPr>
                <w:rFonts w:cs="Arabic Transparent" w:hint="cs"/>
                <w:sz w:val="20"/>
                <w:szCs w:val="20"/>
                <w:rtl/>
              </w:rPr>
              <w:t>محاضرة بعنوان</w:t>
            </w:r>
            <w:r>
              <w:rPr>
                <w:rFonts w:cs="Arabic Transparent" w:hint="cs"/>
                <w:sz w:val="20"/>
                <w:szCs w:val="20"/>
                <w:rtl/>
              </w:rPr>
              <w:t xml:space="preserve"> "</w:t>
            </w:r>
            <w:r w:rsidRPr="00AA00C9">
              <w:rPr>
                <w:rFonts w:cs="Arabic Transparent" w:hint="cs"/>
                <w:sz w:val="20"/>
                <w:szCs w:val="20"/>
                <w:rtl/>
              </w:rPr>
              <w:t xml:space="preserve">ماهية الجرائم الماسة بأمن الدولة ببعديه الداخلي </w:t>
            </w:r>
            <w:proofErr w:type="spellStart"/>
            <w:r w:rsidRPr="00AA00C9">
              <w:rPr>
                <w:rFonts w:cs="Arabic Transparent" w:hint="cs"/>
                <w:sz w:val="20"/>
                <w:szCs w:val="20"/>
                <w:rtl/>
              </w:rPr>
              <w:t>والخارجي"</w:t>
            </w:r>
            <w:proofErr w:type="spellEnd"/>
            <w:r>
              <w:rPr>
                <w:rFonts w:cs="Arabic Transparent" w:hint="cs"/>
                <w:sz w:val="20"/>
                <w:szCs w:val="20"/>
                <w:rtl/>
              </w:rPr>
              <w:t xml:space="preserve"> </w:t>
            </w:r>
            <w:r w:rsidRPr="00AA00C9">
              <w:rPr>
                <w:rFonts w:cs="Arabic Transparent" w:hint="cs"/>
                <w:sz w:val="20"/>
                <w:szCs w:val="20"/>
                <w:rtl/>
              </w:rPr>
              <w:t xml:space="preserve">في الملتقى الوطني حول ''الجرائم الماسة بأمن </w:t>
            </w:r>
            <w:proofErr w:type="spellStart"/>
            <w:r w:rsidRPr="00AA00C9">
              <w:rPr>
                <w:rFonts w:cs="Arabic Transparent" w:hint="cs"/>
                <w:sz w:val="20"/>
                <w:szCs w:val="20"/>
                <w:rtl/>
              </w:rPr>
              <w:t>الدولة''</w:t>
            </w:r>
            <w:proofErr w:type="spellEnd"/>
            <w:r w:rsidRPr="00AA00C9">
              <w:rPr>
                <w:rFonts w:cs="Arabic Transparent" w:hint="cs"/>
                <w:sz w:val="20"/>
                <w:szCs w:val="20"/>
                <w:rtl/>
              </w:rPr>
              <w:t xml:space="preserve"> بالمركز الجامعي عباس لغرور </w:t>
            </w:r>
            <w:proofErr w:type="spellStart"/>
            <w:r w:rsidRPr="00AA00C9">
              <w:rPr>
                <w:rFonts w:cs="Arabic Transparent" w:hint="cs"/>
                <w:sz w:val="20"/>
                <w:szCs w:val="20"/>
                <w:rtl/>
              </w:rPr>
              <w:t>خنشلة</w:t>
            </w:r>
            <w:proofErr w:type="spellEnd"/>
            <w:r w:rsidRPr="00AA00C9">
              <w:rPr>
                <w:rFonts w:cs="Arabic Transparent" w:hint="cs"/>
                <w:sz w:val="20"/>
                <w:szCs w:val="20"/>
                <w:rtl/>
              </w:rPr>
              <w:t xml:space="preserve"> يومي </w:t>
            </w:r>
            <w:proofErr w:type="spellStart"/>
            <w:r w:rsidRPr="00AA00C9">
              <w:rPr>
                <w:rFonts w:cs="Arabic Transparent" w:hint="cs"/>
                <w:sz w:val="20"/>
                <w:szCs w:val="20"/>
                <w:rtl/>
              </w:rPr>
              <w:t>12و13</w:t>
            </w:r>
            <w:proofErr w:type="spellEnd"/>
            <w:r w:rsidRPr="00AA00C9">
              <w:rPr>
                <w:rFonts w:cs="Arabic Transparent" w:hint="cs"/>
                <w:sz w:val="20"/>
                <w:szCs w:val="20"/>
                <w:rtl/>
              </w:rPr>
              <w:t xml:space="preserve"> ديسمبر 2011</w:t>
            </w:r>
            <w:r>
              <w:rPr>
                <w:rFonts w:cs="Arabic Transparent" w:hint="cs"/>
                <w:sz w:val="20"/>
                <w:szCs w:val="20"/>
                <w:rtl/>
              </w:rPr>
              <w:t>.</w:t>
            </w:r>
          </w:p>
        </w:tc>
      </w:tr>
      <w:tr w:rsidR="000E63A8" w:rsidRPr="003E347C" w:rsidTr="003E347C">
        <w:tc>
          <w:tcPr>
            <w:tcW w:w="1742" w:type="dxa"/>
            <w:vAlign w:val="center"/>
          </w:tcPr>
          <w:p w:rsidR="000E63A8" w:rsidRPr="0051521A" w:rsidRDefault="000E63A8" w:rsidP="0051521A">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 xml:space="preserve">أ. </w:t>
            </w:r>
            <w:proofErr w:type="spellStart"/>
            <w:r w:rsidRPr="0051521A">
              <w:rPr>
                <w:rFonts w:cs="Arabic Transparent" w:hint="cs"/>
                <w:sz w:val="20"/>
                <w:szCs w:val="20"/>
                <w:rtl/>
              </w:rPr>
              <w:t>بلغيث</w:t>
            </w:r>
            <w:proofErr w:type="spellEnd"/>
            <w:r w:rsidRPr="0051521A">
              <w:rPr>
                <w:rFonts w:cs="Arabic Transparent" w:hint="cs"/>
                <w:sz w:val="20"/>
                <w:szCs w:val="20"/>
                <w:rtl/>
              </w:rPr>
              <w:t xml:space="preserve"> سمية</w:t>
            </w:r>
          </w:p>
        </w:tc>
        <w:tc>
          <w:tcPr>
            <w:tcW w:w="8748" w:type="dxa"/>
          </w:tcPr>
          <w:p w:rsidR="000E63A8" w:rsidRPr="003E347C" w:rsidRDefault="000E63A8" w:rsidP="0051521A">
            <w:pPr>
              <w:tabs>
                <w:tab w:val="left" w:pos="1134"/>
                <w:tab w:val="left" w:pos="2268"/>
                <w:tab w:val="left" w:pos="3402"/>
                <w:tab w:val="left" w:pos="4536"/>
                <w:tab w:val="left" w:pos="5670"/>
                <w:tab w:val="left" w:pos="6804"/>
                <w:tab w:val="left" w:pos="7938"/>
              </w:tabs>
              <w:bidi/>
              <w:spacing w:before="40"/>
              <w:rPr>
                <w:rFonts w:cs="Arabic Transparent"/>
                <w:sz w:val="20"/>
                <w:szCs w:val="20"/>
                <w:rtl/>
              </w:rPr>
            </w:pPr>
            <w:r w:rsidRPr="003E347C">
              <w:rPr>
                <w:rFonts w:cs="Arabic Transparent" w:hint="cs"/>
                <w:sz w:val="20"/>
                <w:szCs w:val="20"/>
                <w:rtl/>
              </w:rPr>
              <w:t xml:space="preserve">محاضرة </w:t>
            </w:r>
            <w:r>
              <w:rPr>
                <w:rFonts w:cs="Arabic Transparent" w:hint="cs"/>
                <w:sz w:val="20"/>
                <w:szCs w:val="20"/>
                <w:rtl/>
              </w:rPr>
              <w:t>ب</w:t>
            </w:r>
            <w:r w:rsidRPr="003E347C">
              <w:rPr>
                <w:rFonts w:cs="Arabic Transparent" w:hint="cs"/>
                <w:sz w:val="20"/>
                <w:szCs w:val="20"/>
                <w:rtl/>
              </w:rPr>
              <w:t>عنوان</w:t>
            </w:r>
            <w:r>
              <w:rPr>
                <w:rFonts w:cs="Arabic Transparent" w:hint="cs"/>
                <w:sz w:val="20"/>
                <w:szCs w:val="20"/>
                <w:rtl/>
              </w:rPr>
              <w:t xml:space="preserve"> </w:t>
            </w:r>
            <w:r w:rsidRPr="003E347C">
              <w:rPr>
                <w:rFonts w:cs="Arabic Transparent" w:hint="cs"/>
                <w:sz w:val="20"/>
                <w:szCs w:val="20"/>
                <w:rtl/>
              </w:rPr>
              <w:t>"مساهمة قاضي تطبيق العقوبات في تأهيل وإعادة إدماج المحكوم عليهم"</w:t>
            </w:r>
            <w:r>
              <w:rPr>
                <w:rFonts w:cs="Arabic Transparent" w:hint="cs"/>
                <w:sz w:val="20"/>
                <w:szCs w:val="20"/>
                <w:rtl/>
              </w:rPr>
              <w:t xml:space="preserve">، </w:t>
            </w:r>
            <w:r w:rsidRPr="003E347C">
              <w:rPr>
                <w:rFonts w:cs="Arabic Transparent" w:hint="cs"/>
                <w:sz w:val="20"/>
                <w:szCs w:val="20"/>
                <w:rtl/>
              </w:rPr>
              <w:t>مشاركة في الملتقى الوطني حول</w:t>
            </w:r>
            <w:r>
              <w:rPr>
                <w:rFonts w:cs="Arabic Transparent" w:hint="cs"/>
                <w:sz w:val="20"/>
                <w:szCs w:val="20"/>
                <w:rtl/>
              </w:rPr>
              <w:t xml:space="preserve"> </w:t>
            </w:r>
            <w:r w:rsidRPr="003E347C">
              <w:rPr>
                <w:rFonts w:cs="Arabic Transparent" w:hint="cs"/>
                <w:sz w:val="20"/>
                <w:szCs w:val="20"/>
                <w:rtl/>
              </w:rPr>
              <w:t xml:space="preserve">"التعديلات المستحدثة في القانون </w:t>
            </w:r>
            <w:proofErr w:type="spellStart"/>
            <w:r w:rsidRPr="003E347C">
              <w:rPr>
                <w:rFonts w:cs="Arabic Transparent" w:hint="cs"/>
                <w:sz w:val="20"/>
                <w:szCs w:val="20"/>
                <w:rtl/>
              </w:rPr>
              <w:t>الجنائي"</w:t>
            </w:r>
            <w:proofErr w:type="spellEnd"/>
            <w:r w:rsidRPr="003E347C">
              <w:rPr>
                <w:rFonts w:cs="Arabic Transparent" w:hint="cs"/>
                <w:sz w:val="20"/>
                <w:szCs w:val="20"/>
                <w:rtl/>
              </w:rPr>
              <w:t xml:space="preserve"> أيام 08</w:t>
            </w:r>
            <w:r>
              <w:rPr>
                <w:rFonts w:cs="Arabic Transparent" w:hint="cs"/>
                <w:sz w:val="20"/>
                <w:szCs w:val="20"/>
                <w:rtl/>
              </w:rPr>
              <w:t xml:space="preserve"> </w:t>
            </w:r>
            <w:proofErr w:type="spellStart"/>
            <w:r w:rsidRPr="003E347C">
              <w:rPr>
                <w:rFonts w:cs="Arabic Transparent" w:hint="cs"/>
                <w:sz w:val="20"/>
                <w:szCs w:val="20"/>
                <w:rtl/>
              </w:rPr>
              <w:t>و09</w:t>
            </w:r>
            <w:proofErr w:type="spellEnd"/>
            <w:r w:rsidRPr="003E347C">
              <w:rPr>
                <w:rFonts w:cs="Arabic Transparent" w:hint="cs"/>
                <w:sz w:val="20"/>
                <w:szCs w:val="20"/>
                <w:rtl/>
              </w:rPr>
              <w:t xml:space="preserve">/12/2009 بجامعة </w:t>
            </w:r>
            <w:proofErr w:type="spellStart"/>
            <w:r w:rsidRPr="003E347C">
              <w:rPr>
                <w:rFonts w:cs="Arabic Transparent" w:hint="cs"/>
                <w:sz w:val="20"/>
                <w:szCs w:val="20"/>
                <w:rtl/>
              </w:rPr>
              <w:t>سكيكدة</w:t>
            </w:r>
            <w:proofErr w:type="spellEnd"/>
            <w:r w:rsidRPr="003E347C">
              <w:rPr>
                <w:rFonts w:cs="Arabic Transparent" w:hint="cs"/>
                <w:sz w:val="20"/>
                <w:szCs w:val="20"/>
                <w:rtl/>
              </w:rPr>
              <w:t>.</w:t>
            </w:r>
          </w:p>
        </w:tc>
      </w:tr>
      <w:tr w:rsidR="000E63A8" w:rsidRPr="003E347C" w:rsidTr="003E347C">
        <w:tc>
          <w:tcPr>
            <w:tcW w:w="1742" w:type="dxa"/>
            <w:vAlign w:val="center"/>
          </w:tcPr>
          <w:p w:rsidR="000E63A8" w:rsidRPr="0051521A" w:rsidRDefault="000E63A8" w:rsidP="0051521A">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 xml:space="preserve">أ. </w:t>
            </w:r>
            <w:r w:rsidRPr="0051521A">
              <w:rPr>
                <w:rFonts w:cs="Arabic Transparent" w:hint="cs"/>
                <w:sz w:val="20"/>
                <w:szCs w:val="20"/>
                <w:rtl/>
              </w:rPr>
              <w:t>مناع مراد</w:t>
            </w:r>
          </w:p>
        </w:tc>
        <w:tc>
          <w:tcPr>
            <w:tcW w:w="8748" w:type="dxa"/>
          </w:tcPr>
          <w:p w:rsidR="000E63A8" w:rsidRPr="003E347C" w:rsidRDefault="000E63A8" w:rsidP="003E347C">
            <w:pPr>
              <w:tabs>
                <w:tab w:val="left" w:pos="1134"/>
                <w:tab w:val="left" w:pos="2268"/>
                <w:tab w:val="left" w:pos="3402"/>
                <w:tab w:val="left" w:pos="4536"/>
                <w:tab w:val="left" w:pos="5670"/>
                <w:tab w:val="left" w:pos="6804"/>
                <w:tab w:val="left" w:pos="7938"/>
              </w:tabs>
              <w:bidi/>
              <w:spacing w:before="40"/>
              <w:rPr>
                <w:rFonts w:cs="Arabic Transparent"/>
                <w:sz w:val="20"/>
                <w:szCs w:val="20"/>
                <w:rtl/>
              </w:rPr>
            </w:pPr>
            <w:r w:rsidRPr="003E347C">
              <w:rPr>
                <w:rFonts w:cs="Arabic Transparent" w:hint="cs"/>
                <w:sz w:val="20"/>
                <w:szCs w:val="20"/>
                <w:rtl/>
              </w:rPr>
              <w:t xml:space="preserve">محاضرة </w:t>
            </w:r>
            <w:r>
              <w:rPr>
                <w:rFonts w:cs="Arabic Transparent" w:hint="cs"/>
                <w:sz w:val="20"/>
                <w:szCs w:val="20"/>
                <w:rtl/>
              </w:rPr>
              <w:t>ب</w:t>
            </w:r>
            <w:r w:rsidRPr="003E347C">
              <w:rPr>
                <w:rFonts w:cs="Arabic Transparent" w:hint="cs"/>
                <w:sz w:val="20"/>
                <w:szCs w:val="20"/>
                <w:rtl/>
              </w:rPr>
              <w:t>عنوان</w:t>
            </w:r>
            <w:r>
              <w:rPr>
                <w:rFonts w:cs="Arabic Transparent" w:hint="cs"/>
                <w:sz w:val="20"/>
                <w:szCs w:val="20"/>
                <w:rtl/>
              </w:rPr>
              <w:t xml:space="preserve"> </w:t>
            </w:r>
            <w:r w:rsidRPr="003E347C">
              <w:rPr>
                <w:rFonts w:cs="Arabic Transparent" w:hint="cs"/>
                <w:sz w:val="20"/>
                <w:szCs w:val="20"/>
                <w:rtl/>
              </w:rPr>
              <w:t>"مساهمة قاضي تطبيق العقوبات في تأهيل وإعادة إدماج المحكوم عليهم"</w:t>
            </w:r>
            <w:r>
              <w:rPr>
                <w:rFonts w:cs="Arabic Transparent" w:hint="cs"/>
                <w:sz w:val="20"/>
                <w:szCs w:val="20"/>
                <w:rtl/>
              </w:rPr>
              <w:t xml:space="preserve">، </w:t>
            </w:r>
            <w:r w:rsidRPr="003E347C">
              <w:rPr>
                <w:rFonts w:cs="Arabic Transparent" w:hint="cs"/>
                <w:sz w:val="20"/>
                <w:szCs w:val="20"/>
                <w:rtl/>
              </w:rPr>
              <w:t>مشاركة في الملتقى الوطني حول</w:t>
            </w:r>
            <w:r>
              <w:rPr>
                <w:rFonts w:cs="Arabic Transparent" w:hint="cs"/>
                <w:sz w:val="20"/>
                <w:szCs w:val="20"/>
                <w:rtl/>
              </w:rPr>
              <w:t xml:space="preserve"> </w:t>
            </w:r>
            <w:r w:rsidRPr="003E347C">
              <w:rPr>
                <w:rFonts w:cs="Arabic Transparent" w:hint="cs"/>
                <w:sz w:val="20"/>
                <w:szCs w:val="20"/>
                <w:rtl/>
              </w:rPr>
              <w:t xml:space="preserve">"التعديلات المستحدثة في القانون </w:t>
            </w:r>
            <w:proofErr w:type="spellStart"/>
            <w:r w:rsidRPr="003E347C">
              <w:rPr>
                <w:rFonts w:cs="Arabic Transparent" w:hint="cs"/>
                <w:sz w:val="20"/>
                <w:szCs w:val="20"/>
                <w:rtl/>
              </w:rPr>
              <w:t>الجنائي"</w:t>
            </w:r>
            <w:proofErr w:type="spellEnd"/>
            <w:r w:rsidRPr="003E347C">
              <w:rPr>
                <w:rFonts w:cs="Arabic Transparent" w:hint="cs"/>
                <w:sz w:val="20"/>
                <w:szCs w:val="20"/>
                <w:rtl/>
              </w:rPr>
              <w:t xml:space="preserve"> أيام 08</w:t>
            </w:r>
            <w:r>
              <w:rPr>
                <w:rFonts w:cs="Arabic Transparent" w:hint="cs"/>
                <w:sz w:val="20"/>
                <w:szCs w:val="20"/>
                <w:rtl/>
              </w:rPr>
              <w:t xml:space="preserve"> </w:t>
            </w:r>
            <w:proofErr w:type="spellStart"/>
            <w:r w:rsidRPr="003E347C">
              <w:rPr>
                <w:rFonts w:cs="Arabic Transparent" w:hint="cs"/>
                <w:sz w:val="20"/>
                <w:szCs w:val="20"/>
                <w:rtl/>
              </w:rPr>
              <w:t>و09</w:t>
            </w:r>
            <w:proofErr w:type="spellEnd"/>
            <w:r w:rsidRPr="003E347C">
              <w:rPr>
                <w:rFonts w:cs="Arabic Transparent" w:hint="cs"/>
                <w:sz w:val="20"/>
                <w:szCs w:val="20"/>
                <w:rtl/>
              </w:rPr>
              <w:t xml:space="preserve">/12/2009 بجامعة </w:t>
            </w:r>
            <w:proofErr w:type="spellStart"/>
            <w:r w:rsidRPr="003E347C">
              <w:rPr>
                <w:rFonts w:cs="Arabic Transparent" w:hint="cs"/>
                <w:sz w:val="20"/>
                <w:szCs w:val="20"/>
                <w:rtl/>
              </w:rPr>
              <w:t>سكيكدة</w:t>
            </w:r>
            <w:proofErr w:type="spellEnd"/>
            <w:r w:rsidRPr="003E347C">
              <w:rPr>
                <w:rFonts w:cs="Arabic Transparent" w:hint="cs"/>
                <w:sz w:val="20"/>
                <w:szCs w:val="20"/>
                <w:rtl/>
              </w:rPr>
              <w:t>.</w:t>
            </w:r>
          </w:p>
        </w:tc>
      </w:tr>
    </w:tbl>
    <w:p w:rsidR="0051521A" w:rsidRDefault="0051521A" w:rsidP="0051521A">
      <w:pPr>
        <w:bidi/>
        <w:jc w:val="both"/>
        <w:rPr>
          <w:rFonts w:ascii="Traditional Arabic" w:hAnsi="Traditional Arabic" w:cs="Arabic Transparent"/>
          <w:b/>
          <w:bCs/>
          <w:sz w:val="20"/>
          <w:szCs w:val="20"/>
          <w:lang w:val="en-CA"/>
        </w:rPr>
      </w:pPr>
    </w:p>
    <w:p w:rsidR="00287B5F" w:rsidRDefault="00287B5F" w:rsidP="00287B5F">
      <w:pPr>
        <w:bidi/>
        <w:jc w:val="both"/>
        <w:rPr>
          <w:rFonts w:ascii="Traditional Arabic" w:hAnsi="Traditional Arabic" w:cs="Arabic Transparent"/>
          <w:b/>
          <w:bCs/>
          <w:sz w:val="20"/>
          <w:szCs w:val="20"/>
          <w:rtl/>
          <w:lang w:val="en-CA"/>
        </w:rPr>
      </w:pPr>
    </w:p>
    <w:p w:rsidR="000E7DE3" w:rsidRDefault="000E7DE3" w:rsidP="000E7DE3">
      <w:pPr>
        <w:bidi/>
        <w:jc w:val="both"/>
        <w:rPr>
          <w:rFonts w:ascii="Traditional Arabic" w:hAnsi="Traditional Arabic" w:cs="Arabic Transparent"/>
          <w:b/>
          <w:bCs/>
          <w:sz w:val="20"/>
          <w:szCs w:val="20"/>
          <w:rtl/>
          <w:lang w:val="en-CA"/>
        </w:rPr>
      </w:pPr>
    </w:p>
    <w:tbl>
      <w:tblPr>
        <w:bidiVisual/>
        <w:tblW w:w="9985"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72"/>
        <w:gridCol w:w="1451"/>
        <w:gridCol w:w="2518"/>
        <w:gridCol w:w="1417"/>
        <w:gridCol w:w="1398"/>
        <w:gridCol w:w="1829"/>
      </w:tblGrid>
      <w:tr w:rsidR="0003138D" w:rsidRPr="000E7DE3" w:rsidTr="009F546E">
        <w:tc>
          <w:tcPr>
            <w:tcW w:w="9985" w:type="dxa"/>
            <w:gridSpan w:val="6"/>
          </w:tcPr>
          <w:p w:rsidR="0003138D" w:rsidRPr="00CD6F8C" w:rsidRDefault="00CD6F8C" w:rsidP="0003138D">
            <w:pPr>
              <w:tabs>
                <w:tab w:val="left" w:pos="1134"/>
                <w:tab w:val="left" w:pos="2268"/>
                <w:tab w:val="left" w:pos="3402"/>
                <w:tab w:val="left" w:pos="4536"/>
                <w:tab w:val="left" w:pos="5670"/>
                <w:tab w:val="left" w:pos="6804"/>
                <w:tab w:val="left" w:pos="7938"/>
              </w:tabs>
              <w:bidi/>
              <w:spacing w:before="40"/>
              <w:jc w:val="center"/>
              <w:rPr>
                <w:rFonts w:cs="Arabic Transparent"/>
                <w:b/>
                <w:bCs/>
                <w:sz w:val="20"/>
                <w:szCs w:val="20"/>
                <w:rtl/>
              </w:rPr>
            </w:pPr>
            <w:r w:rsidRPr="00CD6F8C">
              <w:rPr>
                <w:rFonts w:cs="Arabic Transparent" w:hint="cs"/>
                <w:b/>
                <w:bCs/>
                <w:sz w:val="20"/>
                <w:szCs w:val="20"/>
                <w:rtl/>
              </w:rPr>
              <w:t xml:space="preserve">5. </w:t>
            </w:r>
            <w:r w:rsidR="0003138D" w:rsidRPr="00CD6F8C">
              <w:rPr>
                <w:rFonts w:cs="Arabic Transparent" w:hint="cs"/>
                <w:b/>
                <w:bCs/>
                <w:sz w:val="20"/>
                <w:szCs w:val="20"/>
                <w:rtl/>
              </w:rPr>
              <w:t xml:space="preserve">خبرة في مشروع أو فرقة بحث (غير التي أُنشأ </w:t>
            </w:r>
            <w:proofErr w:type="spellStart"/>
            <w:r w:rsidR="0003138D" w:rsidRPr="00CD6F8C">
              <w:rPr>
                <w:rFonts w:cs="Arabic Transparent" w:hint="cs"/>
                <w:b/>
                <w:bCs/>
                <w:sz w:val="20"/>
                <w:szCs w:val="20"/>
                <w:rtl/>
              </w:rPr>
              <w:t>بها</w:t>
            </w:r>
            <w:proofErr w:type="spellEnd"/>
            <w:r w:rsidR="0003138D" w:rsidRPr="00CD6F8C">
              <w:rPr>
                <w:rFonts w:cs="Arabic Transparent" w:hint="cs"/>
                <w:b/>
                <w:bCs/>
                <w:sz w:val="20"/>
                <w:szCs w:val="20"/>
                <w:rtl/>
              </w:rPr>
              <w:t xml:space="preserve"> المخبر</w:t>
            </w:r>
            <w:proofErr w:type="spellStart"/>
            <w:r w:rsidR="0003138D" w:rsidRPr="00CD6F8C">
              <w:rPr>
                <w:rFonts w:cs="Arabic Transparent" w:hint="cs"/>
                <w:b/>
                <w:bCs/>
                <w:sz w:val="20"/>
                <w:szCs w:val="20"/>
                <w:rtl/>
              </w:rPr>
              <w:t>)</w:t>
            </w:r>
            <w:proofErr w:type="spellEnd"/>
          </w:p>
        </w:tc>
      </w:tr>
      <w:tr w:rsidR="0003138D" w:rsidRPr="000E7DE3" w:rsidTr="0003138D">
        <w:tc>
          <w:tcPr>
            <w:tcW w:w="1372" w:type="dxa"/>
          </w:tcPr>
          <w:p w:rsidR="0003138D" w:rsidRPr="000E7DE3" w:rsidRDefault="0003138D" w:rsidP="0003138D">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E7DE3">
              <w:rPr>
                <w:rFonts w:cs="Arabic Transparent" w:hint="cs"/>
                <w:sz w:val="20"/>
                <w:szCs w:val="20"/>
                <w:rtl/>
              </w:rPr>
              <w:t>العضو</w:t>
            </w:r>
          </w:p>
        </w:tc>
        <w:tc>
          <w:tcPr>
            <w:tcW w:w="1451" w:type="dxa"/>
          </w:tcPr>
          <w:p w:rsidR="0003138D" w:rsidRPr="000E7DE3" w:rsidRDefault="0003138D" w:rsidP="0003138D">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E7DE3">
              <w:rPr>
                <w:rFonts w:cs="Arabic Transparent"/>
                <w:sz w:val="20"/>
                <w:szCs w:val="20"/>
                <w:rtl/>
              </w:rPr>
              <w:t>تسمية</w:t>
            </w:r>
            <w:r w:rsidRPr="000E7DE3">
              <w:rPr>
                <w:rFonts w:cs="Arabic Transparent" w:hint="cs"/>
                <w:sz w:val="20"/>
                <w:szCs w:val="20"/>
                <w:rtl/>
              </w:rPr>
              <w:t xml:space="preserve"> </w:t>
            </w:r>
            <w:r w:rsidRPr="000E7DE3">
              <w:rPr>
                <w:rFonts w:cs="Arabic Transparent"/>
                <w:sz w:val="20"/>
                <w:szCs w:val="20"/>
                <w:rtl/>
              </w:rPr>
              <w:t>البرنامج</w:t>
            </w:r>
            <w:r w:rsidRPr="000E7DE3">
              <w:rPr>
                <w:rFonts w:cs="Arabic Transparent" w:hint="cs"/>
                <w:sz w:val="20"/>
                <w:szCs w:val="20"/>
                <w:rtl/>
              </w:rPr>
              <w:t xml:space="preserve"> </w:t>
            </w:r>
          </w:p>
        </w:tc>
        <w:tc>
          <w:tcPr>
            <w:tcW w:w="2518" w:type="dxa"/>
          </w:tcPr>
          <w:p w:rsidR="0003138D" w:rsidRPr="000E7DE3" w:rsidRDefault="0003138D" w:rsidP="009F546E">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E7DE3">
              <w:rPr>
                <w:rFonts w:cs="Arabic Transparent" w:hint="cs"/>
                <w:sz w:val="20"/>
                <w:szCs w:val="20"/>
                <w:rtl/>
              </w:rPr>
              <w:t>عنوان المشروع</w:t>
            </w:r>
          </w:p>
        </w:tc>
        <w:tc>
          <w:tcPr>
            <w:tcW w:w="1417" w:type="dxa"/>
          </w:tcPr>
          <w:p w:rsidR="0003138D" w:rsidRPr="000E7DE3" w:rsidRDefault="0003138D" w:rsidP="009F546E">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E7DE3">
              <w:rPr>
                <w:rFonts w:cs="Arabic Transparent" w:hint="cs"/>
                <w:sz w:val="20"/>
                <w:szCs w:val="20"/>
                <w:rtl/>
              </w:rPr>
              <w:t>الصفة</w:t>
            </w:r>
          </w:p>
        </w:tc>
        <w:tc>
          <w:tcPr>
            <w:tcW w:w="1398" w:type="dxa"/>
          </w:tcPr>
          <w:p w:rsidR="0003138D" w:rsidRPr="000E7DE3" w:rsidRDefault="0003138D" w:rsidP="009F546E">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E7DE3">
              <w:rPr>
                <w:rFonts w:cs="Arabic Transparent" w:hint="cs"/>
                <w:sz w:val="20"/>
                <w:szCs w:val="20"/>
                <w:rtl/>
              </w:rPr>
              <w:t>السنة</w:t>
            </w:r>
          </w:p>
        </w:tc>
        <w:tc>
          <w:tcPr>
            <w:tcW w:w="1829" w:type="dxa"/>
          </w:tcPr>
          <w:p w:rsidR="0003138D" w:rsidRPr="000E7DE3" w:rsidRDefault="0003138D" w:rsidP="009F546E">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E7DE3">
              <w:rPr>
                <w:rFonts w:cs="Arabic Transparent" w:hint="cs"/>
                <w:sz w:val="20"/>
                <w:szCs w:val="20"/>
                <w:rtl/>
              </w:rPr>
              <w:t>مؤسسة التوطين</w:t>
            </w:r>
          </w:p>
        </w:tc>
      </w:tr>
      <w:tr w:rsidR="0003138D" w:rsidRPr="000E7DE3" w:rsidTr="0003138D">
        <w:tc>
          <w:tcPr>
            <w:tcW w:w="1372" w:type="dxa"/>
          </w:tcPr>
          <w:p w:rsidR="0003138D" w:rsidRPr="000E7DE3" w:rsidRDefault="0003138D" w:rsidP="0003138D">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Pr>
            </w:pPr>
            <w:r w:rsidRPr="000E7DE3">
              <w:rPr>
                <w:rFonts w:cs="Arabic Transparent" w:hint="cs"/>
                <w:sz w:val="20"/>
                <w:szCs w:val="20"/>
                <w:rtl/>
              </w:rPr>
              <w:t>د. كاملي مراد</w:t>
            </w:r>
          </w:p>
        </w:tc>
        <w:tc>
          <w:tcPr>
            <w:tcW w:w="1451" w:type="dxa"/>
          </w:tcPr>
          <w:p w:rsidR="0003138D" w:rsidRPr="000E7DE3" w:rsidRDefault="0003138D" w:rsidP="0003138D">
            <w:pPr>
              <w:tabs>
                <w:tab w:val="left" w:pos="220"/>
                <w:tab w:val="center" w:pos="742"/>
                <w:tab w:val="left" w:pos="1134"/>
                <w:tab w:val="left" w:pos="2268"/>
                <w:tab w:val="left" w:pos="3402"/>
                <w:tab w:val="left" w:pos="4536"/>
                <w:tab w:val="left" w:pos="5670"/>
                <w:tab w:val="left" w:pos="6804"/>
                <w:tab w:val="left" w:pos="7938"/>
              </w:tabs>
              <w:bidi/>
              <w:spacing w:before="40"/>
              <w:jc w:val="center"/>
              <w:rPr>
                <w:rFonts w:cs="Arabic Transparent"/>
                <w:sz w:val="20"/>
                <w:szCs w:val="20"/>
              </w:rPr>
            </w:pPr>
            <w:r w:rsidRPr="000E7DE3">
              <w:rPr>
                <w:rFonts w:cs="Arabic Transparent"/>
                <w:sz w:val="20"/>
                <w:szCs w:val="20"/>
              </w:rPr>
              <w:t>PNR</w:t>
            </w:r>
          </w:p>
        </w:tc>
        <w:tc>
          <w:tcPr>
            <w:tcW w:w="2518" w:type="dxa"/>
          </w:tcPr>
          <w:p w:rsidR="0003138D" w:rsidRPr="000E7DE3" w:rsidRDefault="0003138D" w:rsidP="0003138D">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E7DE3">
              <w:rPr>
                <w:rFonts w:cs="Arabic Transparent" w:hint="cs"/>
                <w:sz w:val="20"/>
                <w:szCs w:val="20"/>
                <w:rtl/>
              </w:rPr>
              <w:t>الاجتهاد القضائي للمحكمة العليا في قضايا شؤون الأسرة</w:t>
            </w:r>
          </w:p>
        </w:tc>
        <w:tc>
          <w:tcPr>
            <w:tcW w:w="1417" w:type="dxa"/>
          </w:tcPr>
          <w:p w:rsidR="0003138D" w:rsidRPr="000E7DE3" w:rsidRDefault="0003138D" w:rsidP="0003138D">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p>
          <w:p w:rsidR="0003138D" w:rsidRPr="000E7DE3" w:rsidRDefault="0003138D" w:rsidP="0003138D">
            <w:pPr>
              <w:bidi/>
              <w:jc w:val="center"/>
              <w:rPr>
                <w:rFonts w:cs="Arabic Transparent"/>
                <w:sz w:val="20"/>
                <w:szCs w:val="20"/>
                <w:rtl/>
              </w:rPr>
            </w:pPr>
            <w:r w:rsidRPr="000E7DE3">
              <w:rPr>
                <w:rFonts w:cs="Arabic Transparent" w:hint="cs"/>
                <w:sz w:val="20"/>
                <w:szCs w:val="20"/>
                <w:rtl/>
              </w:rPr>
              <w:t>رئيس المشروع</w:t>
            </w:r>
          </w:p>
        </w:tc>
        <w:tc>
          <w:tcPr>
            <w:tcW w:w="1398" w:type="dxa"/>
          </w:tcPr>
          <w:p w:rsidR="0003138D" w:rsidRPr="000E7DE3" w:rsidRDefault="0003138D" w:rsidP="0003138D">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E7DE3">
              <w:rPr>
                <w:rFonts w:cs="Arabic Transparent" w:hint="cs"/>
                <w:sz w:val="20"/>
                <w:szCs w:val="20"/>
                <w:rtl/>
              </w:rPr>
              <w:t>2011-2013</w:t>
            </w:r>
          </w:p>
        </w:tc>
        <w:tc>
          <w:tcPr>
            <w:tcW w:w="1829" w:type="dxa"/>
          </w:tcPr>
          <w:p w:rsidR="0003138D" w:rsidRPr="000E7DE3" w:rsidRDefault="0003138D" w:rsidP="0003138D">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E7DE3">
              <w:rPr>
                <w:rFonts w:cs="Arabic Transparent" w:hint="cs"/>
                <w:sz w:val="20"/>
                <w:szCs w:val="20"/>
                <w:rtl/>
              </w:rPr>
              <w:t xml:space="preserve">جامعة </w:t>
            </w:r>
            <w:proofErr w:type="spellStart"/>
            <w:r w:rsidRPr="000E7DE3">
              <w:rPr>
                <w:rFonts w:cs="Arabic Transparent" w:hint="cs"/>
                <w:sz w:val="20"/>
                <w:szCs w:val="20"/>
                <w:rtl/>
              </w:rPr>
              <w:t>خنشلة</w:t>
            </w:r>
            <w:proofErr w:type="spellEnd"/>
          </w:p>
        </w:tc>
      </w:tr>
      <w:tr w:rsidR="0003138D" w:rsidRPr="000E7DE3" w:rsidTr="0003138D">
        <w:tc>
          <w:tcPr>
            <w:tcW w:w="1372" w:type="dxa"/>
          </w:tcPr>
          <w:p w:rsidR="0003138D" w:rsidRPr="000E7DE3" w:rsidRDefault="0003138D" w:rsidP="0003138D">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Pr>
            </w:pPr>
            <w:r w:rsidRPr="000E7DE3">
              <w:rPr>
                <w:rFonts w:cs="Arabic Transparent" w:hint="cs"/>
                <w:sz w:val="20"/>
                <w:szCs w:val="20"/>
                <w:rtl/>
              </w:rPr>
              <w:t>د. كاملي مراد</w:t>
            </w:r>
          </w:p>
        </w:tc>
        <w:tc>
          <w:tcPr>
            <w:tcW w:w="1451" w:type="dxa"/>
          </w:tcPr>
          <w:p w:rsidR="0003138D" w:rsidRPr="000E7DE3" w:rsidRDefault="0003138D" w:rsidP="0003138D">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proofErr w:type="spellStart"/>
            <w:r w:rsidRPr="000E7DE3">
              <w:rPr>
                <w:rFonts w:cs="Arabic Transparent"/>
                <w:sz w:val="20"/>
                <w:szCs w:val="20"/>
              </w:rPr>
              <w:t>Cnepru</w:t>
            </w:r>
            <w:proofErr w:type="spellEnd"/>
          </w:p>
        </w:tc>
        <w:tc>
          <w:tcPr>
            <w:tcW w:w="2518" w:type="dxa"/>
          </w:tcPr>
          <w:p w:rsidR="0003138D" w:rsidRPr="000E7DE3" w:rsidRDefault="0003138D" w:rsidP="0003138D">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E7DE3">
              <w:rPr>
                <w:rFonts w:cs="Arabic Transparent" w:hint="cs"/>
                <w:sz w:val="20"/>
                <w:szCs w:val="20"/>
                <w:rtl/>
              </w:rPr>
              <w:t xml:space="preserve">اختيارات المشرع الجزائري بين </w:t>
            </w:r>
            <w:proofErr w:type="spellStart"/>
            <w:r w:rsidRPr="000E7DE3">
              <w:rPr>
                <w:rFonts w:cs="Arabic Transparent" w:hint="cs"/>
                <w:sz w:val="20"/>
                <w:szCs w:val="20"/>
                <w:rtl/>
              </w:rPr>
              <w:t>التمذهب</w:t>
            </w:r>
            <w:proofErr w:type="spellEnd"/>
            <w:r w:rsidRPr="000E7DE3">
              <w:rPr>
                <w:rFonts w:cs="Arabic Transparent" w:hint="cs"/>
                <w:sz w:val="20"/>
                <w:szCs w:val="20"/>
                <w:rtl/>
              </w:rPr>
              <w:t xml:space="preserve"> والتلفيق</w:t>
            </w:r>
          </w:p>
        </w:tc>
        <w:tc>
          <w:tcPr>
            <w:tcW w:w="1417" w:type="dxa"/>
          </w:tcPr>
          <w:p w:rsidR="0003138D" w:rsidRPr="000E7DE3" w:rsidRDefault="0003138D" w:rsidP="0003138D">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p>
          <w:p w:rsidR="0003138D" w:rsidRPr="000E7DE3" w:rsidRDefault="0003138D" w:rsidP="0003138D">
            <w:pPr>
              <w:bidi/>
              <w:jc w:val="center"/>
              <w:rPr>
                <w:rFonts w:cs="Arabic Transparent"/>
                <w:sz w:val="20"/>
                <w:szCs w:val="20"/>
                <w:rtl/>
              </w:rPr>
            </w:pPr>
            <w:r w:rsidRPr="000E7DE3">
              <w:rPr>
                <w:rFonts w:cs="Arabic Transparent" w:hint="cs"/>
                <w:sz w:val="20"/>
                <w:szCs w:val="20"/>
                <w:rtl/>
              </w:rPr>
              <w:t>رئيس المشروع</w:t>
            </w:r>
          </w:p>
        </w:tc>
        <w:tc>
          <w:tcPr>
            <w:tcW w:w="1398" w:type="dxa"/>
          </w:tcPr>
          <w:p w:rsidR="0003138D" w:rsidRPr="000E7DE3" w:rsidRDefault="0003138D" w:rsidP="0003138D">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E7DE3">
              <w:rPr>
                <w:rFonts w:cs="Arabic Transparent" w:hint="cs"/>
                <w:sz w:val="20"/>
                <w:szCs w:val="20"/>
                <w:rtl/>
              </w:rPr>
              <w:t>2011-2013</w:t>
            </w:r>
          </w:p>
        </w:tc>
        <w:tc>
          <w:tcPr>
            <w:tcW w:w="1829" w:type="dxa"/>
          </w:tcPr>
          <w:p w:rsidR="0003138D" w:rsidRPr="000E7DE3" w:rsidRDefault="0003138D" w:rsidP="0003138D">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E7DE3">
              <w:rPr>
                <w:rFonts w:cs="Arabic Transparent" w:hint="cs"/>
                <w:sz w:val="20"/>
                <w:szCs w:val="20"/>
                <w:rtl/>
              </w:rPr>
              <w:t>جامعة أم البواقي</w:t>
            </w:r>
          </w:p>
        </w:tc>
      </w:tr>
      <w:tr w:rsidR="0003138D" w:rsidRPr="000E7DE3" w:rsidTr="0003138D">
        <w:tc>
          <w:tcPr>
            <w:tcW w:w="1372" w:type="dxa"/>
          </w:tcPr>
          <w:p w:rsidR="0003138D" w:rsidRPr="000E7DE3" w:rsidRDefault="0003138D" w:rsidP="0003138D">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Pr>
            </w:pPr>
            <w:r w:rsidRPr="000E7DE3">
              <w:rPr>
                <w:rFonts w:cs="Arabic Transparent" w:hint="cs"/>
                <w:sz w:val="20"/>
                <w:szCs w:val="20"/>
                <w:rtl/>
              </w:rPr>
              <w:t xml:space="preserve">د. </w:t>
            </w:r>
            <w:proofErr w:type="spellStart"/>
            <w:r w:rsidRPr="000E7DE3">
              <w:rPr>
                <w:rFonts w:cs="Arabic Transparent" w:hint="cs"/>
                <w:sz w:val="20"/>
                <w:szCs w:val="20"/>
                <w:rtl/>
              </w:rPr>
              <w:t>خشمون</w:t>
            </w:r>
            <w:proofErr w:type="spellEnd"/>
            <w:r w:rsidRPr="000E7DE3">
              <w:rPr>
                <w:rFonts w:cs="Arabic Transparent" w:hint="cs"/>
                <w:sz w:val="20"/>
                <w:szCs w:val="20"/>
                <w:rtl/>
              </w:rPr>
              <w:t xml:space="preserve"> </w:t>
            </w:r>
            <w:proofErr w:type="spellStart"/>
            <w:r w:rsidRPr="000E7DE3">
              <w:rPr>
                <w:rFonts w:cs="Arabic Transparent" w:hint="cs"/>
                <w:sz w:val="20"/>
                <w:szCs w:val="20"/>
                <w:rtl/>
              </w:rPr>
              <w:t>مليكة</w:t>
            </w:r>
            <w:proofErr w:type="spellEnd"/>
          </w:p>
        </w:tc>
        <w:tc>
          <w:tcPr>
            <w:tcW w:w="1451" w:type="dxa"/>
          </w:tcPr>
          <w:p w:rsidR="0003138D" w:rsidRPr="000E7DE3" w:rsidRDefault="0003138D" w:rsidP="0003138D">
            <w:pPr>
              <w:tabs>
                <w:tab w:val="left" w:pos="220"/>
                <w:tab w:val="center" w:pos="742"/>
                <w:tab w:val="left" w:pos="1134"/>
                <w:tab w:val="left" w:pos="2268"/>
                <w:tab w:val="left" w:pos="3402"/>
                <w:tab w:val="left" w:pos="4536"/>
                <w:tab w:val="left" w:pos="5670"/>
                <w:tab w:val="left" w:pos="6804"/>
                <w:tab w:val="left" w:pos="7938"/>
              </w:tabs>
              <w:bidi/>
              <w:spacing w:before="40"/>
              <w:jc w:val="center"/>
              <w:rPr>
                <w:rFonts w:cs="Arabic Transparent"/>
                <w:sz w:val="20"/>
                <w:szCs w:val="20"/>
              </w:rPr>
            </w:pPr>
            <w:r w:rsidRPr="000E7DE3">
              <w:rPr>
                <w:rFonts w:cs="Arabic Transparent"/>
                <w:sz w:val="20"/>
                <w:szCs w:val="20"/>
              </w:rPr>
              <w:t>PNR</w:t>
            </w:r>
          </w:p>
        </w:tc>
        <w:tc>
          <w:tcPr>
            <w:tcW w:w="2518" w:type="dxa"/>
          </w:tcPr>
          <w:p w:rsidR="0003138D" w:rsidRPr="000E7DE3" w:rsidRDefault="0003138D" w:rsidP="0003138D">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E7DE3">
              <w:rPr>
                <w:rFonts w:cs="Arabic Transparent" w:hint="cs"/>
                <w:sz w:val="20"/>
                <w:szCs w:val="20"/>
                <w:rtl/>
              </w:rPr>
              <w:t>الاجتهاد القضائي للمحكمة العليا في قضايا شؤون الأسرة</w:t>
            </w:r>
          </w:p>
        </w:tc>
        <w:tc>
          <w:tcPr>
            <w:tcW w:w="1417" w:type="dxa"/>
          </w:tcPr>
          <w:p w:rsidR="0003138D" w:rsidRPr="000E7DE3" w:rsidRDefault="0003138D" w:rsidP="0003138D">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p>
          <w:p w:rsidR="0003138D" w:rsidRPr="000E7DE3" w:rsidRDefault="0003138D" w:rsidP="0003138D">
            <w:pPr>
              <w:bidi/>
              <w:jc w:val="center"/>
              <w:rPr>
                <w:rFonts w:cs="Arabic Transparent"/>
                <w:sz w:val="20"/>
                <w:szCs w:val="20"/>
                <w:rtl/>
              </w:rPr>
            </w:pPr>
            <w:r w:rsidRPr="000E7DE3">
              <w:rPr>
                <w:rFonts w:cs="Arabic Transparent" w:hint="cs"/>
                <w:sz w:val="20"/>
                <w:szCs w:val="20"/>
                <w:rtl/>
              </w:rPr>
              <w:t>عضو</w:t>
            </w:r>
          </w:p>
        </w:tc>
        <w:tc>
          <w:tcPr>
            <w:tcW w:w="1398" w:type="dxa"/>
          </w:tcPr>
          <w:p w:rsidR="0003138D" w:rsidRPr="000E7DE3" w:rsidRDefault="0003138D" w:rsidP="0003138D">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E7DE3">
              <w:rPr>
                <w:rFonts w:cs="Arabic Transparent" w:hint="cs"/>
                <w:sz w:val="20"/>
                <w:szCs w:val="20"/>
                <w:rtl/>
              </w:rPr>
              <w:t>2011-2013</w:t>
            </w:r>
          </w:p>
        </w:tc>
        <w:tc>
          <w:tcPr>
            <w:tcW w:w="1829" w:type="dxa"/>
          </w:tcPr>
          <w:p w:rsidR="0003138D" w:rsidRPr="000E7DE3" w:rsidRDefault="0003138D" w:rsidP="0003138D">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E7DE3">
              <w:rPr>
                <w:rFonts w:cs="Arabic Transparent" w:hint="cs"/>
                <w:sz w:val="20"/>
                <w:szCs w:val="20"/>
                <w:rtl/>
              </w:rPr>
              <w:t xml:space="preserve">جامعة </w:t>
            </w:r>
            <w:proofErr w:type="spellStart"/>
            <w:r w:rsidRPr="000E7DE3">
              <w:rPr>
                <w:rFonts w:cs="Arabic Transparent" w:hint="cs"/>
                <w:sz w:val="20"/>
                <w:szCs w:val="20"/>
                <w:rtl/>
              </w:rPr>
              <w:t>خنشلة</w:t>
            </w:r>
            <w:proofErr w:type="spellEnd"/>
          </w:p>
        </w:tc>
      </w:tr>
    </w:tbl>
    <w:p w:rsidR="000E7DE3" w:rsidRDefault="000E7DE3" w:rsidP="000E7DE3">
      <w:pPr>
        <w:tabs>
          <w:tab w:val="left" w:pos="1134"/>
          <w:tab w:val="left" w:pos="2268"/>
          <w:tab w:val="left" w:pos="3402"/>
          <w:tab w:val="left" w:pos="4536"/>
          <w:tab w:val="left" w:pos="5670"/>
          <w:tab w:val="left" w:pos="6804"/>
          <w:tab w:val="left" w:pos="7938"/>
        </w:tabs>
        <w:bidi/>
        <w:spacing w:before="40"/>
        <w:rPr>
          <w:rFonts w:cs="Arabic Transparent"/>
          <w:sz w:val="20"/>
          <w:szCs w:val="20"/>
          <w:rtl/>
        </w:rPr>
      </w:pPr>
    </w:p>
    <w:p w:rsidR="00D77408" w:rsidRDefault="00D77408" w:rsidP="00D77408">
      <w:pPr>
        <w:tabs>
          <w:tab w:val="left" w:pos="1134"/>
          <w:tab w:val="left" w:pos="2268"/>
          <w:tab w:val="left" w:pos="3402"/>
          <w:tab w:val="left" w:pos="4536"/>
          <w:tab w:val="left" w:pos="5670"/>
          <w:tab w:val="left" w:pos="6804"/>
          <w:tab w:val="left" w:pos="7938"/>
        </w:tabs>
        <w:bidi/>
        <w:spacing w:before="40"/>
        <w:rPr>
          <w:rFonts w:cs="Arabic Transparent"/>
          <w:sz w:val="20"/>
          <w:szCs w:val="20"/>
          <w:rtl/>
        </w:rPr>
      </w:pPr>
    </w:p>
    <w:tbl>
      <w:tblPr>
        <w:tblStyle w:val="Grilledutableau"/>
        <w:bidiVisual/>
        <w:tblW w:w="0" w:type="auto"/>
        <w:tblLook w:val="04A0"/>
      </w:tblPr>
      <w:tblGrid>
        <w:gridCol w:w="1948"/>
        <w:gridCol w:w="4395"/>
        <w:gridCol w:w="1275"/>
        <w:gridCol w:w="2159"/>
      </w:tblGrid>
      <w:tr w:rsidR="00BF4E6C" w:rsidTr="00BF4E6C">
        <w:tc>
          <w:tcPr>
            <w:tcW w:w="9777" w:type="dxa"/>
            <w:gridSpan w:val="4"/>
          </w:tcPr>
          <w:p w:rsidR="00BF4E6C" w:rsidRDefault="00CD6F8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b/>
                <w:bCs/>
                <w:sz w:val="20"/>
                <w:szCs w:val="20"/>
                <w:rtl/>
              </w:rPr>
              <w:t xml:space="preserve">6. الإشراف على </w:t>
            </w:r>
            <w:r w:rsidR="00BF4E6C" w:rsidRPr="000E7DE3">
              <w:rPr>
                <w:rFonts w:cs="Arabic Transparent" w:hint="cs"/>
                <w:b/>
                <w:bCs/>
                <w:sz w:val="20"/>
                <w:szCs w:val="20"/>
                <w:rtl/>
              </w:rPr>
              <w:t xml:space="preserve">مذكرات </w:t>
            </w:r>
            <w:r w:rsidR="00BF4E6C">
              <w:rPr>
                <w:rFonts w:cs="Arabic Transparent" w:hint="cs"/>
                <w:b/>
                <w:bCs/>
                <w:sz w:val="20"/>
                <w:szCs w:val="20"/>
                <w:rtl/>
              </w:rPr>
              <w:t xml:space="preserve">ماجستير </w:t>
            </w:r>
            <w:proofErr w:type="spellStart"/>
            <w:r w:rsidR="00BF4E6C">
              <w:rPr>
                <w:rFonts w:cs="Arabic Transparent" w:hint="cs"/>
                <w:b/>
                <w:bCs/>
                <w:sz w:val="20"/>
                <w:szCs w:val="20"/>
                <w:rtl/>
              </w:rPr>
              <w:t>وأطروحات</w:t>
            </w:r>
            <w:proofErr w:type="spellEnd"/>
            <w:r w:rsidR="00BF4E6C">
              <w:rPr>
                <w:rFonts w:cs="Arabic Transparent" w:hint="cs"/>
                <w:b/>
                <w:bCs/>
                <w:sz w:val="20"/>
                <w:szCs w:val="20"/>
                <w:rtl/>
              </w:rPr>
              <w:t xml:space="preserve"> دكتوراه </w:t>
            </w:r>
            <w:r w:rsidR="00BF4E6C" w:rsidRPr="000E7DE3">
              <w:rPr>
                <w:rFonts w:cs="Arabic Transparent" w:hint="cs"/>
                <w:b/>
                <w:bCs/>
                <w:sz w:val="20"/>
                <w:szCs w:val="20"/>
                <w:rtl/>
              </w:rPr>
              <w:t>وعضوية تأهيل جامعي</w:t>
            </w:r>
          </w:p>
        </w:tc>
      </w:tr>
      <w:tr w:rsidR="00BF4E6C" w:rsidTr="00BF4E6C">
        <w:tc>
          <w:tcPr>
            <w:tcW w:w="9777" w:type="dxa"/>
            <w:gridSpan w:val="4"/>
          </w:tcPr>
          <w:p w:rsidR="00BF4E6C"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E7DE3">
              <w:rPr>
                <w:rFonts w:cs="Arabic Transparent" w:hint="cs"/>
                <w:b/>
                <w:bCs/>
                <w:sz w:val="20"/>
                <w:szCs w:val="20"/>
                <w:rtl/>
              </w:rPr>
              <w:t>أ. مذكرات الماجستير</w:t>
            </w:r>
            <w:r>
              <w:rPr>
                <w:rFonts w:cs="Arabic Transparent" w:hint="cs"/>
                <w:b/>
                <w:bCs/>
                <w:sz w:val="20"/>
                <w:szCs w:val="20"/>
                <w:rtl/>
              </w:rPr>
              <w:t xml:space="preserve"> (تمت مناقشتها</w:t>
            </w:r>
            <w:proofErr w:type="spellStart"/>
            <w:r>
              <w:rPr>
                <w:rFonts w:cs="Arabic Transparent" w:hint="cs"/>
                <w:b/>
                <w:bCs/>
                <w:sz w:val="20"/>
                <w:szCs w:val="20"/>
                <w:rtl/>
              </w:rPr>
              <w:t>)</w:t>
            </w:r>
            <w:proofErr w:type="spellEnd"/>
            <w:r>
              <w:rPr>
                <w:rFonts w:cs="Arabic Transparent" w:hint="cs"/>
                <w:b/>
                <w:bCs/>
                <w:sz w:val="20"/>
                <w:szCs w:val="20"/>
                <w:rtl/>
              </w:rPr>
              <w:t xml:space="preserve"> (تم الاقتصار على الإشراف لكثرتها</w:t>
            </w:r>
            <w:proofErr w:type="spellStart"/>
            <w:r>
              <w:rPr>
                <w:rFonts w:cs="Arabic Transparent" w:hint="cs"/>
                <w:b/>
                <w:bCs/>
                <w:sz w:val="20"/>
                <w:szCs w:val="20"/>
                <w:rtl/>
              </w:rPr>
              <w:t>)</w:t>
            </w:r>
            <w:proofErr w:type="spellEnd"/>
          </w:p>
        </w:tc>
      </w:tr>
      <w:tr w:rsidR="00BF4E6C" w:rsidRPr="00646C05" w:rsidTr="00BF4E6C">
        <w:tc>
          <w:tcPr>
            <w:tcW w:w="9777" w:type="dxa"/>
            <w:gridSpan w:val="4"/>
          </w:tcPr>
          <w:p w:rsidR="00BF4E6C" w:rsidRPr="00646C05"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b/>
                <w:bCs/>
                <w:sz w:val="20"/>
                <w:szCs w:val="20"/>
                <w:rtl/>
              </w:rPr>
            </w:pPr>
            <w:r w:rsidRPr="00646C05">
              <w:rPr>
                <w:rFonts w:cs="Arabic Transparent" w:hint="cs"/>
                <w:b/>
                <w:bCs/>
                <w:sz w:val="20"/>
                <w:szCs w:val="20"/>
                <w:rtl/>
                <w:lang w:val="en-CA" w:bidi="ar-DZ"/>
              </w:rPr>
              <w:t xml:space="preserve">الأستاذ الدكتور </w:t>
            </w:r>
            <w:proofErr w:type="spellStart"/>
            <w:r w:rsidRPr="00646C05">
              <w:rPr>
                <w:rFonts w:cs="Arabic Transparent" w:hint="cs"/>
                <w:b/>
                <w:bCs/>
                <w:sz w:val="20"/>
                <w:szCs w:val="20"/>
                <w:rtl/>
                <w:lang w:val="en-CA" w:bidi="ar-DZ"/>
              </w:rPr>
              <w:t>بريكي</w:t>
            </w:r>
            <w:proofErr w:type="spellEnd"/>
            <w:r w:rsidRPr="00646C05">
              <w:rPr>
                <w:rFonts w:cs="Arabic Transparent" w:hint="cs"/>
                <w:b/>
                <w:bCs/>
                <w:sz w:val="20"/>
                <w:szCs w:val="20"/>
                <w:rtl/>
                <w:lang w:val="en-CA" w:bidi="ar-DZ"/>
              </w:rPr>
              <w:t xml:space="preserve"> </w:t>
            </w:r>
            <w:r w:rsidRPr="00646C05">
              <w:rPr>
                <w:rFonts w:cs="Arabic Transparent" w:hint="cs"/>
                <w:b/>
                <w:bCs/>
                <w:sz w:val="20"/>
                <w:szCs w:val="20"/>
                <w:rtl/>
              </w:rPr>
              <w:t>لحبيب</w:t>
            </w:r>
          </w:p>
        </w:tc>
      </w:tr>
      <w:tr w:rsidR="00BF4E6C" w:rsidTr="00BF4E6C">
        <w:tc>
          <w:tcPr>
            <w:tcW w:w="1948" w:type="dxa"/>
          </w:tcPr>
          <w:p w:rsidR="00BF4E6C"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اسم ولقب الطالب</w:t>
            </w:r>
          </w:p>
        </w:tc>
        <w:tc>
          <w:tcPr>
            <w:tcW w:w="4395" w:type="dxa"/>
          </w:tcPr>
          <w:p w:rsidR="00BF4E6C"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عنوان المذكرة</w:t>
            </w:r>
          </w:p>
        </w:tc>
        <w:tc>
          <w:tcPr>
            <w:tcW w:w="1275" w:type="dxa"/>
          </w:tcPr>
          <w:p w:rsidR="00BF4E6C"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السنة</w:t>
            </w:r>
          </w:p>
        </w:tc>
        <w:tc>
          <w:tcPr>
            <w:tcW w:w="2159" w:type="dxa"/>
          </w:tcPr>
          <w:p w:rsidR="00BF4E6C"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الجامعة</w:t>
            </w:r>
          </w:p>
        </w:tc>
      </w:tr>
      <w:tr w:rsidR="00BF4E6C" w:rsidTr="00BF4E6C">
        <w:tc>
          <w:tcPr>
            <w:tcW w:w="1948" w:type="dxa"/>
          </w:tcPr>
          <w:p w:rsidR="00BF4E6C"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proofErr w:type="spellStart"/>
            <w:r w:rsidRPr="000E7DE3">
              <w:rPr>
                <w:rFonts w:cs="Arabic Transparent" w:hint="cs"/>
                <w:sz w:val="20"/>
                <w:szCs w:val="20"/>
                <w:rtl/>
              </w:rPr>
              <w:t>ساكري</w:t>
            </w:r>
            <w:proofErr w:type="spellEnd"/>
            <w:r w:rsidRPr="000E7DE3">
              <w:rPr>
                <w:rFonts w:cs="Arabic Transparent" w:hint="cs"/>
                <w:sz w:val="20"/>
                <w:szCs w:val="20"/>
                <w:rtl/>
              </w:rPr>
              <w:t xml:space="preserve"> سعدي</w:t>
            </w:r>
          </w:p>
        </w:tc>
        <w:tc>
          <w:tcPr>
            <w:tcW w:w="4395" w:type="dxa"/>
          </w:tcPr>
          <w:p w:rsidR="00BF4E6C"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E7DE3">
              <w:rPr>
                <w:rFonts w:cs="Arabic Transparent" w:hint="cs"/>
                <w:sz w:val="20"/>
                <w:szCs w:val="20"/>
                <w:rtl/>
              </w:rPr>
              <w:t>التشريع بأوامر وأثره على السلطة التشريعية في الجزائر</w:t>
            </w:r>
          </w:p>
        </w:tc>
        <w:tc>
          <w:tcPr>
            <w:tcW w:w="1275" w:type="dxa"/>
          </w:tcPr>
          <w:p w:rsidR="00BF4E6C"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E7DE3">
              <w:rPr>
                <w:rFonts w:cs="Arabic Transparent" w:hint="cs"/>
                <w:sz w:val="20"/>
                <w:szCs w:val="20"/>
                <w:rtl/>
              </w:rPr>
              <w:t>2008-2009</w:t>
            </w:r>
          </w:p>
        </w:tc>
        <w:tc>
          <w:tcPr>
            <w:tcW w:w="2159" w:type="dxa"/>
          </w:tcPr>
          <w:p w:rsidR="00BF4E6C"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E7DE3">
              <w:rPr>
                <w:rFonts w:cs="Arabic Transparent" w:hint="cs"/>
                <w:sz w:val="20"/>
                <w:szCs w:val="20"/>
                <w:rtl/>
              </w:rPr>
              <w:t>أم البواقي</w:t>
            </w:r>
          </w:p>
        </w:tc>
      </w:tr>
      <w:tr w:rsidR="00BF4E6C" w:rsidTr="00BF4E6C">
        <w:tc>
          <w:tcPr>
            <w:tcW w:w="1948" w:type="dxa"/>
          </w:tcPr>
          <w:p w:rsidR="00BF4E6C"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E7DE3">
              <w:rPr>
                <w:rFonts w:cs="Arabic Transparent" w:hint="cs"/>
                <w:sz w:val="20"/>
                <w:szCs w:val="20"/>
                <w:rtl/>
              </w:rPr>
              <w:t xml:space="preserve">زبيري </w:t>
            </w:r>
            <w:proofErr w:type="spellStart"/>
            <w:r w:rsidRPr="000E7DE3">
              <w:rPr>
                <w:rFonts w:cs="Arabic Transparent" w:hint="cs"/>
                <w:sz w:val="20"/>
                <w:szCs w:val="20"/>
                <w:rtl/>
              </w:rPr>
              <w:t>مارية</w:t>
            </w:r>
            <w:proofErr w:type="spellEnd"/>
          </w:p>
        </w:tc>
        <w:tc>
          <w:tcPr>
            <w:tcW w:w="4395" w:type="dxa"/>
          </w:tcPr>
          <w:p w:rsidR="00BF4E6C"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E7DE3">
              <w:rPr>
                <w:rFonts w:cs="Arabic Transparent" w:hint="cs"/>
                <w:sz w:val="20"/>
                <w:szCs w:val="20"/>
                <w:rtl/>
              </w:rPr>
              <w:t>الحصانة القضائية الجزائية</w:t>
            </w:r>
          </w:p>
        </w:tc>
        <w:tc>
          <w:tcPr>
            <w:tcW w:w="1275" w:type="dxa"/>
          </w:tcPr>
          <w:p w:rsidR="00BF4E6C"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E7DE3">
              <w:rPr>
                <w:rFonts w:cs="Arabic Transparent" w:hint="cs"/>
                <w:sz w:val="20"/>
                <w:szCs w:val="20"/>
                <w:rtl/>
              </w:rPr>
              <w:t>2009-2010</w:t>
            </w:r>
          </w:p>
        </w:tc>
        <w:tc>
          <w:tcPr>
            <w:tcW w:w="2159" w:type="dxa"/>
          </w:tcPr>
          <w:p w:rsidR="00BF4E6C"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E7DE3">
              <w:rPr>
                <w:rFonts w:cs="Arabic Transparent" w:hint="cs"/>
                <w:sz w:val="20"/>
                <w:szCs w:val="20"/>
                <w:rtl/>
              </w:rPr>
              <w:t>أم البواقي</w:t>
            </w:r>
          </w:p>
        </w:tc>
      </w:tr>
      <w:tr w:rsidR="00BF4E6C" w:rsidRPr="000E7DE3" w:rsidTr="00BF4E6C">
        <w:tc>
          <w:tcPr>
            <w:tcW w:w="1948" w:type="dxa"/>
          </w:tcPr>
          <w:p w:rsidR="00BF4E6C" w:rsidRPr="000E7DE3"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proofErr w:type="spellStart"/>
            <w:r w:rsidRPr="000E7DE3">
              <w:rPr>
                <w:rFonts w:cs="Arabic Transparent" w:hint="cs"/>
                <w:sz w:val="20"/>
                <w:szCs w:val="20"/>
                <w:rtl/>
              </w:rPr>
              <w:t>حدة</w:t>
            </w:r>
            <w:proofErr w:type="spellEnd"/>
            <w:r w:rsidRPr="000E7DE3">
              <w:rPr>
                <w:rFonts w:cs="Arabic Transparent" w:hint="cs"/>
                <w:sz w:val="20"/>
                <w:szCs w:val="20"/>
                <w:rtl/>
              </w:rPr>
              <w:t xml:space="preserve"> </w:t>
            </w:r>
            <w:proofErr w:type="spellStart"/>
            <w:r w:rsidRPr="000E7DE3">
              <w:rPr>
                <w:rFonts w:cs="Arabic Transparent" w:hint="cs"/>
                <w:sz w:val="20"/>
                <w:szCs w:val="20"/>
                <w:rtl/>
              </w:rPr>
              <w:t>بوخالفة</w:t>
            </w:r>
            <w:proofErr w:type="spellEnd"/>
          </w:p>
        </w:tc>
        <w:tc>
          <w:tcPr>
            <w:tcW w:w="4395" w:type="dxa"/>
          </w:tcPr>
          <w:p w:rsidR="00BF4E6C" w:rsidRPr="000E7DE3"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E7DE3">
              <w:rPr>
                <w:rFonts w:cs="Arabic Transparent" w:hint="cs"/>
                <w:sz w:val="20"/>
                <w:szCs w:val="20"/>
                <w:rtl/>
              </w:rPr>
              <w:t>حماية المتهم في محاكمة عادلة في التشريع الجزائري</w:t>
            </w:r>
          </w:p>
        </w:tc>
        <w:tc>
          <w:tcPr>
            <w:tcW w:w="1275" w:type="dxa"/>
          </w:tcPr>
          <w:p w:rsidR="00BF4E6C" w:rsidRPr="000E7DE3"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E7DE3">
              <w:rPr>
                <w:rFonts w:cs="Arabic Transparent" w:hint="cs"/>
                <w:sz w:val="20"/>
                <w:szCs w:val="20"/>
                <w:rtl/>
              </w:rPr>
              <w:t>2009-2010</w:t>
            </w:r>
          </w:p>
        </w:tc>
        <w:tc>
          <w:tcPr>
            <w:tcW w:w="2159" w:type="dxa"/>
          </w:tcPr>
          <w:p w:rsidR="00BF4E6C" w:rsidRPr="000E7DE3"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E7DE3">
              <w:rPr>
                <w:rFonts w:cs="Arabic Transparent" w:hint="cs"/>
                <w:sz w:val="20"/>
                <w:szCs w:val="20"/>
                <w:rtl/>
              </w:rPr>
              <w:t>أم البواقي</w:t>
            </w:r>
          </w:p>
        </w:tc>
      </w:tr>
      <w:tr w:rsidR="00BF4E6C" w:rsidRPr="000E7DE3" w:rsidTr="00BF4E6C">
        <w:tc>
          <w:tcPr>
            <w:tcW w:w="1948" w:type="dxa"/>
          </w:tcPr>
          <w:p w:rsidR="00BF4E6C" w:rsidRPr="000E7DE3"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proofErr w:type="spellStart"/>
            <w:r>
              <w:rPr>
                <w:rFonts w:cs="Arabic Transparent" w:hint="cs"/>
                <w:sz w:val="20"/>
                <w:szCs w:val="20"/>
                <w:rtl/>
              </w:rPr>
              <w:t>قابوش</w:t>
            </w:r>
            <w:proofErr w:type="spellEnd"/>
            <w:r>
              <w:rPr>
                <w:rFonts w:cs="Arabic Transparent" w:hint="cs"/>
                <w:sz w:val="20"/>
                <w:szCs w:val="20"/>
                <w:rtl/>
              </w:rPr>
              <w:t xml:space="preserve"> وهيبة</w:t>
            </w:r>
          </w:p>
        </w:tc>
        <w:tc>
          <w:tcPr>
            <w:tcW w:w="4395" w:type="dxa"/>
          </w:tcPr>
          <w:p w:rsidR="00BF4E6C" w:rsidRPr="000E7DE3"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المسؤولية الجنائية لرئيس الدولة بين النص و التطبيق</w:t>
            </w:r>
          </w:p>
        </w:tc>
        <w:tc>
          <w:tcPr>
            <w:tcW w:w="1275" w:type="dxa"/>
          </w:tcPr>
          <w:p w:rsidR="00BF4E6C" w:rsidRPr="000E7DE3"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2011-2012</w:t>
            </w:r>
          </w:p>
        </w:tc>
        <w:tc>
          <w:tcPr>
            <w:tcW w:w="2159" w:type="dxa"/>
          </w:tcPr>
          <w:p w:rsidR="00BF4E6C" w:rsidRPr="000E7DE3"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E7DE3">
              <w:rPr>
                <w:rFonts w:cs="Arabic Transparent" w:hint="cs"/>
                <w:sz w:val="20"/>
                <w:szCs w:val="20"/>
                <w:rtl/>
              </w:rPr>
              <w:t>أم البواقي</w:t>
            </w:r>
          </w:p>
        </w:tc>
      </w:tr>
      <w:tr w:rsidR="00BF4E6C" w:rsidRPr="000E7DE3" w:rsidTr="00BF4E6C">
        <w:tc>
          <w:tcPr>
            <w:tcW w:w="1948" w:type="dxa"/>
          </w:tcPr>
          <w:p w:rsidR="00BF4E6C" w:rsidRPr="000E7DE3"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proofErr w:type="spellStart"/>
            <w:r>
              <w:rPr>
                <w:rFonts w:cs="Arabic Transparent" w:hint="cs"/>
                <w:sz w:val="20"/>
                <w:szCs w:val="20"/>
                <w:rtl/>
              </w:rPr>
              <w:t>بغو</w:t>
            </w:r>
            <w:proofErr w:type="spellEnd"/>
            <w:r>
              <w:rPr>
                <w:rFonts w:cs="Arabic Transparent" w:hint="cs"/>
                <w:sz w:val="20"/>
                <w:szCs w:val="20"/>
                <w:rtl/>
              </w:rPr>
              <w:t xml:space="preserve"> ياسين</w:t>
            </w:r>
          </w:p>
        </w:tc>
        <w:tc>
          <w:tcPr>
            <w:tcW w:w="4395" w:type="dxa"/>
          </w:tcPr>
          <w:p w:rsidR="00BF4E6C" w:rsidRPr="000E7DE3"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تحريك الدعوى أمام المحكمة الجنائية الدولية الدائمة</w:t>
            </w:r>
          </w:p>
        </w:tc>
        <w:tc>
          <w:tcPr>
            <w:tcW w:w="1275" w:type="dxa"/>
          </w:tcPr>
          <w:p w:rsidR="00BF4E6C" w:rsidRPr="000E7DE3"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2011-2012</w:t>
            </w:r>
          </w:p>
        </w:tc>
        <w:tc>
          <w:tcPr>
            <w:tcW w:w="2159" w:type="dxa"/>
          </w:tcPr>
          <w:p w:rsidR="00BF4E6C" w:rsidRPr="000E7DE3"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E7DE3">
              <w:rPr>
                <w:rFonts w:cs="Arabic Transparent" w:hint="cs"/>
                <w:sz w:val="20"/>
                <w:szCs w:val="20"/>
                <w:rtl/>
              </w:rPr>
              <w:t>أم البواقي</w:t>
            </w:r>
          </w:p>
        </w:tc>
      </w:tr>
      <w:tr w:rsidR="00BF4E6C" w:rsidRPr="000E7DE3" w:rsidTr="00BF4E6C">
        <w:tc>
          <w:tcPr>
            <w:tcW w:w="1948" w:type="dxa"/>
          </w:tcPr>
          <w:p w:rsidR="00BF4E6C"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proofErr w:type="spellStart"/>
            <w:r>
              <w:rPr>
                <w:rFonts w:cs="Arabic Transparent" w:hint="cs"/>
                <w:sz w:val="20"/>
                <w:szCs w:val="20"/>
                <w:rtl/>
              </w:rPr>
              <w:t>قابوش</w:t>
            </w:r>
            <w:proofErr w:type="spellEnd"/>
            <w:r>
              <w:rPr>
                <w:rFonts w:cs="Arabic Transparent" w:hint="cs"/>
                <w:sz w:val="20"/>
                <w:szCs w:val="20"/>
                <w:rtl/>
              </w:rPr>
              <w:t xml:space="preserve"> نوال</w:t>
            </w:r>
          </w:p>
        </w:tc>
        <w:tc>
          <w:tcPr>
            <w:tcW w:w="4395" w:type="dxa"/>
          </w:tcPr>
          <w:p w:rsidR="00BF4E6C"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الحماية الدولية الجنائية للبيئة أثناء النزاعات المسلحة</w:t>
            </w:r>
          </w:p>
        </w:tc>
        <w:tc>
          <w:tcPr>
            <w:tcW w:w="1275" w:type="dxa"/>
          </w:tcPr>
          <w:p w:rsidR="00BF4E6C"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2011-2012</w:t>
            </w:r>
          </w:p>
        </w:tc>
        <w:tc>
          <w:tcPr>
            <w:tcW w:w="2159" w:type="dxa"/>
          </w:tcPr>
          <w:p w:rsidR="00BF4E6C" w:rsidRPr="000E7DE3"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E7DE3">
              <w:rPr>
                <w:rFonts w:cs="Arabic Transparent" w:hint="cs"/>
                <w:sz w:val="20"/>
                <w:szCs w:val="20"/>
                <w:rtl/>
              </w:rPr>
              <w:t>أم البواقي</w:t>
            </w:r>
          </w:p>
        </w:tc>
      </w:tr>
      <w:tr w:rsidR="00BF4E6C" w:rsidRPr="000E7DE3" w:rsidTr="00BF4E6C">
        <w:tc>
          <w:tcPr>
            <w:tcW w:w="1948" w:type="dxa"/>
          </w:tcPr>
          <w:p w:rsidR="00BF4E6C"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proofErr w:type="spellStart"/>
            <w:r>
              <w:rPr>
                <w:rFonts w:cs="Arabic Transparent" w:hint="cs"/>
                <w:sz w:val="20"/>
                <w:szCs w:val="20"/>
                <w:rtl/>
              </w:rPr>
              <w:t>وادفل</w:t>
            </w:r>
            <w:proofErr w:type="spellEnd"/>
            <w:r>
              <w:rPr>
                <w:rFonts w:cs="Arabic Transparent" w:hint="cs"/>
                <w:sz w:val="20"/>
                <w:szCs w:val="20"/>
                <w:rtl/>
              </w:rPr>
              <w:t xml:space="preserve"> عبد الرزاق</w:t>
            </w:r>
          </w:p>
        </w:tc>
        <w:tc>
          <w:tcPr>
            <w:tcW w:w="4395" w:type="dxa"/>
          </w:tcPr>
          <w:p w:rsidR="00BF4E6C"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الحماية القانونية للممتلكات الثقافية أثناء النزاعات المسلحة</w:t>
            </w:r>
          </w:p>
        </w:tc>
        <w:tc>
          <w:tcPr>
            <w:tcW w:w="1275" w:type="dxa"/>
          </w:tcPr>
          <w:p w:rsidR="00BF4E6C"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2011-2012</w:t>
            </w:r>
          </w:p>
        </w:tc>
        <w:tc>
          <w:tcPr>
            <w:tcW w:w="2159" w:type="dxa"/>
          </w:tcPr>
          <w:p w:rsidR="00BF4E6C" w:rsidRPr="000E7DE3"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E7DE3">
              <w:rPr>
                <w:rFonts w:cs="Arabic Transparent" w:hint="cs"/>
                <w:sz w:val="20"/>
                <w:szCs w:val="20"/>
                <w:rtl/>
              </w:rPr>
              <w:t>أم البواقي</w:t>
            </w:r>
          </w:p>
        </w:tc>
      </w:tr>
      <w:tr w:rsidR="00BF4E6C" w:rsidRPr="00646C05" w:rsidTr="00BF4E6C">
        <w:tc>
          <w:tcPr>
            <w:tcW w:w="9777" w:type="dxa"/>
            <w:gridSpan w:val="4"/>
          </w:tcPr>
          <w:p w:rsidR="00BF4E6C" w:rsidRPr="00646C05"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b/>
                <w:bCs/>
                <w:sz w:val="20"/>
                <w:szCs w:val="20"/>
                <w:rtl/>
              </w:rPr>
            </w:pPr>
            <w:r w:rsidRPr="00646C05">
              <w:rPr>
                <w:rFonts w:cs="Arabic Transparent" w:hint="cs"/>
                <w:b/>
                <w:bCs/>
                <w:sz w:val="20"/>
                <w:szCs w:val="20"/>
                <w:rtl/>
              </w:rPr>
              <w:t>الدكتور كاملي مراد</w:t>
            </w:r>
          </w:p>
        </w:tc>
      </w:tr>
      <w:tr w:rsidR="00BF4E6C" w:rsidTr="00BF4E6C">
        <w:tc>
          <w:tcPr>
            <w:tcW w:w="1948" w:type="dxa"/>
          </w:tcPr>
          <w:p w:rsidR="00BF4E6C"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اسم ولقب الطالب</w:t>
            </w:r>
          </w:p>
        </w:tc>
        <w:tc>
          <w:tcPr>
            <w:tcW w:w="4395" w:type="dxa"/>
          </w:tcPr>
          <w:p w:rsidR="00BF4E6C"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عنوان المذكرة</w:t>
            </w:r>
          </w:p>
        </w:tc>
        <w:tc>
          <w:tcPr>
            <w:tcW w:w="1275" w:type="dxa"/>
          </w:tcPr>
          <w:p w:rsidR="00BF4E6C"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السنة</w:t>
            </w:r>
          </w:p>
        </w:tc>
        <w:tc>
          <w:tcPr>
            <w:tcW w:w="2159" w:type="dxa"/>
          </w:tcPr>
          <w:p w:rsidR="00BF4E6C"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الجامعة</w:t>
            </w:r>
          </w:p>
        </w:tc>
      </w:tr>
      <w:tr w:rsidR="00BF4E6C" w:rsidRPr="000E7DE3" w:rsidTr="00BF4E6C">
        <w:tc>
          <w:tcPr>
            <w:tcW w:w="1948" w:type="dxa"/>
          </w:tcPr>
          <w:p w:rsidR="00BF4E6C"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proofErr w:type="spellStart"/>
            <w:r>
              <w:rPr>
                <w:rFonts w:cs="Arabic Transparent" w:hint="cs"/>
                <w:sz w:val="20"/>
                <w:szCs w:val="20"/>
                <w:rtl/>
              </w:rPr>
              <w:t>مقراني</w:t>
            </w:r>
            <w:proofErr w:type="spellEnd"/>
            <w:r>
              <w:rPr>
                <w:rFonts w:cs="Arabic Transparent" w:hint="cs"/>
                <w:sz w:val="20"/>
                <w:szCs w:val="20"/>
                <w:rtl/>
              </w:rPr>
              <w:t xml:space="preserve"> جمال</w:t>
            </w:r>
          </w:p>
        </w:tc>
        <w:tc>
          <w:tcPr>
            <w:tcW w:w="4395" w:type="dxa"/>
          </w:tcPr>
          <w:p w:rsidR="00BF4E6C"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حقوق الدفاع أم القضاء الدولي الجنائي</w:t>
            </w:r>
          </w:p>
        </w:tc>
        <w:tc>
          <w:tcPr>
            <w:tcW w:w="1275" w:type="dxa"/>
          </w:tcPr>
          <w:p w:rsidR="00BF4E6C"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2011-2012</w:t>
            </w:r>
          </w:p>
        </w:tc>
        <w:tc>
          <w:tcPr>
            <w:tcW w:w="2159" w:type="dxa"/>
          </w:tcPr>
          <w:p w:rsidR="00BF4E6C" w:rsidRPr="000E7DE3"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E7DE3">
              <w:rPr>
                <w:rFonts w:cs="Arabic Transparent" w:hint="cs"/>
                <w:sz w:val="20"/>
                <w:szCs w:val="20"/>
                <w:rtl/>
              </w:rPr>
              <w:t>أم البواقي</w:t>
            </w:r>
          </w:p>
        </w:tc>
      </w:tr>
      <w:tr w:rsidR="00BF4E6C" w:rsidRPr="000E7DE3" w:rsidTr="00BF4E6C">
        <w:tc>
          <w:tcPr>
            <w:tcW w:w="1948" w:type="dxa"/>
          </w:tcPr>
          <w:p w:rsidR="00BF4E6C"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9F546E">
              <w:rPr>
                <w:rFonts w:cs="Arabic Transparent"/>
                <w:sz w:val="20"/>
                <w:szCs w:val="20"/>
                <w:rtl/>
              </w:rPr>
              <w:t xml:space="preserve">عادل </w:t>
            </w:r>
            <w:proofErr w:type="spellStart"/>
            <w:r w:rsidRPr="009F546E">
              <w:rPr>
                <w:rFonts w:cs="Arabic Transparent"/>
                <w:sz w:val="20"/>
                <w:szCs w:val="20"/>
                <w:rtl/>
              </w:rPr>
              <w:t>عيساوي</w:t>
            </w:r>
            <w:proofErr w:type="spellEnd"/>
          </w:p>
        </w:tc>
        <w:tc>
          <w:tcPr>
            <w:tcW w:w="4395" w:type="dxa"/>
          </w:tcPr>
          <w:p w:rsidR="00BF4E6C"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9F546E">
              <w:rPr>
                <w:rFonts w:cs="Arabic Transparent"/>
                <w:sz w:val="20"/>
                <w:szCs w:val="20"/>
                <w:rtl/>
              </w:rPr>
              <w:t>الحقوق المالية للمرأة في التشريع الجزائري</w:t>
            </w:r>
          </w:p>
        </w:tc>
        <w:tc>
          <w:tcPr>
            <w:tcW w:w="1275" w:type="dxa"/>
          </w:tcPr>
          <w:p w:rsidR="00BF4E6C"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2011-2012</w:t>
            </w:r>
          </w:p>
        </w:tc>
        <w:tc>
          <w:tcPr>
            <w:tcW w:w="2159" w:type="dxa"/>
          </w:tcPr>
          <w:p w:rsidR="00BF4E6C" w:rsidRPr="000E7DE3"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E7DE3">
              <w:rPr>
                <w:rFonts w:cs="Arabic Transparent" w:hint="cs"/>
                <w:sz w:val="20"/>
                <w:szCs w:val="20"/>
                <w:rtl/>
              </w:rPr>
              <w:t>أم البواقي</w:t>
            </w:r>
          </w:p>
        </w:tc>
      </w:tr>
      <w:tr w:rsidR="00BF4E6C" w:rsidTr="00BF4E6C">
        <w:tc>
          <w:tcPr>
            <w:tcW w:w="1948" w:type="dxa"/>
          </w:tcPr>
          <w:p w:rsidR="00BF4E6C" w:rsidRPr="00646C05" w:rsidRDefault="00BF4E6C" w:rsidP="00BF4E6C">
            <w:pPr>
              <w:pStyle w:val="Paragraphedeliste"/>
              <w:bidi/>
              <w:ind w:left="0"/>
              <w:jc w:val="center"/>
              <w:rPr>
                <w:rFonts w:cs="Arabic Transparent"/>
                <w:sz w:val="20"/>
                <w:szCs w:val="20"/>
                <w:rtl/>
              </w:rPr>
            </w:pPr>
            <w:r w:rsidRPr="00646C05">
              <w:rPr>
                <w:rFonts w:cs="Arabic Transparent"/>
                <w:sz w:val="20"/>
                <w:szCs w:val="20"/>
                <w:rtl/>
              </w:rPr>
              <w:t>زهير بن حشاني</w:t>
            </w:r>
          </w:p>
        </w:tc>
        <w:tc>
          <w:tcPr>
            <w:tcW w:w="4395" w:type="dxa"/>
          </w:tcPr>
          <w:p w:rsidR="00BF4E6C" w:rsidRPr="00646C05" w:rsidRDefault="00BF4E6C" w:rsidP="00BF4E6C">
            <w:pPr>
              <w:pStyle w:val="Paragraphedeliste"/>
              <w:bidi/>
              <w:ind w:left="0"/>
              <w:jc w:val="center"/>
              <w:rPr>
                <w:rFonts w:cs="Arabic Transparent"/>
                <w:sz w:val="20"/>
                <w:szCs w:val="20"/>
                <w:rtl/>
              </w:rPr>
            </w:pPr>
            <w:r w:rsidRPr="00646C05">
              <w:rPr>
                <w:rFonts w:cs="Arabic Transparent"/>
                <w:sz w:val="20"/>
                <w:szCs w:val="20"/>
                <w:rtl/>
              </w:rPr>
              <w:t>النفقة الزوجية في قوانين الأحوال الشخصية لدول المغرب العربي</w:t>
            </w:r>
          </w:p>
        </w:tc>
        <w:tc>
          <w:tcPr>
            <w:tcW w:w="1275" w:type="dxa"/>
          </w:tcPr>
          <w:p w:rsidR="00BF4E6C"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2011-2012</w:t>
            </w:r>
          </w:p>
        </w:tc>
        <w:tc>
          <w:tcPr>
            <w:tcW w:w="2159" w:type="dxa"/>
          </w:tcPr>
          <w:p w:rsidR="00BF4E6C" w:rsidRDefault="00BF4E6C" w:rsidP="00BF4E6C">
            <w:pPr>
              <w:jc w:val="center"/>
            </w:pPr>
            <w:r w:rsidRPr="00CB4BDA">
              <w:rPr>
                <w:rFonts w:cs="Arabic Transparent" w:hint="cs"/>
                <w:sz w:val="20"/>
                <w:szCs w:val="20"/>
                <w:rtl/>
              </w:rPr>
              <w:t>أم البواقي</w:t>
            </w:r>
          </w:p>
        </w:tc>
      </w:tr>
      <w:tr w:rsidR="00BF4E6C" w:rsidTr="00BF4E6C">
        <w:tc>
          <w:tcPr>
            <w:tcW w:w="1948" w:type="dxa"/>
          </w:tcPr>
          <w:p w:rsidR="00BF4E6C" w:rsidRPr="00646C05" w:rsidRDefault="00BF4E6C" w:rsidP="00BF4E6C">
            <w:pPr>
              <w:pStyle w:val="Paragraphedeliste"/>
              <w:bidi/>
              <w:ind w:left="0"/>
              <w:jc w:val="center"/>
              <w:rPr>
                <w:rFonts w:cs="Arabic Transparent"/>
                <w:sz w:val="20"/>
                <w:szCs w:val="20"/>
                <w:rtl/>
              </w:rPr>
            </w:pPr>
            <w:r w:rsidRPr="00646C05">
              <w:rPr>
                <w:rFonts w:cs="Arabic Transparent"/>
                <w:sz w:val="20"/>
                <w:szCs w:val="20"/>
                <w:rtl/>
              </w:rPr>
              <w:t xml:space="preserve">نعيمة </w:t>
            </w:r>
            <w:proofErr w:type="spellStart"/>
            <w:r w:rsidRPr="00646C05">
              <w:rPr>
                <w:rFonts w:cs="Arabic Transparent"/>
                <w:sz w:val="20"/>
                <w:szCs w:val="20"/>
                <w:rtl/>
              </w:rPr>
              <w:t>هجريس</w:t>
            </w:r>
            <w:proofErr w:type="spellEnd"/>
          </w:p>
        </w:tc>
        <w:tc>
          <w:tcPr>
            <w:tcW w:w="4395" w:type="dxa"/>
          </w:tcPr>
          <w:p w:rsidR="00BF4E6C" w:rsidRPr="00646C05" w:rsidRDefault="00BF4E6C" w:rsidP="00BF4E6C">
            <w:pPr>
              <w:pStyle w:val="Paragraphedeliste"/>
              <w:bidi/>
              <w:ind w:left="0"/>
              <w:jc w:val="center"/>
              <w:rPr>
                <w:rFonts w:cs="Arabic Transparent"/>
                <w:sz w:val="20"/>
                <w:szCs w:val="20"/>
                <w:rtl/>
              </w:rPr>
            </w:pPr>
            <w:r w:rsidRPr="00646C05">
              <w:rPr>
                <w:rFonts w:cs="Arabic Transparent"/>
                <w:sz w:val="20"/>
                <w:szCs w:val="20"/>
                <w:rtl/>
              </w:rPr>
              <w:t>إثبات النسب بالبصمة الوراثية في ظل الممارسة القضائية</w:t>
            </w:r>
          </w:p>
        </w:tc>
        <w:tc>
          <w:tcPr>
            <w:tcW w:w="1275" w:type="dxa"/>
          </w:tcPr>
          <w:p w:rsidR="00BF4E6C"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2011-2012</w:t>
            </w:r>
          </w:p>
        </w:tc>
        <w:tc>
          <w:tcPr>
            <w:tcW w:w="2159" w:type="dxa"/>
          </w:tcPr>
          <w:p w:rsidR="00BF4E6C" w:rsidRDefault="00BF4E6C" w:rsidP="00BF4E6C">
            <w:pPr>
              <w:jc w:val="center"/>
            </w:pPr>
            <w:r w:rsidRPr="00CB4BDA">
              <w:rPr>
                <w:rFonts w:cs="Arabic Transparent" w:hint="cs"/>
                <w:sz w:val="20"/>
                <w:szCs w:val="20"/>
                <w:rtl/>
              </w:rPr>
              <w:t>أم البواقي</w:t>
            </w:r>
          </w:p>
        </w:tc>
      </w:tr>
      <w:tr w:rsidR="00BF4E6C" w:rsidTr="00BF4E6C">
        <w:tc>
          <w:tcPr>
            <w:tcW w:w="1948" w:type="dxa"/>
          </w:tcPr>
          <w:p w:rsidR="00BF4E6C" w:rsidRPr="00646C05" w:rsidRDefault="00BF4E6C" w:rsidP="00BF4E6C">
            <w:pPr>
              <w:pStyle w:val="Paragraphedeliste"/>
              <w:bidi/>
              <w:ind w:left="0"/>
              <w:jc w:val="center"/>
              <w:rPr>
                <w:rFonts w:cs="Arabic Transparent"/>
                <w:sz w:val="20"/>
                <w:szCs w:val="20"/>
                <w:rtl/>
              </w:rPr>
            </w:pPr>
            <w:r w:rsidRPr="00646C05">
              <w:rPr>
                <w:rFonts w:cs="Arabic Transparent"/>
                <w:sz w:val="20"/>
                <w:szCs w:val="20"/>
                <w:rtl/>
              </w:rPr>
              <w:t>جميلة زايدي</w:t>
            </w:r>
          </w:p>
        </w:tc>
        <w:tc>
          <w:tcPr>
            <w:tcW w:w="4395" w:type="dxa"/>
          </w:tcPr>
          <w:p w:rsidR="00BF4E6C" w:rsidRPr="00646C05" w:rsidRDefault="00BF4E6C" w:rsidP="00BF4E6C">
            <w:pPr>
              <w:pStyle w:val="Paragraphedeliste"/>
              <w:bidi/>
              <w:ind w:left="0"/>
              <w:jc w:val="center"/>
              <w:rPr>
                <w:rFonts w:cs="Arabic Transparent"/>
                <w:sz w:val="20"/>
                <w:szCs w:val="20"/>
                <w:rtl/>
              </w:rPr>
            </w:pPr>
            <w:r w:rsidRPr="00646C05">
              <w:rPr>
                <w:rFonts w:cs="Arabic Transparent"/>
                <w:sz w:val="20"/>
                <w:szCs w:val="20"/>
                <w:rtl/>
              </w:rPr>
              <w:t>إجراءات نقل الملكية في عقد البيع العقاري في التشريع الجزائري</w:t>
            </w:r>
          </w:p>
        </w:tc>
        <w:tc>
          <w:tcPr>
            <w:tcW w:w="1275" w:type="dxa"/>
          </w:tcPr>
          <w:p w:rsidR="00BF4E6C"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2011-2012</w:t>
            </w:r>
          </w:p>
        </w:tc>
        <w:tc>
          <w:tcPr>
            <w:tcW w:w="2159" w:type="dxa"/>
          </w:tcPr>
          <w:p w:rsidR="00BF4E6C" w:rsidRDefault="00BF4E6C" w:rsidP="00BF4E6C">
            <w:pPr>
              <w:jc w:val="center"/>
            </w:pPr>
            <w:r w:rsidRPr="00CB4BDA">
              <w:rPr>
                <w:rFonts w:cs="Arabic Transparent" w:hint="cs"/>
                <w:sz w:val="20"/>
                <w:szCs w:val="20"/>
                <w:rtl/>
              </w:rPr>
              <w:t>أم البواقي</w:t>
            </w:r>
          </w:p>
        </w:tc>
      </w:tr>
      <w:tr w:rsidR="00BF4E6C" w:rsidTr="00BF4E6C">
        <w:tc>
          <w:tcPr>
            <w:tcW w:w="1948" w:type="dxa"/>
          </w:tcPr>
          <w:p w:rsidR="00BF4E6C" w:rsidRPr="00646C05" w:rsidRDefault="00BF4E6C" w:rsidP="00BF4E6C">
            <w:pPr>
              <w:pStyle w:val="Paragraphedeliste"/>
              <w:bidi/>
              <w:ind w:left="0"/>
              <w:jc w:val="center"/>
              <w:rPr>
                <w:rFonts w:cs="Arabic Transparent"/>
                <w:sz w:val="20"/>
                <w:szCs w:val="20"/>
                <w:rtl/>
              </w:rPr>
            </w:pPr>
            <w:r w:rsidRPr="00646C05">
              <w:rPr>
                <w:rFonts w:cs="Arabic Transparent"/>
                <w:sz w:val="20"/>
                <w:szCs w:val="20"/>
                <w:rtl/>
              </w:rPr>
              <w:t xml:space="preserve">سعيدة </w:t>
            </w:r>
            <w:proofErr w:type="spellStart"/>
            <w:r w:rsidRPr="00646C05">
              <w:rPr>
                <w:rFonts w:cs="Arabic Transparent"/>
                <w:sz w:val="20"/>
                <w:szCs w:val="20"/>
                <w:rtl/>
              </w:rPr>
              <w:t>هامل</w:t>
            </w:r>
            <w:proofErr w:type="spellEnd"/>
          </w:p>
        </w:tc>
        <w:tc>
          <w:tcPr>
            <w:tcW w:w="4395" w:type="dxa"/>
          </w:tcPr>
          <w:p w:rsidR="00BF4E6C" w:rsidRPr="00646C05" w:rsidRDefault="00BF4E6C" w:rsidP="00BF4E6C">
            <w:pPr>
              <w:pStyle w:val="Paragraphedeliste"/>
              <w:bidi/>
              <w:ind w:left="0"/>
              <w:jc w:val="center"/>
              <w:rPr>
                <w:rFonts w:cs="Arabic Transparent"/>
                <w:sz w:val="20"/>
                <w:szCs w:val="20"/>
                <w:rtl/>
              </w:rPr>
            </w:pPr>
            <w:r w:rsidRPr="00646C05">
              <w:rPr>
                <w:rFonts w:cs="Arabic Transparent"/>
                <w:sz w:val="20"/>
                <w:szCs w:val="20"/>
                <w:rtl/>
              </w:rPr>
              <w:t>التعديل القضائي للعقد المدني في التشريع الجزائري</w:t>
            </w:r>
          </w:p>
        </w:tc>
        <w:tc>
          <w:tcPr>
            <w:tcW w:w="1275" w:type="dxa"/>
          </w:tcPr>
          <w:p w:rsidR="00BF4E6C"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2011-2012</w:t>
            </w:r>
          </w:p>
        </w:tc>
        <w:tc>
          <w:tcPr>
            <w:tcW w:w="2159" w:type="dxa"/>
          </w:tcPr>
          <w:p w:rsidR="00BF4E6C" w:rsidRDefault="00BF4E6C" w:rsidP="00BF4E6C">
            <w:pPr>
              <w:jc w:val="center"/>
            </w:pPr>
            <w:r w:rsidRPr="00CB4BDA">
              <w:rPr>
                <w:rFonts w:cs="Arabic Transparent" w:hint="cs"/>
                <w:sz w:val="20"/>
                <w:szCs w:val="20"/>
                <w:rtl/>
              </w:rPr>
              <w:t>أم البواقي</w:t>
            </w:r>
          </w:p>
        </w:tc>
      </w:tr>
      <w:tr w:rsidR="00BF4E6C" w:rsidRPr="00CB4BDA" w:rsidTr="00BF4E6C">
        <w:tc>
          <w:tcPr>
            <w:tcW w:w="1948" w:type="dxa"/>
          </w:tcPr>
          <w:p w:rsidR="00BF4E6C" w:rsidRPr="00646C05" w:rsidRDefault="00BF4E6C" w:rsidP="00BF4E6C">
            <w:pPr>
              <w:pStyle w:val="Paragraphedeliste"/>
              <w:ind w:left="0"/>
              <w:jc w:val="center"/>
              <w:rPr>
                <w:rFonts w:cs="Arabic Transparent"/>
                <w:sz w:val="20"/>
                <w:szCs w:val="20"/>
                <w:rtl/>
              </w:rPr>
            </w:pPr>
            <w:r w:rsidRPr="00646C05">
              <w:rPr>
                <w:rFonts w:cs="Arabic Transparent"/>
                <w:sz w:val="20"/>
                <w:szCs w:val="20"/>
                <w:rtl/>
              </w:rPr>
              <w:t xml:space="preserve">عبد المالك </w:t>
            </w:r>
            <w:proofErr w:type="spellStart"/>
            <w:r w:rsidRPr="00646C05">
              <w:rPr>
                <w:rFonts w:cs="Arabic Transparent"/>
                <w:sz w:val="20"/>
                <w:szCs w:val="20"/>
                <w:rtl/>
              </w:rPr>
              <w:t>بلحسن</w:t>
            </w:r>
            <w:proofErr w:type="spellEnd"/>
          </w:p>
        </w:tc>
        <w:tc>
          <w:tcPr>
            <w:tcW w:w="4395" w:type="dxa"/>
          </w:tcPr>
          <w:p w:rsidR="00BF4E6C" w:rsidRPr="00646C05" w:rsidRDefault="00BF4E6C" w:rsidP="00BF4E6C">
            <w:pPr>
              <w:pStyle w:val="Paragraphedeliste"/>
              <w:ind w:left="0"/>
              <w:jc w:val="center"/>
              <w:rPr>
                <w:rFonts w:cs="Arabic Transparent"/>
                <w:sz w:val="20"/>
                <w:szCs w:val="20"/>
                <w:rtl/>
              </w:rPr>
            </w:pPr>
            <w:r w:rsidRPr="00646C05">
              <w:rPr>
                <w:rFonts w:cs="Arabic Transparent"/>
                <w:sz w:val="20"/>
                <w:szCs w:val="20"/>
                <w:rtl/>
              </w:rPr>
              <w:t>الحماية الجنائية الدولية لسلامة جسم الإنسان</w:t>
            </w:r>
          </w:p>
        </w:tc>
        <w:tc>
          <w:tcPr>
            <w:tcW w:w="1275" w:type="dxa"/>
          </w:tcPr>
          <w:p w:rsidR="00BF4E6C"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2011-2012</w:t>
            </w:r>
          </w:p>
        </w:tc>
        <w:tc>
          <w:tcPr>
            <w:tcW w:w="2159" w:type="dxa"/>
          </w:tcPr>
          <w:p w:rsidR="00BF4E6C" w:rsidRPr="00CB4BDA" w:rsidRDefault="00BF4E6C" w:rsidP="00BF4E6C">
            <w:pPr>
              <w:jc w:val="center"/>
              <w:rPr>
                <w:rFonts w:cs="Arabic Transparent"/>
                <w:sz w:val="20"/>
                <w:szCs w:val="20"/>
                <w:rtl/>
              </w:rPr>
            </w:pPr>
            <w:r>
              <w:rPr>
                <w:rFonts w:cs="Arabic Transparent" w:hint="cs"/>
                <w:sz w:val="20"/>
                <w:szCs w:val="20"/>
                <w:rtl/>
              </w:rPr>
              <w:t>سوق أهراس</w:t>
            </w:r>
          </w:p>
        </w:tc>
      </w:tr>
      <w:tr w:rsidR="00BF4E6C" w:rsidRPr="000E7DE3" w:rsidTr="00BF4E6C">
        <w:tc>
          <w:tcPr>
            <w:tcW w:w="1948" w:type="dxa"/>
          </w:tcPr>
          <w:p w:rsidR="00BF4E6C" w:rsidRPr="009F546E"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proofErr w:type="spellStart"/>
            <w:r>
              <w:rPr>
                <w:rFonts w:cs="Arabic Transparent" w:hint="cs"/>
                <w:sz w:val="20"/>
                <w:szCs w:val="20"/>
                <w:rtl/>
              </w:rPr>
              <w:t>بعداش</w:t>
            </w:r>
            <w:proofErr w:type="spellEnd"/>
            <w:r>
              <w:rPr>
                <w:rFonts w:cs="Arabic Transparent" w:hint="cs"/>
                <w:sz w:val="20"/>
                <w:szCs w:val="20"/>
                <w:rtl/>
              </w:rPr>
              <w:t xml:space="preserve"> فارس</w:t>
            </w:r>
          </w:p>
        </w:tc>
        <w:tc>
          <w:tcPr>
            <w:tcW w:w="4395" w:type="dxa"/>
          </w:tcPr>
          <w:p w:rsidR="00BF4E6C" w:rsidRPr="009F546E"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تنفيذ الأحكام الجنائية الدولية</w:t>
            </w:r>
          </w:p>
        </w:tc>
        <w:tc>
          <w:tcPr>
            <w:tcW w:w="1275" w:type="dxa"/>
          </w:tcPr>
          <w:p w:rsidR="00BF4E6C"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2012-2013</w:t>
            </w:r>
          </w:p>
        </w:tc>
        <w:tc>
          <w:tcPr>
            <w:tcW w:w="2159" w:type="dxa"/>
          </w:tcPr>
          <w:p w:rsidR="00BF4E6C" w:rsidRPr="000E7DE3"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E7DE3">
              <w:rPr>
                <w:rFonts w:cs="Arabic Transparent" w:hint="cs"/>
                <w:sz w:val="20"/>
                <w:szCs w:val="20"/>
                <w:rtl/>
              </w:rPr>
              <w:t>أم البواقي</w:t>
            </w:r>
          </w:p>
        </w:tc>
      </w:tr>
      <w:tr w:rsidR="00BF4E6C" w:rsidRPr="000E7DE3" w:rsidTr="00BF4E6C">
        <w:tc>
          <w:tcPr>
            <w:tcW w:w="9777" w:type="dxa"/>
            <w:gridSpan w:val="4"/>
          </w:tcPr>
          <w:p w:rsidR="00BF4E6C" w:rsidRPr="00BF4E6C"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b/>
                <w:bCs/>
                <w:sz w:val="20"/>
                <w:szCs w:val="20"/>
                <w:rtl/>
              </w:rPr>
            </w:pPr>
            <w:r w:rsidRPr="00BF4E6C">
              <w:rPr>
                <w:rFonts w:cs="Arabic Transparent" w:hint="cs"/>
                <w:b/>
                <w:bCs/>
                <w:sz w:val="20"/>
                <w:szCs w:val="20"/>
                <w:rtl/>
              </w:rPr>
              <w:t xml:space="preserve">الدكتور </w:t>
            </w:r>
            <w:proofErr w:type="spellStart"/>
            <w:r w:rsidRPr="00BF4E6C">
              <w:rPr>
                <w:rFonts w:cs="Arabic Transparent" w:hint="cs"/>
                <w:b/>
                <w:bCs/>
                <w:sz w:val="20"/>
                <w:szCs w:val="20"/>
                <w:rtl/>
              </w:rPr>
              <w:t>بوعبد</w:t>
            </w:r>
            <w:proofErr w:type="spellEnd"/>
            <w:r w:rsidRPr="00BF4E6C">
              <w:rPr>
                <w:rFonts w:cs="Arabic Transparent" w:hint="cs"/>
                <w:b/>
                <w:bCs/>
                <w:sz w:val="20"/>
                <w:szCs w:val="20"/>
                <w:rtl/>
              </w:rPr>
              <w:t xml:space="preserve"> الله مختار</w:t>
            </w:r>
          </w:p>
        </w:tc>
      </w:tr>
      <w:tr w:rsidR="00E64FF6" w:rsidTr="00BE0EAA">
        <w:tc>
          <w:tcPr>
            <w:tcW w:w="1948" w:type="dxa"/>
          </w:tcPr>
          <w:p w:rsidR="00E64FF6" w:rsidRDefault="00E64FF6" w:rsidP="00BE0EAA">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اسم ولقب الطالب</w:t>
            </w:r>
          </w:p>
        </w:tc>
        <w:tc>
          <w:tcPr>
            <w:tcW w:w="4395" w:type="dxa"/>
          </w:tcPr>
          <w:p w:rsidR="00E64FF6" w:rsidRDefault="00E64FF6" w:rsidP="00BE0EAA">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عنوان المذكرة</w:t>
            </w:r>
          </w:p>
        </w:tc>
        <w:tc>
          <w:tcPr>
            <w:tcW w:w="1275" w:type="dxa"/>
          </w:tcPr>
          <w:p w:rsidR="00E64FF6" w:rsidRDefault="00E64FF6" w:rsidP="00BE0EAA">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السنة</w:t>
            </w:r>
          </w:p>
        </w:tc>
        <w:tc>
          <w:tcPr>
            <w:tcW w:w="2159" w:type="dxa"/>
          </w:tcPr>
          <w:p w:rsidR="00E64FF6" w:rsidRDefault="00E64FF6" w:rsidP="00BE0EAA">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الجامعة</w:t>
            </w:r>
          </w:p>
        </w:tc>
      </w:tr>
      <w:tr w:rsidR="00BF4E6C" w:rsidRPr="000E7DE3" w:rsidTr="00BF4E6C">
        <w:tc>
          <w:tcPr>
            <w:tcW w:w="1948" w:type="dxa"/>
          </w:tcPr>
          <w:p w:rsidR="00BF4E6C"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E7DE3">
              <w:rPr>
                <w:rFonts w:cs="Arabic Transparent" w:hint="cs"/>
                <w:sz w:val="20"/>
                <w:szCs w:val="20"/>
                <w:rtl/>
              </w:rPr>
              <w:t>سميحة  لعقابي</w:t>
            </w:r>
          </w:p>
        </w:tc>
        <w:tc>
          <w:tcPr>
            <w:tcW w:w="4395" w:type="dxa"/>
          </w:tcPr>
          <w:p w:rsidR="00BF4E6C"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E7DE3">
              <w:rPr>
                <w:rFonts w:cs="Arabic Transparent" w:hint="cs"/>
                <w:sz w:val="20"/>
                <w:szCs w:val="20"/>
                <w:rtl/>
              </w:rPr>
              <w:t>مبدأ المساواة في تقلد الوظائف العامة</w:t>
            </w:r>
          </w:p>
        </w:tc>
        <w:tc>
          <w:tcPr>
            <w:tcW w:w="1275" w:type="dxa"/>
          </w:tcPr>
          <w:p w:rsidR="00BF4E6C"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proofErr w:type="spellStart"/>
            <w:r>
              <w:rPr>
                <w:rFonts w:cs="Arabic Transparent" w:hint="cs"/>
                <w:sz w:val="20"/>
                <w:szCs w:val="20"/>
                <w:rtl/>
              </w:rPr>
              <w:t>/</w:t>
            </w:r>
            <w:proofErr w:type="spellEnd"/>
          </w:p>
        </w:tc>
        <w:tc>
          <w:tcPr>
            <w:tcW w:w="2159" w:type="dxa"/>
          </w:tcPr>
          <w:p w:rsidR="00BF4E6C" w:rsidRPr="000E7DE3"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E7DE3">
              <w:rPr>
                <w:rFonts w:cs="Arabic Transparent" w:hint="cs"/>
                <w:sz w:val="20"/>
                <w:szCs w:val="20"/>
                <w:rtl/>
              </w:rPr>
              <w:t>أم البواقي</w:t>
            </w:r>
          </w:p>
        </w:tc>
      </w:tr>
      <w:tr w:rsidR="00BF4E6C" w:rsidRPr="000E7DE3" w:rsidTr="00BF4E6C">
        <w:tc>
          <w:tcPr>
            <w:tcW w:w="1948" w:type="dxa"/>
          </w:tcPr>
          <w:p w:rsidR="00BF4E6C"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E7DE3">
              <w:rPr>
                <w:rFonts w:cs="Arabic Transparent" w:hint="cs"/>
                <w:sz w:val="20"/>
                <w:szCs w:val="20"/>
                <w:rtl/>
              </w:rPr>
              <w:t xml:space="preserve">سمية </w:t>
            </w:r>
            <w:proofErr w:type="spellStart"/>
            <w:r w:rsidRPr="000E7DE3">
              <w:rPr>
                <w:rFonts w:cs="Arabic Transparent" w:hint="cs"/>
                <w:sz w:val="20"/>
                <w:szCs w:val="20"/>
                <w:rtl/>
              </w:rPr>
              <w:t>بونويوة</w:t>
            </w:r>
            <w:proofErr w:type="spellEnd"/>
          </w:p>
        </w:tc>
        <w:tc>
          <w:tcPr>
            <w:tcW w:w="4395" w:type="dxa"/>
          </w:tcPr>
          <w:p w:rsidR="00BF4E6C"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E7DE3">
              <w:rPr>
                <w:rFonts w:cs="Arabic Transparent" w:hint="cs"/>
                <w:sz w:val="20"/>
                <w:szCs w:val="20"/>
                <w:rtl/>
              </w:rPr>
              <w:t>حق الملكية في ظل النظام القانوني لرخصة البناء</w:t>
            </w:r>
          </w:p>
        </w:tc>
        <w:tc>
          <w:tcPr>
            <w:tcW w:w="1275" w:type="dxa"/>
          </w:tcPr>
          <w:p w:rsidR="00BF4E6C"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proofErr w:type="spellStart"/>
            <w:r>
              <w:rPr>
                <w:rFonts w:cs="Arabic Transparent" w:hint="cs"/>
                <w:sz w:val="20"/>
                <w:szCs w:val="20"/>
                <w:rtl/>
              </w:rPr>
              <w:t>/</w:t>
            </w:r>
            <w:proofErr w:type="spellEnd"/>
          </w:p>
        </w:tc>
        <w:tc>
          <w:tcPr>
            <w:tcW w:w="2159" w:type="dxa"/>
          </w:tcPr>
          <w:p w:rsidR="00BF4E6C" w:rsidRPr="000E7DE3"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E7DE3">
              <w:rPr>
                <w:rFonts w:cs="Arabic Transparent" w:hint="cs"/>
                <w:sz w:val="20"/>
                <w:szCs w:val="20"/>
                <w:rtl/>
              </w:rPr>
              <w:t>أم البواقي</w:t>
            </w:r>
          </w:p>
        </w:tc>
      </w:tr>
      <w:tr w:rsidR="00BF4E6C" w:rsidRPr="000E7DE3" w:rsidTr="00BF4E6C">
        <w:tc>
          <w:tcPr>
            <w:tcW w:w="1948" w:type="dxa"/>
          </w:tcPr>
          <w:p w:rsidR="00BF4E6C" w:rsidRPr="000E7DE3"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E7DE3">
              <w:rPr>
                <w:rFonts w:cs="Arabic Transparent" w:hint="cs"/>
                <w:sz w:val="20"/>
                <w:szCs w:val="20"/>
                <w:rtl/>
              </w:rPr>
              <w:t xml:space="preserve">زهير </w:t>
            </w:r>
            <w:proofErr w:type="spellStart"/>
            <w:r w:rsidRPr="000E7DE3">
              <w:rPr>
                <w:rFonts w:cs="Arabic Transparent" w:hint="cs"/>
                <w:sz w:val="20"/>
                <w:szCs w:val="20"/>
                <w:rtl/>
              </w:rPr>
              <w:t>عمور</w:t>
            </w:r>
            <w:proofErr w:type="spellEnd"/>
          </w:p>
        </w:tc>
        <w:tc>
          <w:tcPr>
            <w:tcW w:w="4395" w:type="dxa"/>
          </w:tcPr>
          <w:p w:rsidR="00BF4E6C" w:rsidRPr="000E7DE3"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E7DE3">
              <w:rPr>
                <w:rFonts w:cs="Arabic Transparent" w:hint="cs"/>
                <w:sz w:val="20"/>
                <w:szCs w:val="20"/>
                <w:rtl/>
              </w:rPr>
              <w:t>تطور نظام مسؤولية الإدارة العمومية</w:t>
            </w:r>
          </w:p>
        </w:tc>
        <w:tc>
          <w:tcPr>
            <w:tcW w:w="1275" w:type="dxa"/>
          </w:tcPr>
          <w:p w:rsidR="00BF4E6C"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proofErr w:type="spellStart"/>
            <w:r>
              <w:rPr>
                <w:rFonts w:cs="Arabic Transparent" w:hint="cs"/>
                <w:sz w:val="20"/>
                <w:szCs w:val="20"/>
                <w:rtl/>
              </w:rPr>
              <w:t>/</w:t>
            </w:r>
            <w:proofErr w:type="spellEnd"/>
          </w:p>
        </w:tc>
        <w:tc>
          <w:tcPr>
            <w:tcW w:w="2159" w:type="dxa"/>
          </w:tcPr>
          <w:p w:rsidR="00BF4E6C" w:rsidRPr="000E7DE3" w:rsidRDefault="00BF4E6C"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E7DE3">
              <w:rPr>
                <w:rFonts w:cs="Arabic Transparent" w:hint="cs"/>
                <w:sz w:val="20"/>
                <w:szCs w:val="20"/>
                <w:rtl/>
              </w:rPr>
              <w:t>أم البواقي</w:t>
            </w:r>
          </w:p>
        </w:tc>
      </w:tr>
      <w:tr w:rsidR="00E64FF6" w:rsidRPr="000E7DE3" w:rsidTr="00BF4E6C">
        <w:tc>
          <w:tcPr>
            <w:tcW w:w="1948" w:type="dxa"/>
          </w:tcPr>
          <w:p w:rsidR="00E64FF6" w:rsidRPr="000E7DE3" w:rsidRDefault="00E64FF6"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E7DE3">
              <w:rPr>
                <w:rFonts w:cs="Arabic Transparent" w:hint="cs"/>
                <w:sz w:val="20"/>
                <w:szCs w:val="20"/>
                <w:rtl/>
              </w:rPr>
              <w:t xml:space="preserve">محمد </w:t>
            </w:r>
            <w:proofErr w:type="spellStart"/>
            <w:r w:rsidRPr="000E7DE3">
              <w:rPr>
                <w:rFonts w:cs="Arabic Transparent" w:hint="cs"/>
                <w:sz w:val="20"/>
                <w:szCs w:val="20"/>
                <w:rtl/>
              </w:rPr>
              <w:t>دحدوح</w:t>
            </w:r>
            <w:proofErr w:type="spellEnd"/>
          </w:p>
        </w:tc>
        <w:tc>
          <w:tcPr>
            <w:tcW w:w="4395" w:type="dxa"/>
          </w:tcPr>
          <w:p w:rsidR="00E64FF6" w:rsidRPr="000E7DE3" w:rsidRDefault="00E64FF6"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E7DE3">
              <w:rPr>
                <w:rFonts w:cs="Arabic Transparent" w:hint="cs"/>
                <w:sz w:val="20"/>
                <w:szCs w:val="20"/>
                <w:rtl/>
              </w:rPr>
              <w:t>واجب الطاعة في الوظيفة العمومية</w:t>
            </w:r>
          </w:p>
        </w:tc>
        <w:tc>
          <w:tcPr>
            <w:tcW w:w="1275" w:type="dxa"/>
          </w:tcPr>
          <w:p w:rsidR="00E64FF6" w:rsidRDefault="00E64FF6"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proofErr w:type="spellStart"/>
            <w:r>
              <w:rPr>
                <w:rFonts w:cs="Arabic Transparent" w:hint="cs"/>
                <w:sz w:val="20"/>
                <w:szCs w:val="20"/>
                <w:rtl/>
              </w:rPr>
              <w:t>/</w:t>
            </w:r>
            <w:proofErr w:type="spellEnd"/>
          </w:p>
        </w:tc>
        <w:tc>
          <w:tcPr>
            <w:tcW w:w="2159" w:type="dxa"/>
          </w:tcPr>
          <w:p w:rsidR="00E64FF6" w:rsidRDefault="00E64FF6" w:rsidP="00E64FF6">
            <w:pPr>
              <w:jc w:val="center"/>
            </w:pPr>
            <w:r w:rsidRPr="00E9378C">
              <w:rPr>
                <w:rFonts w:cs="Arabic Transparent" w:hint="cs"/>
                <w:sz w:val="20"/>
                <w:szCs w:val="20"/>
                <w:rtl/>
              </w:rPr>
              <w:t>أم البواقي</w:t>
            </w:r>
          </w:p>
        </w:tc>
      </w:tr>
      <w:tr w:rsidR="00E64FF6" w:rsidRPr="000E7DE3" w:rsidTr="00BF4E6C">
        <w:tc>
          <w:tcPr>
            <w:tcW w:w="1948" w:type="dxa"/>
          </w:tcPr>
          <w:p w:rsidR="00E64FF6" w:rsidRPr="000E7DE3" w:rsidRDefault="00E64FF6"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 xml:space="preserve">سهام </w:t>
            </w:r>
            <w:proofErr w:type="spellStart"/>
            <w:r>
              <w:rPr>
                <w:rFonts w:cs="Arabic Transparent" w:hint="cs"/>
                <w:sz w:val="20"/>
                <w:szCs w:val="20"/>
                <w:rtl/>
              </w:rPr>
              <w:t>عبدلي</w:t>
            </w:r>
            <w:proofErr w:type="spellEnd"/>
          </w:p>
        </w:tc>
        <w:tc>
          <w:tcPr>
            <w:tcW w:w="4395" w:type="dxa"/>
          </w:tcPr>
          <w:p w:rsidR="00E64FF6" w:rsidRPr="000E7DE3" w:rsidRDefault="00E64FF6"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E7DE3">
              <w:rPr>
                <w:rFonts w:cs="Arabic Transparent" w:hint="cs"/>
                <w:sz w:val="20"/>
                <w:szCs w:val="20"/>
                <w:rtl/>
              </w:rPr>
              <w:t>مفهوم دعوى القضاء الكامل في النظام القضائي الجزائري</w:t>
            </w:r>
          </w:p>
        </w:tc>
        <w:tc>
          <w:tcPr>
            <w:tcW w:w="1275" w:type="dxa"/>
          </w:tcPr>
          <w:p w:rsidR="00E64FF6" w:rsidRDefault="00E64FF6"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proofErr w:type="spellStart"/>
            <w:r>
              <w:rPr>
                <w:rFonts w:cs="Arabic Transparent" w:hint="cs"/>
                <w:sz w:val="20"/>
                <w:szCs w:val="20"/>
                <w:rtl/>
              </w:rPr>
              <w:t>/</w:t>
            </w:r>
            <w:proofErr w:type="spellEnd"/>
          </w:p>
        </w:tc>
        <w:tc>
          <w:tcPr>
            <w:tcW w:w="2159" w:type="dxa"/>
          </w:tcPr>
          <w:p w:rsidR="00E64FF6" w:rsidRDefault="00E64FF6" w:rsidP="00E64FF6">
            <w:pPr>
              <w:jc w:val="center"/>
            </w:pPr>
            <w:r w:rsidRPr="00E9378C">
              <w:rPr>
                <w:rFonts w:cs="Arabic Transparent" w:hint="cs"/>
                <w:sz w:val="20"/>
                <w:szCs w:val="20"/>
                <w:rtl/>
              </w:rPr>
              <w:t>أم البواقي</w:t>
            </w:r>
          </w:p>
        </w:tc>
      </w:tr>
      <w:tr w:rsidR="00E64FF6" w:rsidRPr="000E7DE3" w:rsidTr="00BF4E6C">
        <w:tc>
          <w:tcPr>
            <w:tcW w:w="1948" w:type="dxa"/>
          </w:tcPr>
          <w:p w:rsidR="00E64FF6" w:rsidRDefault="00E64FF6"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E7DE3">
              <w:rPr>
                <w:rFonts w:cs="Arabic Transparent" w:hint="cs"/>
                <w:sz w:val="20"/>
                <w:szCs w:val="20"/>
                <w:rtl/>
              </w:rPr>
              <w:t xml:space="preserve">عماد </w:t>
            </w:r>
            <w:proofErr w:type="spellStart"/>
            <w:r w:rsidRPr="000E7DE3">
              <w:rPr>
                <w:rFonts w:cs="Arabic Transparent" w:hint="cs"/>
                <w:sz w:val="20"/>
                <w:szCs w:val="20"/>
                <w:rtl/>
              </w:rPr>
              <w:t>دمان</w:t>
            </w:r>
            <w:proofErr w:type="spellEnd"/>
            <w:r w:rsidRPr="000E7DE3">
              <w:rPr>
                <w:rFonts w:cs="Arabic Transparent" w:hint="cs"/>
                <w:sz w:val="20"/>
                <w:szCs w:val="20"/>
                <w:rtl/>
              </w:rPr>
              <w:t xml:space="preserve"> </w:t>
            </w:r>
            <w:proofErr w:type="spellStart"/>
            <w:r w:rsidRPr="000E7DE3">
              <w:rPr>
                <w:rFonts w:cs="Arabic Transparent" w:hint="cs"/>
                <w:sz w:val="20"/>
                <w:szCs w:val="20"/>
                <w:rtl/>
              </w:rPr>
              <w:t>دبيح</w:t>
            </w:r>
            <w:proofErr w:type="spellEnd"/>
            <w:r w:rsidRPr="000E7DE3">
              <w:rPr>
                <w:rFonts w:cs="Arabic Transparent" w:hint="cs"/>
                <w:sz w:val="20"/>
                <w:szCs w:val="20"/>
                <w:rtl/>
              </w:rPr>
              <w:t xml:space="preserve">   </w:t>
            </w:r>
          </w:p>
        </w:tc>
        <w:tc>
          <w:tcPr>
            <w:tcW w:w="4395" w:type="dxa"/>
          </w:tcPr>
          <w:p w:rsidR="00E64FF6" w:rsidRPr="000E7DE3" w:rsidRDefault="00E64FF6"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E7DE3">
              <w:rPr>
                <w:rFonts w:cs="Arabic Transparent" w:hint="cs"/>
                <w:sz w:val="20"/>
                <w:szCs w:val="20"/>
                <w:rtl/>
              </w:rPr>
              <w:t>دور المحكمة الجنائية الدولية الدائمة في حماية حقوق الإنسان</w:t>
            </w:r>
          </w:p>
        </w:tc>
        <w:tc>
          <w:tcPr>
            <w:tcW w:w="1275" w:type="dxa"/>
          </w:tcPr>
          <w:p w:rsidR="00E64FF6" w:rsidRDefault="00E64FF6"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p>
        </w:tc>
        <w:tc>
          <w:tcPr>
            <w:tcW w:w="2159" w:type="dxa"/>
          </w:tcPr>
          <w:p w:rsidR="00E64FF6" w:rsidRDefault="00E64FF6" w:rsidP="00E64FF6">
            <w:pPr>
              <w:jc w:val="center"/>
            </w:pPr>
            <w:r w:rsidRPr="00E9378C">
              <w:rPr>
                <w:rFonts w:cs="Arabic Transparent" w:hint="cs"/>
                <w:sz w:val="20"/>
                <w:szCs w:val="20"/>
                <w:rtl/>
              </w:rPr>
              <w:t>أم البواقي</w:t>
            </w:r>
          </w:p>
        </w:tc>
      </w:tr>
      <w:tr w:rsidR="00E64FF6" w:rsidRPr="000E7DE3" w:rsidTr="00BF4E6C">
        <w:tc>
          <w:tcPr>
            <w:tcW w:w="1948" w:type="dxa"/>
          </w:tcPr>
          <w:p w:rsidR="00E64FF6" w:rsidRDefault="00E64FF6"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E7DE3">
              <w:rPr>
                <w:rFonts w:cs="Arabic Transparent" w:hint="cs"/>
                <w:sz w:val="20"/>
                <w:szCs w:val="20"/>
                <w:rtl/>
              </w:rPr>
              <w:t xml:space="preserve">هاجر </w:t>
            </w:r>
            <w:proofErr w:type="spellStart"/>
            <w:r w:rsidRPr="000E7DE3">
              <w:rPr>
                <w:rFonts w:cs="Arabic Transparent" w:hint="cs"/>
                <w:sz w:val="20"/>
                <w:szCs w:val="20"/>
                <w:rtl/>
              </w:rPr>
              <w:t>بوجياب</w:t>
            </w:r>
            <w:proofErr w:type="spellEnd"/>
            <w:r w:rsidRPr="000E7DE3">
              <w:rPr>
                <w:rFonts w:cs="Arabic Transparent" w:hint="cs"/>
                <w:sz w:val="20"/>
                <w:szCs w:val="20"/>
                <w:rtl/>
              </w:rPr>
              <w:t xml:space="preserve">  </w:t>
            </w:r>
          </w:p>
        </w:tc>
        <w:tc>
          <w:tcPr>
            <w:tcW w:w="4395" w:type="dxa"/>
          </w:tcPr>
          <w:p w:rsidR="00E64FF6" w:rsidRPr="000E7DE3" w:rsidRDefault="00E64FF6"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E7DE3">
              <w:rPr>
                <w:rFonts w:cs="Arabic Transparent" w:hint="cs"/>
                <w:sz w:val="20"/>
                <w:szCs w:val="20"/>
                <w:rtl/>
              </w:rPr>
              <w:t>النظام القانوني لعقد الامتياز</w:t>
            </w:r>
          </w:p>
        </w:tc>
        <w:tc>
          <w:tcPr>
            <w:tcW w:w="1275" w:type="dxa"/>
          </w:tcPr>
          <w:p w:rsidR="00E64FF6" w:rsidRDefault="00E64FF6"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p>
        </w:tc>
        <w:tc>
          <w:tcPr>
            <w:tcW w:w="2159" w:type="dxa"/>
          </w:tcPr>
          <w:p w:rsidR="00E64FF6" w:rsidRDefault="00E64FF6" w:rsidP="00E64FF6">
            <w:pPr>
              <w:jc w:val="center"/>
            </w:pPr>
            <w:r w:rsidRPr="00E9378C">
              <w:rPr>
                <w:rFonts w:cs="Arabic Transparent" w:hint="cs"/>
                <w:sz w:val="20"/>
                <w:szCs w:val="20"/>
                <w:rtl/>
              </w:rPr>
              <w:t>أم البواقي</w:t>
            </w:r>
          </w:p>
        </w:tc>
      </w:tr>
      <w:tr w:rsidR="00E64FF6" w:rsidRPr="000E7DE3" w:rsidTr="00BF4E6C">
        <w:tc>
          <w:tcPr>
            <w:tcW w:w="1948" w:type="dxa"/>
          </w:tcPr>
          <w:p w:rsidR="00E64FF6" w:rsidRPr="000E7DE3" w:rsidRDefault="00E64FF6"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proofErr w:type="spellStart"/>
            <w:r w:rsidRPr="000E7DE3">
              <w:rPr>
                <w:rFonts w:cs="Arabic Transparent" w:hint="cs"/>
                <w:sz w:val="20"/>
                <w:szCs w:val="20"/>
                <w:rtl/>
              </w:rPr>
              <w:t>بوزيد</w:t>
            </w:r>
            <w:proofErr w:type="spellEnd"/>
            <w:r w:rsidRPr="000E7DE3">
              <w:rPr>
                <w:rFonts w:cs="Arabic Transparent" w:hint="cs"/>
                <w:sz w:val="20"/>
                <w:szCs w:val="20"/>
                <w:rtl/>
              </w:rPr>
              <w:t xml:space="preserve"> غلاب  </w:t>
            </w:r>
          </w:p>
        </w:tc>
        <w:tc>
          <w:tcPr>
            <w:tcW w:w="4395" w:type="dxa"/>
          </w:tcPr>
          <w:p w:rsidR="00E64FF6" w:rsidRPr="000E7DE3" w:rsidRDefault="00E64FF6"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E7DE3">
              <w:rPr>
                <w:rFonts w:cs="Arabic Transparent" w:hint="cs"/>
                <w:sz w:val="20"/>
                <w:szCs w:val="20"/>
                <w:rtl/>
              </w:rPr>
              <w:t>مفهوم المؤسسة العمومية</w:t>
            </w:r>
          </w:p>
        </w:tc>
        <w:tc>
          <w:tcPr>
            <w:tcW w:w="1275" w:type="dxa"/>
          </w:tcPr>
          <w:p w:rsidR="00E64FF6" w:rsidRDefault="00E64FF6"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p>
        </w:tc>
        <w:tc>
          <w:tcPr>
            <w:tcW w:w="2159" w:type="dxa"/>
          </w:tcPr>
          <w:p w:rsidR="00E64FF6" w:rsidRDefault="00E64FF6" w:rsidP="00E64FF6">
            <w:pPr>
              <w:jc w:val="center"/>
            </w:pPr>
            <w:r w:rsidRPr="00E9378C">
              <w:rPr>
                <w:rFonts w:cs="Arabic Transparent" w:hint="cs"/>
                <w:sz w:val="20"/>
                <w:szCs w:val="20"/>
                <w:rtl/>
              </w:rPr>
              <w:t>أم البواقي</w:t>
            </w:r>
          </w:p>
        </w:tc>
      </w:tr>
      <w:tr w:rsidR="00E64FF6" w:rsidRPr="000E7DE3" w:rsidTr="00BF4E6C">
        <w:tc>
          <w:tcPr>
            <w:tcW w:w="1948" w:type="dxa"/>
          </w:tcPr>
          <w:p w:rsidR="00E64FF6" w:rsidRPr="000E7DE3" w:rsidRDefault="00E64FF6"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E7DE3">
              <w:rPr>
                <w:rFonts w:cs="Arabic Transparent" w:hint="cs"/>
                <w:sz w:val="20"/>
                <w:szCs w:val="20"/>
                <w:rtl/>
              </w:rPr>
              <w:t>أمبارك مباركي</w:t>
            </w:r>
          </w:p>
        </w:tc>
        <w:tc>
          <w:tcPr>
            <w:tcW w:w="4395" w:type="dxa"/>
          </w:tcPr>
          <w:p w:rsidR="00E64FF6" w:rsidRPr="000E7DE3" w:rsidRDefault="00E64FF6"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E7DE3">
              <w:rPr>
                <w:rFonts w:cs="Arabic Transparent" w:hint="cs"/>
                <w:sz w:val="20"/>
                <w:szCs w:val="20"/>
                <w:rtl/>
              </w:rPr>
              <w:t>معيار الاختصاص النوعي في منازعات الأملاك الوطنية</w:t>
            </w:r>
          </w:p>
        </w:tc>
        <w:tc>
          <w:tcPr>
            <w:tcW w:w="1275" w:type="dxa"/>
          </w:tcPr>
          <w:p w:rsidR="00E64FF6" w:rsidRDefault="00E64FF6"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p>
        </w:tc>
        <w:tc>
          <w:tcPr>
            <w:tcW w:w="2159" w:type="dxa"/>
          </w:tcPr>
          <w:p w:rsidR="00E64FF6" w:rsidRDefault="00E64FF6" w:rsidP="00E64FF6">
            <w:pPr>
              <w:jc w:val="center"/>
            </w:pPr>
            <w:r w:rsidRPr="00E9378C">
              <w:rPr>
                <w:rFonts w:cs="Arabic Transparent" w:hint="cs"/>
                <w:sz w:val="20"/>
                <w:szCs w:val="20"/>
                <w:rtl/>
              </w:rPr>
              <w:t>أم البواقي</w:t>
            </w:r>
          </w:p>
        </w:tc>
      </w:tr>
      <w:tr w:rsidR="00E64FF6" w:rsidRPr="000E7DE3" w:rsidTr="00BF4E6C">
        <w:tc>
          <w:tcPr>
            <w:tcW w:w="1948" w:type="dxa"/>
          </w:tcPr>
          <w:p w:rsidR="00E64FF6" w:rsidRPr="000E7DE3" w:rsidRDefault="00E64FF6"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E7DE3">
              <w:rPr>
                <w:rFonts w:cs="Arabic Transparent" w:hint="cs"/>
                <w:sz w:val="20"/>
                <w:szCs w:val="20"/>
                <w:rtl/>
              </w:rPr>
              <w:t xml:space="preserve">وسيلة بن </w:t>
            </w:r>
            <w:proofErr w:type="spellStart"/>
            <w:r w:rsidRPr="000E7DE3">
              <w:rPr>
                <w:rFonts w:cs="Arabic Transparent" w:hint="cs"/>
                <w:sz w:val="20"/>
                <w:szCs w:val="20"/>
                <w:rtl/>
              </w:rPr>
              <w:t>عميرة</w:t>
            </w:r>
            <w:proofErr w:type="spellEnd"/>
            <w:r w:rsidRPr="000E7DE3">
              <w:rPr>
                <w:rFonts w:cs="Arabic Transparent" w:hint="cs"/>
                <w:sz w:val="20"/>
                <w:szCs w:val="20"/>
                <w:rtl/>
              </w:rPr>
              <w:t xml:space="preserve">   </w:t>
            </w:r>
          </w:p>
        </w:tc>
        <w:tc>
          <w:tcPr>
            <w:tcW w:w="4395" w:type="dxa"/>
          </w:tcPr>
          <w:p w:rsidR="00E64FF6" w:rsidRPr="000E7DE3" w:rsidRDefault="00E64FF6"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E7DE3">
              <w:rPr>
                <w:rFonts w:cs="Arabic Transparent" w:hint="cs"/>
                <w:sz w:val="20"/>
                <w:szCs w:val="20"/>
                <w:rtl/>
              </w:rPr>
              <w:t>إجراءات سير الدعوى أمام المحكمة  الجنائية الدولية الدائمة</w:t>
            </w:r>
          </w:p>
        </w:tc>
        <w:tc>
          <w:tcPr>
            <w:tcW w:w="1275" w:type="dxa"/>
          </w:tcPr>
          <w:p w:rsidR="00E64FF6" w:rsidRDefault="00E64FF6"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p>
        </w:tc>
        <w:tc>
          <w:tcPr>
            <w:tcW w:w="2159" w:type="dxa"/>
          </w:tcPr>
          <w:p w:rsidR="00E64FF6" w:rsidRDefault="00E64FF6" w:rsidP="00E64FF6">
            <w:pPr>
              <w:jc w:val="center"/>
            </w:pPr>
            <w:r w:rsidRPr="00E9378C">
              <w:rPr>
                <w:rFonts w:cs="Arabic Transparent" w:hint="cs"/>
                <w:sz w:val="20"/>
                <w:szCs w:val="20"/>
                <w:rtl/>
              </w:rPr>
              <w:t>أم البواقي</w:t>
            </w:r>
          </w:p>
        </w:tc>
      </w:tr>
      <w:tr w:rsidR="00E64FF6" w:rsidRPr="000E7DE3" w:rsidTr="00BF4E6C">
        <w:tc>
          <w:tcPr>
            <w:tcW w:w="1948" w:type="dxa"/>
          </w:tcPr>
          <w:p w:rsidR="00E64FF6" w:rsidRPr="000E7DE3" w:rsidRDefault="00E64FF6"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E7DE3">
              <w:rPr>
                <w:rFonts w:cs="Arabic Transparent" w:hint="cs"/>
                <w:sz w:val="20"/>
                <w:szCs w:val="20"/>
                <w:rtl/>
              </w:rPr>
              <w:t xml:space="preserve">نوال </w:t>
            </w:r>
            <w:proofErr w:type="spellStart"/>
            <w:r w:rsidRPr="000E7DE3">
              <w:rPr>
                <w:rFonts w:cs="Arabic Transparent" w:hint="cs"/>
                <w:sz w:val="20"/>
                <w:szCs w:val="20"/>
                <w:rtl/>
              </w:rPr>
              <w:t>بلونيس</w:t>
            </w:r>
            <w:proofErr w:type="spellEnd"/>
            <w:r w:rsidRPr="000E7DE3">
              <w:rPr>
                <w:rFonts w:cs="Arabic Transparent" w:hint="cs"/>
                <w:sz w:val="20"/>
                <w:szCs w:val="20"/>
                <w:rtl/>
              </w:rPr>
              <w:t xml:space="preserve">  </w:t>
            </w:r>
          </w:p>
        </w:tc>
        <w:tc>
          <w:tcPr>
            <w:tcW w:w="4395" w:type="dxa"/>
          </w:tcPr>
          <w:p w:rsidR="00E64FF6" w:rsidRPr="000E7DE3" w:rsidRDefault="00E64FF6"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E7DE3">
              <w:rPr>
                <w:rFonts w:cs="Arabic Transparent" w:hint="cs"/>
                <w:sz w:val="20"/>
                <w:szCs w:val="20"/>
                <w:rtl/>
              </w:rPr>
              <w:t>المسؤولية الجنائية على الجرائم ضد الإنسانية</w:t>
            </w:r>
          </w:p>
        </w:tc>
        <w:tc>
          <w:tcPr>
            <w:tcW w:w="1275" w:type="dxa"/>
          </w:tcPr>
          <w:p w:rsidR="00E64FF6" w:rsidRDefault="00E64FF6"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2012-2013</w:t>
            </w:r>
          </w:p>
        </w:tc>
        <w:tc>
          <w:tcPr>
            <w:tcW w:w="2159" w:type="dxa"/>
          </w:tcPr>
          <w:p w:rsidR="00E64FF6" w:rsidRDefault="00E64FF6" w:rsidP="00E64FF6">
            <w:pPr>
              <w:jc w:val="center"/>
            </w:pPr>
            <w:r w:rsidRPr="00E9378C">
              <w:rPr>
                <w:rFonts w:cs="Arabic Transparent" w:hint="cs"/>
                <w:sz w:val="20"/>
                <w:szCs w:val="20"/>
                <w:rtl/>
              </w:rPr>
              <w:t>أم البواقي</w:t>
            </w:r>
          </w:p>
        </w:tc>
      </w:tr>
      <w:tr w:rsidR="00E64FF6" w:rsidRPr="000E7DE3" w:rsidTr="00BF4E6C">
        <w:tc>
          <w:tcPr>
            <w:tcW w:w="1948" w:type="dxa"/>
          </w:tcPr>
          <w:p w:rsidR="00E64FF6" w:rsidRPr="000E7DE3" w:rsidRDefault="00E64FF6"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proofErr w:type="spellStart"/>
            <w:r>
              <w:rPr>
                <w:rFonts w:cs="Arabic Transparent" w:hint="cs"/>
                <w:sz w:val="20"/>
                <w:szCs w:val="20"/>
                <w:rtl/>
              </w:rPr>
              <w:t>دزيري</w:t>
            </w:r>
            <w:proofErr w:type="spellEnd"/>
            <w:r>
              <w:rPr>
                <w:rFonts w:cs="Arabic Transparent" w:hint="cs"/>
                <w:sz w:val="20"/>
                <w:szCs w:val="20"/>
                <w:rtl/>
              </w:rPr>
              <w:t xml:space="preserve"> ابتسام</w:t>
            </w:r>
          </w:p>
        </w:tc>
        <w:tc>
          <w:tcPr>
            <w:tcW w:w="4395" w:type="dxa"/>
          </w:tcPr>
          <w:p w:rsidR="00E64FF6" w:rsidRPr="000E7DE3" w:rsidRDefault="00E64FF6"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الآليات القانونية لتسريع عمليى تطهير الملكية العقارية الخاصة في التشريع الجزائري</w:t>
            </w:r>
          </w:p>
        </w:tc>
        <w:tc>
          <w:tcPr>
            <w:tcW w:w="1275" w:type="dxa"/>
          </w:tcPr>
          <w:p w:rsidR="00E64FF6" w:rsidRDefault="00E64FF6"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2011-2012</w:t>
            </w:r>
          </w:p>
        </w:tc>
        <w:tc>
          <w:tcPr>
            <w:tcW w:w="2159" w:type="dxa"/>
          </w:tcPr>
          <w:p w:rsidR="00E64FF6" w:rsidRDefault="00E64FF6" w:rsidP="00E64FF6">
            <w:pPr>
              <w:jc w:val="center"/>
            </w:pPr>
            <w:r w:rsidRPr="00E9378C">
              <w:rPr>
                <w:rFonts w:cs="Arabic Transparent" w:hint="cs"/>
                <w:sz w:val="20"/>
                <w:szCs w:val="20"/>
                <w:rtl/>
              </w:rPr>
              <w:t>أم البواقي</w:t>
            </w:r>
          </w:p>
        </w:tc>
      </w:tr>
      <w:tr w:rsidR="00E64FF6" w:rsidRPr="000E7DE3" w:rsidTr="00BF4E6C">
        <w:tc>
          <w:tcPr>
            <w:tcW w:w="1948" w:type="dxa"/>
          </w:tcPr>
          <w:p w:rsidR="00E64FF6" w:rsidRPr="000E7DE3" w:rsidRDefault="00E64FF6" w:rsidP="000430F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proofErr w:type="spellStart"/>
            <w:r>
              <w:rPr>
                <w:rFonts w:cs="Arabic Transparent" w:hint="cs"/>
                <w:sz w:val="20"/>
                <w:szCs w:val="20"/>
                <w:rtl/>
              </w:rPr>
              <w:t>هبير</w:t>
            </w:r>
            <w:proofErr w:type="spellEnd"/>
            <w:r>
              <w:rPr>
                <w:rFonts w:cs="Arabic Transparent" w:hint="cs"/>
                <w:sz w:val="20"/>
                <w:szCs w:val="20"/>
                <w:rtl/>
              </w:rPr>
              <w:t xml:space="preserve"> </w:t>
            </w:r>
            <w:proofErr w:type="spellStart"/>
            <w:r>
              <w:rPr>
                <w:rFonts w:cs="Arabic Transparent" w:hint="cs"/>
                <w:sz w:val="20"/>
                <w:szCs w:val="20"/>
                <w:rtl/>
              </w:rPr>
              <w:t>ريمة</w:t>
            </w:r>
            <w:proofErr w:type="spellEnd"/>
            <w:r>
              <w:rPr>
                <w:rFonts w:cs="Arabic Transparent" w:hint="cs"/>
                <w:sz w:val="20"/>
                <w:szCs w:val="20"/>
                <w:rtl/>
              </w:rPr>
              <w:t xml:space="preserve"> </w:t>
            </w:r>
          </w:p>
        </w:tc>
        <w:tc>
          <w:tcPr>
            <w:tcW w:w="4395" w:type="dxa"/>
          </w:tcPr>
          <w:p w:rsidR="00E64FF6" w:rsidRPr="000E7DE3" w:rsidRDefault="00E64FF6"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الزواج العرفي وطرق إثباته</w:t>
            </w:r>
          </w:p>
        </w:tc>
        <w:tc>
          <w:tcPr>
            <w:tcW w:w="1275" w:type="dxa"/>
          </w:tcPr>
          <w:p w:rsidR="00E64FF6" w:rsidRDefault="00E64FF6"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2011-2012</w:t>
            </w:r>
          </w:p>
        </w:tc>
        <w:tc>
          <w:tcPr>
            <w:tcW w:w="2159" w:type="dxa"/>
          </w:tcPr>
          <w:p w:rsidR="00E64FF6" w:rsidRDefault="00E64FF6" w:rsidP="00E64FF6">
            <w:pPr>
              <w:jc w:val="center"/>
            </w:pPr>
            <w:r w:rsidRPr="00E9378C">
              <w:rPr>
                <w:rFonts w:cs="Arabic Transparent" w:hint="cs"/>
                <w:sz w:val="20"/>
                <w:szCs w:val="20"/>
                <w:rtl/>
              </w:rPr>
              <w:t>أم البواقي</w:t>
            </w:r>
          </w:p>
        </w:tc>
      </w:tr>
      <w:tr w:rsidR="00E64FF6" w:rsidRPr="000E7DE3" w:rsidTr="00BF4E6C">
        <w:tc>
          <w:tcPr>
            <w:tcW w:w="1948" w:type="dxa"/>
          </w:tcPr>
          <w:p w:rsidR="00E64FF6" w:rsidRDefault="00E64FF6" w:rsidP="000430F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حذاق السامعي</w:t>
            </w:r>
          </w:p>
        </w:tc>
        <w:tc>
          <w:tcPr>
            <w:tcW w:w="4395" w:type="dxa"/>
          </w:tcPr>
          <w:p w:rsidR="00E64FF6" w:rsidRDefault="00E64FF6"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الحجز التحفظي في ظل القانون 08/09</w:t>
            </w:r>
          </w:p>
        </w:tc>
        <w:tc>
          <w:tcPr>
            <w:tcW w:w="1275" w:type="dxa"/>
          </w:tcPr>
          <w:p w:rsidR="00E64FF6" w:rsidRDefault="00E64FF6" w:rsidP="00BF4E6C">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2012-2013</w:t>
            </w:r>
          </w:p>
        </w:tc>
        <w:tc>
          <w:tcPr>
            <w:tcW w:w="2159" w:type="dxa"/>
          </w:tcPr>
          <w:p w:rsidR="00E64FF6" w:rsidRDefault="00E64FF6" w:rsidP="00E64FF6">
            <w:pPr>
              <w:jc w:val="center"/>
            </w:pPr>
            <w:r w:rsidRPr="00E9378C">
              <w:rPr>
                <w:rFonts w:cs="Arabic Transparent" w:hint="cs"/>
                <w:sz w:val="20"/>
                <w:szCs w:val="20"/>
                <w:rtl/>
              </w:rPr>
              <w:t>أم البواقي</w:t>
            </w:r>
          </w:p>
        </w:tc>
      </w:tr>
    </w:tbl>
    <w:p w:rsidR="00D77408" w:rsidRDefault="00D77408" w:rsidP="00D77408">
      <w:pPr>
        <w:tabs>
          <w:tab w:val="left" w:pos="1134"/>
          <w:tab w:val="left" w:pos="2268"/>
          <w:tab w:val="left" w:pos="3402"/>
          <w:tab w:val="left" w:pos="4536"/>
          <w:tab w:val="left" w:pos="5670"/>
          <w:tab w:val="left" w:pos="6804"/>
          <w:tab w:val="left" w:pos="7938"/>
        </w:tabs>
        <w:bidi/>
        <w:spacing w:before="40"/>
        <w:rPr>
          <w:rFonts w:cs="Arabic Transparent"/>
          <w:sz w:val="20"/>
          <w:szCs w:val="20"/>
        </w:rPr>
      </w:pPr>
    </w:p>
    <w:p w:rsidR="00287B5F" w:rsidRDefault="00287B5F" w:rsidP="00287B5F">
      <w:pPr>
        <w:tabs>
          <w:tab w:val="left" w:pos="1134"/>
          <w:tab w:val="left" w:pos="2268"/>
          <w:tab w:val="left" w:pos="3402"/>
          <w:tab w:val="left" w:pos="4536"/>
          <w:tab w:val="left" w:pos="5670"/>
          <w:tab w:val="left" w:pos="6804"/>
          <w:tab w:val="left" w:pos="7938"/>
        </w:tabs>
        <w:bidi/>
        <w:spacing w:before="40"/>
        <w:rPr>
          <w:rFonts w:cs="Arabic Transparent"/>
          <w:sz w:val="20"/>
          <w:szCs w:val="20"/>
          <w:rtl/>
          <w:lang w:bidi="ar-DZ"/>
        </w:rPr>
      </w:pPr>
    </w:p>
    <w:tbl>
      <w:tblPr>
        <w:tblStyle w:val="Grilledutableau"/>
        <w:bidiVisual/>
        <w:tblW w:w="0" w:type="auto"/>
        <w:tblLook w:val="04A0"/>
      </w:tblPr>
      <w:tblGrid>
        <w:gridCol w:w="1523"/>
        <w:gridCol w:w="921"/>
        <w:gridCol w:w="2444"/>
        <w:gridCol w:w="321"/>
        <w:gridCol w:w="1134"/>
        <w:gridCol w:w="850"/>
        <w:gridCol w:w="1134"/>
        <w:gridCol w:w="284"/>
        <w:gridCol w:w="1166"/>
      </w:tblGrid>
      <w:tr w:rsidR="00E64FF6" w:rsidTr="00BE0EAA">
        <w:tc>
          <w:tcPr>
            <w:tcW w:w="9777" w:type="dxa"/>
            <w:gridSpan w:val="9"/>
            <w:vAlign w:val="center"/>
          </w:tcPr>
          <w:p w:rsidR="00E64FF6" w:rsidRPr="001A6C47" w:rsidRDefault="00E64FF6" w:rsidP="00BE0EAA">
            <w:pPr>
              <w:tabs>
                <w:tab w:val="left" w:pos="1134"/>
                <w:tab w:val="left" w:pos="2268"/>
                <w:tab w:val="left" w:pos="3402"/>
                <w:tab w:val="left" w:pos="4536"/>
                <w:tab w:val="left" w:pos="5670"/>
                <w:tab w:val="left" w:pos="6804"/>
                <w:tab w:val="left" w:pos="7938"/>
              </w:tabs>
              <w:bidi/>
              <w:spacing w:before="40"/>
              <w:jc w:val="center"/>
              <w:rPr>
                <w:rFonts w:cs="Arabic Transparent"/>
                <w:b/>
                <w:bCs/>
                <w:sz w:val="20"/>
                <w:szCs w:val="20"/>
                <w:rtl/>
              </w:rPr>
            </w:pPr>
            <w:r w:rsidRPr="001A6C47">
              <w:rPr>
                <w:rFonts w:cs="Arabic Transparent" w:hint="cs"/>
                <w:b/>
                <w:bCs/>
                <w:sz w:val="20"/>
                <w:szCs w:val="20"/>
                <w:rtl/>
              </w:rPr>
              <w:t xml:space="preserve">ب. </w:t>
            </w:r>
            <w:proofErr w:type="spellStart"/>
            <w:r w:rsidRPr="001A6C47">
              <w:rPr>
                <w:rFonts w:cs="Arabic Transparent" w:hint="cs"/>
                <w:b/>
                <w:bCs/>
                <w:sz w:val="20"/>
                <w:szCs w:val="20"/>
                <w:rtl/>
              </w:rPr>
              <w:t>أطرروحة</w:t>
            </w:r>
            <w:proofErr w:type="spellEnd"/>
            <w:r w:rsidRPr="001A6C47">
              <w:rPr>
                <w:rFonts w:cs="Arabic Transparent" w:hint="cs"/>
                <w:b/>
                <w:bCs/>
                <w:sz w:val="20"/>
                <w:szCs w:val="20"/>
                <w:rtl/>
              </w:rPr>
              <w:t xml:space="preserve"> دكتوراه</w:t>
            </w:r>
            <w:r>
              <w:rPr>
                <w:rFonts w:cs="Arabic Transparent" w:hint="cs"/>
                <w:b/>
                <w:bCs/>
                <w:sz w:val="20"/>
                <w:szCs w:val="20"/>
                <w:rtl/>
              </w:rPr>
              <w:t xml:space="preserve"> (إشراف وعضوية</w:t>
            </w:r>
            <w:proofErr w:type="spellStart"/>
            <w:r>
              <w:rPr>
                <w:rFonts w:cs="Arabic Transparent" w:hint="cs"/>
                <w:b/>
                <w:bCs/>
                <w:sz w:val="20"/>
                <w:szCs w:val="20"/>
                <w:rtl/>
              </w:rPr>
              <w:t>)</w:t>
            </w:r>
            <w:proofErr w:type="spellEnd"/>
          </w:p>
        </w:tc>
      </w:tr>
      <w:tr w:rsidR="00E64FF6" w:rsidTr="00BE0EAA">
        <w:tc>
          <w:tcPr>
            <w:tcW w:w="9777" w:type="dxa"/>
            <w:gridSpan w:val="9"/>
            <w:vAlign w:val="center"/>
          </w:tcPr>
          <w:p w:rsidR="00E64FF6" w:rsidRPr="001A6C47" w:rsidRDefault="00E64FF6" w:rsidP="00BE0EAA">
            <w:pPr>
              <w:tabs>
                <w:tab w:val="left" w:pos="1134"/>
                <w:tab w:val="left" w:pos="2268"/>
                <w:tab w:val="left" w:pos="3402"/>
                <w:tab w:val="left" w:pos="4536"/>
                <w:tab w:val="left" w:pos="5670"/>
                <w:tab w:val="left" w:pos="6804"/>
                <w:tab w:val="left" w:pos="7938"/>
              </w:tabs>
              <w:bidi/>
              <w:spacing w:before="40"/>
              <w:jc w:val="center"/>
              <w:rPr>
                <w:rFonts w:cs="Arabic Transparent"/>
                <w:b/>
                <w:bCs/>
                <w:sz w:val="20"/>
                <w:szCs w:val="20"/>
                <w:rtl/>
              </w:rPr>
            </w:pPr>
            <w:r>
              <w:rPr>
                <w:rFonts w:cs="Arabic Transparent" w:hint="cs"/>
                <w:b/>
                <w:bCs/>
                <w:sz w:val="20"/>
                <w:szCs w:val="20"/>
                <w:rtl/>
              </w:rPr>
              <w:t xml:space="preserve">الأستاذ الدكتور </w:t>
            </w:r>
            <w:proofErr w:type="spellStart"/>
            <w:r>
              <w:rPr>
                <w:rFonts w:cs="Arabic Transparent" w:hint="cs"/>
                <w:b/>
                <w:bCs/>
                <w:sz w:val="20"/>
                <w:szCs w:val="20"/>
                <w:rtl/>
              </w:rPr>
              <w:t>بريكي</w:t>
            </w:r>
            <w:proofErr w:type="spellEnd"/>
            <w:r>
              <w:rPr>
                <w:rFonts w:cs="Arabic Transparent" w:hint="cs"/>
                <w:b/>
                <w:bCs/>
                <w:sz w:val="20"/>
                <w:szCs w:val="20"/>
                <w:rtl/>
              </w:rPr>
              <w:t xml:space="preserve"> لحبيب</w:t>
            </w:r>
          </w:p>
        </w:tc>
      </w:tr>
      <w:tr w:rsidR="00E64FF6" w:rsidTr="00CD6F8C">
        <w:tc>
          <w:tcPr>
            <w:tcW w:w="1523" w:type="dxa"/>
          </w:tcPr>
          <w:p w:rsidR="00E64FF6" w:rsidRDefault="00E64FF6" w:rsidP="000430F0">
            <w:pPr>
              <w:tabs>
                <w:tab w:val="left" w:pos="1134"/>
                <w:tab w:val="left" w:pos="2268"/>
                <w:tab w:val="left" w:pos="3402"/>
                <w:tab w:val="left" w:pos="4536"/>
                <w:tab w:val="left" w:pos="5670"/>
                <w:tab w:val="left" w:pos="6804"/>
                <w:tab w:val="left" w:pos="7938"/>
              </w:tabs>
              <w:bidi/>
              <w:spacing w:before="40"/>
              <w:rPr>
                <w:rFonts w:cs="Arabic Transparent"/>
                <w:sz w:val="20"/>
                <w:szCs w:val="20"/>
                <w:rtl/>
                <w:lang w:bidi="ar-DZ"/>
              </w:rPr>
            </w:pPr>
            <w:r>
              <w:rPr>
                <w:rFonts w:cs="Arabic Transparent" w:hint="cs"/>
                <w:sz w:val="20"/>
                <w:szCs w:val="20"/>
                <w:rtl/>
                <w:lang w:bidi="ar-DZ"/>
              </w:rPr>
              <w:t>اسم ولقب الباحث</w:t>
            </w:r>
          </w:p>
        </w:tc>
        <w:tc>
          <w:tcPr>
            <w:tcW w:w="3686" w:type="dxa"/>
            <w:gridSpan w:val="3"/>
          </w:tcPr>
          <w:p w:rsidR="00E64FF6" w:rsidRDefault="00E64FF6" w:rsidP="000430F0">
            <w:pPr>
              <w:tabs>
                <w:tab w:val="left" w:pos="1134"/>
                <w:tab w:val="left" w:pos="2268"/>
                <w:tab w:val="left" w:pos="3402"/>
                <w:tab w:val="left" w:pos="4536"/>
                <w:tab w:val="left" w:pos="5670"/>
                <w:tab w:val="left" w:pos="6804"/>
                <w:tab w:val="left" w:pos="7938"/>
              </w:tabs>
              <w:bidi/>
              <w:spacing w:before="40"/>
              <w:rPr>
                <w:rFonts w:cs="Arabic Transparent"/>
                <w:sz w:val="20"/>
                <w:szCs w:val="20"/>
                <w:rtl/>
                <w:lang w:bidi="ar-DZ"/>
              </w:rPr>
            </w:pPr>
            <w:r>
              <w:rPr>
                <w:rFonts w:cs="Arabic Transparent" w:hint="cs"/>
                <w:sz w:val="20"/>
                <w:szCs w:val="20"/>
                <w:rtl/>
                <w:lang w:bidi="ar-DZ"/>
              </w:rPr>
              <w:t>عنوان الأطروحة</w:t>
            </w:r>
          </w:p>
        </w:tc>
        <w:tc>
          <w:tcPr>
            <w:tcW w:w="1134" w:type="dxa"/>
          </w:tcPr>
          <w:p w:rsidR="00E64FF6" w:rsidRDefault="00E64FF6" w:rsidP="000430F0">
            <w:pPr>
              <w:tabs>
                <w:tab w:val="left" w:pos="1134"/>
                <w:tab w:val="left" w:pos="2268"/>
                <w:tab w:val="left" w:pos="3402"/>
                <w:tab w:val="left" w:pos="4536"/>
                <w:tab w:val="left" w:pos="5670"/>
                <w:tab w:val="left" w:pos="6804"/>
                <w:tab w:val="left" w:pos="7938"/>
              </w:tabs>
              <w:bidi/>
              <w:spacing w:before="40"/>
              <w:rPr>
                <w:rFonts w:cs="Arabic Transparent"/>
                <w:sz w:val="20"/>
                <w:szCs w:val="20"/>
                <w:rtl/>
                <w:lang w:bidi="ar-DZ"/>
              </w:rPr>
            </w:pPr>
            <w:r>
              <w:rPr>
                <w:rFonts w:cs="Arabic Transparent" w:hint="cs"/>
                <w:sz w:val="20"/>
                <w:szCs w:val="20"/>
                <w:rtl/>
                <w:lang w:bidi="ar-DZ"/>
              </w:rPr>
              <w:t>الصفة</w:t>
            </w:r>
          </w:p>
        </w:tc>
        <w:tc>
          <w:tcPr>
            <w:tcW w:w="850" w:type="dxa"/>
          </w:tcPr>
          <w:p w:rsidR="00E64FF6" w:rsidRDefault="00E64FF6" w:rsidP="000430F0">
            <w:pPr>
              <w:tabs>
                <w:tab w:val="left" w:pos="1134"/>
                <w:tab w:val="left" w:pos="2268"/>
                <w:tab w:val="left" w:pos="3402"/>
                <w:tab w:val="left" w:pos="4536"/>
                <w:tab w:val="left" w:pos="5670"/>
                <w:tab w:val="left" w:pos="6804"/>
                <w:tab w:val="left" w:pos="7938"/>
              </w:tabs>
              <w:bidi/>
              <w:spacing w:before="40"/>
              <w:rPr>
                <w:rFonts w:cs="Arabic Transparent"/>
                <w:sz w:val="20"/>
                <w:szCs w:val="20"/>
                <w:rtl/>
                <w:lang w:bidi="ar-DZ"/>
              </w:rPr>
            </w:pPr>
            <w:r>
              <w:rPr>
                <w:rFonts w:cs="Arabic Transparent" w:hint="cs"/>
                <w:sz w:val="20"/>
                <w:szCs w:val="20"/>
                <w:rtl/>
                <w:lang w:bidi="ar-DZ"/>
              </w:rPr>
              <w:t>الوضعية</w:t>
            </w:r>
          </w:p>
        </w:tc>
        <w:tc>
          <w:tcPr>
            <w:tcW w:w="1134" w:type="dxa"/>
          </w:tcPr>
          <w:p w:rsidR="00E64FF6" w:rsidRDefault="00E64FF6" w:rsidP="000430F0">
            <w:pPr>
              <w:tabs>
                <w:tab w:val="left" w:pos="1134"/>
                <w:tab w:val="left" w:pos="2268"/>
                <w:tab w:val="left" w:pos="3402"/>
                <w:tab w:val="left" w:pos="4536"/>
                <w:tab w:val="left" w:pos="5670"/>
                <w:tab w:val="left" w:pos="6804"/>
                <w:tab w:val="left" w:pos="7938"/>
              </w:tabs>
              <w:bidi/>
              <w:spacing w:before="40"/>
              <w:rPr>
                <w:rFonts w:cs="Arabic Transparent"/>
                <w:sz w:val="20"/>
                <w:szCs w:val="20"/>
                <w:rtl/>
                <w:lang w:bidi="ar-DZ"/>
              </w:rPr>
            </w:pPr>
            <w:r>
              <w:rPr>
                <w:rFonts w:cs="Arabic Transparent" w:hint="cs"/>
                <w:sz w:val="20"/>
                <w:szCs w:val="20"/>
                <w:rtl/>
                <w:lang w:bidi="ar-DZ"/>
              </w:rPr>
              <w:t>السنة</w:t>
            </w:r>
          </w:p>
        </w:tc>
        <w:tc>
          <w:tcPr>
            <w:tcW w:w="1450" w:type="dxa"/>
            <w:gridSpan w:val="2"/>
          </w:tcPr>
          <w:p w:rsidR="00E64FF6" w:rsidRDefault="00E64FF6" w:rsidP="000430F0">
            <w:pPr>
              <w:tabs>
                <w:tab w:val="left" w:pos="1134"/>
                <w:tab w:val="left" w:pos="2268"/>
                <w:tab w:val="left" w:pos="3402"/>
                <w:tab w:val="left" w:pos="4536"/>
                <w:tab w:val="left" w:pos="5670"/>
                <w:tab w:val="left" w:pos="6804"/>
                <w:tab w:val="left" w:pos="7938"/>
              </w:tabs>
              <w:bidi/>
              <w:spacing w:before="40"/>
              <w:rPr>
                <w:rFonts w:cs="Arabic Transparent"/>
                <w:sz w:val="20"/>
                <w:szCs w:val="20"/>
                <w:rtl/>
                <w:lang w:bidi="ar-DZ"/>
              </w:rPr>
            </w:pPr>
            <w:r>
              <w:rPr>
                <w:rFonts w:cs="Arabic Transparent" w:hint="cs"/>
                <w:sz w:val="20"/>
                <w:szCs w:val="20"/>
                <w:rtl/>
                <w:lang w:bidi="ar-DZ"/>
              </w:rPr>
              <w:t>الجامعة</w:t>
            </w:r>
          </w:p>
        </w:tc>
      </w:tr>
      <w:tr w:rsidR="00E64FF6" w:rsidTr="00CD6F8C">
        <w:tc>
          <w:tcPr>
            <w:tcW w:w="1523" w:type="dxa"/>
          </w:tcPr>
          <w:p w:rsidR="00E64FF6" w:rsidRDefault="00E64FF6"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lang w:bidi="ar-DZ"/>
              </w:rPr>
            </w:pPr>
            <w:proofErr w:type="spellStart"/>
            <w:r w:rsidRPr="000E7DE3">
              <w:rPr>
                <w:rFonts w:cs="Arabic Transparent" w:hint="cs"/>
                <w:sz w:val="20"/>
                <w:szCs w:val="20"/>
                <w:rtl/>
              </w:rPr>
              <w:t>زواش</w:t>
            </w:r>
            <w:proofErr w:type="spellEnd"/>
            <w:r w:rsidRPr="000E7DE3">
              <w:rPr>
                <w:rFonts w:cs="Arabic Transparent" w:hint="cs"/>
                <w:sz w:val="20"/>
                <w:szCs w:val="20"/>
                <w:rtl/>
              </w:rPr>
              <w:t xml:space="preserve"> ربيعة</w:t>
            </w:r>
          </w:p>
        </w:tc>
        <w:tc>
          <w:tcPr>
            <w:tcW w:w="3686" w:type="dxa"/>
            <w:gridSpan w:val="3"/>
          </w:tcPr>
          <w:p w:rsidR="00E64FF6" w:rsidRDefault="00E64FF6"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lang w:bidi="ar-DZ"/>
              </w:rPr>
            </w:pPr>
            <w:proofErr w:type="spellStart"/>
            <w:r>
              <w:rPr>
                <w:rFonts w:cs="Arabic Transparent" w:hint="cs"/>
                <w:sz w:val="20"/>
                <w:szCs w:val="20"/>
                <w:rtl/>
                <w:lang w:bidi="ar-DZ"/>
              </w:rPr>
              <w:t>/</w:t>
            </w:r>
            <w:proofErr w:type="spellEnd"/>
          </w:p>
        </w:tc>
        <w:tc>
          <w:tcPr>
            <w:tcW w:w="1134" w:type="dxa"/>
          </w:tcPr>
          <w:p w:rsidR="00E64FF6" w:rsidRDefault="00E64FF6"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lang w:bidi="ar-DZ"/>
              </w:rPr>
            </w:pPr>
            <w:r>
              <w:rPr>
                <w:rFonts w:cs="Arabic Transparent" w:hint="cs"/>
                <w:sz w:val="20"/>
                <w:szCs w:val="20"/>
                <w:rtl/>
                <w:lang w:bidi="ar-DZ"/>
              </w:rPr>
              <w:t>عضو مناقش</w:t>
            </w:r>
          </w:p>
        </w:tc>
        <w:tc>
          <w:tcPr>
            <w:tcW w:w="850" w:type="dxa"/>
          </w:tcPr>
          <w:p w:rsidR="00E64FF6" w:rsidRDefault="00E64FF6"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lang w:bidi="ar-DZ"/>
              </w:rPr>
            </w:pPr>
            <w:r>
              <w:rPr>
                <w:rFonts w:cs="Arabic Transparent" w:hint="cs"/>
                <w:sz w:val="20"/>
                <w:szCs w:val="20"/>
                <w:rtl/>
                <w:lang w:bidi="ar-DZ"/>
              </w:rPr>
              <w:t>مناقشة</w:t>
            </w:r>
          </w:p>
        </w:tc>
        <w:tc>
          <w:tcPr>
            <w:tcW w:w="1134" w:type="dxa"/>
          </w:tcPr>
          <w:p w:rsidR="00E64FF6" w:rsidRDefault="00E64FF6"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lang w:bidi="ar-DZ"/>
              </w:rPr>
            </w:pPr>
            <w:r>
              <w:rPr>
                <w:rFonts w:cs="Arabic Transparent" w:hint="cs"/>
                <w:sz w:val="20"/>
                <w:szCs w:val="20"/>
                <w:rtl/>
                <w:lang w:bidi="ar-DZ"/>
              </w:rPr>
              <w:t>2008-2009</w:t>
            </w:r>
          </w:p>
        </w:tc>
        <w:tc>
          <w:tcPr>
            <w:tcW w:w="1450" w:type="dxa"/>
            <w:gridSpan w:val="2"/>
          </w:tcPr>
          <w:p w:rsidR="00E64FF6" w:rsidRDefault="00E64FF6"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lang w:bidi="ar-DZ"/>
              </w:rPr>
            </w:pPr>
            <w:r w:rsidRPr="000E7DE3">
              <w:rPr>
                <w:rFonts w:cs="Arabic Transparent" w:hint="cs"/>
                <w:sz w:val="20"/>
                <w:szCs w:val="20"/>
                <w:rtl/>
              </w:rPr>
              <w:t xml:space="preserve">جامعة </w:t>
            </w:r>
            <w:proofErr w:type="spellStart"/>
            <w:r w:rsidRPr="000E7DE3">
              <w:rPr>
                <w:rFonts w:cs="Arabic Transparent" w:hint="cs"/>
                <w:sz w:val="20"/>
                <w:szCs w:val="20"/>
                <w:rtl/>
              </w:rPr>
              <w:t>قسنطينة</w:t>
            </w:r>
            <w:proofErr w:type="spellEnd"/>
          </w:p>
        </w:tc>
      </w:tr>
      <w:tr w:rsidR="00E64FF6" w:rsidTr="00CD6F8C">
        <w:tc>
          <w:tcPr>
            <w:tcW w:w="1523" w:type="dxa"/>
          </w:tcPr>
          <w:p w:rsidR="00E64FF6" w:rsidRPr="000E7DE3" w:rsidRDefault="00E64FF6"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E7DE3">
              <w:rPr>
                <w:rFonts w:cs="Arabic Transparent" w:hint="cs"/>
                <w:sz w:val="20"/>
                <w:szCs w:val="20"/>
                <w:rtl/>
              </w:rPr>
              <w:t>عمارة فوزي</w:t>
            </w:r>
          </w:p>
        </w:tc>
        <w:tc>
          <w:tcPr>
            <w:tcW w:w="3686" w:type="dxa"/>
            <w:gridSpan w:val="3"/>
          </w:tcPr>
          <w:p w:rsidR="00E64FF6" w:rsidRDefault="00E64FF6"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lang w:bidi="ar-DZ"/>
              </w:rPr>
            </w:pPr>
            <w:proofErr w:type="spellStart"/>
            <w:r>
              <w:rPr>
                <w:rFonts w:cs="Arabic Transparent" w:hint="cs"/>
                <w:sz w:val="20"/>
                <w:szCs w:val="20"/>
                <w:rtl/>
                <w:lang w:bidi="ar-DZ"/>
              </w:rPr>
              <w:t>/</w:t>
            </w:r>
            <w:proofErr w:type="spellEnd"/>
          </w:p>
        </w:tc>
        <w:tc>
          <w:tcPr>
            <w:tcW w:w="1134" w:type="dxa"/>
          </w:tcPr>
          <w:p w:rsidR="00E64FF6" w:rsidRDefault="00E64FF6"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lang w:bidi="ar-DZ"/>
              </w:rPr>
            </w:pPr>
            <w:r>
              <w:rPr>
                <w:rFonts w:cs="Arabic Transparent" w:hint="cs"/>
                <w:sz w:val="20"/>
                <w:szCs w:val="20"/>
                <w:rtl/>
                <w:lang w:bidi="ar-DZ"/>
              </w:rPr>
              <w:t>عضو مناقش</w:t>
            </w:r>
          </w:p>
        </w:tc>
        <w:tc>
          <w:tcPr>
            <w:tcW w:w="850" w:type="dxa"/>
          </w:tcPr>
          <w:p w:rsidR="00E64FF6" w:rsidRDefault="00E64FF6"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lang w:bidi="ar-DZ"/>
              </w:rPr>
            </w:pPr>
            <w:r>
              <w:rPr>
                <w:rFonts w:cs="Arabic Transparent" w:hint="cs"/>
                <w:sz w:val="20"/>
                <w:szCs w:val="20"/>
                <w:rtl/>
                <w:lang w:bidi="ar-DZ"/>
              </w:rPr>
              <w:t>مناقشة</w:t>
            </w:r>
          </w:p>
        </w:tc>
        <w:tc>
          <w:tcPr>
            <w:tcW w:w="1134" w:type="dxa"/>
          </w:tcPr>
          <w:p w:rsidR="00E64FF6" w:rsidRPr="000E7DE3" w:rsidRDefault="00E64FF6"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E7DE3">
              <w:rPr>
                <w:rFonts w:cs="Arabic Transparent" w:hint="cs"/>
                <w:sz w:val="20"/>
                <w:szCs w:val="20"/>
                <w:rtl/>
              </w:rPr>
              <w:t>20009-2010</w:t>
            </w:r>
          </w:p>
        </w:tc>
        <w:tc>
          <w:tcPr>
            <w:tcW w:w="1450" w:type="dxa"/>
            <w:gridSpan w:val="2"/>
          </w:tcPr>
          <w:p w:rsidR="00E64FF6" w:rsidRPr="000E7DE3" w:rsidRDefault="00E64FF6"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E7DE3">
              <w:rPr>
                <w:rFonts w:cs="Arabic Transparent" w:hint="cs"/>
                <w:sz w:val="20"/>
                <w:szCs w:val="20"/>
                <w:rtl/>
              </w:rPr>
              <w:t xml:space="preserve">جامعة </w:t>
            </w:r>
            <w:proofErr w:type="spellStart"/>
            <w:r w:rsidRPr="000E7DE3">
              <w:rPr>
                <w:rFonts w:cs="Arabic Transparent" w:hint="cs"/>
                <w:sz w:val="20"/>
                <w:szCs w:val="20"/>
                <w:rtl/>
              </w:rPr>
              <w:t>قسنطينة</w:t>
            </w:r>
            <w:proofErr w:type="spellEnd"/>
          </w:p>
        </w:tc>
      </w:tr>
      <w:tr w:rsidR="00E64FF6" w:rsidTr="00CD6F8C">
        <w:tc>
          <w:tcPr>
            <w:tcW w:w="1523" w:type="dxa"/>
          </w:tcPr>
          <w:p w:rsidR="00E64FF6" w:rsidRPr="000E7DE3" w:rsidRDefault="00E64FF6"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E7DE3">
              <w:rPr>
                <w:rFonts w:cs="Arabic Transparent" w:hint="cs"/>
                <w:sz w:val="20"/>
                <w:szCs w:val="20"/>
                <w:rtl/>
              </w:rPr>
              <w:t>بن عبد القادر زهرة</w:t>
            </w:r>
          </w:p>
        </w:tc>
        <w:tc>
          <w:tcPr>
            <w:tcW w:w="3686" w:type="dxa"/>
            <w:gridSpan w:val="3"/>
          </w:tcPr>
          <w:p w:rsidR="00E64FF6" w:rsidRDefault="00241462"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lang w:bidi="ar-DZ"/>
              </w:rPr>
            </w:pPr>
            <w:proofErr w:type="spellStart"/>
            <w:r>
              <w:rPr>
                <w:rFonts w:cs="Arabic Transparent" w:hint="cs"/>
                <w:sz w:val="20"/>
                <w:szCs w:val="20"/>
                <w:rtl/>
                <w:lang w:bidi="ar-DZ"/>
              </w:rPr>
              <w:t>/</w:t>
            </w:r>
            <w:proofErr w:type="spellEnd"/>
          </w:p>
        </w:tc>
        <w:tc>
          <w:tcPr>
            <w:tcW w:w="1134" w:type="dxa"/>
          </w:tcPr>
          <w:p w:rsidR="00E64FF6" w:rsidRDefault="00241462"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lang w:bidi="ar-DZ"/>
              </w:rPr>
            </w:pPr>
            <w:r>
              <w:rPr>
                <w:rFonts w:cs="Arabic Transparent" w:hint="cs"/>
                <w:sz w:val="20"/>
                <w:szCs w:val="20"/>
                <w:rtl/>
                <w:lang w:bidi="ar-DZ"/>
              </w:rPr>
              <w:t>عضو مناقش</w:t>
            </w:r>
          </w:p>
        </w:tc>
        <w:tc>
          <w:tcPr>
            <w:tcW w:w="850" w:type="dxa"/>
          </w:tcPr>
          <w:p w:rsidR="00E64FF6" w:rsidRDefault="00E64FF6"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lang w:bidi="ar-DZ"/>
              </w:rPr>
            </w:pPr>
          </w:p>
        </w:tc>
        <w:tc>
          <w:tcPr>
            <w:tcW w:w="1134" w:type="dxa"/>
          </w:tcPr>
          <w:p w:rsidR="00E64FF6" w:rsidRPr="000E7DE3" w:rsidRDefault="00241462"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2010-2011</w:t>
            </w:r>
          </w:p>
        </w:tc>
        <w:tc>
          <w:tcPr>
            <w:tcW w:w="1450" w:type="dxa"/>
            <w:gridSpan w:val="2"/>
          </w:tcPr>
          <w:p w:rsidR="00E64FF6" w:rsidRPr="000E7DE3" w:rsidRDefault="00241462"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0E7DE3">
              <w:rPr>
                <w:rFonts w:cs="Arabic Transparent" w:hint="cs"/>
                <w:sz w:val="20"/>
                <w:szCs w:val="20"/>
                <w:rtl/>
              </w:rPr>
              <w:t xml:space="preserve">جامعة </w:t>
            </w:r>
            <w:proofErr w:type="spellStart"/>
            <w:r>
              <w:rPr>
                <w:rFonts w:cs="Arabic Transparent" w:hint="cs"/>
                <w:sz w:val="20"/>
                <w:szCs w:val="20"/>
                <w:rtl/>
              </w:rPr>
              <w:t>باتنة</w:t>
            </w:r>
            <w:proofErr w:type="spellEnd"/>
          </w:p>
        </w:tc>
      </w:tr>
      <w:tr w:rsidR="00241462" w:rsidTr="00CD6F8C">
        <w:tc>
          <w:tcPr>
            <w:tcW w:w="1523" w:type="dxa"/>
          </w:tcPr>
          <w:p w:rsidR="00241462" w:rsidRPr="000E7DE3" w:rsidRDefault="00241462"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F94888">
              <w:rPr>
                <w:rFonts w:cs="Arabic Transparent" w:hint="cs"/>
                <w:sz w:val="20"/>
                <w:szCs w:val="20"/>
                <w:rtl/>
              </w:rPr>
              <w:t xml:space="preserve">سمية </w:t>
            </w:r>
            <w:proofErr w:type="spellStart"/>
            <w:r w:rsidRPr="00F94888">
              <w:rPr>
                <w:rFonts w:cs="Arabic Transparent" w:hint="cs"/>
                <w:sz w:val="20"/>
                <w:szCs w:val="20"/>
                <w:rtl/>
              </w:rPr>
              <w:t>بلغيث</w:t>
            </w:r>
            <w:proofErr w:type="spellEnd"/>
          </w:p>
        </w:tc>
        <w:tc>
          <w:tcPr>
            <w:tcW w:w="3686" w:type="dxa"/>
            <w:gridSpan w:val="3"/>
          </w:tcPr>
          <w:p w:rsidR="00241462" w:rsidRDefault="00241462"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lang w:bidi="ar-DZ"/>
              </w:rPr>
            </w:pPr>
            <w:r w:rsidRPr="00F94888">
              <w:rPr>
                <w:rFonts w:cs="Arabic Transparent" w:hint="cs"/>
                <w:sz w:val="20"/>
                <w:szCs w:val="20"/>
                <w:rtl/>
              </w:rPr>
              <w:t>الحماية الجنائية لحرمة الحياة الخاصة</w:t>
            </w:r>
          </w:p>
        </w:tc>
        <w:tc>
          <w:tcPr>
            <w:tcW w:w="1134" w:type="dxa"/>
          </w:tcPr>
          <w:p w:rsidR="00241462"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lang w:bidi="ar-DZ"/>
              </w:rPr>
            </w:pPr>
            <w:r>
              <w:rPr>
                <w:rFonts w:cs="Arabic Transparent" w:hint="cs"/>
                <w:sz w:val="20"/>
                <w:szCs w:val="20"/>
                <w:rtl/>
                <w:lang w:bidi="ar-DZ"/>
              </w:rPr>
              <w:t>مشرف</w:t>
            </w:r>
          </w:p>
        </w:tc>
        <w:tc>
          <w:tcPr>
            <w:tcW w:w="850" w:type="dxa"/>
          </w:tcPr>
          <w:p w:rsidR="00241462" w:rsidRDefault="00241462"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lang w:bidi="ar-DZ"/>
              </w:rPr>
            </w:pPr>
            <w:r>
              <w:rPr>
                <w:rFonts w:cs="Arabic Transparent" w:hint="cs"/>
                <w:sz w:val="20"/>
                <w:szCs w:val="20"/>
                <w:rtl/>
                <w:lang w:bidi="ar-DZ"/>
              </w:rPr>
              <w:t>تسجيل</w:t>
            </w:r>
          </w:p>
        </w:tc>
        <w:tc>
          <w:tcPr>
            <w:tcW w:w="1134" w:type="dxa"/>
          </w:tcPr>
          <w:p w:rsidR="00241462" w:rsidRDefault="00241462"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2012-2013</w:t>
            </w:r>
          </w:p>
        </w:tc>
        <w:tc>
          <w:tcPr>
            <w:tcW w:w="1450" w:type="dxa"/>
            <w:gridSpan w:val="2"/>
          </w:tcPr>
          <w:p w:rsidR="00241462" w:rsidRPr="000E7DE3" w:rsidRDefault="00241462"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جامعة أم البواقي</w:t>
            </w:r>
          </w:p>
        </w:tc>
      </w:tr>
      <w:tr w:rsidR="00BE0EAA" w:rsidTr="00CD6F8C">
        <w:tc>
          <w:tcPr>
            <w:tcW w:w="1523" w:type="dxa"/>
          </w:tcPr>
          <w:p w:rsidR="00BE0EAA" w:rsidRPr="00F94888"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3A2AA7">
              <w:rPr>
                <w:rFonts w:cs="Arabic Transparent" w:hint="cs"/>
                <w:sz w:val="20"/>
                <w:szCs w:val="20"/>
                <w:rtl/>
              </w:rPr>
              <w:t>مراد مناع</w:t>
            </w:r>
          </w:p>
        </w:tc>
        <w:tc>
          <w:tcPr>
            <w:tcW w:w="3686" w:type="dxa"/>
            <w:gridSpan w:val="3"/>
          </w:tcPr>
          <w:p w:rsidR="00BE0EAA" w:rsidRPr="00F94888"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3A2AA7">
              <w:rPr>
                <w:rFonts w:cs="Arabic Transparent" w:hint="cs"/>
                <w:sz w:val="20"/>
                <w:szCs w:val="20"/>
                <w:rtl/>
              </w:rPr>
              <w:t>حق المتهم في محاكمة عادلة أمام القضاء العسكري</w:t>
            </w:r>
          </w:p>
        </w:tc>
        <w:tc>
          <w:tcPr>
            <w:tcW w:w="1134" w:type="dxa"/>
          </w:tcPr>
          <w:p w:rsidR="00BE0EAA"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lang w:bidi="ar-DZ"/>
              </w:rPr>
            </w:pPr>
            <w:r>
              <w:rPr>
                <w:rFonts w:cs="Arabic Transparent" w:hint="cs"/>
                <w:sz w:val="20"/>
                <w:szCs w:val="20"/>
                <w:rtl/>
                <w:lang w:bidi="ar-DZ"/>
              </w:rPr>
              <w:t>مشرف</w:t>
            </w:r>
          </w:p>
        </w:tc>
        <w:tc>
          <w:tcPr>
            <w:tcW w:w="850" w:type="dxa"/>
          </w:tcPr>
          <w:p w:rsidR="00BE0EAA"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lang w:bidi="ar-DZ"/>
              </w:rPr>
            </w:pPr>
            <w:r>
              <w:rPr>
                <w:rFonts w:cs="Arabic Transparent" w:hint="cs"/>
                <w:sz w:val="20"/>
                <w:szCs w:val="20"/>
                <w:rtl/>
                <w:lang w:bidi="ar-DZ"/>
              </w:rPr>
              <w:t>تسجيل</w:t>
            </w:r>
          </w:p>
        </w:tc>
        <w:tc>
          <w:tcPr>
            <w:tcW w:w="1134" w:type="dxa"/>
          </w:tcPr>
          <w:p w:rsidR="00BE0EAA"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2012-2013</w:t>
            </w:r>
          </w:p>
        </w:tc>
        <w:tc>
          <w:tcPr>
            <w:tcW w:w="1450" w:type="dxa"/>
            <w:gridSpan w:val="2"/>
          </w:tcPr>
          <w:p w:rsidR="00BE0EAA" w:rsidRPr="000E7DE3"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جامعة أم البواقي</w:t>
            </w:r>
          </w:p>
        </w:tc>
      </w:tr>
      <w:tr w:rsidR="00BE0EAA" w:rsidTr="00CD6F8C">
        <w:tc>
          <w:tcPr>
            <w:tcW w:w="1523" w:type="dxa"/>
          </w:tcPr>
          <w:p w:rsidR="00BE0EAA" w:rsidRPr="00F94888"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 xml:space="preserve">وهيبة </w:t>
            </w:r>
            <w:proofErr w:type="spellStart"/>
            <w:r>
              <w:rPr>
                <w:rFonts w:cs="Arabic Transparent" w:hint="cs"/>
                <w:sz w:val="20"/>
                <w:szCs w:val="20"/>
                <w:rtl/>
              </w:rPr>
              <w:t>قابوش</w:t>
            </w:r>
            <w:proofErr w:type="spellEnd"/>
          </w:p>
        </w:tc>
        <w:tc>
          <w:tcPr>
            <w:tcW w:w="3686" w:type="dxa"/>
            <w:gridSpan w:val="3"/>
          </w:tcPr>
          <w:p w:rsidR="00BE0EAA" w:rsidRPr="00F94888"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3A2AA7">
              <w:rPr>
                <w:rFonts w:cs="Arabic Transparent" w:hint="cs"/>
                <w:sz w:val="20"/>
                <w:szCs w:val="20"/>
                <w:rtl/>
              </w:rPr>
              <w:t>إجراءات إصدار و تنفيذ أحكام المحكمة الجنائية الدولية</w:t>
            </w:r>
          </w:p>
        </w:tc>
        <w:tc>
          <w:tcPr>
            <w:tcW w:w="1134" w:type="dxa"/>
          </w:tcPr>
          <w:p w:rsidR="00BE0EAA"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lang w:bidi="ar-DZ"/>
              </w:rPr>
            </w:pPr>
            <w:r>
              <w:rPr>
                <w:rFonts w:cs="Arabic Transparent" w:hint="cs"/>
                <w:sz w:val="20"/>
                <w:szCs w:val="20"/>
                <w:rtl/>
                <w:lang w:bidi="ar-DZ"/>
              </w:rPr>
              <w:t>مشرف</w:t>
            </w:r>
          </w:p>
        </w:tc>
        <w:tc>
          <w:tcPr>
            <w:tcW w:w="850" w:type="dxa"/>
          </w:tcPr>
          <w:p w:rsidR="00BE0EAA"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lang w:bidi="ar-DZ"/>
              </w:rPr>
            </w:pPr>
            <w:r>
              <w:rPr>
                <w:rFonts w:cs="Arabic Transparent" w:hint="cs"/>
                <w:sz w:val="20"/>
                <w:szCs w:val="20"/>
                <w:rtl/>
                <w:lang w:bidi="ar-DZ"/>
              </w:rPr>
              <w:t>تسجيل</w:t>
            </w:r>
          </w:p>
        </w:tc>
        <w:tc>
          <w:tcPr>
            <w:tcW w:w="1134" w:type="dxa"/>
          </w:tcPr>
          <w:p w:rsidR="00BE0EAA"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2012-2013</w:t>
            </w:r>
          </w:p>
        </w:tc>
        <w:tc>
          <w:tcPr>
            <w:tcW w:w="1450" w:type="dxa"/>
            <w:gridSpan w:val="2"/>
          </w:tcPr>
          <w:p w:rsidR="00BE0EAA" w:rsidRPr="000E7DE3"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جامعة أم البواقي</w:t>
            </w:r>
          </w:p>
        </w:tc>
      </w:tr>
      <w:tr w:rsidR="00BE0EAA" w:rsidTr="00CD6F8C">
        <w:tc>
          <w:tcPr>
            <w:tcW w:w="1523" w:type="dxa"/>
          </w:tcPr>
          <w:p w:rsidR="00BE0EAA" w:rsidRPr="00F94888"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3A2AA7">
              <w:rPr>
                <w:rFonts w:cs="Arabic Transparent" w:hint="cs"/>
                <w:sz w:val="20"/>
                <w:szCs w:val="20"/>
                <w:rtl/>
              </w:rPr>
              <w:t xml:space="preserve">نوال </w:t>
            </w:r>
            <w:proofErr w:type="spellStart"/>
            <w:r w:rsidRPr="003A2AA7">
              <w:rPr>
                <w:rFonts w:cs="Arabic Transparent" w:hint="cs"/>
                <w:sz w:val="20"/>
                <w:szCs w:val="20"/>
                <w:rtl/>
              </w:rPr>
              <w:t>قابوش</w:t>
            </w:r>
            <w:proofErr w:type="spellEnd"/>
          </w:p>
        </w:tc>
        <w:tc>
          <w:tcPr>
            <w:tcW w:w="3686" w:type="dxa"/>
            <w:gridSpan w:val="3"/>
          </w:tcPr>
          <w:p w:rsidR="00BE0EAA" w:rsidRPr="00F94888"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3A2AA7">
              <w:rPr>
                <w:rFonts w:cs="Arabic Transparent" w:hint="cs"/>
                <w:sz w:val="20"/>
                <w:szCs w:val="20"/>
                <w:rtl/>
              </w:rPr>
              <w:t>المسؤولية الدولية عن الأضرار بالبيئة الطبيعية بين تداعيات مبدأ الضرورة العسكرية و شروط اتفاقيات القانون الدولي الإنساني</w:t>
            </w:r>
          </w:p>
        </w:tc>
        <w:tc>
          <w:tcPr>
            <w:tcW w:w="1134" w:type="dxa"/>
          </w:tcPr>
          <w:p w:rsidR="00BE0EAA"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lang w:bidi="ar-DZ"/>
              </w:rPr>
            </w:pPr>
            <w:r>
              <w:rPr>
                <w:rFonts w:cs="Arabic Transparent" w:hint="cs"/>
                <w:sz w:val="20"/>
                <w:szCs w:val="20"/>
                <w:rtl/>
                <w:lang w:bidi="ar-DZ"/>
              </w:rPr>
              <w:t>مشرف</w:t>
            </w:r>
          </w:p>
        </w:tc>
        <w:tc>
          <w:tcPr>
            <w:tcW w:w="850" w:type="dxa"/>
          </w:tcPr>
          <w:p w:rsidR="00BE0EAA"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lang w:bidi="ar-DZ"/>
              </w:rPr>
            </w:pPr>
            <w:r>
              <w:rPr>
                <w:rFonts w:cs="Arabic Transparent" w:hint="cs"/>
                <w:sz w:val="20"/>
                <w:szCs w:val="20"/>
                <w:rtl/>
                <w:lang w:bidi="ar-DZ"/>
              </w:rPr>
              <w:t>تسجيل</w:t>
            </w:r>
          </w:p>
        </w:tc>
        <w:tc>
          <w:tcPr>
            <w:tcW w:w="1134" w:type="dxa"/>
          </w:tcPr>
          <w:p w:rsidR="00BE0EAA"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2012-2013</w:t>
            </w:r>
          </w:p>
        </w:tc>
        <w:tc>
          <w:tcPr>
            <w:tcW w:w="1450" w:type="dxa"/>
            <w:gridSpan w:val="2"/>
          </w:tcPr>
          <w:p w:rsidR="00BE0EAA" w:rsidRPr="000E7DE3"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جامعة أم البواقي</w:t>
            </w:r>
          </w:p>
        </w:tc>
      </w:tr>
      <w:tr w:rsidR="00BE0EAA" w:rsidTr="00CD6F8C">
        <w:tc>
          <w:tcPr>
            <w:tcW w:w="1523" w:type="dxa"/>
          </w:tcPr>
          <w:p w:rsidR="00BE0EAA" w:rsidRPr="003A2AA7"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proofErr w:type="spellStart"/>
            <w:r>
              <w:rPr>
                <w:rFonts w:cs="Arabic Transparent" w:hint="cs"/>
                <w:sz w:val="20"/>
                <w:szCs w:val="20"/>
                <w:rtl/>
              </w:rPr>
              <w:t>بغو</w:t>
            </w:r>
            <w:proofErr w:type="spellEnd"/>
            <w:r>
              <w:rPr>
                <w:rFonts w:cs="Arabic Transparent" w:hint="cs"/>
                <w:sz w:val="20"/>
                <w:szCs w:val="20"/>
                <w:rtl/>
              </w:rPr>
              <w:t xml:space="preserve"> ياسين</w:t>
            </w:r>
          </w:p>
        </w:tc>
        <w:tc>
          <w:tcPr>
            <w:tcW w:w="3686" w:type="dxa"/>
            <w:gridSpan w:val="3"/>
          </w:tcPr>
          <w:p w:rsidR="00BE0EAA" w:rsidRPr="003A2AA7"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3A2AA7">
              <w:rPr>
                <w:rFonts w:cs="Arabic Transparent" w:hint="cs"/>
                <w:sz w:val="20"/>
                <w:szCs w:val="20"/>
                <w:rtl/>
              </w:rPr>
              <w:t>صلاحيات المدعي العام أمام المحكمة الجنائية الدولية الدائمة</w:t>
            </w:r>
          </w:p>
        </w:tc>
        <w:tc>
          <w:tcPr>
            <w:tcW w:w="1134" w:type="dxa"/>
          </w:tcPr>
          <w:p w:rsidR="00BE0EAA"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lang w:bidi="ar-DZ"/>
              </w:rPr>
            </w:pPr>
            <w:r>
              <w:rPr>
                <w:rFonts w:cs="Arabic Transparent" w:hint="cs"/>
                <w:sz w:val="20"/>
                <w:szCs w:val="20"/>
                <w:rtl/>
                <w:lang w:bidi="ar-DZ"/>
              </w:rPr>
              <w:t>مشرف</w:t>
            </w:r>
          </w:p>
        </w:tc>
        <w:tc>
          <w:tcPr>
            <w:tcW w:w="850" w:type="dxa"/>
          </w:tcPr>
          <w:p w:rsidR="00BE0EAA"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lang w:bidi="ar-DZ"/>
              </w:rPr>
            </w:pPr>
            <w:r>
              <w:rPr>
                <w:rFonts w:cs="Arabic Transparent" w:hint="cs"/>
                <w:sz w:val="20"/>
                <w:szCs w:val="20"/>
                <w:rtl/>
                <w:lang w:bidi="ar-DZ"/>
              </w:rPr>
              <w:t>تسجيل</w:t>
            </w:r>
          </w:p>
        </w:tc>
        <w:tc>
          <w:tcPr>
            <w:tcW w:w="1134" w:type="dxa"/>
          </w:tcPr>
          <w:p w:rsidR="00BE0EAA"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2012-2013</w:t>
            </w:r>
          </w:p>
        </w:tc>
        <w:tc>
          <w:tcPr>
            <w:tcW w:w="1450" w:type="dxa"/>
            <w:gridSpan w:val="2"/>
          </w:tcPr>
          <w:p w:rsidR="00BE0EAA" w:rsidRPr="000E7DE3"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جامعة أم البواقي</w:t>
            </w:r>
          </w:p>
        </w:tc>
      </w:tr>
      <w:tr w:rsidR="00241462" w:rsidTr="00BE0EAA">
        <w:tc>
          <w:tcPr>
            <w:tcW w:w="9777" w:type="dxa"/>
            <w:gridSpan w:val="9"/>
          </w:tcPr>
          <w:p w:rsidR="00241462" w:rsidRPr="00241462" w:rsidRDefault="00241462" w:rsidP="009D0F40">
            <w:pPr>
              <w:tabs>
                <w:tab w:val="left" w:pos="1134"/>
                <w:tab w:val="left" w:pos="2268"/>
                <w:tab w:val="left" w:pos="3402"/>
                <w:tab w:val="left" w:pos="4536"/>
                <w:tab w:val="left" w:pos="5670"/>
                <w:tab w:val="left" w:pos="6804"/>
                <w:tab w:val="left" w:pos="7938"/>
              </w:tabs>
              <w:bidi/>
              <w:spacing w:before="40"/>
              <w:jc w:val="center"/>
              <w:rPr>
                <w:rFonts w:cs="Arabic Transparent"/>
                <w:b/>
                <w:bCs/>
                <w:sz w:val="20"/>
                <w:szCs w:val="20"/>
                <w:rtl/>
              </w:rPr>
            </w:pPr>
            <w:r w:rsidRPr="00241462">
              <w:rPr>
                <w:rFonts w:cs="Arabic Transparent" w:hint="cs"/>
                <w:b/>
                <w:bCs/>
                <w:sz w:val="20"/>
                <w:szCs w:val="20"/>
                <w:rtl/>
              </w:rPr>
              <w:t>الدكتور كاملي مراد</w:t>
            </w:r>
          </w:p>
        </w:tc>
      </w:tr>
      <w:tr w:rsidR="00241462" w:rsidTr="00CD6F8C">
        <w:trPr>
          <w:trHeight w:val="389"/>
        </w:trPr>
        <w:tc>
          <w:tcPr>
            <w:tcW w:w="1523" w:type="dxa"/>
          </w:tcPr>
          <w:p w:rsidR="00241462" w:rsidRPr="003A2AA7" w:rsidRDefault="00241462"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اب</w:t>
            </w:r>
            <w:r w:rsidRPr="001A6C47">
              <w:rPr>
                <w:rFonts w:cs="Arabic Transparent" w:hint="cs"/>
                <w:sz w:val="20"/>
                <w:szCs w:val="20"/>
                <w:rtl/>
              </w:rPr>
              <w:t xml:space="preserve">راهيم </w:t>
            </w:r>
            <w:proofErr w:type="spellStart"/>
            <w:r w:rsidRPr="001A6C47">
              <w:rPr>
                <w:rFonts w:cs="Arabic Transparent" w:hint="cs"/>
                <w:sz w:val="20"/>
                <w:szCs w:val="20"/>
                <w:rtl/>
              </w:rPr>
              <w:t>بودوخة</w:t>
            </w:r>
            <w:proofErr w:type="spellEnd"/>
          </w:p>
        </w:tc>
        <w:tc>
          <w:tcPr>
            <w:tcW w:w="3686" w:type="dxa"/>
            <w:gridSpan w:val="3"/>
          </w:tcPr>
          <w:p w:rsidR="00241462" w:rsidRPr="003A2AA7" w:rsidRDefault="00241462"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241462">
              <w:rPr>
                <w:rFonts w:cs="Arabic Transparent" w:hint="cs"/>
                <w:sz w:val="20"/>
                <w:szCs w:val="20"/>
                <w:rtl/>
              </w:rPr>
              <w:t>خصائص التشريع الإسلامي في أحكام نظام الأسرة</w:t>
            </w:r>
          </w:p>
        </w:tc>
        <w:tc>
          <w:tcPr>
            <w:tcW w:w="1134" w:type="dxa"/>
          </w:tcPr>
          <w:p w:rsidR="00241462" w:rsidRDefault="00241462"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عضو مناقش</w:t>
            </w:r>
          </w:p>
        </w:tc>
        <w:tc>
          <w:tcPr>
            <w:tcW w:w="850" w:type="dxa"/>
          </w:tcPr>
          <w:p w:rsidR="00241462" w:rsidRDefault="00241462"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مناقشة</w:t>
            </w:r>
          </w:p>
        </w:tc>
        <w:tc>
          <w:tcPr>
            <w:tcW w:w="1134" w:type="dxa"/>
          </w:tcPr>
          <w:p w:rsidR="00241462" w:rsidRDefault="00241462"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2011-2012</w:t>
            </w:r>
          </w:p>
        </w:tc>
        <w:tc>
          <w:tcPr>
            <w:tcW w:w="1450" w:type="dxa"/>
            <w:gridSpan w:val="2"/>
          </w:tcPr>
          <w:p w:rsidR="00241462" w:rsidRDefault="00241462"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 xml:space="preserve">جامعة الأمير </w:t>
            </w:r>
            <w:proofErr w:type="spellStart"/>
            <w:r>
              <w:rPr>
                <w:rFonts w:cs="Arabic Transparent" w:hint="cs"/>
                <w:sz w:val="20"/>
                <w:szCs w:val="20"/>
                <w:rtl/>
              </w:rPr>
              <w:t>قسنطينة</w:t>
            </w:r>
            <w:proofErr w:type="spellEnd"/>
          </w:p>
        </w:tc>
      </w:tr>
      <w:tr w:rsidR="00F019D0" w:rsidTr="00CD6F8C">
        <w:trPr>
          <w:trHeight w:val="389"/>
        </w:trPr>
        <w:tc>
          <w:tcPr>
            <w:tcW w:w="1523" w:type="dxa"/>
          </w:tcPr>
          <w:p w:rsidR="00F019D0" w:rsidRDefault="00F019D0"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رحيمة بن حمو</w:t>
            </w:r>
          </w:p>
        </w:tc>
        <w:tc>
          <w:tcPr>
            <w:tcW w:w="3686" w:type="dxa"/>
            <w:gridSpan w:val="3"/>
          </w:tcPr>
          <w:p w:rsidR="00F019D0" w:rsidRPr="00F019D0" w:rsidRDefault="00F019D0"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F019D0">
              <w:rPr>
                <w:rFonts w:cs="Arabic Transparent" w:hint="cs"/>
                <w:sz w:val="20"/>
                <w:szCs w:val="20"/>
                <w:rtl/>
              </w:rPr>
              <w:t>البعد السياسي للمصلحة الشرعية</w:t>
            </w:r>
          </w:p>
        </w:tc>
        <w:tc>
          <w:tcPr>
            <w:tcW w:w="1134" w:type="dxa"/>
          </w:tcPr>
          <w:p w:rsidR="00F019D0" w:rsidRDefault="00F019D0"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عضو مناقش</w:t>
            </w:r>
          </w:p>
        </w:tc>
        <w:tc>
          <w:tcPr>
            <w:tcW w:w="850" w:type="dxa"/>
          </w:tcPr>
          <w:p w:rsidR="00F019D0" w:rsidRDefault="00F019D0"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مناقشة</w:t>
            </w:r>
          </w:p>
        </w:tc>
        <w:tc>
          <w:tcPr>
            <w:tcW w:w="1134" w:type="dxa"/>
          </w:tcPr>
          <w:p w:rsidR="00F019D0" w:rsidRDefault="00F019D0"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2011-2012</w:t>
            </w:r>
          </w:p>
        </w:tc>
        <w:tc>
          <w:tcPr>
            <w:tcW w:w="1450" w:type="dxa"/>
            <w:gridSpan w:val="2"/>
          </w:tcPr>
          <w:p w:rsidR="00F019D0" w:rsidRDefault="00F019D0"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 xml:space="preserve">جامعة </w:t>
            </w:r>
            <w:proofErr w:type="spellStart"/>
            <w:r>
              <w:rPr>
                <w:rFonts w:cs="Arabic Transparent" w:hint="cs"/>
                <w:sz w:val="20"/>
                <w:szCs w:val="20"/>
                <w:rtl/>
              </w:rPr>
              <w:t>باتنة</w:t>
            </w:r>
            <w:proofErr w:type="spellEnd"/>
          </w:p>
        </w:tc>
      </w:tr>
      <w:tr w:rsidR="00F019D0" w:rsidTr="00CD6F8C">
        <w:trPr>
          <w:trHeight w:val="389"/>
        </w:trPr>
        <w:tc>
          <w:tcPr>
            <w:tcW w:w="1523" w:type="dxa"/>
          </w:tcPr>
          <w:p w:rsidR="00F019D0" w:rsidRDefault="00F019D0"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 xml:space="preserve">محمد </w:t>
            </w:r>
            <w:proofErr w:type="spellStart"/>
            <w:r>
              <w:rPr>
                <w:rFonts w:cs="Arabic Transparent" w:hint="cs"/>
                <w:sz w:val="20"/>
                <w:szCs w:val="20"/>
                <w:rtl/>
              </w:rPr>
              <w:t>بوكماش</w:t>
            </w:r>
            <w:proofErr w:type="spellEnd"/>
          </w:p>
        </w:tc>
        <w:tc>
          <w:tcPr>
            <w:tcW w:w="3686" w:type="dxa"/>
            <w:gridSpan w:val="3"/>
          </w:tcPr>
          <w:p w:rsidR="00F019D0" w:rsidRPr="00F019D0" w:rsidRDefault="00F019D0"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F019D0">
              <w:rPr>
                <w:rFonts w:cs="Arabic Transparent" w:hint="cs"/>
                <w:sz w:val="20"/>
                <w:szCs w:val="20"/>
                <w:rtl/>
              </w:rPr>
              <w:t>سلطة القاضي في تعديل العقد في القانون المدني الجزائري والفقه الإسلامي</w:t>
            </w:r>
          </w:p>
        </w:tc>
        <w:tc>
          <w:tcPr>
            <w:tcW w:w="1134" w:type="dxa"/>
          </w:tcPr>
          <w:p w:rsidR="00F019D0" w:rsidRDefault="00F019D0"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عضو مناقش</w:t>
            </w:r>
          </w:p>
        </w:tc>
        <w:tc>
          <w:tcPr>
            <w:tcW w:w="850" w:type="dxa"/>
          </w:tcPr>
          <w:p w:rsidR="00F019D0" w:rsidRDefault="00F019D0"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مناقشة</w:t>
            </w:r>
          </w:p>
        </w:tc>
        <w:tc>
          <w:tcPr>
            <w:tcW w:w="1134" w:type="dxa"/>
          </w:tcPr>
          <w:p w:rsidR="00F019D0" w:rsidRDefault="00F019D0"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2012-2013</w:t>
            </w:r>
          </w:p>
        </w:tc>
        <w:tc>
          <w:tcPr>
            <w:tcW w:w="1450" w:type="dxa"/>
            <w:gridSpan w:val="2"/>
          </w:tcPr>
          <w:p w:rsidR="00F019D0" w:rsidRDefault="00F019D0"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 xml:space="preserve">جامعة </w:t>
            </w:r>
            <w:proofErr w:type="spellStart"/>
            <w:r>
              <w:rPr>
                <w:rFonts w:cs="Arabic Transparent" w:hint="cs"/>
                <w:sz w:val="20"/>
                <w:szCs w:val="20"/>
                <w:rtl/>
              </w:rPr>
              <w:t>باتنة</w:t>
            </w:r>
            <w:proofErr w:type="spellEnd"/>
          </w:p>
        </w:tc>
      </w:tr>
      <w:tr w:rsidR="00F019D0" w:rsidTr="00CD6F8C">
        <w:trPr>
          <w:trHeight w:val="389"/>
        </w:trPr>
        <w:tc>
          <w:tcPr>
            <w:tcW w:w="1523" w:type="dxa"/>
          </w:tcPr>
          <w:p w:rsidR="00F019D0" w:rsidRDefault="00453F43"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BE0EAA">
              <w:rPr>
                <w:rFonts w:cs="Arabic Transparent" w:hint="cs"/>
                <w:sz w:val="20"/>
                <w:szCs w:val="20"/>
                <w:rtl/>
              </w:rPr>
              <w:t xml:space="preserve">سفيان </w:t>
            </w:r>
            <w:proofErr w:type="spellStart"/>
            <w:r w:rsidRPr="00BE0EAA">
              <w:rPr>
                <w:rFonts w:cs="Arabic Transparent" w:hint="cs"/>
                <w:sz w:val="20"/>
                <w:szCs w:val="20"/>
                <w:rtl/>
              </w:rPr>
              <w:t>شبيره</w:t>
            </w:r>
            <w:proofErr w:type="spellEnd"/>
          </w:p>
        </w:tc>
        <w:tc>
          <w:tcPr>
            <w:tcW w:w="3686" w:type="dxa"/>
            <w:gridSpan w:val="3"/>
          </w:tcPr>
          <w:p w:rsidR="00F019D0" w:rsidRPr="00F019D0" w:rsidRDefault="00453F43"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BE0EAA">
              <w:rPr>
                <w:rFonts w:cs="Arabic Transparent" w:hint="cs"/>
                <w:sz w:val="20"/>
                <w:szCs w:val="20"/>
                <w:rtl/>
              </w:rPr>
              <w:t>دور الوقف في دعم نفقات الدولة</w:t>
            </w:r>
          </w:p>
        </w:tc>
        <w:tc>
          <w:tcPr>
            <w:tcW w:w="1134" w:type="dxa"/>
          </w:tcPr>
          <w:p w:rsidR="00F019D0" w:rsidRPr="00BE0EAA" w:rsidRDefault="00453F43"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BE0EAA">
              <w:rPr>
                <w:rFonts w:cs="Arabic Transparent" w:hint="cs"/>
                <w:sz w:val="20"/>
                <w:szCs w:val="20"/>
                <w:rtl/>
              </w:rPr>
              <w:t>مشرف</w:t>
            </w:r>
          </w:p>
        </w:tc>
        <w:tc>
          <w:tcPr>
            <w:tcW w:w="850" w:type="dxa"/>
          </w:tcPr>
          <w:p w:rsidR="00F019D0"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تسجيل</w:t>
            </w:r>
          </w:p>
        </w:tc>
        <w:tc>
          <w:tcPr>
            <w:tcW w:w="1134" w:type="dxa"/>
          </w:tcPr>
          <w:p w:rsidR="00F019D0"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2012-2013</w:t>
            </w:r>
          </w:p>
        </w:tc>
        <w:tc>
          <w:tcPr>
            <w:tcW w:w="1450" w:type="dxa"/>
            <w:gridSpan w:val="2"/>
          </w:tcPr>
          <w:p w:rsidR="00F019D0"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 xml:space="preserve">جامعة الأمير </w:t>
            </w:r>
            <w:proofErr w:type="spellStart"/>
            <w:r>
              <w:rPr>
                <w:rFonts w:cs="Arabic Transparent" w:hint="cs"/>
                <w:sz w:val="20"/>
                <w:szCs w:val="20"/>
                <w:rtl/>
              </w:rPr>
              <w:t>قسنطينة</w:t>
            </w:r>
            <w:proofErr w:type="spellEnd"/>
          </w:p>
        </w:tc>
      </w:tr>
      <w:tr w:rsidR="00BE0EAA" w:rsidTr="00CD6F8C">
        <w:trPr>
          <w:trHeight w:val="389"/>
        </w:trPr>
        <w:tc>
          <w:tcPr>
            <w:tcW w:w="1523" w:type="dxa"/>
          </w:tcPr>
          <w:p w:rsidR="00BE0EAA" w:rsidRPr="00BE0EAA" w:rsidRDefault="00BE0EAA" w:rsidP="009D0F40">
            <w:pPr>
              <w:pStyle w:val="Paragraphedeliste"/>
              <w:bidi/>
              <w:ind w:left="0"/>
              <w:jc w:val="center"/>
              <w:rPr>
                <w:rFonts w:cs="Arabic Transparent"/>
                <w:sz w:val="20"/>
                <w:szCs w:val="20"/>
                <w:rtl/>
              </w:rPr>
            </w:pPr>
            <w:proofErr w:type="spellStart"/>
            <w:r w:rsidRPr="00BE0EAA">
              <w:rPr>
                <w:rFonts w:cs="Arabic Transparent" w:hint="cs"/>
                <w:sz w:val="20"/>
                <w:szCs w:val="20"/>
                <w:rtl/>
              </w:rPr>
              <w:t>هاملي</w:t>
            </w:r>
            <w:proofErr w:type="spellEnd"/>
            <w:r w:rsidRPr="00BE0EAA">
              <w:rPr>
                <w:rFonts w:cs="Arabic Transparent" w:hint="cs"/>
                <w:sz w:val="20"/>
                <w:szCs w:val="20"/>
                <w:rtl/>
              </w:rPr>
              <w:t xml:space="preserve"> سعيدة</w:t>
            </w:r>
          </w:p>
        </w:tc>
        <w:tc>
          <w:tcPr>
            <w:tcW w:w="3686" w:type="dxa"/>
            <w:gridSpan w:val="3"/>
          </w:tcPr>
          <w:p w:rsidR="00BE0EAA" w:rsidRPr="00BE0EAA" w:rsidRDefault="00BE0EAA" w:rsidP="009D0F40">
            <w:pPr>
              <w:pStyle w:val="Paragraphedeliste"/>
              <w:bidi/>
              <w:ind w:left="0"/>
              <w:jc w:val="center"/>
              <w:rPr>
                <w:rFonts w:cs="Arabic Transparent"/>
                <w:sz w:val="20"/>
                <w:szCs w:val="20"/>
                <w:rtl/>
              </w:rPr>
            </w:pPr>
            <w:r w:rsidRPr="00BE0EAA">
              <w:rPr>
                <w:rFonts w:cs="Arabic Transparent" w:hint="cs"/>
                <w:sz w:val="20"/>
                <w:szCs w:val="20"/>
                <w:rtl/>
              </w:rPr>
              <w:t>الإطار القانوني لممارسة الشفعة في ظل الاجتهاد القضائي</w:t>
            </w:r>
          </w:p>
        </w:tc>
        <w:tc>
          <w:tcPr>
            <w:tcW w:w="1134" w:type="dxa"/>
          </w:tcPr>
          <w:p w:rsidR="00BE0EAA" w:rsidRPr="00BE0EAA"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BE0EAA">
              <w:rPr>
                <w:rFonts w:cs="Arabic Transparent" w:hint="cs"/>
                <w:sz w:val="20"/>
                <w:szCs w:val="20"/>
                <w:rtl/>
              </w:rPr>
              <w:t>مشرف</w:t>
            </w:r>
          </w:p>
        </w:tc>
        <w:tc>
          <w:tcPr>
            <w:tcW w:w="850" w:type="dxa"/>
          </w:tcPr>
          <w:p w:rsidR="00BE0EAA"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تسجيل</w:t>
            </w:r>
          </w:p>
        </w:tc>
        <w:tc>
          <w:tcPr>
            <w:tcW w:w="1134" w:type="dxa"/>
          </w:tcPr>
          <w:p w:rsidR="00BE0EAA"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2012-2013</w:t>
            </w:r>
          </w:p>
        </w:tc>
        <w:tc>
          <w:tcPr>
            <w:tcW w:w="1450" w:type="dxa"/>
            <w:gridSpan w:val="2"/>
          </w:tcPr>
          <w:p w:rsidR="00BE0EAA"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جامعة أم البواقي</w:t>
            </w:r>
          </w:p>
        </w:tc>
      </w:tr>
      <w:tr w:rsidR="00BE0EAA" w:rsidTr="00CD6F8C">
        <w:trPr>
          <w:trHeight w:val="389"/>
        </w:trPr>
        <w:tc>
          <w:tcPr>
            <w:tcW w:w="1523" w:type="dxa"/>
          </w:tcPr>
          <w:p w:rsidR="00BE0EAA" w:rsidRPr="00BE0EAA" w:rsidRDefault="00BE0EAA" w:rsidP="009D0F40">
            <w:pPr>
              <w:pStyle w:val="Paragraphedeliste"/>
              <w:bidi/>
              <w:ind w:left="0"/>
              <w:jc w:val="center"/>
              <w:rPr>
                <w:rFonts w:cs="Arabic Transparent"/>
                <w:sz w:val="20"/>
                <w:szCs w:val="20"/>
                <w:rtl/>
              </w:rPr>
            </w:pPr>
            <w:r w:rsidRPr="00BE0EAA">
              <w:rPr>
                <w:rFonts w:cs="Arabic Transparent" w:hint="cs"/>
                <w:sz w:val="20"/>
                <w:szCs w:val="20"/>
                <w:rtl/>
              </w:rPr>
              <w:t>زهير بن حشاني</w:t>
            </w:r>
          </w:p>
        </w:tc>
        <w:tc>
          <w:tcPr>
            <w:tcW w:w="3686" w:type="dxa"/>
            <w:gridSpan w:val="3"/>
          </w:tcPr>
          <w:p w:rsidR="00BE0EAA" w:rsidRPr="00BE0EAA" w:rsidRDefault="00BE0EAA" w:rsidP="009D0F40">
            <w:pPr>
              <w:pStyle w:val="Paragraphedeliste"/>
              <w:bidi/>
              <w:ind w:left="0"/>
              <w:jc w:val="center"/>
              <w:rPr>
                <w:rFonts w:cs="Arabic Transparent"/>
                <w:sz w:val="20"/>
                <w:szCs w:val="20"/>
                <w:rtl/>
              </w:rPr>
            </w:pPr>
            <w:r w:rsidRPr="00BE0EAA">
              <w:rPr>
                <w:rFonts w:cs="Arabic Transparent" w:hint="cs"/>
                <w:sz w:val="20"/>
                <w:szCs w:val="20"/>
                <w:rtl/>
              </w:rPr>
              <w:t xml:space="preserve">آثار الطلاق في قوانين الأحوال الشخصية </w:t>
            </w:r>
            <w:proofErr w:type="spellStart"/>
            <w:r w:rsidRPr="00BE0EAA">
              <w:rPr>
                <w:rFonts w:cs="Arabic Transparent" w:hint="cs"/>
                <w:sz w:val="20"/>
                <w:szCs w:val="20"/>
                <w:rtl/>
              </w:rPr>
              <w:t>المغاربية</w:t>
            </w:r>
            <w:proofErr w:type="spellEnd"/>
          </w:p>
        </w:tc>
        <w:tc>
          <w:tcPr>
            <w:tcW w:w="1134" w:type="dxa"/>
          </w:tcPr>
          <w:p w:rsidR="00BE0EAA" w:rsidRPr="00BE0EAA"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BE0EAA">
              <w:rPr>
                <w:rFonts w:cs="Arabic Transparent" w:hint="cs"/>
                <w:sz w:val="20"/>
                <w:szCs w:val="20"/>
                <w:rtl/>
              </w:rPr>
              <w:t>مشرف</w:t>
            </w:r>
          </w:p>
        </w:tc>
        <w:tc>
          <w:tcPr>
            <w:tcW w:w="850" w:type="dxa"/>
          </w:tcPr>
          <w:p w:rsidR="00BE0EAA"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تسجيل</w:t>
            </w:r>
          </w:p>
        </w:tc>
        <w:tc>
          <w:tcPr>
            <w:tcW w:w="1134" w:type="dxa"/>
          </w:tcPr>
          <w:p w:rsidR="00BE0EAA"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2012-2013</w:t>
            </w:r>
          </w:p>
        </w:tc>
        <w:tc>
          <w:tcPr>
            <w:tcW w:w="1450" w:type="dxa"/>
            <w:gridSpan w:val="2"/>
          </w:tcPr>
          <w:p w:rsidR="00BE0EAA" w:rsidRPr="00BE0EAA" w:rsidRDefault="00BE0EAA" w:rsidP="009D0F40">
            <w:pPr>
              <w:bidi/>
              <w:jc w:val="center"/>
              <w:rPr>
                <w:rFonts w:cs="Arabic Transparent"/>
                <w:sz w:val="20"/>
                <w:szCs w:val="20"/>
              </w:rPr>
            </w:pPr>
            <w:r w:rsidRPr="00B743B9">
              <w:rPr>
                <w:rFonts w:cs="Arabic Transparent" w:hint="cs"/>
                <w:sz w:val="20"/>
                <w:szCs w:val="20"/>
                <w:rtl/>
              </w:rPr>
              <w:t>جامعة أم البواقي</w:t>
            </w:r>
          </w:p>
        </w:tc>
      </w:tr>
      <w:tr w:rsidR="00BE0EAA" w:rsidTr="00CD6F8C">
        <w:trPr>
          <w:trHeight w:val="389"/>
        </w:trPr>
        <w:tc>
          <w:tcPr>
            <w:tcW w:w="1523" w:type="dxa"/>
          </w:tcPr>
          <w:p w:rsidR="00BE0EAA" w:rsidRPr="00BE0EAA" w:rsidRDefault="00BE0EAA" w:rsidP="009D0F40">
            <w:pPr>
              <w:pStyle w:val="Paragraphedeliste"/>
              <w:bidi/>
              <w:ind w:left="0"/>
              <w:jc w:val="center"/>
              <w:rPr>
                <w:rFonts w:cs="Arabic Transparent"/>
                <w:sz w:val="20"/>
                <w:szCs w:val="20"/>
                <w:rtl/>
              </w:rPr>
            </w:pPr>
            <w:r w:rsidRPr="00BE0EAA">
              <w:rPr>
                <w:rFonts w:cs="Arabic Transparent" w:hint="cs"/>
                <w:sz w:val="20"/>
                <w:szCs w:val="20"/>
                <w:rtl/>
              </w:rPr>
              <w:t>فضيلة حفظة</w:t>
            </w:r>
          </w:p>
        </w:tc>
        <w:tc>
          <w:tcPr>
            <w:tcW w:w="3686" w:type="dxa"/>
            <w:gridSpan w:val="3"/>
          </w:tcPr>
          <w:p w:rsidR="00BE0EAA" w:rsidRPr="00BE0EAA" w:rsidRDefault="00BE0EAA" w:rsidP="009D0F40">
            <w:pPr>
              <w:pStyle w:val="Paragraphedeliste"/>
              <w:bidi/>
              <w:ind w:left="0"/>
              <w:jc w:val="center"/>
              <w:rPr>
                <w:rFonts w:cs="Arabic Transparent"/>
                <w:sz w:val="20"/>
                <w:szCs w:val="20"/>
                <w:rtl/>
              </w:rPr>
            </w:pPr>
            <w:r w:rsidRPr="00BE0EAA">
              <w:rPr>
                <w:rFonts w:cs="Arabic Transparent" w:hint="cs"/>
                <w:sz w:val="20"/>
                <w:szCs w:val="20"/>
                <w:rtl/>
              </w:rPr>
              <w:t>السلطة التقديرية للقاضي في مسائل الزواج وانحلاله</w:t>
            </w:r>
          </w:p>
        </w:tc>
        <w:tc>
          <w:tcPr>
            <w:tcW w:w="1134" w:type="dxa"/>
          </w:tcPr>
          <w:p w:rsidR="00BE0EAA" w:rsidRPr="00BE0EAA"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BE0EAA">
              <w:rPr>
                <w:rFonts w:cs="Arabic Transparent" w:hint="cs"/>
                <w:sz w:val="20"/>
                <w:szCs w:val="20"/>
                <w:rtl/>
              </w:rPr>
              <w:t>مشرف</w:t>
            </w:r>
          </w:p>
        </w:tc>
        <w:tc>
          <w:tcPr>
            <w:tcW w:w="850" w:type="dxa"/>
          </w:tcPr>
          <w:p w:rsidR="00BE0EAA"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تسجيل</w:t>
            </w:r>
          </w:p>
        </w:tc>
        <w:tc>
          <w:tcPr>
            <w:tcW w:w="1134" w:type="dxa"/>
          </w:tcPr>
          <w:p w:rsidR="00BE0EAA"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2012-2013</w:t>
            </w:r>
          </w:p>
        </w:tc>
        <w:tc>
          <w:tcPr>
            <w:tcW w:w="1450" w:type="dxa"/>
            <w:gridSpan w:val="2"/>
          </w:tcPr>
          <w:p w:rsidR="00BE0EAA" w:rsidRPr="00BE0EAA" w:rsidRDefault="00BE0EAA" w:rsidP="009D0F40">
            <w:pPr>
              <w:bidi/>
              <w:jc w:val="center"/>
              <w:rPr>
                <w:rFonts w:cs="Arabic Transparent"/>
                <w:sz w:val="20"/>
                <w:szCs w:val="20"/>
              </w:rPr>
            </w:pPr>
            <w:r w:rsidRPr="00B743B9">
              <w:rPr>
                <w:rFonts w:cs="Arabic Transparent" w:hint="cs"/>
                <w:sz w:val="20"/>
                <w:szCs w:val="20"/>
                <w:rtl/>
              </w:rPr>
              <w:t>جامعة أم البواقي</w:t>
            </w:r>
          </w:p>
        </w:tc>
      </w:tr>
      <w:tr w:rsidR="00BE0EAA" w:rsidTr="00CD6F8C">
        <w:trPr>
          <w:trHeight w:val="389"/>
        </w:trPr>
        <w:tc>
          <w:tcPr>
            <w:tcW w:w="1523" w:type="dxa"/>
          </w:tcPr>
          <w:p w:rsidR="00BE0EAA" w:rsidRPr="00BE0EAA" w:rsidRDefault="00BE0EAA" w:rsidP="009D0F40">
            <w:pPr>
              <w:pStyle w:val="Paragraphedeliste"/>
              <w:bidi/>
              <w:ind w:left="0"/>
              <w:jc w:val="center"/>
              <w:rPr>
                <w:rFonts w:cs="Arabic Transparent"/>
                <w:sz w:val="20"/>
                <w:szCs w:val="20"/>
                <w:rtl/>
              </w:rPr>
            </w:pPr>
            <w:r w:rsidRPr="00BE0EAA">
              <w:rPr>
                <w:rFonts w:cs="Arabic Transparent" w:hint="cs"/>
                <w:sz w:val="20"/>
                <w:szCs w:val="20"/>
                <w:rtl/>
              </w:rPr>
              <w:t>عمارة علي</w:t>
            </w:r>
          </w:p>
        </w:tc>
        <w:tc>
          <w:tcPr>
            <w:tcW w:w="3686" w:type="dxa"/>
            <w:gridSpan w:val="3"/>
          </w:tcPr>
          <w:p w:rsidR="00BE0EAA" w:rsidRPr="00BE0EAA" w:rsidRDefault="00BE0EAA" w:rsidP="009D0F40">
            <w:pPr>
              <w:pStyle w:val="Paragraphedeliste"/>
              <w:bidi/>
              <w:ind w:left="0"/>
              <w:jc w:val="center"/>
              <w:rPr>
                <w:rFonts w:cs="Arabic Transparent"/>
                <w:sz w:val="20"/>
                <w:szCs w:val="20"/>
                <w:rtl/>
              </w:rPr>
            </w:pPr>
            <w:r w:rsidRPr="00BE0EAA">
              <w:rPr>
                <w:rFonts w:cs="Arabic Transparent" w:hint="cs"/>
                <w:sz w:val="20"/>
                <w:szCs w:val="20"/>
                <w:rtl/>
              </w:rPr>
              <w:t>الاجتهاد القضائي للمحكمة العليا في مسائل عقود التبرعات في قانون الأسرة</w:t>
            </w:r>
          </w:p>
        </w:tc>
        <w:tc>
          <w:tcPr>
            <w:tcW w:w="1134" w:type="dxa"/>
          </w:tcPr>
          <w:p w:rsidR="00BE0EAA" w:rsidRPr="00BE0EAA"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BE0EAA">
              <w:rPr>
                <w:rFonts w:cs="Arabic Transparent" w:hint="cs"/>
                <w:sz w:val="20"/>
                <w:szCs w:val="20"/>
                <w:rtl/>
              </w:rPr>
              <w:t>مشرف</w:t>
            </w:r>
          </w:p>
        </w:tc>
        <w:tc>
          <w:tcPr>
            <w:tcW w:w="850" w:type="dxa"/>
          </w:tcPr>
          <w:p w:rsidR="00BE0EAA"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تسجيل</w:t>
            </w:r>
          </w:p>
        </w:tc>
        <w:tc>
          <w:tcPr>
            <w:tcW w:w="1134" w:type="dxa"/>
          </w:tcPr>
          <w:p w:rsidR="00BE0EAA"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2012-2013</w:t>
            </w:r>
          </w:p>
        </w:tc>
        <w:tc>
          <w:tcPr>
            <w:tcW w:w="1450" w:type="dxa"/>
            <w:gridSpan w:val="2"/>
          </w:tcPr>
          <w:p w:rsidR="00BE0EAA" w:rsidRPr="00BE0EAA" w:rsidRDefault="00BE0EAA" w:rsidP="009D0F40">
            <w:pPr>
              <w:bidi/>
              <w:jc w:val="center"/>
              <w:rPr>
                <w:rFonts w:cs="Arabic Transparent"/>
                <w:sz w:val="20"/>
                <w:szCs w:val="20"/>
              </w:rPr>
            </w:pPr>
            <w:r w:rsidRPr="00B743B9">
              <w:rPr>
                <w:rFonts w:cs="Arabic Transparent" w:hint="cs"/>
                <w:sz w:val="20"/>
                <w:szCs w:val="20"/>
                <w:rtl/>
              </w:rPr>
              <w:t>جامعة أم البواقي</w:t>
            </w:r>
          </w:p>
        </w:tc>
      </w:tr>
      <w:tr w:rsidR="00BE0EAA" w:rsidTr="00CD6F8C">
        <w:trPr>
          <w:trHeight w:val="389"/>
        </w:trPr>
        <w:tc>
          <w:tcPr>
            <w:tcW w:w="1523" w:type="dxa"/>
          </w:tcPr>
          <w:p w:rsidR="00BE0EAA" w:rsidRPr="00BE0EAA" w:rsidRDefault="00BE0EAA" w:rsidP="009D0F40">
            <w:pPr>
              <w:pStyle w:val="Paragraphedeliste"/>
              <w:bidi/>
              <w:ind w:left="0"/>
              <w:jc w:val="center"/>
              <w:rPr>
                <w:rFonts w:cs="Arabic Transparent"/>
                <w:sz w:val="20"/>
                <w:szCs w:val="20"/>
                <w:rtl/>
              </w:rPr>
            </w:pPr>
            <w:proofErr w:type="spellStart"/>
            <w:r w:rsidRPr="00BE0EAA">
              <w:rPr>
                <w:rFonts w:cs="Arabic Transparent" w:hint="cs"/>
                <w:sz w:val="20"/>
                <w:szCs w:val="20"/>
                <w:rtl/>
              </w:rPr>
              <w:t>هجريس</w:t>
            </w:r>
            <w:proofErr w:type="spellEnd"/>
            <w:r w:rsidRPr="00BE0EAA">
              <w:rPr>
                <w:rFonts w:cs="Arabic Transparent" w:hint="cs"/>
                <w:sz w:val="20"/>
                <w:szCs w:val="20"/>
                <w:rtl/>
              </w:rPr>
              <w:t xml:space="preserve"> نعيمة</w:t>
            </w:r>
          </w:p>
        </w:tc>
        <w:tc>
          <w:tcPr>
            <w:tcW w:w="3686" w:type="dxa"/>
            <w:gridSpan w:val="3"/>
          </w:tcPr>
          <w:p w:rsidR="00BE0EAA" w:rsidRPr="00BE0EAA" w:rsidRDefault="00BE0EAA" w:rsidP="009D0F40">
            <w:pPr>
              <w:pStyle w:val="Paragraphedeliste"/>
              <w:bidi/>
              <w:ind w:left="0"/>
              <w:jc w:val="center"/>
              <w:rPr>
                <w:rFonts w:cs="Arabic Transparent"/>
                <w:sz w:val="20"/>
                <w:szCs w:val="20"/>
                <w:rtl/>
              </w:rPr>
            </w:pPr>
            <w:r w:rsidRPr="00BE0EAA">
              <w:rPr>
                <w:rFonts w:cs="Arabic Transparent" w:hint="cs"/>
                <w:sz w:val="20"/>
                <w:szCs w:val="20"/>
                <w:rtl/>
              </w:rPr>
              <w:t xml:space="preserve">نظام التنزيل في التشريعات </w:t>
            </w:r>
            <w:proofErr w:type="spellStart"/>
            <w:r w:rsidRPr="00BE0EAA">
              <w:rPr>
                <w:rFonts w:cs="Arabic Transparent" w:hint="cs"/>
                <w:sz w:val="20"/>
                <w:szCs w:val="20"/>
                <w:rtl/>
              </w:rPr>
              <w:t>المغاربية</w:t>
            </w:r>
            <w:proofErr w:type="spellEnd"/>
            <w:r w:rsidRPr="00BE0EAA">
              <w:rPr>
                <w:rFonts w:cs="Arabic Transparent" w:hint="cs"/>
                <w:sz w:val="20"/>
                <w:szCs w:val="20"/>
                <w:rtl/>
              </w:rPr>
              <w:t xml:space="preserve"> الخاصة بالأسرة</w:t>
            </w:r>
          </w:p>
        </w:tc>
        <w:tc>
          <w:tcPr>
            <w:tcW w:w="1134" w:type="dxa"/>
          </w:tcPr>
          <w:p w:rsidR="00BE0EAA" w:rsidRPr="00BE0EAA"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BE0EAA">
              <w:rPr>
                <w:rFonts w:cs="Arabic Transparent" w:hint="cs"/>
                <w:sz w:val="20"/>
                <w:szCs w:val="20"/>
                <w:rtl/>
              </w:rPr>
              <w:t>مشرف</w:t>
            </w:r>
          </w:p>
        </w:tc>
        <w:tc>
          <w:tcPr>
            <w:tcW w:w="850" w:type="dxa"/>
          </w:tcPr>
          <w:p w:rsidR="00BE0EAA"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تسجيل</w:t>
            </w:r>
          </w:p>
        </w:tc>
        <w:tc>
          <w:tcPr>
            <w:tcW w:w="1134" w:type="dxa"/>
          </w:tcPr>
          <w:p w:rsidR="00BE0EAA"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2012-2013</w:t>
            </w:r>
          </w:p>
        </w:tc>
        <w:tc>
          <w:tcPr>
            <w:tcW w:w="1450" w:type="dxa"/>
            <w:gridSpan w:val="2"/>
          </w:tcPr>
          <w:p w:rsidR="00BE0EAA" w:rsidRPr="00BE0EAA" w:rsidRDefault="00BE0EAA" w:rsidP="009D0F40">
            <w:pPr>
              <w:bidi/>
              <w:jc w:val="center"/>
              <w:rPr>
                <w:rFonts w:cs="Arabic Transparent"/>
                <w:sz w:val="20"/>
                <w:szCs w:val="20"/>
              </w:rPr>
            </w:pPr>
            <w:r w:rsidRPr="00B743B9">
              <w:rPr>
                <w:rFonts w:cs="Arabic Transparent" w:hint="cs"/>
                <w:sz w:val="20"/>
                <w:szCs w:val="20"/>
                <w:rtl/>
              </w:rPr>
              <w:t>جامعة أم البواقي</w:t>
            </w:r>
          </w:p>
        </w:tc>
      </w:tr>
      <w:tr w:rsidR="00BE0EAA" w:rsidTr="00CD6F8C">
        <w:trPr>
          <w:trHeight w:val="389"/>
        </w:trPr>
        <w:tc>
          <w:tcPr>
            <w:tcW w:w="1523" w:type="dxa"/>
          </w:tcPr>
          <w:p w:rsidR="00BE0EAA" w:rsidRPr="00BE0EAA" w:rsidRDefault="00BE0EAA" w:rsidP="009D0F40">
            <w:pPr>
              <w:pStyle w:val="Paragraphedeliste"/>
              <w:bidi/>
              <w:ind w:left="0"/>
              <w:jc w:val="center"/>
              <w:rPr>
                <w:rFonts w:cs="Arabic Transparent"/>
                <w:sz w:val="20"/>
                <w:szCs w:val="20"/>
                <w:rtl/>
              </w:rPr>
            </w:pPr>
            <w:proofErr w:type="spellStart"/>
            <w:r w:rsidRPr="00BE0EAA">
              <w:rPr>
                <w:rFonts w:cs="Arabic Transparent" w:hint="cs"/>
                <w:sz w:val="20"/>
                <w:szCs w:val="20"/>
                <w:rtl/>
              </w:rPr>
              <w:t>عيساوي</w:t>
            </w:r>
            <w:proofErr w:type="spellEnd"/>
            <w:r w:rsidRPr="00BE0EAA">
              <w:rPr>
                <w:rFonts w:cs="Arabic Transparent" w:hint="cs"/>
                <w:sz w:val="20"/>
                <w:szCs w:val="20"/>
                <w:rtl/>
              </w:rPr>
              <w:t xml:space="preserve"> عادل</w:t>
            </w:r>
          </w:p>
        </w:tc>
        <w:tc>
          <w:tcPr>
            <w:tcW w:w="3686" w:type="dxa"/>
            <w:gridSpan w:val="3"/>
          </w:tcPr>
          <w:p w:rsidR="00BE0EAA" w:rsidRPr="00BE0EAA" w:rsidRDefault="00BE0EAA" w:rsidP="009D0F40">
            <w:pPr>
              <w:pStyle w:val="Paragraphedeliste"/>
              <w:bidi/>
              <w:ind w:left="0"/>
              <w:jc w:val="center"/>
              <w:rPr>
                <w:rFonts w:cs="Arabic Transparent"/>
                <w:sz w:val="20"/>
                <w:szCs w:val="20"/>
                <w:rtl/>
              </w:rPr>
            </w:pPr>
            <w:r w:rsidRPr="00BE0EAA">
              <w:rPr>
                <w:rFonts w:cs="Arabic Transparent" w:hint="cs"/>
                <w:sz w:val="20"/>
                <w:szCs w:val="20"/>
                <w:rtl/>
              </w:rPr>
              <w:t>النظام المالي للأسرة في قانون الأسرة الجزائري</w:t>
            </w:r>
          </w:p>
        </w:tc>
        <w:tc>
          <w:tcPr>
            <w:tcW w:w="1134" w:type="dxa"/>
          </w:tcPr>
          <w:p w:rsidR="00BE0EAA" w:rsidRPr="00BE0EAA"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BE0EAA">
              <w:rPr>
                <w:rFonts w:cs="Arabic Transparent" w:hint="cs"/>
                <w:sz w:val="20"/>
                <w:szCs w:val="20"/>
                <w:rtl/>
              </w:rPr>
              <w:t>مشرف</w:t>
            </w:r>
          </w:p>
        </w:tc>
        <w:tc>
          <w:tcPr>
            <w:tcW w:w="850" w:type="dxa"/>
          </w:tcPr>
          <w:p w:rsidR="00BE0EAA"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تسجيل</w:t>
            </w:r>
          </w:p>
        </w:tc>
        <w:tc>
          <w:tcPr>
            <w:tcW w:w="1134" w:type="dxa"/>
          </w:tcPr>
          <w:p w:rsidR="00BE0EAA"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2012-2013</w:t>
            </w:r>
          </w:p>
        </w:tc>
        <w:tc>
          <w:tcPr>
            <w:tcW w:w="1450" w:type="dxa"/>
            <w:gridSpan w:val="2"/>
          </w:tcPr>
          <w:p w:rsidR="00BE0EAA" w:rsidRPr="00BE0EAA" w:rsidRDefault="00BE0EAA" w:rsidP="009D0F40">
            <w:pPr>
              <w:bidi/>
              <w:jc w:val="center"/>
              <w:rPr>
                <w:rFonts w:cs="Arabic Transparent"/>
                <w:sz w:val="20"/>
                <w:szCs w:val="20"/>
              </w:rPr>
            </w:pPr>
            <w:r w:rsidRPr="00B743B9">
              <w:rPr>
                <w:rFonts w:cs="Arabic Transparent" w:hint="cs"/>
                <w:sz w:val="20"/>
                <w:szCs w:val="20"/>
                <w:rtl/>
              </w:rPr>
              <w:t>جامعة أم البواقي</w:t>
            </w:r>
          </w:p>
        </w:tc>
      </w:tr>
      <w:tr w:rsidR="00BE0EAA" w:rsidTr="00BE0EAA">
        <w:tc>
          <w:tcPr>
            <w:tcW w:w="9777" w:type="dxa"/>
            <w:gridSpan w:val="9"/>
          </w:tcPr>
          <w:p w:rsidR="00BE0EAA" w:rsidRPr="00BE0EAA" w:rsidRDefault="00BE0EAA" w:rsidP="00BE0EAA">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sidRPr="002062E6">
              <w:rPr>
                <w:rFonts w:cs="Arabic Transparent" w:hint="cs"/>
                <w:b/>
                <w:bCs/>
                <w:sz w:val="20"/>
                <w:szCs w:val="20"/>
                <w:rtl/>
              </w:rPr>
              <w:t>د. التأهيل</w:t>
            </w:r>
          </w:p>
        </w:tc>
      </w:tr>
      <w:tr w:rsidR="00BE0EAA" w:rsidTr="00BE0EAA">
        <w:tc>
          <w:tcPr>
            <w:tcW w:w="9777" w:type="dxa"/>
            <w:gridSpan w:val="9"/>
          </w:tcPr>
          <w:p w:rsidR="00BE0EAA" w:rsidRPr="00BE0EAA" w:rsidRDefault="00BE0EAA" w:rsidP="00BE0EAA">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b/>
                <w:bCs/>
                <w:sz w:val="20"/>
                <w:szCs w:val="20"/>
                <w:rtl/>
              </w:rPr>
              <w:t xml:space="preserve">الأستاذ الدكتور </w:t>
            </w:r>
            <w:proofErr w:type="spellStart"/>
            <w:r>
              <w:rPr>
                <w:rFonts w:cs="Arabic Transparent" w:hint="cs"/>
                <w:b/>
                <w:bCs/>
                <w:sz w:val="20"/>
                <w:szCs w:val="20"/>
                <w:rtl/>
              </w:rPr>
              <w:t>بريكي</w:t>
            </w:r>
            <w:proofErr w:type="spellEnd"/>
            <w:r>
              <w:rPr>
                <w:rFonts w:cs="Arabic Transparent" w:hint="cs"/>
                <w:b/>
                <w:bCs/>
                <w:sz w:val="20"/>
                <w:szCs w:val="20"/>
                <w:rtl/>
              </w:rPr>
              <w:t xml:space="preserve"> لحبيب</w:t>
            </w:r>
          </w:p>
        </w:tc>
      </w:tr>
      <w:tr w:rsidR="00BE0EAA" w:rsidTr="00BE0EAA">
        <w:tc>
          <w:tcPr>
            <w:tcW w:w="2444" w:type="dxa"/>
            <w:gridSpan w:val="2"/>
          </w:tcPr>
          <w:p w:rsidR="00BE0EAA" w:rsidRPr="00BE0EAA"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اسم الباحث</w:t>
            </w:r>
          </w:p>
        </w:tc>
        <w:tc>
          <w:tcPr>
            <w:tcW w:w="2444" w:type="dxa"/>
          </w:tcPr>
          <w:p w:rsidR="00BE0EAA" w:rsidRPr="00BE0EAA"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السنة</w:t>
            </w:r>
          </w:p>
        </w:tc>
        <w:tc>
          <w:tcPr>
            <w:tcW w:w="3723" w:type="dxa"/>
            <w:gridSpan w:val="5"/>
          </w:tcPr>
          <w:p w:rsidR="00BE0EAA" w:rsidRPr="00BE0EAA"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الجامعة</w:t>
            </w:r>
          </w:p>
        </w:tc>
        <w:tc>
          <w:tcPr>
            <w:tcW w:w="1166" w:type="dxa"/>
          </w:tcPr>
          <w:p w:rsidR="00BE0EAA" w:rsidRPr="00BE0EAA"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الصفة</w:t>
            </w:r>
          </w:p>
        </w:tc>
      </w:tr>
      <w:tr w:rsidR="00BE0EAA" w:rsidTr="00BE0EAA">
        <w:tc>
          <w:tcPr>
            <w:tcW w:w="2444" w:type="dxa"/>
            <w:gridSpan w:val="2"/>
          </w:tcPr>
          <w:p w:rsidR="00BE0EAA" w:rsidRPr="00BE0EAA"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مباركي دليلة</w:t>
            </w:r>
          </w:p>
        </w:tc>
        <w:tc>
          <w:tcPr>
            <w:tcW w:w="2444" w:type="dxa"/>
          </w:tcPr>
          <w:p w:rsidR="00BE0EAA" w:rsidRPr="00BE0EAA"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2009-2010</w:t>
            </w:r>
          </w:p>
        </w:tc>
        <w:tc>
          <w:tcPr>
            <w:tcW w:w="3723" w:type="dxa"/>
            <w:gridSpan w:val="5"/>
          </w:tcPr>
          <w:p w:rsidR="00BE0EAA" w:rsidRPr="00BE0EAA"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 xml:space="preserve">جامعة </w:t>
            </w:r>
            <w:proofErr w:type="spellStart"/>
            <w:r>
              <w:rPr>
                <w:rFonts w:cs="Arabic Transparent" w:hint="cs"/>
                <w:sz w:val="20"/>
                <w:szCs w:val="20"/>
                <w:rtl/>
              </w:rPr>
              <w:t>باتنة</w:t>
            </w:r>
            <w:proofErr w:type="spellEnd"/>
          </w:p>
        </w:tc>
        <w:tc>
          <w:tcPr>
            <w:tcW w:w="1166" w:type="dxa"/>
          </w:tcPr>
          <w:p w:rsidR="00BE0EAA" w:rsidRPr="00BE0EAA"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محكم</w:t>
            </w:r>
          </w:p>
        </w:tc>
      </w:tr>
      <w:tr w:rsidR="00BE0EAA" w:rsidTr="00BE0EAA">
        <w:tc>
          <w:tcPr>
            <w:tcW w:w="9777" w:type="dxa"/>
            <w:gridSpan w:val="9"/>
          </w:tcPr>
          <w:p w:rsidR="00BE0EAA"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الدكتور كاملي مراد</w:t>
            </w:r>
          </w:p>
        </w:tc>
      </w:tr>
      <w:tr w:rsidR="00BE0EAA" w:rsidTr="00BE0EAA">
        <w:tc>
          <w:tcPr>
            <w:tcW w:w="2444" w:type="dxa"/>
            <w:gridSpan w:val="2"/>
          </w:tcPr>
          <w:p w:rsidR="00BE0EAA" w:rsidRPr="00BE0EAA"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اسم الباحث</w:t>
            </w:r>
          </w:p>
        </w:tc>
        <w:tc>
          <w:tcPr>
            <w:tcW w:w="2444" w:type="dxa"/>
          </w:tcPr>
          <w:p w:rsidR="00BE0EAA" w:rsidRPr="00BE0EAA"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السنة</w:t>
            </w:r>
          </w:p>
        </w:tc>
        <w:tc>
          <w:tcPr>
            <w:tcW w:w="3723" w:type="dxa"/>
            <w:gridSpan w:val="5"/>
          </w:tcPr>
          <w:p w:rsidR="00BE0EAA" w:rsidRPr="00BE0EAA"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الجامعة</w:t>
            </w:r>
          </w:p>
        </w:tc>
        <w:tc>
          <w:tcPr>
            <w:tcW w:w="1166" w:type="dxa"/>
          </w:tcPr>
          <w:p w:rsidR="00BE0EAA" w:rsidRPr="00BE0EAA"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الصفة</w:t>
            </w:r>
          </w:p>
        </w:tc>
      </w:tr>
      <w:tr w:rsidR="00BE0EAA" w:rsidTr="00BE0EAA">
        <w:tc>
          <w:tcPr>
            <w:tcW w:w="2444" w:type="dxa"/>
            <w:gridSpan w:val="2"/>
          </w:tcPr>
          <w:p w:rsidR="00BE0EAA"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أحمد أولاد سعيد</w:t>
            </w:r>
          </w:p>
        </w:tc>
        <w:tc>
          <w:tcPr>
            <w:tcW w:w="2444" w:type="dxa"/>
          </w:tcPr>
          <w:p w:rsidR="00BE0EAA"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2012</w:t>
            </w:r>
          </w:p>
        </w:tc>
        <w:tc>
          <w:tcPr>
            <w:tcW w:w="3723" w:type="dxa"/>
            <w:gridSpan w:val="5"/>
          </w:tcPr>
          <w:p w:rsidR="00BE0EAA"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 xml:space="preserve">جامعة </w:t>
            </w:r>
            <w:proofErr w:type="spellStart"/>
            <w:r>
              <w:rPr>
                <w:rFonts w:cs="Arabic Transparent" w:hint="cs"/>
                <w:sz w:val="20"/>
                <w:szCs w:val="20"/>
                <w:rtl/>
              </w:rPr>
              <w:t>باتنة</w:t>
            </w:r>
            <w:proofErr w:type="spellEnd"/>
          </w:p>
        </w:tc>
        <w:tc>
          <w:tcPr>
            <w:tcW w:w="1166" w:type="dxa"/>
          </w:tcPr>
          <w:p w:rsidR="00BE0EAA"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محكم</w:t>
            </w:r>
          </w:p>
        </w:tc>
      </w:tr>
      <w:tr w:rsidR="00BE0EAA" w:rsidTr="00BE0EAA">
        <w:tc>
          <w:tcPr>
            <w:tcW w:w="2444" w:type="dxa"/>
            <w:gridSpan w:val="2"/>
          </w:tcPr>
          <w:p w:rsidR="00BE0EAA"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مسعود عز الدين</w:t>
            </w:r>
          </w:p>
        </w:tc>
        <w:tc>
          <w:tcPr>
            <w:tcW w:w="2444" w:type="dxa"/>
          </w:tcPr>
          <w:p w:rsidR="00BE0EAA"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2012</w:t>
            </w:r>
          </w:p>
        </w:tc>
        <w:tc>
          <w:tcPr>
            <w:tcW w:w="3723" w:type="dxa"/>
            <w:gridSpan w:val="5"/>
          </w:tcPr>
          <w:p w:rsidR="00BE0EAA"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 xml:space="preserve">جامعة </w:t>
            </w:r>
            <w:proofErr w:type="spellStart"/>
            <w:r>
              <w:rPr>
                <w:rFonts w:cs="Arabic Transparent" w:hint="cs"/>
                <w:sz w:val="20"/>
                <w:szCs w:val="20"/>
                <w:rtl/>
              </w:rPr>
              <w:t>باتنة</w:t>
            </w:r>
            <w:proofErr w:type="spellEnd"/>
          </w:p>
        </w:tc>
        <w:tc>
          <w:tcPr>
            <w:tcW w:w="1166" w:type="dxa"/>
          </w:tcPr>
          <w:p w:rsidR="00BE0EAA" w:rsidRDefault="00BE0EAA" w:rsidP="009D0F40">
            <w:pPr>
              <w:tabs>
                <w:tab w:val="left" w:pos="1134"/>
                <w:tab w:val="left" w:pos="2268"/>
                <w:tab w:val="left" w:pos="3402"/>
                <w:tab w:val="left" w:pos="4536"/>
                <w:tab w:val="left" w:pos="5670"/>
                <w:tab w:val="left" w:pos="6804"/>
                <w:tab w:val="left" w:pos="7938"/>
              </w:tabs>
              <w:bidi/>
              <w:spacing w:before="40"/>
              <w:jc w:val="center"/>
              <w:rPr>
                <w:rFonts w:cs="Arabic Transparent"/>
                <w:sz w:val="20"/>
                <w:szCs w:val="20"/>
                <w:rtl/>
              </w:rPr>
            </w:pPr>
            <w:r>
              <w:rPr>
                <w:rFonts w:cs="Arabic Transparent" w:hint="cs"/>
                <w:sz w:val="20"/>
                <w:szCs w:val="20"/>
                <w:rtl/>
              </w:rPr>
              <w:t>محكم</w:t>
            </w:r>
          </w:p>
        </w:tc>
      </w:tr>
    </w:tbl>
    <w:p w:rsidR="00D77408" w:rsidRDefault="00D77408" w:rsidP="00D77408">
      <w:pPr>
        <w:tabs>
          <w:tab w:val="left" w:pos="1134"/>
          <w:tab w:val="left" w:pos="2268"/>
          <w:tab w:val="left" w:pos="3402"/>
          <w:tab w:val="left" w:pos="4536"/>
          <w:tab w:val="left" w:pos="5670"/>
          <w:tab w:val="left" w:pos="6804"/>
          <w:tab w:val="left" w:pos="7938"/>
        </w:tabs>
        <w:bidi/>
        <w:spacing w:before="40"/>
        <w:rPr>
          <w:rFonts w:cs="Arabic Transparent"/>
          <w:sz w:val="10"/>
          <w:szCs w:val="10"/>
          <w:rtl/>
        </w:rPr>
      </w:pPr>
    </w:p>
    <w:p w:rsidR="00D05193" w:rsidRDefault="00D05193" w:rsidP="00E05F71">
      <w:pPr>
        <w:bidi/>
        <w:jc w:val="both"/>
        <w:rPr>
          <w:rFonts w:cs="Arabic Transparent"/>
          <w:sz w:val="20"/>
          <w:szCs w:val="20"/>
          <w:rtl/>
        </w:rPr>
      </w:pPr>
    </w:p>
    <w:p w:rsidR="00D05193" w:rsidRDefault="00D05193" w:rsidP="00E05F71">
      <w:pPr>
        <w:bidi/>
        <w:jc w:val="both"/>
        <w:rPr>
          <w:rFonts w:cs="Arabic Transparent"/>
          <w:sz w:val="20"/>
          <w:szCs w:val="20"/>
        </w:rPr>
      </w:pPr>
    </w:p>
    <w:p w:rsidR="009D0F40" w:rsidRDefault="009D0F40" w:rsidP="009D0F40">
      <w:pPr>
        <w:bidi/>
        <w:jc w:val="both"/>
        <w:rPr>
          <w:rFonts w:cs="Arabic Transparent"/>
          <w:sz w:val="20"/>
          <w:szCs w:val="20"/>
        </w:rPr>
      </w:pPr>
    </w:p>
    <w:p w:rsidR="009D0F40" w:rsidRDefault="009D0F40" w:rsidP="009D0F40">
      <w:pPr>
        <w:bidi/>
        <w:jc w:val="both"/>
        <w:rPr>
          <w:rFonts w:cs="Arabic Transparent"/>
          <w:sz w:val="20"/>
          <w:szCs w:val="20"/>
          <w:rtl/>
        </w:rPr>
      </w:pPr>
    </w:p>
    <w:p w:rsidR="00F94888" w:rsidRDefault="00F94888" w:rsidP="00E05F71">
      <w:pPr>
        <w:bidi/>
        <w:jc w:val="both"/>
        <w:rPr>
          <w:rFonts w:cs="Arabic Transparent"/>
          <w:sz w:val="20"/>
          <w:szCs w:val="20"/>
          <w:rtl/>
        </w:rPr>
      </w:pPr>
    </w:p>
    <w:p w:rsidR="00E05F71" w:rsidRDefault="00E05F71" w:rsidP="00E05F71">
      <w:pPr>
        <w:bidi/>
        <w:jc w:val="both"/>
        <w:rPr>
          <w:rFonts w:cs="Arabic Transparent"/>
          <w:sz w:val="20"/>
          <w:szCs w:val="20"/>
        </w:rPr>
      </w:pPr>
    </w:p>
    <w:p w:rsidR="00E05F71" w:rsidRDefault="00E05F71" w:rsidP="00E05F71">
      <w:pPr>
        <w:bidi/>
        <w:jc w:val="both"/>
        <w:rPr>
          <w:rFonts w:cs="Arabic Transparent"/>
          <w:sz w:val="20"/>
          <w:szCs w:val="20"/>
        </w:rPr>
      </w:pPr>
    </w:p>
    <w:p w:rsidR="00E05F71" w:rsidRPr="00CD6F8C" w:rsidRDefault="00CD6F8C" w:rsidP="00E05F71">
      <w:pPr>
        <w:bidi/>
        <w:jc w:val="center"/>
        <w:rPr>
          <w:rFonts w:cs="Arabic Transparent"/>
          <w:b/>
          <w:bCs/>
          <w:sz w:val="20"/>
          <w:szCs w:val="20"/>
          <w:rtl/>
          <w:lang w:bidi="ar-DZ"/>
        </w:rPr>
      </w:pPr>
      <w:proofErr w:type="spellStart"/>
      <w:r w:rsidRPr="00CD6F8C">
        <w:rPr>
          <w:rFonts w:cs="Arabic Transparent" w:hint="cs"/>
          <w:b/>
          <w:bCs/>
          <w:sz w:val="20"/>
          <w:szCs w:val="20"/>
          <w:rtl/>
          <w:lang w:bidi="ar-DZ"/>
        </w:rPr>
        <w:t>سادسا:</w:t>
      </w:r>
      <w:proofErr w:type="spellEnd"/>
      <w:r w:rsidRPr="00CD6F8C">
        <w:rPr>
          <w:rFonts w:cs="Arabic Transparent" w:hint="cs"/>
          <w:b/>
          <w:bCs/>
          <w:sz w:val="20"/>
          <w:szCs w:val="20"/>
          <w:rtl/>
          <w:lang w:bidi="ar-DZ"/>
        </w:rPr>
        <w:t xml:space="preserve"> </w:t>
      </w:r>
      <w:r w:rsidR="00E05F71" w:rsidRPr="00CD6F8C">
        <w:rPr>
          <w:rFonts w:cs="Arabic Transparent" w:hint="cs"/>
          <w:b/>
          <w:bCs/>
          <w:sz w:val="20"/>
          <w:szCs w:val="20"/>
          <w:rtl/>
          <w:lang w:bidi="ar-DZ"/>
        </w:rPr>
        <w:t>التجهيزات التي تم اقتناؤها</w:t>
      </w:r>
    </w:p>
    <w:tbl>
      <w:tblPr>
        <w:tblStyle w:val="Grilledutableau"/>
        <w:bidiVisual/>
        <w:tblW w:w="0" w:type="auto"/>
        <w:tblLook w:val="04A0"/>
      </w:tblPr>
      <w:tblGrid>
        <w:gridCol w:w="4888"/>
        <w:gridCol w:w="4889"/>
      </w:tblGrid>
      <w:tr w:rsidR="00E05F71" w:rsidTr="00E05F71">
        <w:tc>
          <w:tcPr>
            <w:tcW w:w="4888" w:type="dxa"/>
          </w:tcPr>
          <w:p w:rsidR="00E05F71" w:rsidRDefault="00E05F71" w:rsidP="00E05F71">
            <w:pPr>
              <w:bidi/>
              <w:jc w:val="center"/>
              <w:rPr>
                <w:rFonts w:cs="Arabic Transparent"/>
                <w:sz w:val="20"/>
                <w:szCs w:val="20"/>
                <w:rtl/>
                <w:lang w:val="fr-CA" w:bidi="ar-DZ"/>
              </w:rPr>
            </w:pPr>
            <w:r>
              <w:rPr>
                <w:rFonts w:cs="Arabic Transparent" w:hint="cs"/>
                <w:sz w:val="20"/>
                <w:szCs w:val="20"/>
                <w:rtl/>
                <w:lang w:val="fr-CA" w:bidi="ar-DZ"/>
              </w:rPr>
              <w:t>كرسي مكتب</w:t>
            </w:r>
          </w:p>
        </w:tc>
        <w:tc>
          <w:tcPr>
            <w:tcW w:w="4889" w:type="dxa"/>
          </w:tcPr>
          <w:p w:rsidR="00E05F71" w:rsidRDefault="00E05F71" w:rsidP="00E05F71">
            <w:pPr>
              <w:bidi/>
              <w:jc w:val="center"/>
              <w:rPr>
                <w:rFonts w:cs="Arabic Transparent"/>
                <w:sz w:val="20"/>
                <w:szCs w:val="20"/>
                <w:rtl/>
                <w:lang w:val="fr-CA" w:bidi="ar-DZ"/>
              </w:rPr>
            </w:pPr>
            <w:r>
              <w:rPr>
                <w:rFonts w:cs="Arabic Transparent" w:hint="cs"/>
                <w:sz w:val="20"/>
                <w:szCs w:val="20"/>
                <w:rtl/>
                <w:lang w:val="fr-CA" w:bidi="ar-DZ"/>
              </w:rPr>
              <w:t>5</w:t>
            </w:r>
          </w:p>
        </w:tc>
      </w:tr>
      <w:tr w:rsidR="00E05F71" w:rsidTr="00E05F71">
        <w:tc>
          <w:tcPr>
            <w:tcW w:w="4888" w:type="dxa"/>
          </w:tcPr>
          <w:p w:rsidR="00E05F71" w:rsidRDefault="00E05F71" w:rsidP="00E05F71">
            <w:pPr>
              <w:bidi/>
              <w:jc w:val="center"/>
              <w:rPr>
                <w:rFonts w:cs="Arabic Transparent"/>
                <w:sz w:val="20"/>
                <w:szCs w:val="20"/>
                <w:lang w:val="fr-CA" w:bidi="ar-DZ"/>
              </w:rPr>
            </w:pPr>
            <w:r>
              <w:rPr>
                <w:rFonts w:cs="Arabic Transparent" w:hint="cs"/>
                <w:sz w:val="20"/>
                <w:szCs w:val="20"/>
                <w:rtl/>
                <w:lang w:val="fr-CA" w:bidi="ar-DZ"/>
              </w:rPr>
              <w:t xml:space="preserve">طابعة </w:t>
            </w:r>
            <w:r>
              <w:rPr>
                <w:rFonts w:cs="Arabic Transparent"/>
                <w:sz w:val="20"/>
                <w:szCs w:val="20"/>
                <w:lang w:val="fr-CA" w:bidi="ar-DZ"/>
              </w:rPr>
              <w:t>CANON</w:t>
            </w:r>
            <w:r w:rsidR="00457E1B">
              <w:rPr>
                <w:rFonts w:cs="Arabic Transparent"/>
                <w:sz w:val="20"/>
                <w:szCs w:val="20"/>
                <w:lang w:val="fr-CA" w:bidi="ar-DZ"/>
              </w:rPr>
              <w:t xml:space="preserve"> </w:t>
            </w:r>
          </w:p>
        </w:tc>
        <w:tc>
          <w:tcPr>
            <w:tcW w:w="4889" w:type="dxa"/>
          </w:tcPr>
          <w:p w:rsidR="00E05F71" w:rsidRDefault="00E05F71" w:rsidP="00E05F71">
            <w:pPr>
              <w:bidi/>
              <w:jc w:val="center"/>
              <w:rPr>
                <w:rFonts w:cs="Arabic Transparent"/>
                <w:sz w:val="20"/>
                <w:szCs w:val="20"/>
                <w:rtl/>
                <w:lang w:val="fr-CA" w:bidi="ar-DZ"/>
              </w:rPr>
            </w:pPr>
            <w:r>
              <w:rPr>
                <w:rFonts w:cs="Arabic Transparent"/>
                <w:sz w:val="20"/>
                <w:szCs w:val="20"/>
                <w:lang w:val="fr-CA" w:bidi="ar-DZ"/>
              </w:rPr>
              <w:t>1</w:t>
            </w:r>
          </w:p>
        </w:tc>
      </w:tr>
      <w:tr w:rsidR="00E05F71" w:rsidTr="00E05F71">
        <w:tc>
          <w:tcPr>
            <w:tcW w:w="4888" w:type="dxa"/>
          </w:tcPr>
          <w:p w:rsidR="00E05F71" w:rsidRPr="00457E1B" w:rsidRDefault="00457E1B" w:rsidP="00E05F71">
            <w:pPr>
              <w:bidi/>
              <w:jc w:val="center"/>
              <w:rPr>
                <w:rFonts w:cs="Arabic Transparent"/>
                <w:sz w:val="20"/>
                <w:szCs w:val="20"/>
                <w:rtl/>
                <w:lang w:val="en-CA" w:bidi="ar-DZ"/>
              </w:rPr>
            </w:pPr>
            <w:r>
              <w:rPr>
                <w:rFonts w:cs="Arabic Transparent" w:hint="cs"/>
                <w:sz w:val="20"/>
                <w:szCs w:val="20"/>
                <w:rtl/>
                <w:lang w:val="fr-CA" w:bidi="ar-DZ"/>
              </w:rPr>
              <w:t xml:space="preserve">مكيف </w:t>
            </w:r>
            <w:r>
              <w:rPr>
                <w:rFonts w:cs="Arabic Transparent"/>
                <w:sz w:val="20"/>
                <w:szCs w:val="20"/>
                <w:lang w:val="fr-CA" w:bidi="ar-DZ"/>
              </w:rPr>
              <w:t xml:space="preserve">CONDOR </w:t>
            </w:r>
            <w:r>
              <w:rPr>
                <w:rFonts w:cs="Arabic Transparent" w:hint="cs"/>
                <w:sz w:val="20"/>
                <w:szCs w:val="20"/>
                <w:rtl/>
                <w:lang w:val="en-CA" w:bidi="ar-DZ"/>
              </w:rPr>
              <w:t xml:space="preserve"> (9000)</w:t>
            </w:r>
          </w:p>
        </w:tc>
        <w:tc>
          <w:tcPr>
            <w:tcW w:w="4889" w:type="dxa"/>
          </w:tcPr>
          <w:p w:rsidR="00E05F71" w:rsidRDefault="00457E1B" w:rsidP="00E05F71">
            <w:pPr>
              <w:bidi/>
              <w:jc w:val="center"/>
              <w:rPr>
                <w:rFonts w:cs="Arabic Transparent"/>
                <w:sz w:val="20"/>
                <w:szCs w:val="20"/>
                <w:rtl/>
                <w:lang w:val="fr-CA" w:bidi="ar-DZ"/>
              </w:rPr>
            </w:pPr>
            <w:r>
              <w:rPr>
                <w:rFonts w:cs="Arabic Transparent" w:hint="cs"/>
                <w:sz w:val="20"/>
                <w:szCs w:val="20"/>
                <w:rtl/>
                <w:lang w:val="fr-CA" w:bidi="ar-DZ"/>
              </w:rPr>
              <w:t>2</w:t>
            </w:r>
          </w:p>
        </w:tc>
      </w:tr>
      <w:tr w:rsidR="00E05F71" w:rsidTr="00E05F71">
        <w:tc>
          <w:tcPr>
            <w:tcW w:w="4888" w:type="dxa"/>
          </w:tcPr>
          <w:p w:rsidR="00E05F71" w:rsidRDefault="00457E1B" w:rsidP="00E05F71">
            <w:pPr>
              <w:bidi/>
              <w:jc w:val="center"/>
              <w:rPr>
                <w:rFonts w:cs="Arabic Transparent"/>
                <w:sz w:val="20"/>
                <w:szCs w:val="20"/>
                <w:lang w:val="fr-CA" w:bidi="ar-DZ"/>
              </w:rPr>
            </w:pPr>
            <w:r>
              <w:rPr>
                <w:rFonts w:cs="Arabic Transparent"/>
                <w:sz w:val="20"/>
                <w:szCs w:val="20"/>
                <w:lang w:val="fr-CA" w:bidi="ar-DZ"/>
              </w:rPr>
              <w:t>PC PORTABLE</w:t>
            </w:r>
          </w:p>
        </w:tc>
        <w:tc>
          <w:tcPr>
            <w:tcW w:w="4889" w:type="dxa"/>
          </w:tcPr>
          <w:p w:rsidR="00E05F71" w:rsidRDefault="00457E1B" w:rsidP="00E05F71">
            <w:pPr>
              <w:bidi/>
              <w:jc w:val="center"/>
              <w:rPr>
                <w:rFonts w:cs="Arabic Transparent"/>
                <w:sz w:val="20"/>
                <w:szCs w:val="20"/>
                <w:rtl/>
                <w:lang w:val="fr-CA" w:bidi="ar-DZ"/>
              </w:rPr>
            </w:pPr>
            <w:r>
              <w:rPr>
                <w:rFonts w:cs="Arabic Transparent"/>
                <w:sz w:val="20"/>
                <w:szCs w:val="20"/>
                <w:lang w:val="fr-CA" w:bidi="ar-DZ"/>
              </w:rPr>
              <w:t>1</w:t>
            </w:r>
          </w:p>
        </w:tc>
      </w:tr>
      <w:tr w:rsidR="00E05F71" w:rsidTr="00E05F71">
        <w:tc>
          <w:tcPr>
            <w:tcW w:w="4888" w:type="dxa"/>
          </w:tcPr>
          <w:p w:rsidR="00E05F71" w:rsidRDefault="00457E1B" w:rsidP="00E05F71">
            <w:pPr>
              <w:bidi/>
              <w:jc w:val="center"/>
              <w:rPr>
                <w:rFonts w:cs="Arabic Transparent"/>
                <w:sz w:val="20"/>
                <w:szCs w:val="20"/>
                <w:rtl/>
                <w:lang w:val="fr-CA" w:bidi="ar-DZ"/>
              </w:rPr>
            </w:pPr>
            <w:r>
              <w:rPr>
                <w:rFonts w:cs="Arabic Transparent"/>
                <w:sz w:val="20"/>
                <w:szCs w:val="20"/>
                <w:lang w:val="fr-CA" w:bidi="ar-DZ"/>
              </w:rPr>
              <w:t>PC FIXE</w:t>
            </w:r>
          </w:p>
        </w:tc>
        <w:tc>
          <w:tcPr>
            <w:tcW w:w="4889" w:type="dxa"/>
          </w:tcPr>
          <w:p w:rsidR="00E05F71" w:rsidRDefault="00457E1B" w:rsidP="00E05F71">
            <w:pPr>
              <w:bidi/>
              <w:jc w:val="center"/>
              <w:rPr>
                <w:rFonts w:cs="Arabic Transparent"/>
                <w:sz w:val="20"/>
                <w:szCs w:val="20"/>
                <w:rtl/>
                <w:lang w:val="fr-CA" w:bidi="ar-DZ"/>
              </w:rPr>
            </w:pPr>
            <w:r>
              <w:rPr>
                <w:rFonts w:cs="Arabic Transparent"/>
                <w:sz w:val="20"/>
                <w:szCs w:val="20"/>
                <w:lang w:val="fr-CA" w:bidi="ar-DZ"/>
              </w:rPr>
              <w:t>3</w:t>
            </w:r>
          </w:p>
        </w:tc>
      </w:tr>
      <w:tr w:rsidR="00E05F71" w:rsidTr="00E05F71">
        <w:tc>
          <w:tcPr>
            <w:tcW w:w="4888" w:type="dxa"/>
          </w:tcPr>
          <w:p w:rsidR="00E05F71" w:rsidRDefault="00457E1B" w:rsidP="00457E1B">
            <w:pPr>
              <w:bidi/>
              <w:jc w:val="center"/>
              <w:rPr>
                <w:rFonts w:cs="Arabic Transparent"/>
                <w:sz w:val="20"/>
                <w:szCs w:val="20"/>
                <w:rtl/>
                <w:lang w:val="fr-CA" w:bidi="ar-DZ"/>
              </w:rPr>
            </w:pPr>
            <w:r>
              <w:rPr>
                <w:rFonts w:cs="Arabic Transparent"/>
                <w:sz w:val="20"/>
                <w:szCs w:val="20"/>
                <w:lang w:val="fr-CA" w:bidi="ar-DZ"/>
              </w:rPr>
              <w:t>DATA SHOW -S11-</w:t>
            </w:r>
          </w:p>
        </w:tc>
        <w:tc>
          <w:tcPr>
            <w:tcW w:w="4889" w:type="dxa"/>
          </w:tcPr>
          <w:p w:rsidR="00E05F71" w:rsidRDefault="00457E1B" w:rsidP="00E05F71">
            <w:pPr>
              <w:bidi/>
              <w:jc w:val="center"/>
              <w:rPr>
                <w:rFonts w:cs="Arabic Transparent"/>
                <w:sz w:val="20"/>
                <w:szCs w:val="20"/>
                <w:rtl/>
                <w:lang w:val="fr-CA" w:bidi="ar-DZ"/>
              </w:rPr>
            </w:pPr>
            <w:r>
              <w:rPr>
                <w:rFonts w:cs="Arabic Transparent"/>
                <w:sz w:val="20"/>
                <w:szCs w:val="20"/>
                <w:lang w:val="fr-CA" w:bidi="ar-DZ"/>
              </w:rPr>
              <w:t>1</w:t>
            </w:r>
          </w:p>
        </w:tc>
      </w:tr>
      <w:tr w:rsidR="00E05F71" w:rsidTr="00E05F71">
        <w:tc>
          <w:tcPr>
            <w:tcW w:w="4888" w:type="dxa"/>
          </w:tcPr>
          <w:p w:rsidR="00E05F71" w:rsidRDefault="00457E1B" w:rsidP="00E05F71">
            <w:pPr>
              <w:bidi/>
              <w:jc w:val="center"/>
              <w:rPr>
                <w:rFonts w:cs="Arabic Transparent"/>
                <w:sz w:val="20"/>
                <w:szCs w:val="20"/>
                <w:rtl/>
                <w:lang w:val="fr-CA" w:bidi="ar-DZ"/>
              </w:rPr>
            </w:pPr>
            <w:r>
              <w:rPr>
                <w:rFonts w:cs="Arabic Transparent"/>
                <w:sz w:val="20"/>
                <w:szCs w:val="20"/>
                <w:lang w:val="fr-CA" w:bidi="ar-DZ"/>
              </w:rPr>
              <w:t xml:space="preserve">Téléphone-FAX (PANASONIC) </w:t>
            </w:r>
          </w:p>
        </w:tc>
        <w:tc>
          <w:tcPr>
            <w:tcW w:w="4889" w:type="dxa"/>
          </w:tcPr>
          <w:p w:rsidR="00E05F71" w:rsidRDefault="00457E1B" w:rsidP="00E05F71">
            <w:pPr>
              <w:bidi/>
              <w:jc w:val="center"/>
              <w:rPr>
                <w:rFonts w:cs="Arabic Transparent"/>
                <w:sz w:val="20"/>
                <w:szCs w:val="20"/>
                <w:rtl/>
                <w:lang w:val="fr-CA" w:bidi="ar-DZ"/>
              </w:rPr>
            </w:pPr>
            <w:r>
              <w:rPr>
                <w:rFonts w:cs="Arabic Transparent"/>
                <w:sz w:val="20"/>
                <w:szCs w:val="20"/>
                <w:lang w:val="fr-CA" w:bidi="ar-DZ"/>
              </w:rPr>
              <w:t>1</w:t>
            </w:r>
          </w:p>
        </w:tc>
      </w:tr>
      <w:tr w:rsidR="00E05F71" w:rsidTr="00E05F71">
        <w:tc>
          <w:tcPr>
            <w:tcW w:w="4888" w:type="dxa"/>
          </w:tcPr>
          <w:p w:rsidR="00E05F71" w:rsidRDefault="00457E1B" w:rsidP="00E05F71">
            <w:pPr>
              <w:bidi/>
              <w:jc w:val="center"/>
              <w:rPr>
                <w:rFonts w:cs="Arabic Transparent"/>
                <w:sz w:val="20"/>
                <w:szCs w:val="20"/>
                <w:rtl/>
                <w:lang w:val="fr-CA" w:bidi="ar-DZ"/>
              </w:rPr>
            </w:pPr>
            <w:r>
              <w:rPr>
                <w:rFonts w:cs="Arabic Transparent"/>
                <w:sz w:val="20"/>
                <w:szCs w:val="20"/>
                <w:lang w:val="fr-CA" w:bidi="ar-DZ"/>
              </w:rPr>
              <w:t>CAMESCOPE</w:t>
            </w:r>
          </w:p>
        </w:tc>
        <w:tc>
          <w:tcPr>
            <w:tcW w:w="4889" w:type="dxa"/>
          </w:tcPr>
          <w:p w:rsidR="00E05F71" w:rsidRDefault="00457E1B" w:rsidP="00E05F71">
            <w:pPr>
              <w:bidi/>
              <w:jc w:val="center"/>
              <w:rPr>
                <w:rFonts w:cs="Arabic Transparent"/>
                <w:sz w:val="20"/>
                <w:szCs w:val="20"/>
                <w:rtl/>
                <w:lang w:val="fr-CA" w:bidi="ar-DZ"/>
              </w:rPr>
            </w:pPr>
            <w:r>
              <w:rPr>
                <w:rFonts w:cs="Arabic Transparent"/>
                <w:sz w:val="20"/>
                <w:szCs w:val="20"/>
                <w:lang w:val="fr-CA" w:bidi="ar-DZ"/>
              </w:rPr>
              <w:t>1</w:t>
            </w:r>
          </w:p>
        </w:tc>
      </w:tr>
      <w:tr w:rsidR="00457E1B" w:rsidTr="00E05F71">
        <w:tc>
          <w:tcPr>
            <w:tcW w:w="4888" w:type="dxa"/>
          </w:tcPr>
          <w:p w:rsidR="00457E1B" w:rsidRPr="00457E1B" w:rsidRDefault="00457E1B" w:rsidP="00E05F71">
            <w:pPr>
              <w:bidi/>
              <w:jc w:val="center"/>
              <w:rPr>
                <w:rFonts w:cs="Arabic Transparent"/>
                <w:sz w:val="20"/>
                <w:szCs w:val="20"/>
                <w:rtl/>
                <w:lang w:val="en-CA" w:bidi="ar-DZ"/>
              </w:rPr>
            </w:pPr>
            <w:r>
              <w:rPr>
                <w:rFonts w:cs="Arabic Transparent" w:hint="cs"/>
                <w:sz w:val="20"/>
                <w:szCs w:val="20"/>
                <w:rtl/>
                <w:lang w:val="en-CA" w:bidi="ar-DZ"/>
              </w:rPr>
              <w:t xml:space="preserve">ثلاجة </w:t>
            </w:r>
          </w:p>
        </w:tc>
        <w:tc>
          <w:tcPr>
            <w:tcW w:w="4889" w:type="dxa"/>
          </w:tcPr>
          <w:p w:rsidR="00457E1B" w:rsidRDefault="00457E1B" w:rsidP="00E05F71">
            <w:pPr>
              <w:bidi/>
              <w:jc w:val="center"/>
              <w:rPr>
                <w:rFonts w:cs="Arabic Transparent"/>
                <w:sz w:val="20"/>
                <w:szCs w:val="20"/>
                <w:lang w:val="fr-CA" w:bidi="ar-DZ"/>
              </w:rPr>
            </w:pPr>
            <w:r>
              <w:rPr>
                <w:rFonts w:cs="Arabic Transparent" w:hint="cs"/>
                <w:sz w:val="20"/>
                <w:szCs w:val="20"/>
                <w:rtl/>
                <w:lang w:val="fr-CA" w:bidi="ar-DZ"/>
              </w:rPr>
              <w:t>1</w:t>
            </w:r>
          </w:p>
        </w:tc>
      </w:tr>
      <w:tr w:rsidR="00457E1B" w:rsidTr="00E05F71">
        <w:tc>
          <w:tcPr>
            <w:tcW w:w="4888" w:type="dxa"/>
          </w:tcPr>
          <w:p w:rsidR="00457E1B" w:rsidRDefault="00457E1B" w:rsidP="00E05F71">
            <w:pPr>
              <w:bidi/>
              <w:jc w:val="center"/>
              <w:rPr>
                <w:rFonts w:cs="Arabic Transparent"/>
                <w:sz w:val="20"/>
                <w:szCs w:val="20"/>
                <w:rtl/>
                <w:lang w:val="en-CA" w:bidi="ar-DZ"/>
              </w:rPr>
            </w:pPr>
            <w:r>
              <w:rPr>
                <w:rFonts w:cs="Arabic Transparent" w:hint="cs"/>
                <w:sz w:val="20"/>
                <w:szCs w:val="20"/>
                <w:rtl/>
                <w:lang w:val="en-CA" w:bidi="ar-DZ"/>
              </w:rPr>
              <w:t>خزانة بابين</w:t>
            </w:r>
          </w:p>
        </w:tc>
        <w:tc>
          <w:tcPr>
            <w:tcW w:w="4889" w:type="dxa"/>
          </w:tcPr>
          <w:p w:rsidR="00457E1B" w:rsidRDefault="00457E1B" w:rsidP="00E05F71">
            <w:pPr>
              <w:bidi/>
              <w:jc w:val="center"/>
              <w:rPr>
                <w:rFonts w:cs="Arabic Transparent"/>
                <w:sz w:val="20"/>
                <w:szCs w:val="20"/>
                <w:rtl/>
                <w:lang w:val="fr-CA" w:bidi="ar-DZ"/>
              </w:rPr>
            </w:pPr>
            <w:r>
              <w:rPr>
                <w:rFonts w:cs="Arabic Transparent" w:hint="cs"/>
                <w:sz w:val="20"/>
                <w:szCs w:val="20"/>
                <w:rtl/>
                <w:lang w:val="fr-CA" w:bidi="ar-DZ"/>
              </w:rPr>
              <w:t>3</w:t>
            </w:r>
          </w:p>
        </w:tc>
      </w:tr>
      <w:tr w:rsidR="00457E1B" w:rsidTr="00E05F71">
        <w:tc>
          <w:tcPr>
            <w:tcW w:w="4888" w:type="dxa"/>
          </w:tcPr>
          <w:p w:rsidR="00457E1B" w:rsidRDefault="00457E1B" w:rsidP="00E05F71">
            <w:pPr>
              <w:bidi/>
              <w:jc w:val="center"/>
              <w:rPr>
                <w:rFonts w:cs="Arabic Transparent"/>
                <w:sz w:val="20"/>
                <w:szCs w:val="20"/>
                <w:rtl/>
                <w:lang w:val="en-CA" w:bidi="ar-DZ"/>
              </w:rPr>
            </w:pPr>
            <w:r>
              <w:rPr>
                <w:rFonts w:cs="Arabic Transparent" w:hint="cs"/>
                <w:sz w:val="20"/>
                <w:szCs w:val="20"/>
                <w:rtl/>
                <w:lang w:val="en-CA" w:bidi="ar-DZ"/>
              </w:rPr>
              <w:t>خزانة ثلاثة أبواب</w:t>
            </w:r>
          </w:p>
        </w:tc>
        <w:tc>
          <w:tcPr>
            <w:tcW w:w="4889" w:type="dxa"/>
          </w:tcPr>
          <w:p w:rsidR="00457E1B" w:rsidRDefault="00457E1B" w:rsidP="00E05F71">
            <w:pPr>
              <w:bidi/>
              <w:jc w:val="center"/>
              <w:rPr>
                <w:rFonts w:cs="Arabic Transparent"/>
                <w:sz w:val="20"/>
                <w:szCs w:val="20"/>
                <w:rtl/>
                <w:lang w:val="fr-CA" w:bidi="ar-DZ"/>
              </w:rPr>
            </w:pPr>
            <w:r>
              <w:rPr>
                <w:rFonts w:cs="Arabic Transparent" w:hint="cs"/>
                <w:sz w:val="20"/>
                <w:szCs w:val="20"/>
                <w:rtl/>
                <w:lang w:val="fr-CA" w:bidi="ar-DZ"/>
              </w:rPr>
              <w:t>1</w:t>
            </w:r>
          </w:p>
        </w:tc>
      </w:tr>
      <w:tr w:rsidR="00457E1B" w:rsidTr="00E05F71">
        <w:tc>
          <w:tcPr>
            <w:tcW w:w="4888" w:type="dxa"/>
          </w:tcPr>
          <w:p w:rsidR="00457E1B" w:rsidRPr="00457E1B" w:rsidRDefault="00457E1B" w:rsidP="00E05F71">
            <w:pPr>
              <w:bidi/>
              <w:jc w:val="center"/>
              <w:rPr>
                <w:rFonts w:cs="Arabic Transparent"/>
                <w:sz w:val="20"/>
                <w:szCs w:val="20"/>
                <w:lang w:val="fr-CA" w:bidi="ar-DZ"/>
              </w:rPr>
            </w:pPr>
            <w:r>
              <w:rPr>
                <w:rFonts w:cs="Arabic Transparent" w:hint="cs"/>
                <w:sz w:val="20"/>
                <w:szCs w:val="20"/>
                <w:rtl/>
                <w:lang w:val="en-CA" w:bidi="ar-DZ"/>
              </w:rPr>
              <w:t xml:space="preserve">ذاكرة </w:t>
            </w:r>
            <w:r>
              <w:rPr>
                <w:rFonts w:cs="Arabic Transparent"/>
                <w:sz w:val="20"/>
                <w:szCs w:val="20"/>
                <w:lang w:val="fr-CA" w:bidi="ar-DZ"/>
              </w:rPr>
              <w:t>(DISQUE DUR EXTERNE 1000 Go)</w:t>
            </w:r>
          </w:p>
        </w:tc>
        <w:tc>
          <w:tcPr>
            <w:tcW w:w="4889" w:type="dxa"/>
          </w:tcPr>
          <w:p w:rsidR="00457E1B" w:rsidRDefault="00457E1B" w:rsidP="00E05F71">
            <w:pPr>
              <w:bidi/>
              <w:jc w:val="center"/>
              <w:rPr>
                <w:rFonts w:cs="Arabic Transparent"/>
                <w:sz w:val="20"/>
                <w:szCs w:val="20"/>
                <w:rtl/>
                <w:lang w:val="fr-CA" w:bidi="ar-DZ"/>
              </w:rPr>
            </w:pPr>
            <w:r>
              <w:rPr>
                <w:rFonts w:cs="Arabic Transparent"/>
                <w:sz w:val="20"/>
                <w:szCs w:val="20"/>
                <w:lang w:val="fr-CA" w:bidi="ar-DZ"/>
              </w:rPr>
              <w:t>4</w:t>
            </w:r>
          </w:p>
        </w:tc>
      </w:tr>
    </w:tbl>
    <w:p w:rsidR="00E05F71" w:rsidRPr="00E05F71" w:rsidRDefault="00E05F71" w:rsidP="00E05F71">
      <w:pPr>
        <w:bidi/>
        <w:jc w:val="center"/>
        <w:rPr>
          <w:rFonts w:cs="Arabic Transparent"/>
          <w:sz w:val="20"/>
          <w:szCs w:val="20"/>
          <w:rtl/>
          <w:lang w:val="fr-CA" w:bidi="ar-DZ"/>
        </w:rPr>
      </w:pPr>
    </w:p>
    <w:sectPr w:rsidR="00E05F71" w:rsidRPr="00E05F71" w:rsidSect="00D77408">
      <w:pgSz w:w="12240" w:h="15840"/>
      <w:pgMar w:top="1134" w:right="1327" w:bottom="1021"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DB6" w:rsidRDefault="00393DB6" w:rsidP="004D07F6">
      <w:r>
        <w:separator/>
      </w:r>
    </w:p>
  </w:endnote>
  <w:endnote w:type="continuationSeparator" w:id="0">
    <w:p w:rsidR="00393DB6" w:rsidRDefault="00393DB6" w:rsidP="004D07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20002A87" w:usb1="00000000" w:usb2="00000000"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DB6" w:rsidRDefault="00393DB6" w:rsidP="004D07F6">
      <w:r>
        <w:separator/>
      </w:r>
    </w:p>
  </w:footnote>
  <w:footnote w:type="continuationSeparator" w:id="0">
    <w:p w:rsidR="00393DB6" w:rsidRDefault="00393DB6" w:rsidP="004D07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D3815"/>
    <w:multiLevelType w:val="hybridMultilevel"/>
    <w:tmpl w:val="45A2C204"/>
    <w:lvl w:ilvl="0" w:tplc="3EBC294A">
      <w:numFmt w:val="bullet"/>
      <w:lvlText w:val=""/>
      <w:lvlJc w:val="left"/>
      <w:pPr>
        <w:tabs>
          <w:tab w:val="num" w:pos="720"/>
        </w:tabs>
        <w:ind w:left="720" w:hanging="360"/>
      </w:pPr>
      <w:rPr>
        <w:rFonts w:ascii="Symbol" w:eastAsia="Times New Roman" w:hAnsi="Symbol" w:cs="Arabic Transparent"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DB51363"/>
    <w:multiLevelType w:val="hybridMultilevel"/>
    <w:tmpl w:val="9C166310"/>
    <w:lvl w:ilvl="0" w:tplc="9AE0ECA2">
      <w:start w:val="1"/>
      <w:numFmt w:val="bullet"/>
      <w:lvlText w:val=""/>
      <w:lvlJc w:val="left"/>
      <w:pPr>
        <w:tabs>
          <w:tab w:val="num" w:pos="720"/>
        </w:tabs>
        <w:ind w:left="720" w:hanging="360"/>
      </w:pPr>
      <w:rPr>
        <w:rFonts w:ascii="Symbol" w:eastAsia="PMingLiU" w:hAnsi="Symbol" w:cs="Traditional Arabic"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E004AE9"/>
    <w:multiLevelType w:val="hybridMultilevel"/>
    <w:tmpl w:val="2AE4E8CE"/>
    <w:lvl w:ilvl="0" w:tplc="040C000F">
      <w:start w:val="1"/>
      <w:numFmt w:val="decimal"/>
      <w:lvlText w:val="%1."/>
      <w:lvlJc w:val="left"/>
      <w:pPr>
        <w:tabs>
          <w:tab w:val="num" w:pos="720"/>
        </w:tabs>
        <w:ind w:left="720" w:hanging="360"/>
      </w:pPr>
    </w:lvl>
    <w:lvl w:ilvl="1" w:tplc="80FE15BC">
      <w:start w:val="1"/>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1ABD0660"/>
    <w:multiLevelType w:val="hybridMultilevel"/>
    <w:tmpl w:val="6DB41C78"/>
    <w:lvl w:ilvl="0" w:tplc="040C000F">
      <w:start w:val="1"/>
      <w:numFmt w:val="decimal"/>
      <w:lvlText w:val="%1."/>
      <w:lvlJc w:val="left"/>
      <w:pPr>
        <w:tabs>
          <w:tab w:val="num" w:pos="1080"/>
        </w:tabs>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4">
    <w:nsid w:val="31C46C11"/>
    <w:multiLevelType w:val="hybridMultilevel"/>
    <w:tmpl w:val="2C8070BC"/>
    <w:lvl w:ilvl="0" w:tplc="66A2BFC2">
      <w:numFmt w:val="bullet"/>
      <w:lvlText w:val="-"/>
      <w:lvlJc w:val="left"/>
      <w:pPr>
        <w:tabs>
          <w:tab w:val="num" w:pos="720"/>
        </w:tabs>
        <w:ind w:left="720" w:hanging="360"/>
      </w:pPr>
      <w:rPr>
        <w:rFonts w:ascii="Bradley Hand ITC" w:eastAsia="PMingLiU" w:hAnsi="Bradley Hand ITC" w:cs="Traditional Arabic"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3CDF70F0"/>
    <w:multiLevelType w:val="hybridMultilevel"/>
    <w:tmpl w:val="2BA842B6"/>
    <w:lvl w:ilvl="0" w:tplc="4CAA97C0">
      <w:start w:val="1"/>
      <w:numFmt w:val="bullet"/>
      <w:lvlText w:val=""/>
      <w:lvlJc w:val="left"/>
      <w:pPr>
        <w:tabs>
          <w:tab w:val="num" w:pos="502"/>
        </w:tabs>
        <w:ind w:left="502" w:right="1008" w:hanging="360"/>
      </w:pPr>
      <w:rPr>
        <w:rFonts w:ascii="Symbol" w:hAnsi="Symbol" w:hint="default"/>
        <w:lang w:bidi="ar-DZ"/>
      </w:rPr>
    </w:lvl>
    <w:lvl w:ilvl="1" w:tplc="04010003" w:tentative="1">
      <w:start w:val="1"/>
      <w:numFmt w:val="bullet"/>
      <w:lvlText w:val="o"/>
      <w:lvlJc w:val="left"/>
      <w:pPr>
        <w:tabs>
          <w:tab w:val="num" w:pos="1728"/>
        </w:tabs>
        <w:ind w:left="1728" w:right="1728" w:hanging="360"/>
      </w:pPr>
      <w:rPr>
        <w:rFonts w:ascii="Courier New" w:hAnsi="Courier New" w:hint="default"/>
      </w:rPr>
    </w:lvl>
    <w:lvl w:ilvl="2" w:tplc="04010005" w:tentative="1">
      <w:start w:val="1"/>
      <w:numFmt w:val="bullet"/>
      <w:lvlText w:val=""/>
      <w:lvlJc w:val="left"/>
      <w:pPr>
        <w:tabs>
          <w:tab w:val="num" w:pos="2448"/>
        </w:tabs>
        <w:ind w:left="2448" w:right="2448" w:hanging="360"/>
      </w:pPr>
      <w:rPr>
        <w:rFonts w:ascii="Wingdings" w:hAnsi="Wingdings" w:hint="default"/>
      </w:rPr>
    </w:lvl>
    <w:lvl w:ilvl="3" w:tplc="04010001" w:tentative="1">
      <w:start w:val="1"/>
      <w:numFmt w:val="bullet"/>
      <w:lvlText w:val=""/>
      <w:lvlJc w:val="left"/>
      <w:pPr>
        <w:tabs>
          <w:tab w:val="num" w:pos="3168"/>
        </w:tabs>
        <w:ind w:left="3168" w:right="3168" w:hanging="360"/>
      </w:pPr>
      <w:rPr>
        <w:rFonts w:ascii="Symbol" w:hAnsi="Symbol" w:hint="default"/>
      </w:rPr>
    </w:lvl>
    <w:lvl w:ilvl="4" w:tplc="04010003" w:tentative="1">
      <w:start w:val="1"/>
      <w:numFmt w:val="bullet"/>
      <w:lvlText w:val="o"/>
      <w:lvlJc w:val="left"/>
      <w:pPr>
        <w:tabs>
          <w:tab w:val="num" w:pos="3888"/>
        </w:tabs>
        <w:ind w:left="3888" w:right="3888" w:hanging="360"/>
      </w:pPr>
      <w:rPr>
        <w:rFonts w:ascii="Courier New" w:hAnsi="Courier New" w:hint="default"/>
      </w:rPr>
    </w:lvl>
    <w:lvl w:ilvl="5" w:tplc="04010005" w:tentative="1">
      <w:start w:val="1"/>
      <w:numFmt w:val="bullet"/>
      <w:lvlText w:val=""/>
      <w:lvlJc w:val="left"/>
      <w:pPr>
        <w:tabs>
          <w:tab w:val="num" w:pos="4608"/>
        </w:tabs>
        <w:ind w:left="4608" w:right="4608" w:hanging="360"/>
      </w:pPr>
      <w:rPr>
        <w:rFonts w:ascii="Wingdings" w:hAnsi="Wingdings" w:hint="default"/>
      </w:rPr>
    </w:lvl>
    <w:lvl w:ilvl="6" w:tplc="04010001" w:tentative="1">
      <w:start w:val="1"/>
      <w:numFmt w:val="bullet"/>
      <w:lvlText w:val=""/>
      <w:lvlJc w:val="left"/>
      <w:pPr>
        <w:tabs>
          <w:tab w:val="num" w:pos="5328"/>
        </w:tabs>
        <w:ind w:left="5328" w:right="5328" w:hanging="360"/>
      </w:pPr>
      <w:rPr>
        <w:rFonts w:ascii="Symbol" w:hAnsi="Symbol" w:hint="default"/>
      </w:rPr>
    </w:lvl>
    <w:lvl w:ilvl="7" w:tplc="04010003" w:tentative="1">
      <w:start w:val="1"/>
      <w:numFmt w:val="bullet"/>
      <w:lvlText w:val="o"/>
      <w:lvlJc w:val="left"/>
      <w:pPr>
        <w:tabs>
          <w:tab w:val="num" w:pos="6048"/>
        </w:tabs>
        <w:ind w:left="6048" w:right="6048" w:hanging="360"/>
      </w:pPr>
      <w:rPr>
        <w:rFonts w:ascii="Courier New" w:hAnsi="Courier New" w:hint="default"/>
      </w:rPr>
    </w:lvl>
    <w:lvl w:ilvl="8" w:tplc="04010005" w:tentative="1">
      <w:start w:val="1"/>
      <w:numFmt w:val="bullet"/>
      <w:lvlText w:val=""/>
      <w:lvlJc w:val="left"/>
      <w:pPr>
        <w:tabs>
          <w:tab w:val="num" w:pos="6768"/>
        </w:tabs>
        <w:ind w:left="6768" w:right="6768" w:hanging="360"/>
      </w:pPr>
      <w:rPr>
        <w:rFonts w:ascii="Wingdings" w:hAnsi="Wingdings" w:hint="default"/>
      </w:rPr>
    </w:lvl>
  </w:abstractNum>
  <w:abstractNum w:abstractNumId="6">
    <w:nsid w:val="3EE10261"/>
    <w:multiLevelType w:val="hybridMultilevel"/>
    <w:tmpl w:val="BAB2B4F6"/>
    <w:lvl w:ilvl="0" w:tplc="D084E2E8">
      <w:numFmt w:val="bullet"/>
      <w:lvlText w:val="-"/>
      <w:lvlJc w:val="left"/>
      <w:pPr>
        <w:tabs>
          <w:tab w:val="num" w:pos="360"/>
        </w:tabs>
        <w:ind w:left="360" w:hanging="360"/>
      </w:pPr>
      <w:rPr>
        <w:rFonts w:ascii="Times New Roman" w:eastAsia="Times New Roman" w:hAnsi="Times New Roman" w:cs="Arabic Transparent" w:hint="default"/>
        <w:b/>
        <w:bCs/>
        <w:sz w:val="36"/>
        <w:szCs w:val="36"/>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nsid w:val="45BC0923"/>
    <w:multiLevelType w:val="hybridMultilevel"/>
    <w:tmpl w:val="7350617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664F2B30"/>
    <w:multiLevelType w:val="hybridMultilevel"/>
    <w:tmpl w:val="597A36A4"/>
    <w:lvl w:ilvl="0" w:tplc="0C0C0001">
      <w:start w:val="1"/>
      <w:numFmt w:val="bullet"/>
      <w:lvlText w:val=""/>
      <w:lvlJc w:val="left"/>
      <w:pPr>
        <w:ind w:left="1145" w:hanging="360"/>
      </w:pPr>
      <w:rPr>
        <w:rFonts w:ascii="Symbol" w:hAnsi="Symbol" w:hint="default"/>
      </w:rPr>
    </w:lvl>
    <w:lvl w:ilvl="1" w:tplc="0C0C0003" w:tentative="1">
      <w:start w:val="1"/>
      <w:numFmt w:val="bullet"/>
      <w:lvlText w:val="o"/>
      <w:lvlJc w:val="left"/>
      <w:pPr>
        <w:ind w:left="1865" w:hanging="360"/>
      </w:pPr>
      <w:rPr>
        <w:rFonts w:ascii="Courier New" w:hAnsi="Courier New" w:cs="Courier New" w:hint="default"/>
      </w:rPr>
    </w:lvl>
    <w:lvl w:ilvl="2" w:tplc="0C0C0005" w:tentative="1">
      <w:start w:val="1"/>
      <w:numFmt w:val="bullet"/>
      <w:lvlText w:val=""/>
      <w:lvlJc w:val="left"/>
      <w:pPr>
        <w:ind w:left="2585" w:hanging="360"/>
      </w:pPr>
      <w:rPr>
        <w:rFonts w:ascii="Wingdings" w:hAnsi="Wingdings" w:hint="default"/>
      </w:rPr>
    </w:lvl>
    <w:lvl w:ilvl="3" w:tplc="0C0C0001" w:tentative="1">
      <w:start w:val="1"/>
      <w:numFmt w:val="bullet"/>
      <w:lvlText w:val=""/>
      <w:lvlJc w:val="left"/>
      <w:pPr>
        <w:ind w:left="3305" w:hanging="360"/>
      </w:pPr>
      <w:rPr>
        <w:rFonts w:ascii="Symbol" w:hAnsi="Symbol" w:hint="default"/>
      </w:rPr>
    </w:lvl>
    <w:lvl w:ilvl="4" w:tplc="0C0C0003" w:tentative="1">
      <w:start w:val="1"/>
      <w:numFmt w:val="bullet"/>
      <w:lvlText w:val="o"/>
      <w:lvlJc w:val="left"/>
      <w:pPr>
        <w:ind w:left="4025" w:hanging="360"/>
      </w:pPr>
      <w:rPr>
        <w:rFonts w:ascii="Courier New" w:hAnsi="Courier New" w:cs="Courier New" w:hint="default"/>
      </w:rPr>
    </w:lvl>
    <w:lvl w:ilvl="5" w:tplc="0C0C0005" w:tentative="1">
      <w:start w:val="1"/>
      <w:numFmt w:val="bullet"/>
      <w:lvlText w:val=""/>
      <w:lvlJc w:val="left"/>
      <w:pPr>
        <w:ind w:left="4745" w:hanging="360"/>
      </w:pPr>
      <w:rPr>
        <w:rFonts w:ascii="Wingdings" w:hAnsi="Wingdings" w:hint="default"/>
      </w:rPr>
    </w:lvl>
    <w:lvl w:ilvl="6" w:tplc="0C0C0001" w:tentative="1">
      <w:start w:val="1"/>
      <w:numFmt w:val="bullet"/>
      <w:lvlText w:val=""/>
      <w:lvlJc w:val="left"/>
      <w:pPr>
        <w:ind w:left="5465" w:hanging="360"/>
      </w:pPr>
      <w:rPr>
        <w:rFonts w:ascii="Symbol" w:hAnsi="Symbol" w:hint="default"/>
      </w:rPr>
    </w:lvl>
    <w:lvl w:ilvl="7" w:tplc="0C0C0003" w:tentative="1">
      <w:start w:val="1"/>
      <w:numFmt w:val="bullet"/>
      <w:lvlText w:val="o"/>
      <w:lvlJc w:val="left"/>
      <w:pPr>
        <w:ind w:left="6185" w:hanging="360"/>
      </w:pPr>
      <w:rPr>
        <w:rFonts w:ascii="Courier New" w:hAnsi="Courier New" w:cs="Courier New" w:hint="default"/>
      </w:rPr>
    </w:lvl>
    <w:lvl w:ilvl="8" w:tplc="0C0C0005" w:tentative="1">
      <w:start w:val="1"/>
      <w:numFmt w:val="bullet"/>
      <w:lvlText w:val=""/>
      <w:lvlJc w:val="left"/>
      <w:pPr>
        <w:ind w:left="6905" w:hanging="360"/>
      </w:pPr>
      <w:rPr>
        <w:rFonts w:ascii="Wingdings" w:hAnsi="Wingdings" w:hint="default"/>
      </w:rPr>
    </w:lvl>
  </w:abstractNum>
  <w:num w:numId="1">
    <w:abstractNumId w:val="2"/>
  </w:num>
  <w:num w:numId="2">
    <w:abstractNumId w:val="7"/>
  </w:num>
  <w:num w:numId="3">
    <w:abstractNumId w:val="3"/>
  </w:num>
  <w:num w:numId="4">
    <w:abstractNumId w:val="8"/>
  </w:num>
  <w:num w:numId="5">
    <w:abstractNumId w:val="5"/>
  </w:num>
  <w:num w:numId="6">
    <w:abstractNumId w:val="4"/>
  </w:num>
  <w:num w:numId="7">
    <w:abstractNumId w:val="1"/>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proofState w:spelling="clean"/>
  <w:defaultTabStop w:val="708"/>
  <w:hyphenationZone w:val="425"/>
  <w:characterSpacingControl w:val="doNotCompress"/>
  <w:savePreviewPicture/>
  <w:footnotePr>
    <w:footnote w:id="-1"/>
    <w:footnote w:id="0"/>
  </w:footnotePr>
  <w:endnotePr>
    <w:endnote w:id="-1"/>
    <w:endnote w:id="0"/>
  </w:endnotePr>
  <w:compat/>
  <w:rsids>
    <w:rsidRoot w:val="009355DB"/>
    <w:rsid w:val="0003138D"/>
    <w:rsid w:val="000430F0"/>
    <w:rsid w:val="00043699"/>
    <w:rsid w:val="00056B73"/>
    <w:rsid w:val="000702F2"/>
    <w:rsid w:val="00074F41"/>
    <w:rsid w:val="00080060"/>
    <w:rsid w:val="000B57AE"/>
    <w:rsid w:val="000E63A8"/>
    <w:rsid w:val="000E7DE3"/>
    <w:rsid w:val="00124F4D"/>
    <w:rsid w:val="0013696A"/>
    <w:rsid w:val="00136FDD"/>
    <w:rsid w:val="00153175"/>
    <w:rsid w:val="0018790A"/>
    <w:rsid w:val="0019240F"/>
    <w:rsid w:val="001A6C47"/>
    <w:rsid w:val="001B46E3"/>
    <w:rsid w:val="001C028A"/>
    <w:rsid w:val="001C2AA4"/>
    <w:rsid w:val="0020499E"/>
    <w:rsid w:val="002062E6"/>
    <w:rsid w:val="00235AD1"/>
    <w:rsid w:val="00241462"/>
    <w:rsid w:val="00287B5F"/>
    <w:rsid w:val="002932F9"/>
    <w:rsid w:val="002A0F90"/>
    <w:rsid w:val="002E627C"/>
    <w:rsid w:val="003429D2"/>
    <w:rsid w:val="0035447D"/>
    <w:rsid w:val="003848B7"/>
    <w:rsid w:val="00393DB6"/>
    <w:rsid w:val="00394D94"/>
    <w:rsid w:val="003A3D09"/>
    <w:rsid w:val="003A4EE5"/>
    <w:rsid w:val="003B64EF"/>
    <w:rsid w:val="003B7AD0"/>
    <w:rsid w:val="003C1FD1"/>
    <w:rsid w:val="003C3233"/>
    <w:rsid w:val="003E1E79"/>
    <w:rsid w:val="003E24C7"/>
    <w:rsid w:val="003E347C"/>
    <w:rsid w:val="003F161E"/>
    <w:rsid w:val="003F4724"/>
    <w:rsid w:val="00404DC7"/>
    <w:rsid w:val="004511DE"/>
    <w:rsid w:val="00453F43"/>
    <w:rsid w:val="00457E1B"/>
    <w:rsid w:val="004943FD"/>
    <w:rsid w:val="004D07F6"/>
    <w:rsid w:val="004D0F40"/>
    <w:rsid w:val="004F3178"/>
    <w:rsid w:val="004F43EF"/>
    <w:rsid w:val="0051521A"/>
    <w:rsid w:val="00541D52"/>
    <w:rsid w:val="00561ED6"/>
    <w:rsid w:val="00564087"/>
    <w:rsid w:val="005A3D91"/>
    <w:rsid w:val="005F39C7"/>
    <w:rsid w:val="0061593F"/>
    <w:rsid w:val="00626E8E"/>
    <w:rsid w:val="00637579"/>
    <w:rsid w:val="00705705"/>
    <w:rsid w:val="007C10E9"/>
    <w:rsid w:val="007E434D"/>
    <w:rsid w:val="0084156C"/>
    <w:rsid w:val="008B725A"/>
    <w:rsid w:val="008F6287"/>
    <w:rsid w:val="009355DB"/>
    <w:rsid w:val="00960398"/>
    <w:rsid w:val="00962D1A"/>
    <w:rsid w:val="009D0F40"/>
    <w:rsid w:val="009F546E"/>
    <w:rsid w:val="00A556E0"/>
    <w:rsid w:val="00A67679"/>
    <w:rsid w:val="00A83206"/>
    <w:rsid w:val="00AA00C9"/>
    <w:rsid w:val="00AB3A36"/>
    <w:rsid w:val="00AE1FE8"/>
    <w:rsid w:val="00AF3C03"/>
    <w:rsid w:val="00B14DBC"/>
    <w:rsid w:val="00B426FE"/>
    <w:rsid w:val="00B57E85"/>
    <w:rsid w:val="00B64CE5"/>
    <w:rsid w:val="00BB7EF7"/>
    <w:rsid w:val="00BC3B5F"/>
    <w:rsid w:val="00BE0EAA"/>
    <w:rsid w:val="00BE4FEC"/>
    <w:rsid w:val="00BF4E6C"/>
    <w:rsid w:val="00C0752B"/>
    <w:rsid w:val="00C17531"/>
    <w:rsid w:val="00C258FF"/>
    <w:rsid w:val="00C57EDD"/>
    <w:rsid w:val="00C70728"/>
    <w:rsid w:val="00C935A3"/>
    <w:rsid w:val="00CC35F4"/>
    <w:rsid w:val="00CD6F8C"/>
    <w:rsid w:val="00D05193"/>
    <w:rsid w:val="00D5228F"/>
    <w:rsid w:val="00D77408"/>
    <w:rsid w:val="00D96AF3"/>
    <w:rsid w:val="00DB41A4"/>
    <w:rsid w:val="00E05F71"/>
    <w:rsid w:val="00E2225C"/>
    <w:rsid w:val="00E3356F"/>
    <w:rsid w:val="00E64FF6"/>
    <w:rsid w:val="00EC41A2"/>
    <w:rsid w:val="00ED4D5C"/>
    <w:rsid w:val="00EE0065"/>
    <w:rsid w:val="00F019D0"/>
    <w:rsid w:val="00F47730"/>
    <w:rsid w:val="00F74EEA"/>
    <w:rsid w:val="00F91A62"/>
    <w:rsid w:val="00F94888"/>
    <w:rsid w:val="00FA438C"/>
    <w:rsid w:val="00FD3B42"/>
  </w:rsids>
  <m:mathPr>
    <m:mathFont m:val="Cambria Math"/>
    <m:brkBin m:val="before"/>
    <m:brkBinSub m:val="--"/>
    <m:smallFrac m:val="off"/>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5DB"/>
    <w:pPr>
      <w:spacing w:after="0" w:line="240" w:lineRule="auto"/>
    </w:pPr>
    <w:rPr>
      <w:rFonts w:ascii="Times New Roman" w:eastAsia="Times New Roman" w:hAnsi="Times New Roman" w:cs="Times New Roman"/>
      <w:sz w:val="24"/>
      <w:szCs w:val="24"/>
      <w:lang w:val="fr-FR" w:eastAsia="fr-FR"/>
    </w:rPr>
  </w:style>
  <w:style w:type="paragraph" w:styleId="Titre2">
    <w:name w:val="heading 2"/>
    <w:basedOn w:val="Normal"/>
    <w:link w:val="Titre2Car"/>
    <w:qFormat/>
    <w:rsid w:val="009355DB"/>
    <w:pPr>
      <w:spacing w:before="240" w:after="60" w:line="200" w:lineRule="atLeast"/>
      <w:outlineLvl w:val="1"/>
    </w:pPr>
    <w:rPr>
      <w:b/>
      <w:szCs w:val="20"/>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9355DB"/>
    <w:rPr>
      <w:rFonts w:ascii="Times New Roman" w:eastAsia="Times New Roman" w:hAnsi="Times New Roman" w:cs="Times New Roman"/>
      <w:b/>
      <w:sz w:val="24"/>
      <w:szCs w:val="20"/>
      <w:lang w:val="fr-CH" w:eastAsia="fr-FR"/>
    </w:rPr>
  </w:style>
  <w:style w:type="character" w:customStyle="1" w:styleId="longtext">
    <w:name w:val="long_text"/>
    <w:basedOn w:val="Policepardfaut"/>
    <w:rsid w:val="009355DB"/>
  </w:style>
  <w:style w:type="character" w:customStyle="1" w:styleId="shorttext">
    <w:name w:val="short_text"/>
    <w:basedOn w:val="Policepardfaut"/>
    <w:rsid w:val="009355DB"/>
  </w:style>
  <w:style w:type="character" w:customStyle="1" w:styleId="apple-converted-space">
    <w:name w:val="apple-converted-space"/>
    <w:basedOn w:val="Policepardfaut"/>
    <w:rsid w:val="009355DB"/>
  </w:style>
  <w:style w:type="paragraph" w:styleId="Textedebulles">
    <w:name w:val="Balloon Text"/>
    <w:basedOn w:val="Normal"/>
    <w:link w:val="TextedebullesCar"/>
    <w:uiPriority w:val="99"/>
    <w:semiHidden/>
    <w:unhideWhenUsed/>
    <w:rsid w:val="009355DB"/>
    <w:rPr>
      <w:rFonts w:ascii="Tahoma" w:hAnsi="Tahoma" w:cs="Tahoma"/>
      <w:sz w:val="16"/>
      <w:szCs w:val="16"/>
    </w:rPr>
  </w:style>
  <w:style w:type="character" w:customStyle="1" w:styleId="TextedebullesCar">
    <w:name w:val="Texte de bulles Car"/>
    <w:basedOn w:val="Policepardfaut"/>
    <w:link w:val="Textedebulles"/>
    <w:uiPriority w:val="99"/>
    <w:semiHidden/>
    <w:rsid w:val="009355DB"/>
    <w:rPr>
      <w:rFonts w:ascii="Tahoma" w:eastAsia="Times New Roman" w:hAnsi="Tahoma" w:cs="Tahoma"/>
      <w:sz w:val="16"/>
      <w:szCs w:val="16"/>
      <w:lang w:val="fr-FR" w:eastAsia="fr-FR"/>
    </w:rPr>
  </w:style>
  <w:style w:type="paragraph" w:styleId="Paragraphedeliste">
    <w:name w:val="List Paragraph"/>
    <w:basedOn w:val="Normal"/>
    <w:uiPriority w:val="34"/>
    <w:qFormat/>
    <w:rsid w:val="009355DB"/>
    <w:pPr>
      <w:ind w:left="720"/>
      <w:contextualSpacing/>
    </w:pPr>
  </w:style>
  <w:style w:type="character" w:styleId="lev">
    <w:name w:val="Strong"/>
    <w:basedOn w:val="Policepardfaut"/>
    <w:uiPriority w:val="22"/>
    <w:qFormat/>
    <w:rsid w:val="00960398"/>
    <w:rPr>
      <w:b/>
      <w:bCs/>
    </w:rPr>
  </w:style>
  <w:style w:type="paragraph" w:styleId="NormalWeb">
    <w:name w:val="Normal (Web)"/>
    <w:basedOn w:val="Normal"/>
    <w:uiPriority w:val="99"/>
    <w:unhideWhenUsed/>
    <w:rsid w:val="00960398"/>
    <w:pPr>
      <w:spacing w:before="100" w:beforeAutospacing="1" w:after="100" w:afterAutospacing="1"/>
    </w:pPr>
    <w:rPr>
      <w:lang w:val="fr-CA" w:eastAsia="fr-CA"/>
    </w:rPr>
  </w:style>
  <w:style w:type="character" w:styleId="Lienhypertexte">
    <w:name w:val="Hyperlink"/>
    <w:basedOn w:val="Policepardfaut"/>
    <w:uiPriority w:val="99"/>
    <w:semiHidden/>
    <w:unhideWhenUsed/>
    <w:rsid w:val="00960398"/>
    <w:rPr>
      <w:color w:val="0000FF"/>
      <w:u w:val="single"/>
    </w:rPr>
  </w:style>
  <w:style w:type="table" w:styleId="Grilledutableau">
    <w:name w:val="Table Grid"/>
    <w:basedOn w:val="TableauNormal"/>
    <w:uiPriority w:val="59"/>
    <w:rsid w:val="003E34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4D07F6"/>
    <w:pPr>
      <w:tabs>
        <w:tab w:val="center" w:pos="4153"/>
        <w:tab w:val="right" w:pos="8306"/>
      </w:tabs>
    </w:pPr>
  </w:style>
  <w:style w:type="character" w:customStyle="1" w:styleId="En-tteCar">
    <w:name w:val="En-tête Car"/>
    <w:basedOn w:val="Policepardfaut"/>
    <w:link w:val="En-tte"/>
    <w:uiPriority w:val="99"/>
    <w:semiHidden/>
    <w:rsid w:val="004D07F6"/>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semiHidden/>
    <w:unhideWhenUsed/>
    <w:rsid w:val="004D07F6"/>
    <w:pPr>
      <w:tabs>
        <w:tab w:val="center" w:pos="4153"/>
        <w:tab w:val="right" w:pos="8306"/>
      </w:tabs>
    </w:pPr>
  </w:style>
  <w:style w:type="character" w:customStyle="1" w:styleId="PieddepageCar">
    <w:name w:val="Pied de page Car"/>
    <w:basedOn w:val="Policepardfaut"/>
    <w:link w:val="Pieddepage"/>
    <w:uiPriority w:val="99"/>
    <w:semiHidden/>
    <w:rsid w:val="004D07F6"/>
    <w:rPr>
      <w:rFonts w:ascii="Times New Roman" w:eastAsia="Times New Roman" w:hAnsi="Times New Roman" w:cs="Times New Roman"/>
      <w:sz w:val="24"/>
      <w:szCs w:val="24"/>
      <w:lang w:val="fr-FR" w:eastAsia="fr-FR"/>
    </w:rPr>
  </w:style>
</w:styles>
</file>

<file path=word/webSettings.xml><?xml version="1.0" encoding="utf-8"?>
<w:webSettings xmlns:r="http://schemas.openxmlformats.org/officeDocument/2006/relationships" xmlns:w="http://schemas.openxmlformats.org/wordprocessingml/2006/main">
  <w:divs>
    <w:div w:id="23600942">
      <w:bodyDiv w:val="1"/>
      <w:marLeft w:val="0"/>
      <w:marRight w:val="0"/>
      <w:marTop w:val="0"/>
      <w:marBottom w:val="0"/>
      <w:divBdr>
        <w:top w:val="none" w:sz="0" w:space="0" w:color="auto"/>
        <w:left w:val="none" w:sz="0" w:space="0" w:color="auto"/>
        <w:bottom w:val="none" w:sz="0" w:space="0" w:color="auto"/>
        <w:right w:val="none" w:sz="0" w:space="0" w:color="auto"/>
      </w:divBdr>
    </w:div>
    <w:div w:id="174498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v-tlemcen.dz/" TargetMode="External"/><Relationship Id="rId3" Type="http://schemas.openxmlformats.org/officeDocument/2006/relationships/settings" Target="settings.xml"/><Relationship Id="rId7" Type="http://schemas.openxmlformats.org/officeDocument/2006/relationships/hyperlink" Target="mailto:rectorat@mail.univ-tlemcen.d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hehidakada@liv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4378</Words>
  <Characters>24080</Characters>
  <Application>Microsoft Office Word</Application>
  <DocSecurity>0</DocSecurity>
  <Lines>200</Lines>
  <Paragraphs>56</Paragraphs>
  <ScaleCrop>false</ScaleCrop>
  <HeadingPairs>
    <vt:vector size="4" baseType="variant">
      <vt:variant>
        <vt:lpstr>Titre</vt:lpstr>
      </vt:variant>
      <vt:variant>
        <vt:i4>1</vt:i4>
      </vt:variant>
      <vt:variant>
        <vt:lpstr>Titres</vt:lpstr>
      </vt:variant>
      <vt:variant>
        <vt:i4>4</vt:i4>
      </vt:variant>
    </vt:vector>
  </HeadingPairs>
  <TitlesOfParts>
    <vt:vector size="5" baseType="lpstr">
      <vt:lpstr/>
      <vt:lpstr>    رقم الفرقة 1: الحماية القانونية للمعلوماتية</vt:lpstr>
      <vt:lpstr>    رقم الفرقة 2: التعاون الأورومتوسطي في مواجهة الهجرة غير القانونية</vt:lpstr>
      <vt:lpstr>    رقم الفرقة 3: العدالة والمواطنة - حقائق وآفاق-</vt:lpstr>
      <vt:lpstr>    رقم الفرقة 4: المركز القانوني للمرأة في التشريع الجزائري</vt:lpstr>
    </vt:vector>
  </TitlesOfParts>
  <Company/>
  <LinksUpToDate>false</LinksUpToDate>
  <CharactersWithSpaces>28402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2013-03-13T01:45:00Z</dcterms:created>
  <dcterms:modified xsi:type="dcterms:W3CDTF">2013-03-13T01:51:00Z</dcterms:modified>
</cp:coreProperties>
</file>