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A085" w14:textId="77777777" w:rsidR="00FB3BE0" w:rsidRDefault="00FB3BE0" w:rsidP="00FB3BE0">
      <w:pPr>
        <w:bidi/>
        <w:rPr>
          <w:rFonts w:cs="Simplified Arabic"/>
          <w:sz w:val="28"/>
          <w:szCs w:val="28"/>
          <w:lang w:bidi="ar-DZ"/>
        </w:rPr>
      </w:pPr>
      <w:r>
        <w:rPr>
          <w:noProof/>
          <w:lang w:eastAsia="fr-FR"/>
        </w:rPr>
        <mc:AlternateContent>
          <mc:Choice Requires="wps">
            <w:drawing>
              <wp:anchor distT="0" distB="0" distL="114300" distR="114300" simplePos="0" relativeHeight="251652608" behindDoc="0" locked="0" layoutInCell="1" allowOverlap="1" wp14:anchorId="470F5066" wp14:editId="318C40D5">
                <wp:simplePos x="0" y="0"/>
                <wp:positionH relativeFrom="column">
                  <wp:posOffset>-259715</wp:posOffset>
                </wp:positionH>
                <wp:positionV relativeFrom="paragraph">
                  <wp:posOffset>-254635</wp:posOffset>
                </wp:positionV>
                <wp:extent cx="2195830" cy="1266825"/>
                <wp:effectExtent l="0" t="0" r="0" b="9525"/>
                <wp:wrapNone/>
                <wp:docPr id="13" name="Zone de text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35E5A74E" w14:textId="4E39268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4650193A" w14:textId="1EFDB3FE"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hint="cs"/>
                                <w:sz w:val="26"/>
                                <w:szCs w:val="26"/>
                                <w:rtl/>
                                <w:lang w:bidi="ar-DZ"/>
                              </w:rPr>
                              <w:t xml:space="preserve"> </w:t>
                            </w:r>
                            <w:bookmarkStart w:id="0" w:name="_Hlk217058133"/>
                            <w:r>
                              <w:rPr>
                                <w:rFonts w:ascii="Simplified Arabic" w:hAnsi="Simplified Arabic" w:cs="Simplified Arabic"/>
                                <w:sz w:val="26"/>
                                <w:szCs w:val="26"/>
                                <w:rtl/>
                                <w:lang w:bidi="ar-DZ"/>
                              </w:rPr>
                              <w:t>علم النفس</w:t>
                            </w:r>
                            <w:r w:rsidR="008310C1">
                              <w:rPr>
                                <w:rFonts w:ascii="Simplified Arabic" w:hAnsi="Simplified Arabic" w:cs="Simplified Arabic" w:hint="cs"/>
                                <w:sz w:val="26"/>
                                <w:szCs w:val="26"/>
                                <w:rtl/>
                                <w:lang w:bidi="ar-DZ"/>
                              </w:rPr>
                              <w:t xml:space="preserve"> العمل والتنظيم </w:t>
                            </w:r>
                            <w:bookmarkEnd w:id="0"/>
                          </w:p>
                          <w:p w14:paraId="09E4A143"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1:30اسا</w:t>
                            </w:r>
                          </w:p>
                          <w:p w14:paraId="230B3CFE" w14:textId="77777777" w:rsidR="00FB3BE0" w:rsidRDefault="00FB3BE0" w:rsidP="00FB3BE0">
                            <w:pPr>
                              <w:bidi/>
                              <w:spacing w:after="0" w:line="240" w:lineRule="auto"/>
                              <w:rPr>
                                <w:rFonts w:ascii="Simplified Arabic" w:hAnsi="Simplified Arabic" w:cs="Simplified Arabic"/>
                                <w:sz w:val="26"/>
                                <w:szCs w:val="26"/>
                                <w:rtl/>
                                <w:lang w:bidi="ar-DZ"/>
                              </w:rPr>
                            </w:pPr>
                          </w:p>
                          <w:p w14:paraId="012F91DA" w14:textId="77777777" w:rsidR="00FB3BE0" w:rsidRDefault="00FB3BE0" w:rsidP="00FB3BE0">
                            <w:pPr>
                              <w:bidi/>
                              <w:rPr>
                                <w:sz w:val="26"/>
                                <w:szCs w:val="26"/>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0F5066" id="_x0000_t202" coordsize="21600,21600" o:spt="202" path="m,l,21600r21600,l21600,xe">
                <v:stroke joinstyle="miter"/>
                <v:path gradientshapeok="t" o:connecttype="rect"/>
              </v:shapetype>
              <v:shape id="Zone de texte 13" o:spid="_x0000_s1026" type="#_x0000_t202" style="position:absolute;left:0;text-align:left;margin-left:-20.45pt;margin-top:-20.05pt;width:172.9pt;height:99.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" stroked="f">
                <v:textbox>
                  <w:txbxContent>
                    <w:p w14:paraId="35E5A74E" w14:textId="4E39268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4650193A" w14:textId="1EFDB3FE"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hint="cs"/>
                          <w:sz w:val="26"/>
                          <w:szCs w:val="26"/>
                          <w:rtl/>
                          <w:lang w:bidi="ar-DZ"/>
                        </w:rPr>
                        <w:t xml:space="preserve"> </w:t>
                      </w:r>
                      <w:bookmarkStart w:id="1" w:name="_Hlk217058133"/>
                      <w:r>
                        <w:rPr>
                          <w:rFonts w:ascii="Simplified Arabic" w:hAnsi="Simplified Arabic" w:cs="Simplified Arabic"/>
                          <w:sz w:val="26"/>
                          <w:szCs w:val="26"/>
                          <w:rtl/>
                          <w:lang w:bidi="ar-DZ"/>
                        </w:rPr>
                        <w:t>علم النفس</w:t>
                      </w:r>
                      <w:r w:rsidR="008310C1">
                        <w:rPr>
                          <w:rFonts w:ascii="Simplified Arabic" w:hAnsi="Simplified Arabic" w:cs="Simplified Arabic" w:hint="cs"/>
                          <w:sz w:val="26"/>
                          <w:szCs w:val="26"/>
                          <w:rtl/>
                          <w:lang w:bidi="ar-DZ"/>
                        </w:rPr>
                        <w:t xml:space="preserve"> العمل والتنظيم </w:t>
                      </w:r>
                      <w:bookmarkEnd w:id="1"/>
                    </w:p>
                    <w:p w14:paraId="09E4A143"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1:30اسا</w:t>
                      </w:r>
                    </w:p>
                    <w:p w14:paraId="230B3CFE" w14:textId="77777777" w:rsidR="00FB3BE0" w:rsidRDefault="00FB3BE0" w:rsidP="00FB3BE0">
                      <w:pPr>
                        <w:bidi/>
                        <w:spacing w:after="0" w:line="240" w:lineRule="auto"/>
                        <w:rPr>
                          <w:rFonts w:ascii="Simplified Arabic" w:hAnsi="Simplified Arabic" w:cs="Simplified Arabic"/>
                          <w:sz w:val="26"/>
                          <w:szCs w:val="26"/>
                          <w:rtl/>
                          <w:lang w:bidi="ar-DZ"/>
                        </w:rPr>
                      </w:pPr>
                    </w:p>
                    <w:p w14:paraId="012F91DA" w14:textId="77777777" w:rsidR="00FB3BE0" w:rsidRDefault="00FB3BE0" w:rsidP="00FB3BE0">
                      <w:pPr>
                        <w:bidi/>
                        <w:rPr>
                          <w:sz w:val="26"/>
                          <w:szCs w:val="26"/>
                          <w:rtl/>
                          <w:lang w:bidi="ar-DZ"/>
                        </w:rPr>
                      </w:pPr>
                    </w:p>
                  </w:txbxContent>
                </v:textbox>
              </v:shape>
            </w:pict>
          </mc:Fallback>
        </mc:AlternateContent>
      </w:r>
      <w:r>
        <w:rPr>
          <w:noProof/>
          <w:lang w:eastAsia="fr-FR"/>
        </w:rPr>
        <w:drawing>
          <wp:anchor distT="0" distB="0" distL="114300" distR="114300" simplePos="0" relativeHeight="251653632" behindDoc="0" locked="0" layoutInCell="1" allowOverlap="1" wp14:anchorId="6C9FF4CE" wp14:editId="4E994497">
            <wp:simplePos x="0" y="0"/>
            <wp:positionH relativeFrom="column">
              <wp:posOffset>2731135</wp:posOffset>
            </wp:positionH>
            <wp:positionV relativeFrom="paragraph">
              <wp:posOffset>-149860</wp:posOffset>
            </wp:positionV>
            <wp:extent cx="768350" cy="828675"/>
            <wp:effectExtent l="0" t="0" r="0" b="9525"/>
            <wp:wrapSquare wrapText="bothSides"/>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biLevel thresh="75000"/>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4656" behindDoc="0" locked="0" layoutInCell="1" allowOverlap="1" wp14:anchorId="69DE67DC" wp14:editId="14435929">
                <wp:simplePos x="0" y="0"/>
                <wp:positionH relativeFrom="column">
                  <wp:posOffset>3502660</wp:posOffset>
                </wp:positionH>
                <wp:positionV relativeFrom="paragraph">
                  <wp:posOffset>-168910</wp:posOffset>
                </wp:positionV>
                <wp:extent cx="3082925" cy="847725"/>
                <wp:effectExtent l="0" t="0" r="3175" b="9525"/>
                <wp:wrapNone/>
                <wp:docPr id="11"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140BF90"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C01DB8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4E4FB4F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62DE4949" w14:textId="77777777" w:rsidR="00FB3BE0" w:rsidRDefault="00FB3BE0" w:rsidP="00FB3BE0">
                            <w:pPr>
                              <w:bidi/>
                              <w:rPr>
                                <w:rtl/>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DE67DC" id="Zone de texte 11" o:spid="_x0000_s1027" type="#_x0000_t202" style="position:absolute;left:0;text-align:left;margin-left:275.8pt;margin-top:-13.3pt;width:242.75pt;height:66.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" filled="f" stroked="f">
                <v:textbox inset="1mm,0,1mm,0">
                  <w:txbxContent>
                    <w:p w14:paraId="7140BF90"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C01DB8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4E4FB4F7"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62DE4949" w14:textId="77777777" w:rsidR="00FB3BE0" w:rsidRDefault="00FB3BE0" w:rsidP="00FB3BE0">
                      <w:pPr>
                        <w:bidi/>
                        <w:rPr>
                          <w:rtl/>
                        </w:rPr>
                      </w:pPr>
                    </w:p>
                  </w:txbxContent>
                </v:textbox>
              </v:shape>
            </w:pict>
          </mc:Fallback>
        </mc:AlternateContent>
      </w:r>
    </w:p>
    <w:p w14:paraId="7571D858" w14:textId="77777777" w:rsidR="00FB3BE0" w:rsidRDefault="00FB3BE0" w:rsidP="00FB3BE0">
      <w:pPr>
        <w:bidi/>
        <w:rPr>
          <w:rFonts w:cs="Simplified Arabic"/>
          <w:sz w:val="28"/>
          <w:szCs w:val="28"/>
          <w:rtl/>
          <w:lang w:bidi="ar-DZ"/>
        </w:rPr>
      </w:pPr>
      <w:r>
        <w:rPr>
          <w:rFonts w:cs="Simplified Arabic"/>
          <w:sz w:val="28"/>
          <w:szCs w:val="28"/>
          <w:rtl/>
          <w:lang w:bidi="ar-DZ"/>
        </w:rPr>
        <w:t xml:space="preserve">                                 </w:t>
      </w:r>
    </w:p>
    <w:p w14:paraId="2B85937E" w14:textId="77777777" w:rsidR="00FB3BE0" w:rsidRDefault="00FB3BE0" w:rsidP="00FB3BE0">
      <w:pPr>
        <w:bidi/>
        <w:spacing w:after="0" w:line="240" w:lineRule="auto"/>
        <w:jc w:val="center"/>
        <w:rPr>
          <w:rFonts w:cs="Simplified Arabic"/>
          <w:b/>
          <w:bCs/>
          <w:sz w:val="36"/>
          <w:szCs w:val="36"/>
          <w:rtl/>
          <w:lang w:bidi="ar-DZ"/>
        </w:rPr>
      </w:pPr>
      <w:r>
        <w:rPr>
          <w:noProof/>
          <w:rtl/>
          <w:lang w:eastAsia="fr-FR"/>
        </w:rPr>
        <mc:AlternateContent>
          <mc:Choice Requires="wpg">
            <w:drawing>
              <wp:anchor distT="0" distB="0" distL="114300" distR="114300" simplePos="0" relativeHeight="251655680" behindDoc="0" locked="0" layoutInCell="1" allowOverlap="1" wp14:anchorId="76C0457F" wp14:editId="0AD0988D">
                <wp:simplePos x="0" y="0"/>
                <wp:positionH relativeFrom="column">
                  <wp:posOffset>-290195</wp:posOffset>
                </wp:positionH>
                <wp:positionV relativeFrom="paragraph">
                  <wp:posOffset>198755</wp:posOffset>
                </wp:positionV>
                <wp:extent cx="6947535" cy="444501"/>
                <wp:effectExtent l="0" t="0" r="24765" b="0"/>
                <wp:wrapNone/>
                <wp:docPr id="8" name="Groupe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44501"/>
                          <a:chOff x="0" y="0"/>
                          <a:chExt cx="6948000" cy="444501"/>
                        </a:xfrm>
                      </wpg:grpSpPr>
                      <wps:wsp>
                        <wps:cNvPr id="9"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10" name="Rectangle 4"/>
                        <wps:cNvSpPr/>
                        <wps:spPr>
                          <a:xfrm>
                            <a:off x="0" y="152401"/>
                            <a:ext cx="1137285" cy="292100"/>
                          </a:xfrm>
                          <a:prstGeom prst="rect">
                            <a:avLst/>
                          </a:prstGeom>
                          <a:noFill/>
                          <a:ln w="12700" cap="flat" cmpd="sng" algn="ctr">
                            <a:noFill/>
                            <a:prstDash val="solid"/>
                            <a:miter lim="800000"/>
                          </a:ln>
                          <a:effectLst/>
                        </wps:spPr>
                        <wps:txbx>
                          <w:txbxContent>
                            <w:p w14:paraId="31016D3F" w14:textId="63B18EAF"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76C0457F" id="Groupe 8" o:spid="_x0000_s1028" style="position:absolute;left:0;text-align:left;margin-left:-22.85pt;margin-top:15.65pt;width:547.05pt;height:35pt;z-index:251655680;mso-height-relative:margin" coordsize="69480,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" strokecolor="windowText" strokeweight="1.75pt">
                  <v:stroke linestyle="thickThin" joinstyle="miter"/>
                </v:line>
                <v:rect id="Rectangle 4" o:spid="_x0000_s1030" style="position:absolute;top:1524;width:11372;height:29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" filled="f" stroked="f" strokeweight="1pt">
                  <v:textbox inset=",0,,0">
                    <w:txbxContent>
                      <w:p w14:paraId="31016D3F" w14:textId="63B18EAF"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v:textbox>
                </v:rect>
              </v:group>
            </w:pict>
          </mc:Fallback>
        </mc:AlternateContent>
      </w:r>
    </w:p>
    <w:p w14:paraId="3E78156D" w14:textId="77777777" w:rsidR="00FB3BE0" w:rsidRDefault="00FB3BE0" w:rsidP="00FB3BE0">
      <w:pPr>
        <w:bidi/>
        <w:spacing w:after="0" w:line="240" w:lineRule="auto"/>
        <w:jc w:val="center"/>
        <w:rPr>
          <w:rFonts w:cs="Simplified Arabic"/>
          <w:b/>
          <w:bCs/>
          <w:sz w:val="36"/>
          <w:szCs w:val="36"/>
          <w:rtl/>
          <w:lang w:bidi="ar-DZ"/>
        </w:rPr>
      </w:pPr>
    </w:p>
    <w:p w14:paraId="5A322487" w14:textId="2ECC2E38" w:rsidR="008310C1" w:rsidRDefault="00FB3BE0" w:rsidP="008310C1">
      <w:pPr>
        <w:bidi/>
        <w:spacing w:after="0" w:line="240" w:lineRule="auto"/>
        <w:jc w:val="center"/>
        <w:rPr>
          <w:rFonts w:cs="Simplified Arabic"/>
          <w:sz w:val="32"/>
          <w:szCs w:val="32"/>
          <w:rtl/>
          <w:lang w:bidi="ar-DZ"/>
        </w:rPr>
      </w:pPr>
      <w:bookmarkStart w:id="2" w:name="_Hlk228552159"/>
      <w:r>
        <w:rPr>
          <w:rFonts w:cs="Simplified Arabic"/>
          <w:b/>
          <w:bCs/>
          <w:sz w:val="36"/>
          <w:szCs w:val="36"/>
          <w:rtl/>
          <w:lang w:bidi="ar-DZ"/>
        </w:rPr>
        <w:t xml:space="preserve">امتحان السداسي </w:t>
      </w:r>
      <w:r w:rsidR="001D3B97">
        <w:rPr>
          <w:rFonts w:cs="Simplified Arabic" w:hint="cs"/>
          <w:b/>
          <w:bCs/>
          <w:sz w:val="36"/>
          <w:szCs w:val="36"/>
          <w:rtl/>
          <w:lang w:bidi="ar-DZ"/>
        </w:rPr>
        <w:t>ال</w:t>
      </w:r>
      <w:r w:rsidR="004D04C0">
        <w:rPr>
          <w:rFonts w:cs="Simplified Arabic" w:hint="cs"/>
          <w:b/>
          <w:bCs/>
          <w:sz w:val="36"/>
          <w:szCs w:val="36"/>
          <w:rtl/>
          <w:lang w:bidi="ar-DZ"/>
        </w:rPr>
        <w:t>ثاني</w:t>
      </w:r>
      <w:r w:rsidR="001D3B97">
        <w:rPr>
          <w:rFonts w:cs="Simplified Arabic" w:hint="cs"/>
          <w:b/>
          <w:bCs/>
          <w:sz w:val="36"/>
          <w:szCs w:val="36"/>
          <w:rtl/>
          <w:lang w:bidi="ar-DZ"/>
        </w:rPr>
        <w:t xml:space="preserve"> </w:t>
      </w:r>
      <w:r>
        <w:rPr>
          <w:rFonts w:cs="Simplified Arabic"/>
          <w:b/>
          <w:bCs/>
          <w:sz w:val="36"/>
          <w:szCs w:val="36"/>
          <w:rtl/>
          <w:lang w:bidi="ar-DZ"/>
        </w:rPr>
        <w:t xml:space="preserve">الدورة العادية في مقياس </w:t>
      </w:r>
      <w:bookmarkStart w:id="3" w:name="_Hlk217153424"/>
      <w:r w:rsidR="005A4B9F">
        <w:rPr>
          <w:rFonts w:cs="Simplified Arabic" w:hint="cs"/>
          <w:b/>
          <w:bCs/>
          <w:sz w:val="36"/>
          <w:szCs w:val="36"/>
          <w:rtl/>
          <w:lang w:bidi="ar-DZ"/>
        </w:rPr>
        <w:t>ال</w:t>
      </w:r>
      <w:r w:rsidR="004D04C0">
        <w:rPr>
          <w:rFonts w:cs="Simplified Arabic" w:hint="cs"/>
          <w:b/>
          <w:bCs/>
          <w:sz w:val="36"/>
          <w:szCs w:val="36"/>
          <w:rtl/>
          <w:lang w:bidi="ar-DZ"/>
        </w:rPr>
        <w:t>صحة النفسية و</w:t>
      </w:r>
      <w:r w:rsidR="005A4B9F">
        <w:rPr>
          <w:rFonts w:cs="Simplified Arabic" w:hint="cs"/>
          <w:b/>
          <w:bCs/>
          <w:sz w:val="36"/>
          <w:szCs w:val="36"/>
          <w:rtl/>
          <w:lang w:bidi="ar-DZ"/>
        </w:rPr>
        <w:t>العمل</w:t>
      </w:r>
      <w:bookmarkEnd w:id="3"/>
    </w:p>
    <w:bookmarkEnd w:id="2"/>
    <w:p w14:paraId="1FDAC978" w14:textId="50B03266" w:rsidR="00FB3BE0" w:rsidRDefault="00FB3BE0" w:rsidP="00FB3BE0">
      <w:pPr>
        <w:bidi/>
        <w:spacing w:after="0" w:line="240" w:lineRule="auto"/>
        <w:jc w:val="center"/>
        <w:rPr>
          <w:rFonts w:cs="Simplified Arabic"/>
          <w:sz w:val="32"/>
          <w:szCs w:val="32"/>
          <w:rtl/>
          <w:lang w:bidi="ar-DZ"/>
        </w:rPr>
      </w:pPr>
    </w:p>
    <w:p w14:paraId="276FD663" w14:textId="77777777" w:rsidR="00FB3BE0" w:rsidRDefault="00FB3BE0" w:rsidP="00FB3BE0">
      <w:pPr>
        <w:bidi/>
        <w:spacing w:after="0" w:line="216" w:lineRule="auto"/>
        <w:ind w:firstLine="284"/>
        <w:rPr>
          <w:rFonts w:asciiTheme="minorBidi" w:hAnsiTheme="minorBidi" w:cs="AL-Mohanad"/>
          <w:b/>
          <w:bCs/>
          <w:sz w:val="10"/>
          <w:szCs w:val="10"/>
          <w:rtl/>
          <w:lang w:bidi="ar-DZ"/>
        </w:rPr>
      </w:pPr>
    </w:p>
    <w:p w14:paraId="08806CFC" w14:textId="0862DF23" w:rsidR="00FB3BE0" w:rsidRDefault="00FB3BE0" w:rsidP="00FB3BE0">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bookmarkStart w:id="4" w:name="_Hlk228550271"/>
      <w:r>
        <w:rPr>
          <w:rFonts w:asciiTheme="minorBidi" w:hAnsiTheme="minorBidi" w:cs="AL-Mohanad" w:hint="cs"/>
          <w:b/>
          <w:bCs/>
          <w:sz w:val="32"/>
          <w:szCs w:val="32"/>
          <w:rtl/>
          <w:lang w:bidi="ar-DZ"/>
        </w:rPr>
        <w:t xml:space="preserve">السؤال </w:t>
      </w:r>
      <w:proofErr w:type="gramStart"/>
      <w:r>
        <w:rPr>
          <w:rFonts w:asciiTheme="minorBidi" w:hAnsiTheme="minorBidi" w:cs="AL-Mohanad" w:hint="cs"/>
          <w:b/>
          <w:bCs/>
          <w:sz w:val="32"/>
          <w:szCs w:val="32"/>
          <w:rtl/>
          <w:lang w:bidi="ar-DZ"/>
        </w:rPr>
        <w:t xml:space="preserve">الأول: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8</w:t>
      </w:r>
      <w:r>
        <w:rPr>
          <w:rFonts w:asciiTheme="minorBidi" w:hAnsiTheme="minorBidi" w:cs="AL-Mohanad" w:hint="cs"/>
          <w:b/>
          <w:bCs/>
          <w:sz w:val="32"/>
          <w:szCs w:val="32"/>
          <w:rtl/>
          <w:lang w:bidi="ar-DZ"/>
        </w:rPr>
        <w:t xml:space="preserve">نقاط) </w:t>
      </w:r>
    </w:p>
    <w:bookmarkEnd w:id="4"/>
    <w:p w14:paraId="3C8F1C2D" w14:textId="77777777" w:rsidR="00C165B9" w:rsidRDefault="00C165B9" w:rsidP="004330F2">
      <w:pPr>
        <w:bidi/>
        <w:spacing w:after="0" w:line="192" w:lineRule="auto"/>
        <w:jc w:val="both"/>
        <w:rPr>
          <w:rtl/>
        </w:rPr>
      </w:pPr>
    </w:p>
    <w:p w14:paraId="601171B9" w14:textId="6B365D18" w:rsidR="00440A16" w:rsidRPr="00C165B9" w:rsidRDefault="00C165B9" w:rsidP="00C165B9">
      <w:pPr>
        <w:bidi/>
        <w:spacing w:after="0" w:line="192" w:lineRule="auto"/>
        <w:jc w:val="both"/>
        <w:rPr>
          <w:rFonts w:asciiTheme="majorBidi" w:hAnsiTheme="majorBidi" w:cstheme="majorBidi"/>
          <w:sz w:val="24"/>
          <w:szCs w:val="24"/>
          <w:rtl/>
        </w:rPr>
      </w:pPr>
      <w:r w:rsidRPr="00C165B9">
        <w:rPr>
          <w:rFonts w:asciiTheme="majorBidi" w:hAnsiTheme="majorBidi" w:cstheme="majorBidi"/>
          <w:sz w:val="24"/>
          <w:szCs w:val="24"/>
          <w:rtl/>
        </w:rPr>
        <w:t>تُعدّ الصحة النفسية</w:t>
      </w:r>
      <w:r w:rsidRPr="00C165B9">
        <w:rPr>
          <w:rFonts w:asciiTheme="majorBidi" w:hAnsiTheme="majorBidi" w:cstheme="majorBidi"/>
          <w:sz w:val="24"/>
          <w:szCs w:val="24"/>
          <w:rtl/>
        </w:rPr>
        <w:t xml:space="preserve"> </w:t>
      </w:r>
      <w:r w:rsidRPr="00C165B9">
        <w:rPr>
          <w:rFonts w:asciiTheme="majorBidi" w:hAnsiTheme="majorBidi" w:cstheme="majorBidi"/>
          <w:sz w:val="24"/>
          <w:szCs w:val="24"/>
          <w:rtl/>
        </w:rPr>
        <w:t>عنصراً أساسياً لنجاح المؤسسات</w:t>
      </w:r>
      <w:bookmarkStart w:id="5" w:name="_Hlk228551220"/>
      <w:r w:rsidRPr="00C165B9">
        <w:rPr>
          <w:rFonts w:asciiTheme="majorBidi" w:hAnsiTheme="majorBidi" w:cstheme="majorBidi"/>
          <w:sz w:val="24"/>
          <w:szCs w:val="24"/>
          <w:rtl/>
        </w:rPr>
        <w:t>،</w:t>
      </w:r>
      <w:bookmarkEnd w:id="5"/>
      <w:r w:rsidRPr="00C165B9">
        <w:rPr>
          <w:rFonts w:asciiTheme="majorBidi" w:hAnsiTheme="majorBidi" w:cstheme="majorBidi"/>
          <w:sz w:val="24"/>
          <w:szCs w:val="24"/>
          <w:rtl/>
        </w:rPr>
        <w:t xml:space="preserve"> إ</w:t>
      </w:r>
      <w:bookmarkStart w:id="6" w:name="_Hlk228551183"/>
      <w:r w:rsidRPr="00C165B9">
        <w:rPr>
          <w:rFonts w:asciiTheme="majorBidi" w:hAnsiTheme="majorBidi" w:cstheme="majorBidi"/>
          <w:sz w:val="24"/>
          <w:szCs w:val="24"/>
          <w:rtl/>
        </w:rPr>
        <w:t xml:space="preserve">ذ </w:t>
      </w:r>
      <w:bookmarkEnd w:id="6"/>
      <w:r w:rsidRPr="00C165B9">
        <w:rPr>
          <w:rFonts w:asciiTheme="majorBidi" w:hAnsiTheme="majorBidi" w:cstheme="majorBidi"/>
          <w:sz w:val="24"/>
          <w:szCs w:val="24"/>
          <w:rtl/>
        </w:rPr>
        <w:t>ت</w:t>
      </w:r>
      <w:r w:rsidRPr="00C165B9">
        <w:rPr>
          <w:rFonts w:asciiTheme="majorBidi" w:hAnsiTheme="majorBidi" w:cstheme="majorBidi"/>
          <w:sz w:val="24"/>
          <w:szCs w:val="24"/>
          <w:rtl/>
        </w:rPr>
        <w:t>عمل على</w:t>
      </w:r>
      <w:r w:rsidRPr="00C165B9">
        <w:rPr>
          <w:rFonts w:asciiTheme="majorBidi" w:hAnsiTheme="majorBidi" w:cstheme="majorBidi"/>
          <w:sz w:val="24"/>
          <w:szCs w:val="24"/>
          <w:rtl/>
        </w:rPr>
        <w:t xml:space="preserve"> تحسين أداء العاملين وتكيفهم مع ضغوط العمل، وتدعم مناخاً تنظيمياً إيجابياً يرفع من فعالية الأداء العام</w:t>
      </w:r>
      <w:r w:rsidRPr="00C165B9">
        <w:rPr>
          <w:rFonts w:asciiTheme="majorBidi" w:hAnsiTheme="majorBidi" w:cstheme="majorBidi"/>
          <w:sz w:val="24"/>
          <w:szCs w:val="24"/>
        </w:rPr>
        <w:t>.</w:t>
      </w:r>
      <w:r w:rsidRPr="00C165B9">
        <w:rPr>
          <w:rFonts w:asciiTheme="majorBidi" w:hAnsiTheme="majorBidi" w:cstheme="majorBidi"/>
          <w:sz w:val="24"/>
          <w:szCs w:val="24"/>
          <w:rtl/>
        </w:rPr>
        <w:t xml:space="preserve"> </w:t>
      </w:r>
    </w:p>
    <w:p w14:paraId="1EA0177F" w14:textId="10DB23C7" w:rsidR="00C165B9" w:rsidRPr="00C165B9" w:rsidRDefault="00C165B9" w:rsidP="00C165B9">
      <w:pPr>
        <w:bidi/>
        <w:spacing w:after="0" w:line="192" w:lineRule="auto"/>
        <w:jc w:val="both"/>
        <w:rPr>
          <w:rFonts w:asciiTheme="majorBidi" w:hAnsiTheme="majorBidi" w:cstheme="majorBidi"/>
          <w:sz w:val="24"/>
          <w:szCs w:val="24"/>
          <w:lang w:bidi="ar-DZ"/>
        </w:rPr>
      </w:pPr>
      <w:r w:rsidRPr="00C165B9">
        <w:rPr>
          <w:rFonts w:asciiTheme="majorBidi" w:hAnsiTheme="majorBidi" w:cstheme="majorBidi"/>
          <w:sz w:val="24"/>
          <w:szCs w:val="24"/>
          <w:rtl/>
          <w:lang w:bidi="ar-DZ"/>
        </w:rPr>
        <w:t xml:space="preserve">انطلاقا من </w:t>
      </w:r>
      <w:r w:rsidRPr="00C165B9">
        <w:rPr>
          <w:rFonts w:asciiTheme="majorBidi" w:hAnsiTheme="majorBidi" w:cstheme="majorBidi"/>
          <w:sz w:val="24"/>
          <w:szCs w:val="24"/>
          <w:rtl/>
        </w:rPr>
        <w:t xml:space="preserve">ذ </w:t>
      </w:r>
      <w:r w:rsidRPr="00C165B9">
        <w:rPr>
          <w:rFonts w:asciiTheme="majorBidi" w:hAnsiTheme="majorBidi" w:cstheme="majorBidi"/>
          <w:sz w:val="24"/>
          <w:szCs w:val="24"/>
          <w:rtl/>
          <w:lang w:bidi="ar-DZ"/>
        </w:rPr>
        <w:t>لك</w:t>
      </w:r>
      <w:r w:rsidRPr="00C165B9">
        <w:rPr>
          <w:rFonts w:asciiTheme="majorBidi" w:hAnsiTheme="majorBidi" w:cstheme="majorBidi"/>
          <w:sz w:val="24"/>
          <w:szCs w:val="24"/>
          <w:rtl/>
        </w:rPr>
        <w:t>،</w:t>
      </w:r>
      <w:r w:rsidRPr="00C165B9">
        <w:rPr>
          <w:rFonts w:asciiTheme="majorBidi" w:hAnsiTheme="majorBidi" w:cstheme="majorBidi"/>
          <w:sz w:val="24"/>
          <w:szCs w:val="24"/>
          <w:rtl/>
          <w:lang w:bidi="ar-DZ"/>
        </w:rPr>
        <w:t xml:space="preserve"> وضح كيف تسهم الصحة النفسية </w:t>
      </w:r>
      <w:r w:rsidRPr="00C165B9">
        <w:rPr>
          <w:rFonts w:asciiTheme="majorBidi" w:hAnsiTheme="majorBidi" w:cstheme="majorBidi"/>
          <w:sz w:val="24"/>
          <w:szCs w:val="24"/>
          <w:rtl/>
        </w:rPr>
        <w:t xml:space="preserve">في تحسين أداء </w:t>
      </w:r>
      <w:r w:rsidRPr="00C165B9">
        <w:rPr>
          <w:rFonts w:asciiTheme="majorBidi" w:hAnsiTheme="majorBidi" w:cstheme="majorBidi"/>
          <w:sz w:val="24"/>
          <w:szCs w:val="24"/>
          <w:rtl/>
        </w:rPr>
        <w:t xml:space="preserve">العامل </w:t>
      </w:r>
      <w:r w:rsidRPr="00C165B9">
        <w:rPr>
          <w:rFonts w:asciiTheme="majorBidi" w:hAnsiTheme="majorBidi" w:cstheme="majorBidi"/>
          <w:sz w:val="24"/>
          <w:szCs w:val="24"/>
          <w:rtl/>
        </w:rPr>
        <w:t>وفعالية المؤسس</w:t>
      </w:r>
      <w:r w:rsidRPr="00C165B9">
        <w:rPr>
          <w:rFonts w:asciiTheme="majorBidi" w:hAnsiTheme="majorBidi" w:cstheme="majorBidi"/>
          <w:sz w:val="24"/>
          <w:szCs w:val="24"/>
          <w:rtl/>
        </w:rPr>
        <w:t>ة</w:t>
      </w:r>
      <w:r w:rsidRPr="00C165B9">
        <w:rPr>
          <w:rFonts w:asciiTheme="majorBidi" w:hAnsiTheme="majorBidi" w:cstheme="majorBidi"/>
          <w:sz w:val="24"/>
          <w:szCs w:val="24"/>
          <w:rtl/>
        </w:rPr>
        <w:t>؟</w:t>
      </w:r>
    </w:p>
    <w:p w14:paraId="270696CA" w14:textId="77777777" w:rsidR="004330F2" w:rsidRPr="004330F2" w:rsidRDefault="004330F2" w:rsidP="004330F2">
      <w:pPr>
        <w:bidi/>
        <w:spacing w:after="0" w:line="192" w:lineRule="auto"/>
        <w:jc w:val="both"/>
        <w:rPr>
          <w:rFonts w:asciiTheme="minorBidi" w:hAnsiTheme="minorBidi" w:cs="AL-Mohanad"/>
          <w:sz w:val="30"/>
          <w:szCs w:val="30"/>
          <w:lang w:bidi="ar-DZ"/>
        </w:rPr>
      </w:pPr>
    </w:p>
    <w:p w14:paraId="6D61D2BB" w14:textId="77777777" w:rsidR="004330F2" w:rsidRPr="00655850" w:rsidRDefault="004330F2" w:rsidP="004330F2">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السؤال </w:t>
      </w:r>
      <w:proofErr w:type="gramStart"/>
      <w:r>
        <w:rPr>
          <w:rFonts w:asciiTheme="minorBidi" w:hAnsiTheme="minorBidi" w:cs="AL-Mohanad" w:hint="cs"/>
          <w:b/>
          <w:bCs/>
          <w:sz w:val="32"/>
          <w:szCs w:val="32"/>
          <w:rtl/>
          <w:lang w:bidi="ar-DZ"/>
        </w:rPr>
        <w:t xml:space="preserve">الثاني:   </w:t>
      </w:r>
      <w:proofErr w:type="gramEnd"/>
      <w:r>
        <w:rPr>
          <w:rFonts w:asciiTheme="minorBidi" w:hAnsiTheme="minorBidi" w:cs="AL-Mohanad" w:hint="cs"/>
          <w:b/>
          <w:bCs/>
          <w:sz w:val="32"/>
          <w:szCs w:val="32"/>
          <w:rtl/>
          <w:lang w:bidi="ar-DZ"/>
        </w:rPr>
        <w:t>(12نقاط)</w:t>
      </w:r>
    </w:p>
    <w:p w14:paraId="4E3C5F0C" w14:textId="19954CEF" w:rsidR="004B0D8C" w:rsidRPr="004B0D8C" w:rsidRDefault="004B0D8C" w:rsidP="004330F2">
      <w:p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تعاني مؤسسة خدم</w:t>
      </w:r>
      <w:r>
        <w:rPr>
          <w:rFonts w:ascii="Times New Roman" w:hAnsi="Times New Roman" w:cs="Times New Roman" w:hint="cs"/>
          <w:sz w:val="24"/>
          <w:szCs w:val="24"/>
          <w:rtl/>
          <w:lang w:eastAsia="fr-FR"/>
        </w:rPr>
        <w:t>ات</w:t>
      </w:r>
      <w:r w:rsidRPr="004B0D8C">
        <w:rPr>
          <w:rFonts w:ascii="Times New Roman" w:hAnsi="Times New Roman" w:cs="Times New Roman"/>
          <w:sz w:val="24"/>
          <w:szCs w:val="24"/>
          <w:rtl/>
          <w:lang w:eastAsia="fr-FR"/>
        </w:rPr>
        <w:t>ية من تراجع ملحوظ في الأداء العام خلال الأشهر الأخيرة. وقد لاحظت إدارة الموارد البشرية ظهور سلوكيات غير معتادة لدى عدد من العمال، مثل الانفعال السريع، صعوبة التركيز، الغياب المتكرر، وتراجع جودة العمل. كما أفادت تقارير مصلحة الطب المهني بوجود حالات إرهاق نفسي شديد وأعراض قلق مستمر لدى بعض الموظفين نتيجة ضغط العمل وتكرار المهام الروتينية مع ضعف الدعم الإداري</w:t>
      </w:r>
      <w:r w:rsidRPr="004B0D8C">
        <w:rPr>
          <w:rFonts w:ascii="Times New Roman" w:hAnsi="Times New Roman" w:cs="Times New Roman"/>
          <w:sz w:val="24"/>
          <w:szCs w:val="24"/>
          <w:lang w:eastAsia="fr-FR"/>
        </w:rPr>
        <w:t>.</w:t>
      </w:r>
    </w:p>
    <w:p w14:paraId="7D173D93" w14:textId="77777777" w:rsidR="004B0D8C" w:rsidRPr="004B0D8C" w:rsidRDefault="004B0D8C" w:rsidP="004B0D8C">
      <w:p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في المقابل، تعتمد المؤسسة على نظام عمل صارم يتسم بارتفاع متطلبات الإنتاج، قلة الاستقلالية في اتخاذ القرار، وضعف التواصل بين الإدارة والعمال، مما خلق بيئة عمل مرهقة نفسياً</w:t>
      </w:r>
      <w:r w:rsidRPr="004B0D8C">
        <w:rPr>
          <w:rFonts w:ascii="Times New Roman" w:hAnsi="Times New Roman" w:cs="Times New Roman"/>
          <w:sz w:val="24"/>
          <w:szCs w:val="24"/>
          <w:lang w:eastAsia="fr-FR"/>
        </w:rPr>
        <w:t>.</w:t>
      </w:r>
    </w:p>
    <w:p w14:paraId="0D4C0F55" w14:textId="77777777" w:rsidR="004B0D8C" w:rsidRPr="004B0D8C" w:rsidRDefault="004B0D8C" w:rsidP="004B0D8C">
      <w:pPr>
        <w:bidi/>
        <w:spacing w:before="100" w:beforeAutospacing="1" w:after="100" w:afterAutospacing="1" w:line="240" w:lineRule="auto"/>
        <w:outlineLvl w:val="1"/>
        <w:rPr>
          <w:rFonts w:ascii="Times New Roman" w:hAnsi="Times New Roman" w:cs="Times New Roman"/>
          <w:b/>
          <w:bCs/>
          <w:sz w:val="36"/>
          <w:szCs w:val="36"/>
          <w:lang w:eastAsia="fr-FR"/>
        </w:rPr>
      </w:pPr>
      <w:r w:rsidRPr="004B0D8C">
        <w:rPr>
          <w:rFonts w:ascii="Times New Roman" w:hAnsi="Times New Roman" w:cs="Times New Roman"/>
          <w:b/>
          <w:bCs/>
          <w:sz w:val="36"/>
          <w:szCs w:val="36"/>
          <w:rtl/>
          <w:lang w:eastAsia="fr-FR"/>
        </w:rPr>
        <w:t>المطلوب</w:t>
      </w:r>
      <w:r w:rsidRPr="004B0D8C">
        <w:rPr>
          <w:rFonts w:ascii="Times New Roman" w:hAnsi="Times New Roman" w:cs="Times New Roman"/>
          <w:b/>
          <w:bCs/>
          <w:sz w:val="36"/>
          <w:szCs w:val="36"/>
          <w:lang w:eastAsia="fr-FR"/>
        </w:rPr>
        <w:t>:</w:t>
      </w:r>
    </w:p>
    <w:p w14:paraId="39F4D891" w14:textId="77777777" w:rsidR="004B0D8C" w:rsidRPr="004B0D8C" w:rsidRDefault="004B0D8C" w:rsidP="004B0D8C">
      <w:pPr>
        <w:numPr>
          <w:ilvl w:val="0"/>
          <w:numId w:val="28"/>
        </w:num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 xml:space="preserve">حلل الوضعية من منظور </w:t>
      </w:r>
      <w:r w:rsidRPr="004B0D8C">
        <w:rPr>
          <w:rFonts w:ascii="Times New Roman" w:hAnsi="Times New Roman" w:cs="Times New Roman"/>
          <w:b/>
          <w:bCs/>
          <w:sz w:val="24"/>
          <w:szCs w:val="24"/>
          <w:rtl/>
          <w:lang w:eastAsia="fr-FR"/>
        </w:rPr>
        <w:t>الاضطرابات النفسية المهنية</w:t>
      </w:r>
      <w:r w:rsidRPr="004B0D8C">
        <w:rPr>
          <w:rFonts w:ascii="Times New Roman" w:hAnsi="Times New Roman" w:cs="Times New Roman"/>
          <w:sz w:val="24"/>
          <w:szCs w:val="24"/>
          <w:rtl/>
          <w:lang w:eastAsia="fr-FR"/>
        </w:rPr>
        <w:t xml:space="preserve"> داخل المؤسسة</w:t>
      </w:r>
      <w:r w:rsidRPr="004B0D8C">
        <w:rPr>
          <w:rFonts w:ascii="Times New Roman" w:hAnsi="Times New Roman" w:cs="Times New Roman"/>
          <w:sz w:val="24"/>
          <w:szCs w:val="24"/>
          <w:lang w:eastAsia="fr-FR"/>
        </w:rPr>
        <w:t xml:space="preserve">. </w:t>
      </w:r>
    </w:p>
    <w:p w14:paraId="0124FE5C" w14:textId="77777777" w:rsidR="004B0D8C" w:rsidRPr="004B0D8C" w:rsidRDefault="004B0D8C" w:rsidP="004B0D8C">
      <w:pPr>
        <w:numPr>
          <w:ilvl w:val="0"/>
          <w:numId w:val="28"/>
        </w:num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حدد أبرز العوامل التنظيمية والمهنية المساهمة في ظهور هذه الاضطرابات</w:t>
      </w:r>
      <w:r w:rsidRPr="004B0D8C">
        <w:rPr>
          <w:rFonts w:ascii="Times New Roman" w:hAnsi="Times New Roman" w:cs="Times New Roman"/>
          <w:sz w:val="24"/>
          <w:szCs w:val="24"/>
          <w:lang w:eastAsia="fr-FR"/>
        </w:rPr>
        <w:t xml:space="preserve">. </w:t>
      </w:r>
    </w:p>
    <w:p w14:paraId="033EAE12" w14:textId="77777777" w:rsidR="004B0D8C" w:rsidRPr="004B0D8C" w:rsidRDefault="004B0D8C" w:rsidP="004B0D8C">
      <w:pPr>
        <w:numPr>
          <w:ilvl w:val="0"/>
          <w:numId w:val="28"/>
        </w:num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بيّن آثار هذه الاضطرابات على الفرد وعلى فعالية المؤسسة</w:t>
      </w:r>
      <w:r w:rsidRPr="004B0D8C">
        <w:rPr>
          <w:rFonts w:ascii="Times New Roman" w:hAnsi="Times New Roman" w:cs="Times New Roman"/>
          <w:sz w:val="24"/>
          <w:szCs w:val="24"/>
          <w:lang w:eastAsia="fr-FR"/>
        </w:rPr>
        <w:t xml:space="preserve">. </w:t>
      </w:r>
    </w:p>
    <w:p w14:paraId="16A8A72F" w14:textId="77777777" w:rsidR="004B0D8C" w:rsidRPr="004B0D8C" w:rsidRDefault="004B0D8C" w:rsidP="004B0D8C">
      <w:pPr>
        <w:numPr>
          <w:ilvl w:val="0"/>
          <w:numId w:val="28"/>
        </w:numPr>
        <w:bidi/>
        <w:spacing w:before="100" w:beforeAutospacing="1" w:after="100" w:afterAutospacing="1" w:line="240" w:lineRule="auto"/>
        <w:rPr>
          <w:rFonts w:ascii="Times New Roman" w:hAnsi="Times New Roman" w:cs="Times New Roman"/>
          <w:sz w:val="24"/>
          <w:szCs w:val="24"/>
          <w:lang w:eastAsia="fr-FR"/>
        </w:rPr>
      </w:pPr>
      <w:r w:rsidRPr="004B0D8C">
        <w:rPr>
          <w:rFonts w:ascii="Times New Roman" w:hAnsi="Times New Roman" w:cs="Times New Roman"/>
          <w:sz w:val="24"/>
          <w:szCs w:val="24"/>
          <w:rtl/>
          <w:lang w:eastAsia="fr-FR"/>
        </w:rPr>
        <w:t>اقترح إجراءات وقائية وعلاجية على مستوى التنظيم والعمل</w:t>
      </w:r>
      <w:r w:rsidRPr="004B0D8C">
        <w:rPr>
          <w:rFonts w:ascii="Times New Roman" w:hAnsi="Times New Roman" w:cs="Times New Roman"/>
          <w:sz w:val="24"/>
          <w:szCs w:val="24"/>
          <w:lang w:eastAsia="fr-FR"/>
        </w:rPr>
        <w:t>.</w:t>
      </w:r>
    </w:p>
    <w:p w14:paraId="3DE60618" w14:textId="77777777" w:rsidR="00440A16" w:rsidRDefault="00440A16" w:rsidP="004B0D8C">
      <w:pPr>
        <w:bidi/>
        <w:spacing w:after="0" w:line="192" w:lineRule="auto"/>
        <w:jc w:val="both"/>
        <w:rPr>
          <w:rFonts w:asciiTheme="minorBidi" w:hAnsiTheme="minorBidi" w:cs="AL-Mohanad"/>
          <w:sz w:val="30"/>
          <w:szCs w:val="30"/>
          <w:rtl/>
          <w:lang w:bidi="ar-DZ"/>
        </w:rPr>
      </w:pPr>
    </w:p>
    <w:p w14:paraId="668CDF56" w14:textId="77777777" w:rsidR="00560913" w:rsidRDefault="00560913" w:rsidP="00560913">
      <w:pPr>
        <w:bidi/>
        <w:spacing w:after="0" w:line="192" w:lineRule="auto"/>
        <w:jc w:val="both"/>
        <w:rPr>
          <w:rFonts w:asciiTheme="minorBidi" w:hAnsiTheme="minorBidi" w:cs="AL-Mohanad"/>
          <w:sz w:val="30"/>
          <w:szCs w:val="30"/>
          <w:rtl/>
          <w:lang w:bidi="ar-DZ"/>
        </w:rPr>
      </w:pPr>
    </w:p>
    <w:p w14:paraId="2D482532" w14:textId="77777777" w:rsidR="00560913" w:rsidRDefault="00560913" w:rsidP="00560913">
      <w:pPr>
        <w:bidi/>
        <w:spacing w:after="0" w:line="192" w:lineRule="auto"/>
        <w:jc w:val="both"/>
        <w:rPr>
          <w:rFonts w:asciiTheme="minorBidi" w:hAnsiTheme="minorBidi" w:cs="AL-Mohanad"/>
          <w:sz w:val="30"/>
          <w:szCs w:val="30"/>
          <w:rtl/>
          <w:lang w:bidi="ar-DZ"/>
        </w:rPr>
      </w:pPr>
    </w:p>
    <w:p w14:paraId="622C4065" w14:textId="77777777" w:rsidR="00560913" w:rsidRDefault="00560913" w:rsidP="00560913">
      <w:pPr>
        <w:bidi/>
        <w:spacing w:after="0" w:line="192" w:lineRule="auto"/>
        <w:jc w:val="both"/>
        <w:rPr>
          <w:rFonts w:asciiTheme="minorBidi" w:hAnsiTheme="minorBidi" w:cs="AL-Mohanad"/>
          <w:sz w:val="30"/>
          <w:szCs w:val="30"/>
          <w:rtl/>
          <w:lang w:bidi="ar-DZ"/>
        </w:rPr>
      </w:pPr>
    </w:p>
    <w:p w14:paraId="202FCB5A" w14:textId="77777777" w:rsidR="00560913" w:rsidRDefault="00560913" w:rsidP="00560913">
      <w:pPr>
        <w:bidi/>
        <w:spacing w:after="0" w:line="192" w:lineRule="auto"/>
        <w:jc w:val="both"/>
        <w:rPr>
          <w:rFonts w:asciiTheme="minorBidi" w:hAnsiTheme="minorBidi" w:cs="AL-Mohanad"/>
          <w:sz w:val="30"/>
          <w:szCs w:val="30"/>
          <w:rtl/>
          <w:lang w:bidi="ar-DZ"/>
        </w:rPr>
      </w:pPr>
    </w:p>
    <w:p w14:paraId="5A38FB5D" w14:textId="77777777" w:rsidR="00560913" w:rsidRPr="004B0D8C" w:rsidRDefault="00560913" w:rsidP="00560913">
      <w:pPr>
        <w:bidi/>
        <w:spacing w:after="0" w:line="192" w:lineRule="auto"/>
        <w:jc w:val="both"/>
        <w:rPr>
          <w:rFonts w:asciiTheme="minorBidi" w:hAnsiTheme="minorBidi" w:cs="AL-Mohanad"/>
          <w:sz w:val="30"/>
          <w:szCs w:val="30"/>
          <w:lang w:bidi="ar-DZ"/>
        </w:rPr>
      </w:pPr>
    </w:p>
    <w:p w14:paraId="43D484DE" w14:textId="77777777" w:rsidR="00440A16" w:rsidRDefault="00440A16" w:rsidP="00440A16">
      <w:pPr>
        <w:pStyle w:val="Paragraphedeliste"/>
        <w:bidi/>
        <w:spacing w:after="0" w:line="192" w:lineRule="auto"/>
        <w:ind w:left="1004"/>
        <w:jc w:val="both"/>
        <w:rPr>
          <w:rFonts w:asciiTheme="minorBidi" w:hAnsiTheme="minorBidi" w:cs="AL-Mohanad"/>
          <w:sz w:val="30"/>
          <w:szCs w:val="30"/>
          <w:lang w:bidi="ar-DZ"/>
        </w:rPr>
      </w:pPr>
    </w:p>
    <w:p w14:paraId="7636DBFE" w14:textId="77777777" w:rsidR="00440A16" w:rsidRDefault="00440A16" w:rsidP="00440A16">
      <w:pPr>
        <w:pStyle w:val="Paragraphedeliste"/>
        <w:bidi/>
        <w:spacing w:after="0" w:line="192" w:lineRule="auto"/>
        <w:ind w:left="1004"/>
        <w:jc w:val="both"/>
        <w:rPr>
          <w:rFonts w:asciiTheme="minorBidi" w:hAnsiTheme="minorBidi" w:cs="AL-Mohanad"/>
          <w:sz w:val="30"/>
          <w:szCs w:val="30"/>
          <w:rtl/>
          <w:lang w:bidi="ar-DZ"/>
        </w:rPr>
      </w:pPr>
    </w:p>
    <w:p w14:paraId="6272B2C7" w14:textId="77777777" w:rsidR="00FB3BE0" w:rsidRDefault="00FB3BE0" w:rsidP="00FB3BE0">
      <w:pPr>
        <w:tabs>
          <w:tab w:val="left" w:pos="8853"/>
        </w:tabs>
        <w:bidi/>
        <w:jc w:val="right"/>
        <w:rPr>
          <w:rFonts w:cs="Simplified Arabic"/>
          <w:b/>
          <w:bCs/>
          <w:sz w:val="28"/>
          <w:szCs w:val="28"/>
          <w:rtl/>
          <w:lang w:bidi="ar-DZ"/>
        </w:rPr>
      </w:pPr>
      <w:r>
        <w:rPr>
          <w:noProof/>
          <w:rtl/>
          <w:lang w:eastAsia="fr-FR"/>
        </w:rPr>
        <mc:AlternateContent>
          <mc:Choice Requires="wps">
            <w:drawing>
              <wp:anchor distT="0" distB="0" distL="114300" distR="114300" simplePos="0" relativeHeight="251656704" behindDoc="0" locked="0" layoutInCell="1" allowOverlap="1" wp14:anchorId="5DA98041" wp14:editId="4AAA37BF">
                <wp:simplePos x="0" y="0"/>
                <wp:positionH relativeFrom="column">
                  <wp:posOffset>5080</wp:posOffset>
                </wp:positionH>
                <wp:positionV relativeFrom="paragraph">
                  <wp:posOffset>356235</wp:posOffset>
                </wp:positionV>
                <wp:extent cx="685800" cy="361315"/>
                <wp:effectExtent l="0" t="0" r="19050" b="196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361315"/>
                        </a:xfrm>
                        <a:prstGeom prst="rect">
                          <a:avLst/>
                        </a:prstGeom>
                        <a:noFill/>
                        <a:ln w="6350" cap="flat" cmpd="sng" algn="ctr">
                          <a:solidFill>
                            <a:sysClr val="windowText" lastClr="000000"/>
                          </a:solidFill>
                          <a:prstDash val="solid"/>
                          <a:miter lim="800000"/>
                        </a:ln>
                        <a:effectLst/>
                      </wps:spPr>
                      <wps:txbx>
                        <w:txbxContent>
                          <w:p w14:paraId="1A203BE7"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61A6CC88"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57015F69" w14:textId="77777777" w:rsidR="00FB3BE0" w:rsidRDefault="00FB3BE0" w:rsidP="00FB3BE0">
                            <w:pPr>
                              <w:bidi/>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A98041" id="Rectangle 7" o:spid="_x0000_s1031" style="position:absolute;margin-left:.4pt;margin-top:28.05pt;width:54pt;height:28.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" filled="f" strokecolor="windowText" strokeweight=".5pt">
                <v:path arrowok="t"/>
                <v:textbox>
                  <w:txbxContent>
                    <w:p w14:paraId="1A203BE7" w14:textId="77777777" w:rsidR="00FB3BE0" w:rsidRDefault="00FB3BE0" w:rsidP="00FB3BE0">
                      <w:pPr>
                        <w:pStyle w:val="Pieddepage"/>
                        <w:bidi/>
                        <w:spacing w:line="192" w:lineRule="auto"/>
                        <w:rPr>
                          <w:rFonts w:ascii="Simplified Arabic" w:hAnsi="Simplified Arabic" w:cs="Simplified Arabic"/>
                          <w:b/>
                          <w:bCs/>
                          <w:color w:val="000000" w:themeColor="text1"/>
                          <w:sz w:val="28"/>
                          <w:szCs w:val="28"/>
                          <w:lang w:bidi="ar-DZ"/>
                        </w:rPr>
                      </w:pPr>
                      <w:r>
                        <w:rPr>
                          <w:rFonts w:ascii="Simplified Arabic" w:hAnsi="Simplified Arabic" w:cs="Simplified Arabic"/>
                          <w:b/>
                          <w:bCs/>
                          <w:color w:val="000000" w:themeColor="text1"/>
                          <w:sz w:val="28"/>
                          <w:szCs w:val="28"/>
                          <w:rtl/>
                          <w:lang w:bidi="ar-DZ"/>
                        </w:rPr>
                        <w:t xml:space="preserve">بالتوفيق </w:t>
                      </w:r>
                    </w:p>
                    <w:p w14:paraId="61A6CC88" w14:textId="77777777" w:rsidR="00FB3BE0" w:rsidRDefault="00FB3BE0" w:rsidP="00FB3BE0">
                      <w:pPr>
                        <w:pStyle w:val="Pieddepage"/>
                        <w:bidi/>
                        <w:spacing w:line="192" w:lineRule="auto"/>
                        <w:jc w:val="center"/>
                        <w:rPr>
                          <w:rFonts w:ascii="Simplified Arabic" w:hAnsi="Simplified Arabic" w:cs="Simplified Arabic"/>
                          <w:color w:val="000000" w:themeColor="text1"/>
                          <w:sz w:val="28"/>
                          <w:szCs w:val="28"/>
                          <w:rtl/>
                          <w:lang w:bidi="ar-DZ"/>
                        </w:rPr>
                      </w:pPr>
                    </w:p>
                    <w:p w14:paraId="57015F69" w14:textId="77777777" w:rsidR="00FB3BE0" w:rsidRDefault="00FB3BE0" w:rsidP="00FB3BE0">
                      <w:pPr>
                        <w:bidi/>
                        <w:jc w:val="center"/>
                      </w:pPr>
                    </w:p>
                  </w:txbxContent>
                </v:textbox>
              </v:rect>
            </w:pict>
          </mc:Fallback>
        </mc:AlternateContent>
      </w:r>
      <w:r>
        <w:rPr>
          <w:rFonts w:cs="Simplified Arabic"/>
          <w:b/>
          <w:bCs/>
          <w:sz w:val="28"/>
          <w:szCs w:val="28"/>
          <w:rtl/>
          <w:lang w:bidi="ar-DZ"/>
        </w:rPr>
        <w:t>د. مدفوني رولة</w:t>
      </w:r>
    </w:p>
    <w:p w14:paraId="654179CC" w14:textId="77777777" w:rsidR="00FB3BE0" w:rsidRDefault="00FB3BE0" w:rsidP="00FB3BE0">
      <w:pPr>
        <w:pStyle w:val="Paragraphedeliste"/>
        <w:bidi/>
        <w:spacing w:after="0" w:line="216" w:lineRule="auto"/>
        <w:ind w:left="0"/>
        <w:jc w:val="both"/>
        <w:rPr>
          <w:rFonts w:cs="Simplified Arabic"/>
          <w:sz w:val="28"/>
          <w:szCs w:val="28"/>
          <w:lang w:val="en-US" w:bidi="ar-DZ"/>
        </w:rPr>
      </w:pPr>
    </w:p>
    <w:p w14:paraId="1BEA6A78" w14:textId="77777777" w:rsidR="00FB3BE0" w:rsidRDefault="00E42152" w:rsidP="00FB3BE0">
      <w:pPr>
        <w:pStyle w:val="Paragraphedeliste"/>
        <w:bidi/>
        <w:spacing w:after="0" w:line="216" w:lineRule="auto"/>
        <w:ind w:left="0"/>
        <w:jc w:val="both"/>
        <w:rPr>
          <w:rFonts w:cs="Simplified Arabic"/>
          <w:sz w:val="28"/>
          <w:szCs w:val="28"/>
          <w:lang w:bidi="ar-DZ"/>
        </w:rPr>
      </w:pPr>
      <w:r>
        <w:rPr>
          <w:noProof/>
          <w:lang w:eastAsia="fr-FR"/>
        </w:rPr>
        <w:lastRenderedPageBreak/>
        <mc:AlternateContent>
          <mc:Choice Requires="wps">
            <w:drawing>
              <wp:anchor distT="0" distB="0" distL="114300" distR="114300" simplePos="0" relativeHeight="251657728" behindDoc="0" locked="0" layoutInCell="1" allowOverlap="1" wp14:anchorId="7F297712" wp14:editId="74C9E1D3">
                <wp:simplePos x="0" y="0"/>
                <wp:positionH relativeFrom="column">
                  <wp:posOffset>3223895</wp:posOffset>
                </wp:positionH>
                <wp:positionV relativeFrom="paragraph">
                  <wp:posOffset>-307975</wp:posOffset>
                </wp:positionV>
                <wp:extent cx="3082925" cy="847725"/>
                <wp:effectExtent l="0" t="0" r="3175" b="9525"/>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6A47A66B"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9C84DEE"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74629559"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05087B23" w14:textId="77777777" w:rsidR="00FB3BE0" w:rsidRDefault="00FB3BE0" w:rsidP="00FB3BE0">
                            <w:pPr>
                              <w:bidi/>
                              <w:rPr>
                                <w:rtl/>
                              </w:rPr>
                            </w:pP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F297712" id="Zone de texte 6" o:spid="_x0000_s1032" type="#_x0000_t202" style="position:absolute;left:0;text-align:left;margin-left:253.85pt;margin-top:-24.25pt;width:242.75pt;height:6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" filled="f" stroked="f">
                <v:textbox inset="1mm,0,1mm,0">
                  <w:txbxContent>
                    <w:p w14:paraId="6A47A66B" w14:textId="77777777"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جامعة العربي بن مهيدي – أم البواقي-</w:t>
                      </w:r>
                    </w:p>
                    <w:p w14:paraId="59C84DEE"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كلية العلوم الاجتماعية والانسانية</w:t>
                      </w:r>
                    </w:p>
                    <w:p w14:paraId="74629559" w14:textId="77777777" w:rsidR="00FB3BE0" w:rsidRDefault="00FB3BE0" w:rsidP="00FB3BE0">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 قسم العلوم الاجتماعية .....................................</w:t>
                      </w:r>
                    </w:p>
                    <w:p w14:paraId="05087B23" w14:textId="77777777" w:rsidR="00FB3BE0" w:rsidRDefault="00FB3BE0" w:rsidP="00FB3BE0">
                      <w:pPr>
                        <w:bidi/>
                        <w:rPr>
                          <w:rtl/>
                        </w:rPr>
                      </w:pPr>
                    </w:p>
                  </w:txbxContent>
                </v:textbox>
              </v:shape>
            </w:pict>
          </mc:Fallback>
        </mc:AlternateContent>
      </w:r>
      <w:r>
        <w:rPr>
          <w:noProof/>
          <w:lang w:eastAsia="fr-FR"/>
        </w:rPr>
        <mc:AlternateContent>
          <mc:Choice Requires="wps">
            <w:drawing>
              <wp:anchor distT="0" distB="0" distL="114300" distR="114300" simplePos="0" relativeHeight="251658752" behindDoc="0" locked="0" layoutInCell="1" allowOverlap="1" wp14:anchorId="7FE95841" wp14:editId="35EBB884">
                <wp:simplePos x="0" y="0"/>
                <wp:positionH relativeFrom="column">
                  <wp:posOffset>-212725</wp:posOffset>
                </wp:positionH>
                <wp:positionV relativeFrom="paragraph">
                  <wp:posOffset>-431800</wp:posOffset>
                </wp:positionV>
                <wp:extent cx="2195830" cy="1266825"/>
                <wp:effectExtent l="0" t="0" r="0" b="9525"/>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3284711" w14:textId="5F6BA96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0B3B0CE7" w14:textId="2A821EF7" w:rsidR="00FB3BE0" w:rsidRDefault="00FB3BE0" w:rsidP="005A4B9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proofErr w:type="spellStart"/>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sz w:val="26"/>
                                <w:szCs w:val="26"/>
                                <w:rtl/>
                                <w:lang w:bidi="ar-DZ"/>
                              </w:rPr>
                              <w:t>علم</w:t>
                            </w:r>
                            <w:proofErr w:type="spellEnd"/>
                            <w:r w:rsidR="008310C1">
                              <w:rPr>
                                <w:rFonts w:ascii="Simplified Arabic" w:hAnsi="Simplified Arabic" w:cs="Simplified Arabic"/>
                                <w:sz w:val="26"/>
                                <w:szCs w:val="26"/>
                                <w:rtl/>
                                <w:lang w:bidi="ar-DZ"/>
                              </w:rPr>
                              <w:t xml:space="preserve"> النفس</w:t>
                            </w:r>
                            <w:r w:rsidR="008310C1">
                              <w:rPr>
                                <w:rFonts w:ascii="Simplified Arabic" w:hAnsi="Simplified Arabic" w:cs="Simplified Arabic" w:hint="cs"/>
                                <w:sz w:val="26"/>
                                <w:szCs w:val="26"/>
                                <w:rtl/>
                                <w:lang w:bidi="ar-DZ"/>
                              </w:rPr>
                              <w:t xml:space="preserve"> العمل والتنظيم </w:t>
                            </w:r>
                          </w:p>
                          <w:p w14:paraId="736AB675"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1:30سا</w:t>
                            </w:r>
                          </w:p>
                          <w:p w14:paraId="5FE69DB7" w14:textId="77777777" w:rsidR="00FB3BE0" w:rsidRDefault="00FB3BE0" w:rsidP="00FB3BE0">
                            <w:pPr>
                              <w:bidi/>
                              <w:spacing w:after="0" w:line="240" w:lineRule="auto"/>
                              <w:rPr>
                                <w:rFonts w:ascii="Simplified Arabic" w:hAnsi="Simplified Arabic" w:cs="Simplified Arabic"/>
                                <w:sz w:val="26"/>
                                <w:szCs w:val="26"/>
                                <w:rtl/>
                                <w:lang w:bidi="ar-DZ"/>
                              </w:rPr>
                            </w:pPr>
                          </w:p>
                          <w:p w14:paraId="2D3D4F05" w14:textId="77777777" w:rsidR="00FB3BE0" w:rsidRDefault="00FB3BE0" w:rsidP="00FB3BE0">
                            <w:pPr>
                              <w:bidi/>
                              <w:rPr>
                                <w:sz w:val="26"/>
                                <w:szCs w:val="26"/>
                                <w:rtl/>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E95841" id="Zone de texte 5" o:spid="_x0000_s1033" type="#_x0000_t202" style="position:absolute;left:0;text-align:left;margin-left:-16.75pt;margin-top:-34pt;width:172.9pt;height:99.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" stroked="f">
                <v:textbox>
                  <w:txbxContent>
                    <w:p w14:paraId="13284711" w14:textId="5F6BA962" w:rsidR="00FB3BE0" w:rsidRDefault="00FB3BE0" w:rsidP="00FB3BE0">
                      <w:pPr>
                        <w:bidi/>
                        <w:spacing w:after="0" w:line="240" w:lineRule="auto"/>
                        <w:rPr>
                          <w:rFonts w:ascii="Simplified Arabic" w:hAnsi="Simplified Arabic" w:cs="Simplified Arabic"/>
                          <w:sz w:val="26"/>
                          <w:szCs w:val="26"/>
                          <w:lang w:bidi="ar-DZ"/>
                        </w:rPr>
                      </w:pPr>
                      <w:r>
                        <w:rPr>
                          <w:rFonts w:ascii="Simplified Arabic" w:hAnsi="Simplified Arabic" w:cs="Simplified Arabic"/>
                          <w:sz w:val="26"/>
                          <w:szCs w:val="26"/>
                          <w:rtl/>
                          <w:lang w:bidi="ar-DZ"/>
                        </w:rPr>
                        <w:t>السنة الجامعية: 202</w:t>
                      </w:r>
                      <w:r w:rsidR="001D3B97">
                        <w:rPr>
                          <w:rFonts w:ascii="Simplified Arabic" w:hAnsi="Simplified Arabic" w:cs="Simplified Arabic" w:hint="cs"/>
                          <w:sz w:val="26"/>
                          <w:szCs w:val="26"/>
                          <w:rtl/>
                          <w:lang w:bidi="ar-DZ"/>
                        </w:rPr>
                        <w:t>5</w:t>
                      </w:r>
                      <w:r>
                        <w:rPr>
                          <w:rFonts w:ascii="Simplified Arabic" w:hAnsi="Simplified Arabic" w:cs="Simplified Arabic"/>
                          <w:sz w:val="26"/>
                          <w:szCs w:val="26"/>
                          <w:rtl/>
                          <w:lang w:bidi="ar-DZ"/>
                        </w:rPr>
                        <w:t xml:space="preserve"> - 202</w:t>
                      </w:r>
                      <w:r w:rsidR="001D3B97">
                        <w:rPr>
                          <w:rFonts w:ascii="Simplified Arabic" w:hAnsi="Simplified Arabic" w:cs="Simplified Arabic" w:hint="cs"/>
                          <w:sz w:val="26"/>
                          <w:szCs w:val="26"/>
                          <w:rtl/>
                          <w:lang w:bidi="ar-DZ"/>
                        </w:rPr>
                        <w:t>6</w:t>
                      </w:r>
                    </w:p>
                    <w:p w14:paraId="0B3B0CE7" w14:textId="2A821EF7" w:rsidR="00FB3BE0" w:rsidRDefault="00FB3BE0" w:rsidP="005A4B9F">
                      <w:pPr>
                        <w:bidi/>
                        <w:spacing w:after="0" w:line="240" w:lineRule="auto"/>
                        <w:rPr>
                          <w:rFonts w:ascii="Simplified Arabic" w:hAnsi="Simplified Arabic" w:cs="Simplified Arabic"/>
                          <w:sz w:val="26"/>
                          <w:szCs w:val="26"/>
                          <w:rtl/>
                          <w:lang w:bidi="ar-DZ"/>
                        </w:rPr>
                      </w:pPr>
                      <w:r>
                        <w:rPr>
                          <w:rFonts w:ascii="Simplified Arabic" w:hAnsi="Simplified Arabic" w:cs="Simplified Arabic"/>
                          <w:sz w:val="26"/>
                          <w:szCs w:val="26"/>
                          <w:rtl/>
                          <w:lang w:bidi="ar-DZ"/>
                        </w:rPr>
                        <w:t xml:space="preserve">المستوى: </w:t>
                      </w:r>
                      <w:proofErr w:type="spellStart"/>
                      <w:r w:rsidR="005A4B9F">
                        <w:rPr>
                          <w:rFonts w:ascii="Simplified Arabic" w:hAnsi="Simplified Arabic" w:cs="Simplified Arabic" w:hint="cs"/>
                          <w:sz w:val="26"/>
                          <w:szCs w:val="26"/>
                          <w:rtl/>
                          <w:lang w:bidi="ar-DZ"/>
                        </w:rPr>
                        <w:t>الثالثة</w:t>
                      </w:r>
                      <w:r w:rsidR="008310C1">
                        <w:rPr>
                          <w:rFonts w:ascii="Simplified Arabic" w:hAnsi="Simplified Arabic" w:cs="Simplified Arabic"/>
                          <w:sz w:val="26"/>
                          <w:szCs w:val="26"/>
                          <w:rtl/>
                          <w:lang w:bidi="ar-DZ"/>
                        </w:rPr>
                        <w:t>علم</w:t>
                      </w:r>
                      <w:proofErr w:type="spellEnd"/>
                      <w:r w:rsidR="008310C1">
                        <w:rPr>
                          <w:rFonts w:ascii="Simplified Arabic" w:hAnsi="Simplified Arabic" w:cs="Simplified Arabic"/>
                          <w:sz w:val="26"/>
                          <w:szCs w:val="26"/>
                          <w:rtl/>
                          <w:lang w:bidi="ar-DZ"/>
                        </w:rPr>
                        <w:t xml:space="preserve"> النفس</w:t>
                      </w:r>
                      <w:r w:rsidR="008310C1">
                        <w:rPr>
                          <w:rFonts w:ascii="Simplified Arabic" w:hAnsi="Simplified Arabic" w:cs="Simplified Arabic" w:hint="cs"/>
                          <w:sz w:val="26"/>
                          <w:szCs w:val="26"/>
                          <w:rtl/>
                          <w:lang w:bidi="ar-DZ"/>
                        </w:rPr>
                        <w:t xml:space="preserve"> العمل والتنظيم </w:t>
                      </w:r>
                    </w:p>
                    <w:p w14:paraId="736AB675" w14:textId="77777777" w:rsidR="00FB3BE0" w:rsidRDefault="00FB3BE0" w:rsidP="00FB3BE0">
                      <w:pPr>
                        <w:bidi/>
                        <w:spacing w:after="0"/>
                        <w:rPr>
                          <w:rFonts w:ascii="Simplified Arabic" w:hAnsi="Simplified Arabic" w:cs="Simplified Arabic"/>
                          <w:sz w:val="26"/>
                          <w:szCs w:val="26"/>
                          <w:rtl/>
                          <w:lang w:bidi="ar-DZ"/>
                        </w:rPr>
                      </w:pPr>
                      <w:r>
                        <w:rPr>
                          <w:rFonts w:ascii="Simplified Arabic" w:hAnsi="Simplified Arabic" w:cs="Simplified Arabic"/>
                          <w:sz w:val="26"/>
                          <w:szCs w:val="26"/>
                          <w:rtl/>
                          <w:lang w:bidi="ar-DZ"/>
                        </w:rPr>
                        <w:t>المدة: 1:30سا</w:t>
                      </w:r>
                    </w:p>
                    <w:p w14:paraId="5FE69DB7" w14:textId="77777777" w:rsidR="00FB3BE0" w:rsidRDefault="00FB3BE0" w:rsidP="00FB3BE0">
                      <w:pPr>
                        <w:bidi/>
                        <w:spacing w:after="0" w:line="240" w:lineRule="auto"/>
                        <w:rPr>
                          <w:rFonts w:ascii="Simplified Arabic" w:hAnsi="Simplified Arabic" w:cs="Simplified Arabic"/>
                          <w:sz w:val="26"/>
                          <w:szCs w:val="26"/>
                          <w:rtl/>
                          <w:lang w:bidi="ar-DZ"/>
                        </w:rPr>
                      </w:pPr>
                    </w:p>
                    <w:p w14:paraId="2D3D4F05" w14:textId="77777777" w:rsidR="00FB3BE0" w:rsidRDefault="00FB3BE0" w:rsidP="00FB3BE0">
                      <w:pPr>
                        <w:bidi/>
                        <w:rPr>
                          <w:sz w:val="26"/>
                          <w:szCs w:val="26"/>
                          <w:rtl/>
                          <w:lang w:bidi="ar-DZ"/>
                        </w:rPr>
                      </w:pPr>
                    </w:p>
                  </w:txbxContent>
                </v:textbox>
              </v:shape>
            </w:pict>
          </mc:Fallback>
        </mc:AlternateContent>
      </w:r>
      <w:r w:rsidR="00FB3BE0">
        <w:rPr>
          <w:noProof/>
          <w:lang w:eastAsia="fr-FR"/>
        </w:rPr>
        <w:drawing>
          <wp:anchor distT="0" distB="0" distL="114300" distR="114300" simplePos="0" relativeHeight="251659776" behindDoc="0" locked="0" layoutInCell="1" allowOverlap="1" wp14:anchorId="2F126005" wp14:editId="6EFA5EE7">
            <wp:simplePos x="0" y="0"/>
            <wp:positionH relativeFrom="column">
              <wp:posOffset>2598420</wp:posOffset>
            </wp:positionH>
            <wp:positionV relativeFrom="paragraph">
              <wp:posOffset>-79375</wp:posOffset>
            </wp:positionV>
            <wp:extent cx="768350" cy="828675"/>
            <wp:effectExtent l="0" t="0" r="0" b="952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pic:spPr>
                </pic:pic>
              </a:graphicData>
            </a:graphic>
            <wp14:sizeRelH relativeFrom="page">
              <wp14:pctWidth>0</wp14:pctWidth>
            </wp14:sizeRelH>
            <wp14:sizeRelV relativeFrom="page">
              <wp14:pctHeight>0</wp14:pctHeight>
            </wp14:sizeRelV>
          </wp:anchor>
        </w:drawing>
      </w:r>
      <w:r w:rsidR="00FB3BE0">
        <w:rPr>
          <w:rFonts w:cs="Simplified Arabic"/>
          <w:sz w:val="28"/>
          <w:szCs w:val="28"/>
          <w:rtl/>
          <w:lang w:bidi="ar-DZ"/>
        </w:rPr>
        <w:tab/>
      </w:r>
    </w:p>
    <w:p w14:paraId="0B032B87"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13A99AC9"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6CA3C218" w14:textId="77777777" w:rsidR="00FB3BE0" w:rsidRDefault="00FB3BE0" w:rsidP="00FB3BE0">
      <w:pPr>
        <w:pStyle w:val="Paragraphedeliste"/>
        <w:bidi/>
        <w:spacing w:after="0" w:line="216" w:lineRule="auto"/>
        <w:ind w:left="0"/>
        <w:jc w:val="both"/>
        <w:rPr>
          <w:rFonts w:cs="Simplified Arabic"/>
          <w:sz w:val="28"/>
          <w:szCs w:val="28"/>
          <w:rtl/>
          <w:lang w:bidi="ar-DZ"/>
        </w:rPr>
      </w:pPr>
      <w:r>
        <w:rPr>
          <w:noProof/>
          <w:rtl/>
          <w:lang w:eastAsia="fr-FR"/>
        </w:rPr>
        <mc:AlternateContent>
          <mc:Choice Requires="wpg">
            <w:drawing>
              <wp:anchor distT="0" distB="0" distL="114300" distR="114300" simplePos="0" relativeHeight="251660800" behindDoc="0" locked="0" layoutInCell="1" allowOverlap="1" wp14:anchorId="1617C1E0" wp14:editId="28756EE4">
                <wp:simplePos x="0" y="0"/>
                <wp:positionH relativeFrom="column">
                  <wp:posOffset>-314325</wp:posOffset>
                </wp:positionH>
                <wp:positionV relativeFrom="paragraph">
                  <wp:posOffset>344170</wp:posOffset>
                </wp:positionV>
                <wp:extent cx="6947535" cy="455295"/>
                <wp:effectExtent l="0" t="0" r="24765" b="190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2D9BB6B2" w14:textId="6977AA56"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1617C1E0" id="Groupe 3" o:spid="_x0000_s1034" style="position:absolute;left:0;text-align:left;margin-left:-24.75pt;margin-top:27.1pt;width:547.05pt;height:35.85pt;z-index:251660800;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">
                <v:line id="Connecteur droit 2" o:spid="_x0000_s1035"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6"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2D9BB6B2" w14:textId="6977AA56" w:rsidR="00FB3BE0" w:rsidRDefault="00FB3BE0" w:rsidP="00FB3BE0">
                        <w:pPr>
                          <w:bidi/>
                          <w:jc w:val="center"/>
                          <w:rPr>
                            <w:color w:val="000000" w:themeColor="text1"/>
                            <w:lang w:bidi="ar-DZ"/>
                          </w:rPr>
                        </w:pPr>
                        <w:proofErr w:type="gramStart"/>
                        <w:r>
                          <w:rPr>
                            <w:color w:val="000000" w:themeColor="text1"/>
                            <w:rtl/>
                            <w:lang w:bidi="ar-DZ"/>
                          </w:rPr>
                          <w:t>يوم :</w:t>
                        </w:r>
                        <w:proofErr w:type="gramEnd"/>
                        <w:r>
                          <w:rPr>
                            <w:color w:val="000000" w:themeColor="text1"/>
                            <w:rtl/>
                            <w:lang w:bidi="ar-DZ"/>
                          </w:rPr>
                          <w:t xml:space="preserve"> </w:t>
                        </w:r>
                        <w:r w:rsidR="00FD589D">
                          <w:rPr>
                            <w:color w:val="000000" w:themeColor="text1"/>
                            <w:lang w:bidi="ar-DZ"/>
                          </w:rPr>
                          <w:t>17</w:t>
                        </w:r>
                        <w:r>
                          <w:rPr>
                            <w:color w:val="000000" w:themeColor="text1"/>
                            <w:rtl/>
                            <w:lang w:bidi="ar-DZ"/>
                          </w:rPr>
                          <w:t>/0</w:t>
                        </w:r>
                        <w:r w:rsidR="007D4E1C">
                          <w:rPr>
                            <w:rFonts w:hint="cs"/>
                            <w:color w:val="000000" w:themeColor="text1"/>
                            <w:rtl/>
                            <w:lang w:bidi="ar-DZ"/>
                          </w:rPr>
                          <w:t>1</w:t>
                        </w:r>
                        <w:r>
                          <w:rPr>
                            <w:color w:val="000000" w:themeColor="text1"/>
                            <w:rtl/>
                            <w:lang w:bidi="ar-DZ"/>
                          </w:rPr>
                          <w:t>/202</w:t>
                        </w:r>
                        <w:r w:rsidR="007D4E1C">
                          <w:rPr>
                            <w:rFonts w:hint="cs"/>
                            <w:color w:val="000000" w:themeColor="text1"/>
                            <w:rtl/>
                            <w:lang w:bidi="ar-DZ"/>
                          </w:rPr>
                          <w:t>6</w:t>
                        </w:r>
                      </w:p>
                    </w:txbxContent>
                  </v:textbox>
                </v:rect>
              </v:group>
            </w:pict>
          </mc:Fallback>
        </mc:AlternateContent>
      </w:r>
    </w:p>
    <w:p w14:paraId="615A11F2"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576F5B3C" w14:textId="77777777" w:rsidR="00FB3BE0" w:rsidRDefault="00FB3BE0" w:rsidP="00FB3BE0">
      <w:pPr>
        <w:pStyle w:val="Paragraphedeliste"/>
        <w:bidi/>
        <w:spacing w:after="0" w:line="216" w:lineRule="auto"/>
        <w:ind w:left="0"/>
        <w:jc w:val="both"/>
        <w:rPr>
          <w:rFonts w:cs="Simplified Arabic"/>
          <w:sz w:val="28"/>
          <w:szCs w:val="28"/>
          <w:rtl/>
          <w:lang w:bidi="ar-DZ"/>
        </w:rPr>
      </w:pPr>
    </w:p>
    <w:p w14:paraId="3F913452" w14:textId="77777777" w:rsidR="004D04C0" w:rsidRDefault="004D04C0" w:rsidP="004D04C0">
      <w:pPr>
        <w:bidi/>
        <w:spacing w:after="0" w:line="240" w:lineRule="auto"/>
        <w:jc w:val="center"/>
        <w:rPr>
          <w:rFonts w:cs="Simplified Arabic"/>
          <w:sz w:val="32"/>
          <w:szCs w:val="32"/>
          <w:rtl/>
          <w:lang w:bidi="ar-DZ"/>
        </w:rPr>
      </w:pPr>
      <w:bookmarkStart w:id="7" w:name="_Hlk217057966"/>
      <w:r>
        <w:rPr>
          <w:rFonts w:cs="Simplified Arabic"/>
          <w:b/>
          <w:bCs/>
          <w:sz w:val="36"/>
          <w:szCs w:val="36"/>
          <w:rtl/>
          <w:lang w:bidi="ar-DZ"/>
        </w:rPr>
        <w:t xml:space="preserve">امتحان السداسي </w:t>
      </w:r>
      <w:r>
        <w:rPr>
          <w:rFonts w:cs="Simplified Arabic" w:hint="cs"/>
          <w:b/>
          <w:bCs/>
          <w:sz w:val="36"/>
          <w:szCs w:val="36"/>
          <w:rtl/>
          <w:lang w:bidi="ar-DZ"/>
        </w:rPr>
        <w:t xml:space="preserve">الثاني </w:t>
      </w:r>
      <w:r>
        <w:rPr>
          <w:rFonts w:cs="Simplified Arabic"/>
          <w:b/>
          <w:bCs/>
          <w:sz w:val="36"/>
          <w:szCs w:val="36"/>
          <w:rtl/>
          <w:lang w:bidi="ar-DZ"/>
        </w:rPr>
        <w:t xml:space="preserve">الدورة العادية في مقياس </w:t>
      </w:r>
      <w:r>
        <w:rPr>
          <w:rFonts w:cs="Simplified Arabic" w:hint="cs"/>
          <w:b/>
          <w:bCs/>
          <w:sz w:val="36"/>
          <w:szCs w:val="36"/>
          <w:rtl/>
          <w:lang w:bidi="ar-DZ"/>
        </w:rPr>
        <w:t>الصحة النفسية والعمل</w:t>
      </w:r>
    </w:p>
    <w:p w14:paraId="660C0355" w14:textId="20A060EA" w:rsidR="00FB3BE0" w:rsidRDefault="00FB3BE0" w:rsidP="005A4B9F">
      <w:pPr>
        <w:bidi/>
        <w:spacing w:after="0" w:line="240" w:lineRule="auto"/>
        <w:jc w:val="center"/>
        <w:rPr>
          <w:rFonts w:cs="Simplified Arabic"/>
          <w:sz w:val="32"/>
          <w:szCs w:val="32"/>
          <w:rtl/>
          <w:lang w:bidi="ar-DZ"/>
        </w:rPr>
      </w:pPr>
    </w:p>
    <w:bookmarkEnd w:id="7"/>
    <w:p w14:paraId="75E8BB5A" w14:textId="77777777" w:rsidR="00FB3BE0" w:rsidRDefault="00FB3BE0" w:rsidP="00FB3BE0">
      <w:pPr>
        <w:bidi/>
        <w:spacing w:after="0" w:line="216" w:lineRule="auto"/>
        <w:ind w:firstLine="284"/>
        <w:rPr>
          <w:rFonts w:asciiTheme="minorBidi" w:hAnsiTheme="minorBidi" w:cs="AL-Mohanad"/>
          <w:b/>
          <w:bCs/>
          <w:sz w:val="10"/>
          <w:szCs w:val="10"/>
          <w:rtl/>
          <w:lang w:bidi="ar-DZ"/>
        </w:rPr>
      </w:pPr>
    </w:p>
    <w:p w14:paraId="7C6865FA" w14:textId="07B0995E" w:rsidR="00FB3BE0" w:rsidRDefault="00FB3BE0" w:rsidP="00FB3BE0">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r>
        <w:rPr>
          <w:rFonts w:asciiTheme="minorBidi" w:hAnsiTheme="minorBidi" w:cs="AL-Mohanad" w:hint="cs"/>
          <w:b/>
          <w:bCs/>
          <w:sz w:val="32"/>
          <w:szCs w:val="32"/>
          <w:rtl/>
          <w:lang w:bidi="ar-DZ"/>
        </w:rPr>
        <w:t xml:space="preserve">الجواب </w:t>
      </w:r>
      <w:proofErr w:type="gramStart"/>
      <w:r>
        <w:rPr>
          <w:rFonts w:asciiTheme="minorBidi" w:hAnsiTheme="minorBidi" w:cs="AL-Mohanad" w:hint="cs"/>
          <w:b/>
          <w:bCs/>
          <w:sz w:val="32"/>
          <w:szCs w:val="32"/>
          <w:rtl/>
          <w:lang w:bidi="ar-DZ"/>
        </w:rPr>
        <w:t xml:space="preserve">الأول: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8</w:t>
      </w:r>
      <w:r>
        <w:rPr>
          <w:rFonts w:asciiTheme="minorBidi" w:hAnsiTheme="minorBidi" w:cs="AL-Mohanad" w:hint="cs"/>
          <w:b/>
          <w:bCs/>
          <w:sz w:val="32"/>
          <w:szCs w:val="32"/>
          <w:rtl/>
          <w:lang w:bidi="ar-DZ"/>
        </w:rPr>
        <w:t xml:space="preserve">نقاط) </w:t>
      </w:r>
    </w:p>
    <w:p w14:paraId="5651850E" w14:textId="5D097836" w:rsidR="00560913" w:rsidRPr="00560913" w:rsidRDefault="00560913" w:rsidP="00560913">
      <w:pPr>
        <w:bidi/>
        <w:spacing w:before="100" w:beforeAutospacing="1" w:after="100" w:afterAutospacing="1" w:line="240" w:lineRule="auto"/>
        <w:outlineLvl w:val="1"/>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أهمية الصحة النفسية في ميدان العمل</w:t>
      </w:r>
    </w:p>
    <w:p w14:paraId="5A82ACD3"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وتحسين الأداء والكفاءة المهنية</w:t>
      </w:r>
    </w:p>
    <w:p w14:paraId="622D05F3"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يسهم التمتع بصحة نفسية جيدة في رفع مستوى الأداء الوظيفي والكفاءة المهنية، حيث يكون العامل المتوازن نفسيًا أكثر قدرة على التركيز، واتخاذ القرار، وحل المشكلات، والتكيف مع متطلبات العمل المتغيرة. كما تشير الدراسات إلى أن الرفاه النفسي يرتبط إيجابيًا بالإبداع، وجودة الإنجاز، والالتزام المهني، وهو ما ينعكس مباشرة على فعالية المؤسسة وتحقيق أهدافها.</w:t>
      </w:r>
    </w:p>
    <w:p w14:paraId="744A194F"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والرضا الوظيفي</w:t>
      </w:r>
    </w:p>
    <w:p w14:paraId="59B9EA54"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يُعد الرضا الوظيفي من المؤشرات الأساسية للصحة النفسية في العمل، إذ يرتبط شعور العامل بالرضا عن عمله بمدى إشباعه لحاجاته النفسية والاجتماعية، مثل الشعور بالأمن، والتقدير، والانتماء، وتحقيق الذات. وكلما تحقّق هذا الرضا، زادت دافعية العامل واستقراره النفسي، وانخفضت مشاعر الإحباط والتوتر والاغتراب المهني.</w:t>
      </w:r>
    </w:p>
    <w:p w14:paraId="4C5F7175"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والوقاية من الاضطرابات المهنية</w:t>
      </w:r>
    </w:p>
    <w:p w14:paraId="04906049"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يسهم الاهتمام بالصحة النفسية في العمل في الوقاية من العديد من الاضطرابات والمشكلات المهنية، مثل الإجهاد المهني، والاحتراق النفسي، والقلق والاكتئاب المرتبطين بالعمل. فبيئات العمل التي تتجاهل الجوانب النفسية والتنظيمية تزيد من احتمالية تعرض العاملين للضغوط المزمنة، مما يؤدي إلى تدهور صحتهم النفسية والجسمية معًا.</w:t>
      </w:r>
    </w:p>
    <w:p w14:paraId="31CA8EA3"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والعلاقات المهنية</w:t>
      </w:r>
    </w:p>
    <w:p w14:paraId="42CECCF2"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تلعب الصحة النفسية دورًا محوريًا في تحسين العلاقات المهنية داخل المؤسسة، حيث يكون العامل السليم نفسيًا أكثر قدرة على التواصل الفعّال، وضبط الانفعالات، والتعاون مع الزملاء والرؤساء، وحل الصراعات التنظيمية بطريقة بنّاءة. كما تسهم العلاقات المهنية الإيجابية في تعزيز الدعم الاجتماعي داخل العمل، وهو أحد أهم العوامل الواقية من الضغوط النفسية.</w:t>
      </w:r>
    </w:p>
    <w:p w14:paraId="12992F91"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والاستقرار التنظيمي</w:t>
      </w:r>
    </w:p>
    <w:p w14:paraId="19C28460"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تؤدي الصحة النفسية الجيدة للعاملين إلى انخفاض معدلات الغياب، والتأخر، ودوران العمل، وحوادث العمل، مما يعزز الاستقرار التنظيمي ويقلل من التكاليف الاقتصادية والاجتماعية التي تتحملها المؤسسات. كما أن الاستثمار في الصحة النفسية يُعد مؤشرًا على نضج السياسات التنظيمية ووعيها بأهمية العنصر البشري بوصفه رأس المال الحقيقي للمؤسسة</w:t>
      </w:r>
      <w:r w:rsidRPr="00560913">
        <w:rPr>
          <w:rFonts w:asciiTheme="majorBidi" w:hAnsiTheme="majorBidi" w:cstheme="majorBidi"/>
          <w:sz w:val="24"/>
          <w:szCs w:val="24"/>
          <w:lang w:eastAsia="fr-FR"/>
        </w:rPr>
        <w:t xml:space="preserve"> (Cooper &amp; Cartwright, 1994).</w:t>
      </w:r>
    </w:p>
    <w:p w14:paraId="565D2147"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lastRenderedPageBreak/>
        <w:t>الصحة النفسية وجودة الحياة المهنية</w:t>
      </w:r>
    </w:p>
    <w:p w14:paraId="4DD288CB" w14:textId="77777777" w:rsidR="00560913" w:rsidRPr="00560913" w:rsidRDefault="00560913" w:rsidP="00560913">
      <w:pPr>
        <w:bidi/>
        <w:spacing w:before="100" w:beforeAutospacing="1" w:after="100" w:afterAutospacing="1" w:line="240" w:lineRule="auto"/>
        <w:ind w:left="360"/>
        <w:rPr>
          <w:rFonts w:asciiTheme="majorBidi" w:hAnsiTheme="majorBidi" w:cstheme="majorBidi"/>
          <w:sz w:val="24"/>
          <w:szCs w:val="24"/>
          <w:lang w:eastAsia="fr-FR"/>
        </w:rPr>
      </w:pPr>
      <w:r w:rsidRPr="00560913">
        <w:rPr>
          <w:rFonts w:asciiTheme="majorBidi" w:hAnsiTheme="majorBidi" w:cstheme="majorBidi"/>
          <w:sz w:val="24"/>
          <w:szCs w:val="24"/>
          <w:rtl/>
          <w:lang w:eastAsia="fr-FR"/>
        </w:rPr>
        <w:t xml:space="preserve">ترتبط الصحة النفسية ارتباطًا وثيقًا بجودة الحياة المهنية، حيث يشعر العامل المتوازن نفسيًا بالمعنى والقيمة فيما يؤديه من عمل، ويحقق نوعًا من التوازن بين حياته المهنية والشخصية. ويسهم هذا التوازن في تعزيز الشعور بالرفاه النفسي العام، والحد من الضغوط المزمنة، وتحقيق التوافق النفسي </w:t>
      </w:r>
      <w:proofErr w:type="gramStart"/>
      <w:r w:rsidRPr="00560913">
        <w:rPr>
          <w:rFonts w:asciiTheme="majorBidi" w:hAnsiTheme="majorBidi" w:cstheme="majorBidi"/>
          <w:sz w:val="24"/>
          <w:szCs w:val="24"/>
          <w:rtl/>
          <w:lang w:eastAsia="fr-FR"/>
        </w:rPr>
        <w:t>والاجتماعي</w:t>
      </w:r>
      <w:r w:rsidRPr="00560913">
        <w:rPr>
          <w:rFonts w:asciiTheme="majorBidi" w:hAnsiTheme="majorBidi" w:cstheme="majorBidi"/>
          <w:sz w:val="24"/>
          <w:szCs w:val="24"/>
          <w:lang w:eastAsia="fr-FR"/>
        </w:rPr>
        <w:t xml:space="preserve"> </w:t>
      </w:r>
      <w:r w:rsidRPr="00560913">
        <w:rPr>
          <w:rFonts w:asciiTheme="majorBidi" w:hAnsiTheme="majorBidi" w:cstheme="majorBidi"/>
          <w:sz w:val="24"/>
          <w:szCs w:val="24"/>
          <w:rtl/>
          <w:lang w:eastAsia="fr-FR"/>
        </w:rPr>
        <w:t>.</w:t>
      </w:r>
      <w:proofErr w:type="gramEnd"/>
    </w:p>
    <w:p w14:paraId="20D6B215" w14:textId="77777777" w:rsidR="00560913" w:rsidRPr="00560913" w:rsidRDefault="00560913" w:rsidP="00560913">
      <w:pPr>
        <w:bidi/>
        <w:spacing w:before="100" w:beforeAutospacing="1" w:after="100" w:afterAutospacing="1" w:line="240" w:lineRule="auto"/>
        <w:ind w:left="360"/>
        <w:outlineLvl w:val="2"/>
        <w:rPr>
          <w:rFonts w:asciiTheme="majorBidi" w:hAnsiTheme="majorBidi" w:cstheme="majorBidi"/>
          <w:b/>
          <w:bCs/>
          <w:sz w:val="24"/>
          <w:szCs w:val="24"/>
          <w:lang w:eastAsia="fr-FR"/>
        </w:rPr>
      </w:pPr>
      <w:r w:rsidRPr="00560913">
        <w:rPr>
          <w:rFonts w:asciiTheme="majorBidi" w:hAnsiTheme="majorBidi" w:cstheme="majorBidi"/>
          <w:b/>
          <w:bCs/>
          <w:sz w:val="24"/>
          <w:szCs w:val="24"/>
          <w:rtl/>
          <w:lang w:eastAsia="fr-FR"/>
        </w:rPr>
        <w:t>الصحة النفسية والتنمية البشرية المستدامة</w:t>
      </w:r>
    </w:p>
    <w:p w14:paraId="64260609" w14:textId="3A6C18F0" w:rsidR="00847323" w:rsidRPr="00560913" w:rsidRDefault="00560913" w:rsidP="00560913">
      <w:pPr>
        <w:bidi/>
        <w:spacing w:after="0" w:line="192" w:lineRule="auto"/>
        <w:jc w:val="both"/>
        <w:rPr>
          <w:rFonts w:asciiTheme="majorBidi" w:hAnsiTheme="majorBidi" w:cstheme="majorBidi"/>
          <w:sz w:val="24"/>
          <w:szCs w:val="24"/>
          <w:rtl/>
          <w:lang w:bidi="ar-DZ"/>
        </w:rPr>
      </w:pPr>
      <w:r w:rsidRPr="00560913">
        <w:rPr>
          <w:rFonts w:asciiTheme="majorBidi" w:hAnsiTheme="majorBidi" w:cstheme="majorBidi"/>
          <w:sz w:val="24"/>
          <w:szCs w:val="24"/>
          <w:rtl/>
          <w:lang w:eastAsia="fr-FR"/>
        </w:rPr>
        <w:t xml:space="preserve">على المستوى المجتمعي، تمثل الصحة النفسية في العمل عنصرًا أساسيًا في تحقيق التنمية البشرية المستدامة، إذ إن </w:t>
      </w:r>
      <w:r>
        <w:rPr>
          <w:rFonts w:asciiTheme="majorBidi" w:hAnsiTheme="majorBidi" w:cstheme="majorBidi" w:hint="cs"/>
          <w:sz w:val="24"/>
          <w:szCs w:val="24"/>
          <w:rtl/>
          <w:lang w:eastAsia="fr-FR"/>
        </w:rPr>
        <w:t xml:space="preserve">        </w:t>
      </w:r>
      <w:r w:rsidRPr="00560913">
        <w:rPr>
          <w:rFonts w:asciiTheme="majorBidi" w:hAnsiTheme="majorBidi" w:cstheme="majorBidi"/>
          <w:sz w:val="24"/>
          <w:szCs w:val="24"/>
          <w:rtl/>
          <w:lang w:eastAsia="fr-FR"/>
        </w:rPr>
        <w:t>المؤسسات التي تعزز الصحة النفسية للعاملين تسهم في بناء موارد بشرية أكثر كفاءة واستقرارًا، وقادرة على التكيف مع التغيرات الاقتصادية والتكنولوجية المتسارعة</w:t>
      </w:r>
    </w:p>
    <w:p w14:paraId="687FD88A" w14:textId="1A68F0F2" w:rsidR="003164B3" w:rsidRDefault="00FB3BE0" w:rsidP="00BF2AF9">
      <w:pPr>
        <w:shd w:val="clear" w:color="auto" w:fill="D9D9D9" w:themeFill="background1" w:themeFillShade="D9"/>
        <w:tabs>
          <w:tab w:val="left" w:pos="4644"/>
        </w:tabs>
        <w:bidi/>
        <w:spacing w:after="0" w:line="216" w:lineRule="auto"/>
        <w:ind w:firstLine="284"/>
        <w:jc w:val="both"/>
        <w:rPr>
          <w:rFonts w:asciiTheme="minorBidi" w:hAnsiTheme="minorBidi" w:cs="AL-Mohanad"/>
          <w:b/>
          <w:bCs/>
          <w:sz w:val="32"/>
          <w:szCs w:val="32"/>
          <w:rtl/>
          <w:lang w:bidi="ar-DZ"/>
        </w:rPr>
      </w:pPr>
      <w:bookmarkStart w:id="8" w:name="_Hlk216967843"/>
      <w:r w:rsidRPr="00560913">
        <w:rPr>
          <w:rFonts w:asciiTheme="majorBidi" w:hAnsiTheme="majorBidi" w:cstheme="majorBidi"/>
          <w:b/>
          <w:bCs/>
          <w:sz w:val="24"/>
          <w:szCs w:val="24"/>
          <w:rtl/>
          <w:lang w:bidi="ar-DZ"/>
        </w:rPr>
        <w:t xml:space="preserve">الجواب </w:t>
      </w:r>
      <w:proofErr w:type="gramStart"/>
      <w:r w:rsidRPr="00560913">
        <w:rPr>
          <w:rFonts w:asciiTheme="majorBidi" w:hAnsiTheme="majorBidi" w:cstheme="majorBidi"/>
          <w:b/>
          <w:bCs/>
          <w:sz w:val="24"/>
          <w:szCs w:val="24"/>
          <w:rtl/>
          <w:lang w:bidi="ar-DZ"/>
        </w:rPr>
        <w:t>الثا</w:t>
      </w:r>
      <w:r w:rsidR="00E830D2" w:rsidRPr="00560913">
        <w:rPr>
          <w:rFonts w:asciiTheme="majorBidi" w:hAnsiTheme="majorBidi" w:cstheme="majorBidi"/>
          <w:b/>
          <w:bCs/>
          <w:sz w:val="24"/>
          <w:szCs w:val="24"/>
          <w:rtl/>
          <w:lang w:bidi="ar-DZ"/>
        </w:rPr>
        <w:t>ني</w:t>
      </w:r>
      <w:r w:rsidRPr="00560913">
        <w:rPr>
          <w:rFonts w:asciiTheme="majorBidi" w:hAnsiTheme="majorBidi" w:cstheme="majorBidi"/>
          <w:b/>
          <w:bCs/>
          <w:sz w:val="24"/>
          <w:szCs w:val="24"/>
          <w:rtl/>
          <w:lang w:bidi="ar-DZ"/>
        </w:rPr>
        <w:t>:</w:t>
      </w:r>
      <w:r>
        <w:rPr>
          <w:rFonts w:asciiTheme="minorBidi" w:hAnsiTheme="minorBidi" w:cs="AL-Mohanad" w:hint="cs"/>
          <w:b/>
          <w:bCs/>
          <w:sz w:val="32"/>
          <w:szCs w:val="32"/>
          <w:rtl/>
          <w:lang w:bidi="ar-DZ"/>
        </w:rPr>
        <w:t xml:space="preserve">   </w:t>
      </w:r>
      <w:proofErr w:type="gramEnd"/>
      <w:r>
        <w:rPr>
          <w:rFonts w:asciiTheme="minorBidi" w:hAnsiTheme="minorBidi" w:cs="AL-Mohanad" w:hint="cs"/>
          <w:b/>
          <w:bCs/>
          <w:sz w:val="32"/>
          <w:szCs w:val="32"/>
          <w:rtl/>
          <w:lang w:bidi="ar-DZ"/>
        </w:rPr>
        <w:t>(</w:t>
      </w:r>
      <w:r w:rsidR="00DC2001">
        <w:rPr>
          <w:rFonts w:asciiTheme="minorBidi" w:hAnsiTheme="minorBidi" w:cs="AL-Mohanad" w:hint="cs"/>
          <w:b/>
          <w:bCs/>
          <w:sz w:val="32"/>
          <w:szCs w:val="32"/>
          <w:rtl/>
          <w:lang w:bidi="ar-DZ"/>
        </w:rPr>
        <w:t>12</w:t>
      </w:r>
      <w:r>
        <w:rPr>
          <w:rFonts w:asciiTheme="minorBidi" w:hAnsiTheme="minorBidi" w:cs="AL-Mohanad" w:hint="cs"/>
          <w:b/>
          <w:bCs/>
          <w:sz w:val="32"/>
          <w:szCs w:val="32"/>
          <w:rtl/>
          <w:lang w:bidi="ar-DZ"/>
        </w:rPr>
        <w:t>نقاط)</w:t>
      </w:r>
      <w:r>
        <w:rPr>
          <w:rFonts w:asciiTheme="minorBidi" w:hAnsiTheme="minorBidi" w:cs="AL-Mohanad" w:hint="cs"/>
          <w:b/>
          <w:bCs/>
          <w:sz w:val="32"/>
          <w:szCs w:val="32"/>
          <w:rtl/>
          <w:lang w:bidi="ar-DZ"/>
        </w:rPr>
        <w:tab/>
      </w:r>
      <w:bookmarkEnd w:id="8"/>
      <w:r w:rsidR="003164B3">
        <w:rPr>
          <w:rFonts w:asciiTheme="minorBidi" w:hAnsiTheme="minorBidi" w:cs="AL-Mohanad" w:hint="cs"/>
          <w:b/>
          <w:bCs/>
          <w:sz w:val="32"/>
          <w:szCs w:val="32"/>
          <w:rtl/>
          <w:lang w:bidi="ar-DZ"/>
        </w:rPr>
        <w:tab/>
      </w:r>
    </w:p>
    <w:p w14:paraId="24F9F8B4" w14:textId="1169B703" w:rsidR="00CF00DF" w:rsidRPr="000578AF" w:rsidRDefault="00847323" w:rsidP="000578AF">
      <w:pPr>
        <w:bidi/>
        <w:spacing w:before="100" w:beforeAutospacing="1" w:after="100" w:afterAutospacing="1" w:line="240" w:lineRule="auto"/>
        <w:outlineLvl w:val="2"/>
        <w:rPr>
          <w:rFonts w:ascii="Times New Roman" w:hAnsi="Times New Roman" w:cs="Times New Roman"/>
          <w:sz w:val="24"/>
          <w:szCs w:val="24"/>
          <w:lang w:eastAsia="fr-FR"/>
        </w:rPr>
      </w:pPr>
      <w:proofErr w:type="gramStart"/>
      <w:r>
        <w:rPr>
          <w:rFonts w:ascii="Times New Roman" w:hAnsi="Times New Roman" w:cs="Times New Roman" w:hint="cs"/>
          <w:b/>
          <w:bCs/>
          <w:sz w:val="27"/>
          <w:szCs w:val="27"/>
          <w:rtl/>
          <w:lang w:eastAsia="fr-FR"/>
        </w:rPr>
        <w:t>1</w:t>
      </w:r>
      <w:r w:rsidR="00981538" w:rsidRPr="00981538">
        <w:rPr>
          <w:rFonts w:ascii="Times New Roman" w:hAnsi="Times New Roman" w:cs="Times New Roman"/>
          <w:sz w:val="24"/>
          <w:szCs w:val="24"/>
          <w:rtl/>
          <w:lang w:eastAsia="fr-FR"/>
        </w:rPr>
        <w:t xml:space="preserve"> </w:t>
      </w:r>
      <w:r w:rsidR="000578AF">
        <w:rPr>
          <w:rFonts w:ascii="Times New Roman" w:hAnsi="Times New Roman" w:cs="Times New Roman"/>
          <w:sz w:val="24"/>
          <w:szCs w:val="24"/>
          <w:lang w:eastAsia="fr-FR"/>
        </w:rPr>
        <w:t>.</w:t>
      </w:r>
      <w:r w:rsidR="00CF00DF" w:rsidRPr="00CF00DF">
        <w:rPr>
          <w:rFonts w:ascii="Times New Roman" w:hAnsi="Times New Roman" w:cs="Times New Roman"/>
          <w:b/>
          <w:bCs/>
          <w:sz w:val="27"/>
          <w:szCs w:val="27"/>
          <w:rtl/>
          <w:lang w:eastAsia="fr-FR"/>
        </w:rPr>
        <w:t>تحليل</w:t>
      </w:r>
      <w:proofErr w:type="gramEnd"/>
      <w:r w:rsidR="00CF00DF" w:rsidRPr="00CF00DF">
        <w:rPr>
          <w:rFonts w:ascii="Times New Roman" w:hAnsi="Times New Roman" w:cs="Times New Roman"/>
          <w:b/>
          <w:bCs/>
          <w:sz w:val="27"/>
          <w:szCs w:val="27"/>
          <w:rtl/>
          <w:lang w:eastAsia="fr-FR"/>
        </w:rPr>
        <w:t xml:space="preserve"> الوضعية من منظور الاضطرابات النفسية المهنية</w:t>
      </w:r>
    </w:p>
    <w:p w14:paraId="24C6CB76" w14:textId="77777777" w:rsidR="00CF00DF" w:rsidRPr="00CF00DF" w:rsidRDefault="00CF00DF" w:rsidP="00CF00DF">
      <w:pPr>
        <w:bidi/>
        <w:spacing w:before="100" w:beforeAutospacing="1" w:after="100" w:afterAutospacing="1" w:line="240" w:lineRule="auto"/>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تعكس الوضعية وجود </w:t>
      </w:r>
      <w:r w:rsidRPr="00CF00DF">
        <w:rPr>
          <w:rFonts w:ascii="Times New Roman" w:hAnsi="Times New Roman" w:cs="Times New Roman"/>
          <w:b/>
          <w:bCs/>
          <w:sz w:val="24"/>
          <w:szCs w:val="24"/>
          <w:rtl/>
          <w:lang w:eastAsia="fr-FR"/>
        </w:rPr>
        <w:t>اضطرابات نفسية مهنية داخل المؤسسة</w:t>
      </w:r>
      <w:r w:rsidRPr="00CF00DF">
        <w:rPr>
          <w:rFonts w:ascii="Times New Roman" w:hAnsi="Times New Roman" w:cs="Times New Roman"/>
          <w:sz w:val="24"/>
          <w:szCs w:val="24"/>
          <w:rtl/>
          <w:lang w:eastAsia="fr-FR"/>
        </w:rPr>
        <w:t xml:space="preserve"> نتيجة تفاعل عوامل تنظيمية وضغوط مهنية مزمنة</w:t>
      </w:r>
      <w:r w:rsidRPr="00CF00DF">
        <w:rPr>
          <w:rFonts w:ascii="Times New Roman" w:hAnsi="Times New Roman" w:cs="Times New Roman"/>
          <w:sz w:val="24"/>
          <w:szCs w:val="24"/>
          <w:lang w:eastAsia="fr-FR"/>
        </w:rPr>
        <w:t>.</w:t>
      </w:r>
      <w:r w:rsidRPr="00CF00DF">
        <w:rPr>
          <w:rFonts w:ascii="Times New Roman" w:hAnsi="Times New Roman" w:cs="Times New Roman"/>
          <w:sz w:val="24"/>
          <w:szCs w:val="24"/>
          <w:lang w:eastAsia="fr-FR"/>
        </w:rPr>
        <w:br/>
      </w:r>
      <w:r w:rsidRPr="00CF00DF">
        <w:rPr>
          <w:rFonts w:ascii="Times New Roman" w:hAnsi="Times New Roman" w:cs="Times New Roman"/>
          <w:sz w:val="24"/>
          <w:szCs w:val="24"/>
          <w:rtl/>
          <w:lang w:eastAsia="fr-FR"/>
        </w:rPr>
        <w:t>وتتمثل هذه الاضطرابات في مجموعة من الأعراض النفسية والسلوكية لدى العمال مثل</w:t>
      </w:r>
      <w:r w:rsidRPr="00CF00DF">
        <w:rPr>
          <w:rFonts w:ascii="Times New Roman" w:hAnsi="Times New Roman" w:cs="Times New Roman"/>
          <w:sz w:val="24"/>
          <w:szCs w:val="24"/>
          <w:lang w:eastAsia="fr-FR"/>
        </w:rPr>
        <w:t>:</w:t>
      </w:r>
    </w:p>
    <w:p w14:paraId="79783EF0"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الانفعال السريع وسوء التكيف الانفعالي </w:t>
      </w:r>
    </w:p>
    <w:p w14:paraId="15136B8F"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ضعف التركيز والانتباه </w:t>
      </w:r>
    </w:p>
    <w:p w14:paraId="251215DB"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الإرهاق النفسي المستمر </w:t>
      </w:r>
    </w:p>
    <w:p w14:paraId="41DD4248"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الغياب المتكرر وانخفاض الالتزام </w:t>
      </w:r>
    </w:p>
    <w:p w14:paraId="6044A82F"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تراجع جودة الأداء المهني </w:t>
      </w:r>
    </w:p>
    <w:p w14:paraId="40AB2528" w14:textId="4149E47B" w:rsidR="00CF00DF" w:rsidRPr="00CF00DF" w:rsidRDefault="00560913" w:rsidP="00CF00DF">
      <w:pPr>
        <w:bidi/>
        <w:spacing w:before="100" w:beforeAutospacing="1" w:after="100" w:afterAutospacing="1" w:line="240" w:lineRule="auto"/>
        <w:outlineLvl w:val="2"/>
        <w:rPr>
          <w:rFonts w:ascii="Times New Roman" w:hAnsi="Times New Roman" w:cs="Times New Roman"/>
          <w:b/>
          <w:bCs/>
          <w:sz w:val="27"/>
          <w:szCs w:val="27"/>
          <w:lang w:eastAsia="fr-FR"/>
        </w:rPr>
      </w:pPr>
      <w:r>
        <w:rPr>
          <w:rFonts w:ascii="Times New Roman" w:hAnsi="Times New Roman" w:cs="Times New Roman" w:hint="cs"/>
          <w:b/>
          <w:bCs/>
          <w:sz w:val="27"/>
          <w:szCs w:val="27"/>
          <w:rtl/>
          <w:lang w:eastAsia="fr-FR"/>
        </w:rPr>
        <w:t>2.</w:t>
      </w:r>
      <w:r w:rsidR="00CF00DF" w:rsidRPr="00CF00DF">
        <w:rPr>
          <w:rFonts w:ascii="Times New Roman" w:hAnsi="Times New Roman" w:cs="Times New Roman"/>
          <w:b/>
          <w:bCs/>
          <w:sz w:val="27"/>
          <w:szCs w:val="27"/>
          <w:rtl/>
          <w:lang w:eastAsia="fr-FR"/>
        </w:rPr>
        <w:t>العوامل التنظيمية والمهنية المسببة</w:t>
      </w:r>
    </w:p>
    <w:p w14:paraId="798F095A"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ارتفاع متطلبات العمل</w:t>
      </w:r>
      <w:r w:rsidRPr="00CF00DF">
        <w:rPr>
          <w:rFonts w:ascii="Times New Roman" w:hAnsi="Times New Roman" w:cs="Times New Roman"/>
          <w:sz w:val="24"/>
          <w:szCs w:val="24"/>
          <w:rtl/>
          <w:lang w:eastAsia="fr-FR"/>
        </w:rPr>
        <w:t xml:space="preserve"> وضغط الإنتاج المستمر </w:t>
      </w:r>
    </w:p>
    <w:p w14:paraId="7F66BB27"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نقص الاستقلالية المهنية</w:t>
      </w:r>
      <w:r w:rsidRPr="00CF00DF">
        <w:rPr>
          <w:rFonts w:ascii="Times New Roman" w:hAnsi="Times New Roman" w:cs="Times New Roman"/>
          <w:sz w:val="24"/>
          <w:szCs w:val="24"/>
          <w:rtl/>
          <w:lang w:eastAsia="fr-FR"/>
        </w:rPr>
        <w:t xml:space="preserve"> </w:t>
      </w:r>
      <w:r w:rsidRPr="00CF00DF">
        <w:rPr>
          <w:rFonts w:ascii="Times New Roman" w:hAnsi="Times New Roman" w:cs="Times New Roman"/>
          <w:sz w:val="24"/>
          <w:szCs w:val="24"/>
          <w:lang w:eastAsia="fr-FR"/>
        </w:rPr>
        <w:t>(</w:t>
      </w:r>
      <w:r w:rsidRPr="00CF00DF">
        <w:rPr>
          <w:rFonts w:ascii="Times New Roman" w:hAnsi="Times New Roman" w:cs="Times New Roman"/>
          <w:sz w:val="24"/>
          <w:szCs w:val="24"/>
          <w:rtl/>
          <w:lang w:eastAsia="fr-FR"/>
        </w:rPr>
        <w:t>غياب حرية اتخاذ القرار</w:t>
      </w:r>
      <w:r w:rsidRPr="00CF00DF">
        <w:rPr>
          <w:rFonts w:ascii="Times New Roman" w:hAnsi="Times New Roman" w:cs="Times New Roman"/>
          <w:sz w:val="24"/>
          <w:szCs w:val="24"/>
          <w:lang w:eastAsia="fr-FR"/>
        </w:rPr>
        <w:t xml:space="preserve">) </w:t>
      </w:r>
    </w:p>
    <w:p w14:paraId="2326BD7B"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ضعف التواصل التنظيمي</w:t>
      </w:r>
      <w:r w:rsidRPr="00CF00DF">
        <w:rPr>
          <w:rFonts w:ascii="Times New Roman" w:hAnsi="Times New Roman" w:cs="Times New Roman"/>
          <w:sz w:val="24"/>
          <w:szCs w:val="24"/>
          <w:rtl/>
          <w:lang w:eastAsia="fr-FR"/>
        </w:rPr>
        <w:t xml:space="preserve"> بين الإدارة والعمال </w:t>
      </w:r>
    </w:p>
    <w:p w14:paraId="203FEA55"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العمل الروتيني المتكرر</w:t>
      </w:r>
      <w:r w:rsidRPr="00CF00DF">
        <w:rPr>
          <w:rFonts w:ascii="Times New Roman" w:hAnsi="Times New Roman" w:cs="Times New Roman"/>
          <w:sz w:val="24"/>
          <w:szCs w:val="24"/>
          <w:rtl/>
          <w:lang w:eastAsia="fr-FR"/>
        </w:rPr>
        <w:t xml:space="preserve"> دون تنويع أو تحفيز </w:t>
      </w:r>
    </w:p>
    <w:p w14:paraId="4F0D7FC4"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غياب الدعم الإداري والنفسي</w:t>
      </w:r>
      <w:r w:rsidRPr="00CF00DF">
        <w:rPr>
          <w:rFonts w:ascii="Times New Roman" w:hAnsi="Times New Roman" w:cs="Times New Roman"/>
          <w:sz w:val="24"/>
          <w:szCs w:val="24"/>
          <w:rtl/>
          <w:lang w:eastAsia="fr-FR"/>
        </w:rPr>
        <w:t xml:space="preserve"> </w:t>
      </w:r>
    </w:p>
    <w:p w14:paraId="53EB6795"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b/>
          <w:bCs/>
          <w:sz w:val="24"/>
          <w:szCs w:val="24"/>
          <w:rtl/>
          <w:lang w:eastAsia="fr-FR"/>
        </w:rPr>
        <w:t>سوء تسيير الموارد البشرية</w:t>
      </w:r>
      <w:r w:rsidRPr="00CF00DF">
        <w:rPr>
          <w:rFonts w:ascii="Times New Roman" w:hAnsi="Times New Roman" w:cs="Times New Roman"/>
          <w:sz w:val="24"/>
          <w:szCs w:val="24"/>
          <w:rtl/>
          <w:lang w:eastAsia="fr-FR"/>
        </w:rPr>
        <w:t xml:space="preserve"> وعدم مراعاة التوازن بين الجهد والراحة </w:t>
      </w:r>
    </w:p>
    <w:p w14:paraId="36A7DF0B" w14:textId="7478B193" w:rsidR="00CF00DF" w:rsidRPr="00CF00DF" w:rsidRDefault="00560913" w:rsidP="00CF00DF">
      <w:pPr>
        <w:bidi/>
        <w:spacing w:before="100" w:beforeAutospacing="1" w:after="100" w:afterAutospacing="1" w:line="240" w:lineRule="auto"/>
        <w:outlineLvl w:val="2"/>
        <w:rPr>
          <w:rFonts w:ascii="Times New Roman" w:hAnsi="Times New Roman" w:cs="Times New Roman"/>
          <w:b/>
          <w:bCs/>
          <w:sz w:val="27"/>
          <w:szCs w:val="27"/>
          <w:lang w:eastAsia="fr-FR"/>
        </w:rPr>
      </w:pPr>
      <w:r>
        <w:rPr>
          <w:rFonts w:ascii="Times New Roman" w:hAnsi="Times New Roman" w:cs="Times New Roman" w:hint="cs"/>
          <w:b/>
          <w:bCs/>
          <w:sz w:val="27"/>
          <w:szCs w:val="27"/>
          <w:rtl/>
          <w:lang w:eastAsia="fr-FR"/>
        </w:rPr>
        <w:t>3.</w:t>
      </w:r>
      <w:r w:rsidR="00CF00DF" w:rsidRPr="00CF00DF">
        <w:rPr>
          <w:rFonts w:ascii="Times New Roman" w:hAnsi="Times New Roman" w:cs="Times New Roman"/>
          <w:b/>
          <w:bCs/>
          <w:sz w:val="27"/>
          <w:szCs w:val="27"/>
          <w:rtl/>
          <w:lang w:eastAsia="fr-FR"/>
        </w:rPr>
        <w:t>آثار الاضطرابات النفسية المهنية</w:t>
      </w:r>
    </w:p>
    <w:p w14:paraId="61246F80" w14:textId="77777777" w:rsidR="00CF00DF" w:rsidRPr="00CF00DF" w:rsidRDefault="00CF00DF" w:rsidP="00CF00DF">
      <w:pPr>
        <w:bidi/>
        <w:spacing w:before="100" w:beforeAutospacing="1" w:after="100" w:afterAutospacing="1" w:line="240" w:lineRule="auto"/>
        <w:outlineLvl w:val="3"/>
        <w:rPr>
          <w:rFonts w:ascii="Times New Roman" w:hAnsi="Times New Roman" w:cs="Times New Roman"/>
          <w:b/>
          <w:bCs/>
          <w:sz w:val="24"/>
          <w:szCs w:val="24"/>
          <w:lang w:eastAsia="fr-FR"/>
        </w:rPr>
      </w:pPr>
      <w:r w:rsidRPr="00CF00DF">
        <w:rPr>
          <w:rFonts w:ascii="Times New Roman" w:hAnsi="Times New Roman" w:cs="Times New Roman"/>
          <w:b/>
          <w:bCs/>
          <w:sz w:val="24"/>
          <w:szCs w:val="24"/>
          <w:rtl/>
          <w:lang w:eastAsia="fr-FR"/>
        </w:rPr>
        <w:t>على الفرد</w:t>
      </w:r>
      <w:r w:rsidRPr="00CF00DF">
        <w:rPr>
          <w:rFonts w:ascii="Times New Roman" w:hAnsi="Times New Roman" w:cs="Times New Roman"/>
          <w:b/>
          <w:bCs/>
          <w:sz w:val="24"/>
          <w:szCs w:val="24"/>
          <w:lang w:eastAsia="fr-FR"/>
        </w:rPr>
        <w:t>:</w:t>
      </w:r>
    </w:p>
    <w:p w14:paraId="4DD67EC8"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الإرهاق النفسي والجسدي </w:t>
      </w:r>
    </w:p>
    <w:p w14:paraId="38CA8D1B"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القلق المستمر والتوتر </w:t>
      </w:r>
    </w:p>
    <w:p w14:paraId="4D942577"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lastRenderedPageBreak/>
        <w:t xml:space="preserve">فقدان الدافعية للعمل </w:t>
      </w:r>
    </w:p>
    <w:p w14:paraId="476E2C35"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انخفاض تقدير الذات المهني </w:t>
      </w:r>
    </w:p>
    <w:p w14:paraId="68A2CF42"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احتمال الإصابة بالاحتراق النفسي </w:t>
      </w:r>
    </w:p>
    <w:p w14:paraId="48F6074B" w14:textId="77777777" w:rsidR="00CF00DF" w:rsidRPr="00CF00DF" w:rsidRDefault="00CF00DF" w:rsidP="00CF00DF">
      <w:pPr>
        <w:bidi/>
        <w:spacing w:before="100" w:beforeAutospacing="1" w:after="100" w:afterAutospacing="1" w:line="240" w:lineRule="auto"/>
        <w:outlineLvl w:val="3"/>
        <w:rPr>
          <w:rFonts w:ascii="Times New Roman" w:hAnsi="Times New Roman" w:cs="Times New Roman"/>
          <w:b/>
          <w:bCs/>
          <w:sz w:val="24"/>
          <w:szCs w:val="24"/>
          <w:lang w:eastAsia="fr-FR"/>
        </w:rPr>
      </w:pPr>
      <w:r w:rsidRPr="00CF00DF">
        <w:rPr>
          <w:rFonts w:ascii="Times New Roman" w:hAnsi="Times New Roman" w:cs="Times New Roman"/>
          <w:b/>
          <w:bCs/>
          <w:sz w:val="24"/>
          <w:szCs w:val="24"/>
          <w:rtl/>
          <w:lang w:eastAsia="fr-FR"/>
        </w:rPr>
        <w:t>على المؤسسة</w:t>
      </w:r>
      <w:r w:rsidRPr="00CF00DF">
        <w:rPr>
          <w:rFonts w:ascii="Times New Roman" w:hAnsi="Times New Roman" w:cs="Times New Roman"/>
          <w:b/>
          <w:bCs/>
          <w:sz w:val="24"/>
          <w:szCs w:val="24"/>
          <w:lang w:eastAsia="fr-FR"/>
        </w:rPr>
        <w:t>:</w:t>
      </w:r>
    </w:p>
    <w:p w14:paraId="2182ACCD"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انخفاض الإنتاجية وجودة العمل </w:t>
      </w:r>
    </w:p>
    <w:p w14:paraId="2D2C052C"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ارتفاع نسب الغياب والتأخر </w:t>
      </w:r>
    </w:p>
    <w:p w14:paraId="0CCF3484"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زيادة الأخطاء المهنية </w:t>
      </w:r>
    </w:p>
    <w:p w14:paraId="041E6308"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ضعف المناخ التنظيمي </w:t>
      </w:r>
    </w:p>
    <w:p w14:paraId="1CC9CA6D"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ارتفاع معدل دوران العمال (الاستقالات) </w:t>
      </w:r>
    </w:p>
    <w:p w14:paraId="134C127C" w14:textId="6135F407" w:rsidR="00CF00DF" w:rsidRPr="00CF00DF" w:rsidRDefault="00560913" w:rsidP="00CF00DF">
      <w:pPr>
        <w:bidi/>
        <w:spacing w:before="100" w:beforeAutospacing="1" w:after="100" w:afterAutospacing="1" w:line="240" w:lineRule="auto"/>
        <w:outlineLvl w:val="2"/>
        <w:rPr>
          <w:rFonts w:ascii="Times New Roman" w:hAnsi="Times New Roman" w:cs="Times New Roman"/>
          <w:b/>
          <w:bCs/>
          <w:sz w:val="27"/>
          <w:szCs w:val="27"/>
          <w:lang w:eastAsia="fr-FR"/>
        </w:rPr>
      </w:pPr>
      <w:r>
        <w:rPr>
          <w:rFonts w:ascii="Times New Roman" w:hAnsi="Times New Roman" w:cs="Times New Roman" w:hint="cs"/>
          <w:b/>
          <w:bCs/>
          <w:sz w:val="27"/>
          <w:szCs w:val="27"/>
          <w:rtl/>
          <w:lang w:eastAsia="fr-FR"/>
        </w:rPr>
        <w:t>4.</w:t>
      </w:r>
      <w:r w:rsidR="00CF00DF" w:rsidRPr="00CF00DF">
        <w:rPr>
          <w:rFonts w:ascii="Times New Roman" w:hAnsi="Times New Roman" w:cs="Times New Roman"/>
          <w:b/>
          <w:bCs/>
          <w:sz w:val="27"/>
          <w:szCs w:val="27"/>
          <w:rtl/>
          <w:lang w:eastAsia="fr-FR"/>
        </w:rPr>
        <w:t>الإجراءات الوقائية والعلاجية</w:t>
      </w:r>
    </w:p>
    <w:p w14:paraId="597FA159"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إعادة تنظيم عبء العمل وتوزيعه بشكل عادل </w:t>
      </w:r>
    </w:p>
    <w:p w14:paraId="105DC168"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تحسين ظروف العمل المادية والنفسية </w:t>
      </w:r>
    </w:p>
    <w:p w14:paraId="77D15FBC"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تعزيز قنوات الاتصال داخل المؤسسة </w:t>
      </w:r>
    </w:p>
    <w:p w14:paraId="3652AEE7"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إشراك العمال في اتخاذ القرار </w:t>
      </w:r>
    </w:p>
    <w:p w14:paraId="06A1691F"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إنشاء برامج دعم نفسي داخل المؤسسة </w:t>
      </w:r>
    </w:p>
    <w:p w14:paraId="794A915E"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توفير الإرشاد النفسي المهني </w:t>
      </w:r>
    </w:p>
    <w:p w14:paraId="3CB7AB73"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تنظيم ورشات حول إدارة الضغط المهني </w:t>
      </w:r>
    </w:p>
    <w:p w14:paraId="45BE6D6B"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اعتماد نظام فترات راحة منتظمة </w:t>
      </w:r>
    </w:p>
    <w:p w14:paraId="35786BD4"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 xml:space="preserve">تنويع المهام للحد من الروتين </w:t>
      </w:r>
    </w:p>
    <w:p w14:paraId="67CD6234" w14:textId="77777777" w:rsidR="00CF00DF" w:rsidRPr="00CF00DF" w:rsidRDefault="00CF00DF" w:rsidP="00560913">
      <w:pPr>
        <w:bidi/>
        <w:spacing w:before="100" w:beforeAutospacing="1" w:after="100" w:afterAutospacing="1" w:line="240" w:lineRule="auto"/>
        <w:ind w:left="360"/>
        <w:rPr>
          <w:rFonts w:ascii="Times New Roman" w:hAnsi="Times New Roman" w:cs="Times New Roman"/>
          <w:sz w:val="24"/>
          <w:szCs w:val="24"/>
          <w:lang w:eastAsia="fr-FR"/>
        </w:rPr>
      </w:pPr>
      <w:r w:rsidRPr="00CF00DF">
        <w:rPr>
          <w:rFonts w:ascii="Times New Roman" w:hAnsi="Times New Roman" w:cs="Times New Roman"/>
          <w:sz w:val="24"/>
          <w:szCs w:val="24"/>
          <w:rtl/>
          <w:lang w:eastAsia="fr-FR"/>
        </w:rPr>
        <w:t>التكوين المستمر لتحسين الكفاءات والتكيف</w:t>
      </w:r>
    </w:p>
    <w:p w14:paraId="63D8DDFC" w14:textId="77777777" w:rsidR="00CF00DF" w:rsidRPr="00981538" w:rsidRDefault="00CF00DF" w:rsidP="00560913">
      <w:pPr>
        <w:bidi/>
        <w:spacing w:before="100" w:beforeAutospacing="1" w:after="100" w:afterAutospacing="1" w:line="240" w:lineRule="auto"/>
        <w:rPr>
          <w:rFonts w:ascii="Times New Roman" w:hAnsi="Times New Roman" w:cs="Times New Roman"/>
          <w:sz w:val="24"/>
          <w:szCs w:val="24"/>
          <w:lang w:eastAsia="fr-FR"/>
        </w:rPr>
      </w:pPr>
    </w:p>
    <w:sectPr w:rsidR="00CF00DF" w:rsidRPr="009815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620A" w14:textId="77777777" w:rsidR="005914A7" w:rsidRDefault="005914A7" w:rsidP="00FB3BE0">
      <w:pPr>
        <w:spacing w:after="0" w:line="240" w:lineRule="auto"/>
      </w:pPr>
      <w:r>
        <w:separator/>
      </w:r>
    </w:p>
  </w:endnote>
  <w:endnote w:type="continuationSeparator" w:id="0">
    <w:p w14:paraId="0E8C2517" w14:textId="77777777" w:rsidR="005914A7" w:rsidRDefault="005914A7" w:rsidP="00FB3B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D0E60" w14:textId="77777777" w:rsidR="005914A7" w:rsidRDefault="005914A7" w:rsidP="00FB3BE0">
      <w:pPr>
        <w:spacing w:after="0" w:line="240" w:lineRule="auto"/>
      </w:pPr>
      <w:r>
        <w:separator/>
      </w:r>
    </w:p>
  </w:footnote>
  <w:footnote w:type="continuationSeparator" w:id="0">
    <w:p w14:paraId="1B50B93E" w14:textId="77777777" w:rsidR="005914A7" w:rsidRDefault="005914A7" w:rsidP="00FB3B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6D87"/>
    <w:multiLevelType w:val="multilevel"/>
    <w:tmpl w:val="991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B6C2A"/>
    <w:multiLevelType w:val="multilevel"/>
    <w:tmpl w:val="D044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06560"/>
    <w:multiLevelType w:val="hybridMultilevel"/>
    <w:tmpl w:val="A718E2CE"/>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094F4092"/>
    <w:multiLevelType w:val="multilevel"/>
    <w:tmpl w:val="D0363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A5740"/>
    <w:multiLevelType w:val="multilevel"/>
    <w:tmpl w:val="D46C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A3709F"/>
    <w:multiLevelType w:val="multilevel"/>
    <w:tmpl w:val="B2DE8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716370"/>
    <w:multiLevelType w:val="multilevel"/>
    <w:tmpl w:val="1908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210DDC"/>
    <w:multiLevelType w:val="multilevel"/>
    <w:tmpl w:val="ABE04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F288B"/>
    <w:multiLevelType w:val="multilevel"/>
    <w:tmpl w:val="08980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0237D"/>
    <w:multiLevelType w:val="multilevel"/>
    <w:tmpl w:val="5952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B601C4"/>
    <w:multiLevelType w:val="hybridMultilevel"/>
    <w:tmpl w:val="C34CADB2"/>
    <w:lvl w:ilvl="0" w:tplc="A3D83FC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D2408F8"/>
    <w:multiLevelType w:val="multilevel"/>
    <w:tmpl w:val="72E08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1E5FA8"/>
    <w:multiLevelType w:val="multilevel"/>
    <w:tmpl w:val="D196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D15497"/>
    <w:multiLevelType w:val="multilevel"/>
    <w:tmpl w:val="E0BC0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202E47"/>
    <w:multiLevelType w:val="multilevel"/>
    <w:tmpl w:val="4AF051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BD3496F"/>
    <w:multiLevelType w:val="hybridMultilevel"/>
    <w:tmpl w:val="8F04F60A"/>
    <w:lvl w:ilvl="0" w:tplc="040C000F">
      <w:start w:val="1"/>
      <w:numFmt w:val="decimal"/>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6" w15:restartNumberingAfterBreak="0">
    <w:nsid w:val="3F0A244C"/>
    <w:multiLevelType w:val="multilevel"/>
    <w:tmpl w:val="74A8E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C22E53"/>
    <w:multiLevelType w:val="multilevel"/>
    <w:tmpl w:val="DA3A64EA"/>
    <w:lvl w:ilvl="0">
      <w:start w:val="1"/>
      <w:numFmt w:val="decimal"/>
      <w:lvlText w:val="%1."/>
      <w:lvlJc w:val="left"/>
      <w:pPr>
        <w:tabs>
          <w:tab w:val="num" w:pos="5038"/>
        </w:tabs>
        <w:ind w:left="5038"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BB5933"/>
    <w:multiLevelType w:val="multilevel"/>
    <w:tmpl w:val="A626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B256A6"/>
    <w:multiLevelType w:val="multilevel"/>
    <w:tmpl w:val="A7201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6B94C28"/>
    <w:multiLevelType w:val="multilevel"/>
    <w:tmpl w:val="C32CF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6515B0"/>
    <w:multiLevelType w:val="multilevel"/>
    <w:tmpl w:val="57D03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F22EFC"/>
    <w:multiLevelType w:val="multilevel"/>
    <w:tmpl w:val="63A4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3F660C"/>
    <w:multiLevelType w:val="hybridMultilevel"/>
    <w:tmpl w:val="5B52F2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785B43"/>
    <w:multiLevelType w:val="hybridMultilevel"/>
    <w:tmpl w:val="20A496DA"/>
    <w:lvl w:ilvl="0" w:tplc="A3D83FCE">
      <w:start w:val="1"/>
      <w:numFmt w:val="decimal"/>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60D50FC2"/>
    <w:multiLevelType w:val="multilevel"/>
    <w:tmpl w:val="695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C22DD4"/>
    <w:multiLevelType w:val="hybridMultilevel"/>
    <w:tmpl w:val="B18E2EBC"/>
    <w:lvl w:ilvl="0" w:tplc="2DDA800A">
      <w:start w:val="1"/>
      <w:numFmt w:val="decimal"/>
      <w:lvlText w:val="%1."/>
      <w:lvlJc w:val="left"/>
      <w:pPr>
        <w:ind w:left="644" w:hanging="360"/>
      </w:pPr>
      <w:rPr>
        <w:rFonts w:cs="Times New Roman"/>
        <w:b w:val="0"/>
        <w:bCs w:val="0"/>
      </w:rPr>
    </w:lvl>
    <w:lvl w:ilvl="1" w:tplc="040C0019">
      <w:start w:val="1"/>
      <w:numFmt w:val="lowerLetter"/>
      <w:lvlText w:val="%2."/>
      <w:lvlJc w:val="left"/>
      <w:pPr>
        <w:ind w:left="1364" w:hanging="360"/>
      </w:pPr>
      <w:rPr>
        <w:rFonts w:cs="Times New Roman"/>
      </w:rPr>
    </w:lvl>
    <w:lvl w:ilvl="2" w:tplc="040C001B">
      <w:start w:val="1"/>
      <w:numFmt w:val="lowerRoman"/>
      <w:lvlText w:val="%3."/>
      <w:lvlJc w:val="right"/>
      <w:pPr>
        <w:ind w:left="2084" w:hanging="180"/>
      </w:pPr>
      <w:rPr>
        <w:rFonts w:cs="Times New Roman"/>
      </w:rPr>
    </w:lvl>
    <w:lvl w:ilvl="3" w:tplc="040C000F">
      <w:start w:val="1"/>
      <w:numFmt w:val="decimal"/>
      <w:lvlText w:val="%4."/>
      <w:lvlJc w:val="left"/>
      <w:pPr>
        <w:ind w:left="2804" w:hanging="360"/>
      </w:pPr>
      <w:rPr>
        <w:rFonts w:cs="Times New Roman"/>
      </w:rPr>
    </w:lvl>
    <w:lvl w:ilvl="4" w:tplc="040C0019">
      <w:start w:val="1"/>
      <w:numFmt w:val="lowerLetter"/>
      <w:lvlText w:val="%5."/>
      <w:lvlJc w:val="left"/>
      <w:pPr>
        <w:ind w:left="3524" w:hanging="360"/>
      </w:pPr>
      <w:rPr>
        <w:rFonts w:cs="Times New Roman"/>
      </w:rPr>
    </w:lvl>
    <w:lvl w:ilvl="5" w:tplc="040C001B">
      <w:start w:val="1"/>
      <w:numFmt w:val="lowerRoman"/>
      <w:lvlText w:val="%6."/>
      <w:lvlJc w:val="right"/>
      <w:pPr>
        <w:ind w:left="4244" w:hanging="180"/>
      </w:pPr>
      <w:rPr>
        <w:rFonts w:cs="Times New Roman"/>
      </w:rPr>
    </w:lvl>
    <w:lvl w:ilvl="6" w:tplc="040C000F">
      <w:start w:val="1"/>
      <w:numFmt w:val="decimal"/>
      <w:lvlText w:val="%7."/>
      <w:lvlJc w:val="left"/>
      <w:pPr>
        <w:ind w:left="4964" w:hanging="360"/>
      </w:pPr>
      <w:rPr>
        <w:rFonts w:cs="Times New Roman"/>
      </w:rPr>
    </w:lvl>
    <w:lvl w:ilvl="7" w:tplc="040C0019">
      <w:start w:val="1"/>
      <w:numFmt w:val="lowerLetter"/>
      <w:lvlText w:val="%8."/>
      <w:lvlJc w:val="left"/>
      <w:pPr>
        <w:ind w:left="5684" w:hanging="360"/>
      </w:pPr>
      <w:rPr>
        <w:rFonts w:cs="Times New Roman"/>
      </w:rPr>
    </w:lvl>
    <w:lvl w:ilvl="8" w:tplc="040C001B">
      <w:start w:val="1"/>
      <w:numFmt w:val="lowerRoman"/>
      <w:lvlText w:val="%9."/>
      <w:lvlJc w:val="right"/>
      <w:pPr>
        <w:ind w:left="6404" w:hanging="180"/>
      </w:pPr>
      <w:rPr>
        <w:rFonts w:cs="Times New Roman"/>
      </w:rPr>
    </w:lvl>
  </w:abstractNum>
  <w:abstractNum w:abstractNumId="27" w15:restartNumberingAfterBreak="0">
    <w:nsid w:val="64DA5927"/>
    <w:multiLevelType w:val="multilevel"/>
    <w:tmpl w:val="10341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717C27"/>
    <w:multiLevelType w:val="multilevel"/>
    <w:tmpl w:val="5C3CE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9242A2"/>
    <w:multiLevelType w:val="multilevel"/>
    <w:tmpl w:val="EFAE95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EC35B2"/>
    <w:multiLevelType w:val="hybridMultilevel"/>
    <w:tmpl w:val="7AA6D2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6BA61737"/>
    <w:multiLevelType w:val="multilevel"/>
    <w:tmpl w:val="A5BA5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127E97"/>
    <w:multiLevelType w:val="multilevel"/>
    <w:tmpl w:val="9918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913621"/>
    <w:multiLevelType w:val="multilevel"/>
    <w:tmpl w:val="BFB2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CAB06D3"/>
    <w:multiLevelType w:val="multilevel"/>
    <w:tmpl w:val="0F90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69075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69534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7989723">
    <w:abstractNumId w:val="17"/>
  </w:num>
  <w:num w:numId="4" w16cid:durableId="1766027270">
    <w:abstractNumId w:val="12"/>
  </w:num>
  <w:num w:numId="5" w16cid:durableId="1932273742">
    <w:abstractNumId w:val="29"/>
  </w:num>
  <w:num w:numId="6" w16cid:durableId="499200350">
    <w:abstractNumId w:val="14"/>
  </w:num>
  <w:num w:numId="7" w16cid:durableId="1373653883">
    <w:abstractNumId w:val="15"/>
  </w:num>
  <w:num w:numId="8" w16cid:durableId="628901018">
    <w:abstractNumId w:val="2"/>
  </w:num>
  <w:num w:numId="9" w16cid:durableId="835655240">
    <w:abstractNumId w:val="30"/>
  </w:num>
  <w:num w:numId="10" w16cid:durableId="1777476662">
    <w:abstractNumId w:val="24"/>
  </w:num>
  <w:num w:numId="11" w16cid:durableId="375273623">
    <w:abstractNumId w:val="10"/>
  </w:num>
  <w:num w:numId="12" w16cid:durableId="868563381">
    <w:abstractNumId w:val="13"/>
  </w:num>
  <w:num w:numId="13" w16cid:durableId="297423687">
    <w:abstractNumId w:val="3"/>
  </w:num>
  <w:num w:numId="14" w16cid:durableId="1325545">
    <w:abstractNumId w:val="32"/>
  </w:num>
  <w:num w:numId="15" w16cid:durableId="846944595">
    <w:abstractNumId w:val="0"/>
  </w:num>
  <w:num w:numId="16" w16cid:durableId="385566239">
    <w:abstractNumId w:val="5"/>
  </w:num>
  <w:num w:numId="17" w16cid:durableId="2055499797">
    <w:abstractNumId w:val="33"/>
  </w:num>
  <w:num w:numId="18" w16cid:durableId="1314218869">
    <w:abstractNumId w:val="9"/>
  </w:num>
  <w:num w:numId="19" w16cid:durableId="1978683548">
    <w:abstractNumId w:val="1"/>
  </w:num>
  <w:num w:numId="20" w16cid:durableId="245456974">
    <w:abstractNumId w:val="11"/>
  </w:num>
  <w:num w:numId="21" w16cid:durableId="106659468">
    <w:abstractNumId w:val="27"/>
  </w:num>
  <w:num w:numId="22" w16cid:durableId="1864779649">
    <w:abstractNumId w:val="4"/>
  </w:num>
  <w:num w:numId="23" w16cid:durableId="1905943692">
    <w:abstractNumId w:val="20"/>
  </w:num>
  <w:num w:numId="24" w16cid:durableId="659431527">
    <w:abstractNumId w:val="7"/>
  </w:num>
  <w:num w:numId="25" w16cid:durableId="333797764">
    <w:abstractNumId w:val="16"/>
  </w:num>
  <w:num w:numId="26" w16cid:durableId="354884988">
    <w:abstractNumId w:val="25"/>
  </w:num>
  <w:num w:numId="27" w16cid:durableId="2093695130">
    <w:abstractNumId w:val="6"/>
  </w:num>
  <w:num w:numId="28" w16cid:durableId="1973317652">
    <w:abstractNumId w:val="31"/>
  </w:num>
  <w:num w:numId="29" w16cid:durableId="1241721053">
    <w:abstractNumId w:val="18"/>
  </w:num>
  <w:num w:numId="30" w16cid:durableId="1681008140">
    <w:abstractNumId w:val="22"/>
  </w:num>
  <w:num w:numId="31" w16cid:durableId="1991712678">
    <w:abstractNumId w:val="28"/>
  </w:num>
  <w:num w:numId="32" w16cid:durableId="1733380958">
    <w:abstractNumId w:val="19"/>
  </w:num>
  <w:num w:numId="33" w16cid:durableId="361826199">
    <w:abstractNumId w:val="8"/>
  </w:num>
  <w:num w:numId="34" w16cid:durableId="1757628056">
    <w:abstractNumId w:val="21"/>
  </w:num>
  <w:num w:numId="35" w16cid:durableId="1125736576">
    <w:abstractNumId w:val="34"/>
  </w:num>
  <w:num w:numId="36" w16cid:durableId="21222167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E0"/>
    <w:rsid w:val="00012DA7"/>
    <w:rsid w:val="000578AF"/>
    <w:rsid w:val="000624A8"/>
    <w:rsid w:val="0019774B"/>
    <w:rsid w:val="001B4BFB"/>
    <w:rsid w:val="001D10BE"/>
    <w:rsid w:val="001D3B97"/>
    <w:rsid w:val="00261911"/>
    <w:rsid w:val="00303CBE"/>
    <w:rsid w:val="003164B3"/>
    <w:rsid w:val="0033634F"/>
    <w:rsid w:val="00354189"/>
    <w:rsid w:val="00373828"/>
    <w:rsid w:val="00397A37"/>
    <w:rsid w:val="003B422A"/>
    <w:rsid w:val="00421877"/>
    <w:rsid w:val="004330F2"/>
    <w:rsid w:val="00440A16"/>
    <w:rsid w:val="00473C4B"/>
    <w:rsid w:val="004B0D8C"/>
    <w:rsid w:val="004D04C0"/>
    <w:rsid w:val="00504A0B"/>
    <w:rsid w:val="0052153E"/>
    <w:rsid w:val="005530BE"/>
    <w:rsid w:val="00560913"/>
    <w:rsid w:val="005914A7"/>
    <w:rsid w:val="005A4B9F"/>
    <w:rsid w:val="00642BC5"/>
    <w:rsid w:val="00655850"/>
    <w:rsid w:val="006C4D28"/>
    <w:rsid w:val="00777696"/>
    <w:rsid w:val="00793F19"/>
    <w:rsid w:val="007B3DC1"/>
    <w:rsid w:val="007D4E1C"/>
    <w:rsid w:val="00804687"/>
    <w:rsid w:val="008310C1"/>
    <w:rsid w:val="00844D9D"/>
    <w:rsid w:val="00847323"/>
    <w:rsid w:val="00865695"/>
    <w:rsid w:val="0096091F"/>
    <w:rsid w:val="00962B91"/>
    <w:rsid w:val="00981538"/>
    <w:rsid w:val="009A26A0"/>
    <w:rsid w:val="009D3231"/>
    <w:rsid w:val="00A27DBC"/>
    <w:rsid w:val="00AB1D74"/>
    <w:rsid w:val="00AD6EFD"/>
    <w:rsid w:val="00BF2AF9"/>
    <w:rsid w:val="00C15374"/>
    <w:rsid w:val="00C165B9"/>
    <w:rsid w:val="00CF00DF"/>
    <w:rsid w:val="00D22210"/>
    <w:rsid w:val="00D25114"/>
    <w:rsid w:val="00DA5A29"/>
    <w:rsid w:val="00DC2001"/>
    <w:rsid w:val="00E42152"/>
    <w:rsid w:val="00E45CE2"/>
    <w:rsid w:val="00E732CF"/>
    <w:rsid w:val="00E830D2"/>
    <w:rsid w:val="00EE4226"/>
    <w:rsid w:val="00F84095"/>
    <w:rsid w:val="00FB3BE0"/>
    <w:rsid w:val="00FB4950"/>
    <w:rsid w:val="00FD589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EF91"/>
  <w15:chartTrackingRefBased/>
  <w15:docId w15:val="{D79778E8-21E6-496B-9326-E7E4CC35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BE0"/>
    <w:pPr>
      <w:spacing w:line="256" w:lineRule="auto"/>
    </w:pPr>
    <w:rPr>
      <w:rFonts w:eastAsia="Times New Roman" w:cs="Arial"/>
    </w:rPr>
  </w:style>
  <w:style w:type="paragraph" w:styleId="Titre2">
    <w:name w:val="heading 2"/>
    <w:basedOn w:val="Normal"/>
    <w:next w:val="Normal"/>
    <w:link w:val="Titre2Car"/>
    <w:uiPriority w:val="9"/>
    <w:unhideWhenUsed/>
    <w:qFormat/>
    <w:rsid w:val="008310C1"/>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FB3BE0"/>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B3BE0"/>
    <w:rPr>
      <w:rFonts w:eastAsia="Times New Roman" w:cs="Arial"/>
    </w:rPr>
  </w:style>
  <w:style w:type="paragraph" w:styleId="Paragraphedeliste">
    <w:name w:val="List Paragraph"/>
    <w:basedOn w:val="Normal"/>
    <w:uiPriority w:val="34"/>
    <w:qFormat/>
    <w:rsid w:val="00FB3BE0"/>
    <w:pPr>
      <w:ind w:left="720"/>
      <w:contextualSpacing/>
    </w:pPr>
  </w:style>
  <w:style w:type="paragraph" w:styleId="En-tte">
    <w:name w:val="header"/>
    <w:basedOn w:val="Normal"/>
    <w:link w:val="En-tteCar"/>
    <w:uiPriority w:val="99"/>
    <w:unhideWhenUsed/>
    <w:rsid w:val="00FB3BE0"/>
    <w:pPr>
      <w:tabs>
        <w:tab w:val="center" w:pos="4536"/>
        <w:tab w:val="right" w:pos="9072"/>
      </w:tabs>
      <w:spacing w:after="0" w:line="240" w:lineRule="auto"/>
    </w:pPr>
  </w:style>
  <w:style w:type="character" w:customStyle="1" w:styleId="En-tteCar">
    <w:name w:val="En-tête Car"/>
    <w:basedOn w:val="Policepardfaut"/>
    <w:link w:val="En-tte"/>
    <w:uiPriority w:val="99"/>
    <w:rsid w:val="00FB3BE0"/>
    <w:rPr>
      <w:rFonts w:eastAsia="Times New Roman" w:cs="Arial"/>
    </w:rPr>
  </w:style>
  <w:style w:type="character" w:customStyle="1" w:styleId="Titre2Car">
    <w:name w:val="Titre 2 Car"/>
    <w:basedOn w:val="Policepardfaut"/>
    <w:link w:val="Titre2"/>
    <w:uiPriority w:val="9"/>
    <w:rsid w:val="008310C1"/>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1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D0743-61D5-430B-9CB0-76B438141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4</Pages>
  <Words>809</Words>
  <Characters>4452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elkima</dc:creator>
  <cp:keywords/>
  <dc:description/>
  <cp:lastModifiedBy>PC</cp:lastModifiedBy>
  <cp:revision>35</cp:revision>
  <dcterms:created xsi:type="dcterms:W3CDTF">2025-05-20T15:47:00Z</dcterms:created>
  <dcterms:modified xsi:type="dcterms:W3CDTF">2026-05-01T17:22:00Z</dcterms:modified>
</cp:coreProperties>
</file>