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2E" w:rsidRPr="00BD232E" w:rsidRDefault="00CF31BA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CF31BA">
        <w:rPr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45pt;margin-top:-20.05pt;width:172.9pt;height:99.7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" stroked="f">
            <v:textbox>
              <w:txbxContent>
                <w:p w:rsidR="00BD232E" w:rsidRPr="00B04CFC" w:rsidRDefault="00BD232E" w:rsidP="00C01A69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السنة الجامعية: 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lang w:bidi="ar-DZ"/>
                    </w:rPr>
                    <w:t>2025</w:t>
                  </w:r>
                  <w:r w:rsidR="00F96364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- </w:t>
                  </w:r>
                  <w:r w:rsidR="00853AB6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202</w:t>
                  </w:r>
                  <w:r w:rsidR="00627FCA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6</w:t>
                  </w:r>
                </w:p>
                <w:p w:rsidR="00BD232E" w:rsidRDefault="005221B9" w:rsidP="004C4B16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المستوى: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ثانية ماستر</w:t>
                  </w:r>
                  <w:r w:rsidR="00BD232E" w:rsidRPr="00B04CFC"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</w:p>
                <w:p w:rsidR="00963AD9" w:rsidRDefault="00963AD9" w:rsidP="004C4B16">
                  <w:pPr>
                    <w:bidi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التخصص:</w:t>
                  </w:r>
                  <w:r w:rsidR="004C4B16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علم اجتماع التنظيم والعمل</w:t>
                  </w:r>
                </w:p>
                <w:p w:rsidR="00BD232E" w:rsidRPr="009B3BE6" w:rsidRDefault="00BD232E" w:rsidP="004C4B16">
                  <w:pPr>
                    <w:bidi/>
                    <w:spacing w:after="0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9B3BE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المدة: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>ساعة ونصف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</w:p>
                <w:p w:rsidR="00BD232E" w:rsidRPr="00B04CFC" w:rsidRDefault="00BD232E" w:rsidP="00BD232E">
                  <w:pPr>
                    <w:rPr>
                      <w:sz w:val="26"/>
                      <w:szCs w:val="26"/>
                      <w:lang w:bidi="ar-DZ"/>
                    </w:rPr>
                  </w:pPr>
                </w:p>
              </w:txbxContent>
            </v:textbox>
          </v:shape>
        </w:pict>
      </w:r>
      <w:r w:rsidR="007E265C">
        <w:rPr>
          <w:noProof/>
          <w:lang w:eastAsia="fr-FR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-149860</wp:posOffset>
            </wp:positionV>
            <wp:extent cx="768350" cy="82867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1BA">
        <w:rPr>
          <w:noProof/>
          <w:rtl/>
          <w:lang w:eastAsia="fr-FR"/>
        </w:rPr>
        <w:pict>
          <v:shape id="Zone de texte 2" o:spid="_x0000_s1028" type="#_x0000_t202" style="position:absolute;left:0;text-align:left;margin-left:275.8pt;margin-top:-13.3pt;width:242.75pt;height:66.75pt;z-index:2516454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" filled="f" stroked="f">
            <v:textbox inset="1mm,0,1mm,0">
              <w:txbxContent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BD232E" w:rsidRPr="00B04CFC" w:rsidRDefault="00BD232E" w:rsidP="00BD232E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كلية </w:t>
                  </w:r>
                  <w:r w:rsidR="00C668AE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العلوم الاجتماعية وال</w:t>
                  </w:r>
                  <w:r w:rsidR="00C668AE">
                    <w:rPr>
                      <w:rFonts w:ascii="Times New Roman" w:hAnsi="Times New Roman" w:cs="Times New Roman" w:hint="cs"/>
                      <w:sz w:val="26"/>
                      <w:szCs w:val="26"/>
                      <w:rtl/>
                      <w:lang w:bidi="ar-DZ"/>
                    </w:rPr>
                    <w:t>إ</w:t>
                  </w:r>
                  <w:r w:rsidR="00853AB6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نسانية</w:t>
                  </w:r>
                </w:p>
                <w:p w:rsidR="00BD232E" w:rsidRPr="00B04CFC" w:rsidRDefault="00BD232E" w:rsidP="004C4B16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 w:rsidR="004C4B16"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 العلوم الاجتماعية</w:t>
                  </w:r>
                </w:p>
                <w:p w:rsidR="00BD232E" w:rsidRDefault="00BD232E" w:rsidP="00BD232E"/>
              </w:txbxContent>
            </v:textbox>
          </v:shape>
        </w:pict>
      </w:r>
    </w:p>
    <w:p w:rsidR="00BD232E" w:rsidRPr="00BD232E" w:rsidRDefault="00BD232E" w:rsidP="00BD232E">
      <w:pPr>
        <w:bidi/>
        <w:rPr>
          <w:rFonts w:cs="Simplified Arabic"/>
          <w:sz w:val="28"/>
          <w:szCs w:val="28"/>
          <w:rtl/>
          <w:lang w:bidi="ar-DZ"/>
        </w:rPr>
      </w:pPr>
      <w:r w:rsidRPr="00BD232E">
        <w:rPr>
          <w:rFonts w:cs="Simplified Arabic"/>
          <w:sz w:val="28"/>
          <w:szCs w:val="28"/>
          <w:rtl/>
          <w:lang w:bidi="ar-DZ"/>
        </w:rPr>
        <w:t xml:space="preserve">                                 </w:t>
      </w:r>
    </w:p>
    <w:p w:rsidR="00963AD9" w:rsidRDefault="00CF31BA" w:rsidP="00882AD4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  <w:r w:rsidRPr="00CF31BA">
        <w:rPr>
          <w:noProof/>
          <w:rtl/>
          <w:lang w:eastAsia="fr-FR"/>
        </w:rPr>
        <w:pict>
          <v:group id="Groupe 8" o:spid="_x0000_s1029" style="position:absolute;left:0;text-align:left;margin-left:-22.7pt;margin-top:15.85pt;width:547.05pt;height:35.85pt;z-index:251646464;mso-height-relative:margin" coordsize="6948000,45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">
            <v:line id="Connecteur droit 2" o:spid="_x0000_s1030" style="position:absolute;flip:x;visibility:visible" from="0,0" to="6948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" strokecolor="windowText" strokeweight="1.75pt">
              <v:stroke linestyle="thickThin" joinstyle="miter"/>
            </v:line>
            <v:rect id="Rectangle 4" o:spid="_x0000_s1031" style="position:absolute;top:152400;width:1137285;height:30289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" filled="f" stroked="f" strokeweight="1pt">
              <v:textbox inset=",0,,0">
                <w:txbxContent>
                  <w:p w:rsidR="00BD232E" w:rsidRPr="00F11FF6" w:rsidRDefault="00BD232E" w:rsidP="004C4B16">
                    <w:pPr>
                      <w:bidi/>
                      <w:jc w:val="center"/>
                      <w:rPr>
                        <w:color w:val="000000" w:themeColor="text1"/>
                        <w:rtl/>
                        <w:lang w:bidi="ar-DZ"/>
                      </w:rPr>
                    </w:pPr>
                    <w:r>
                      <w:rPr>
                        <w:rFonts w:cs="Times New Roman"/>
                        <w:color w:val="000000" w:themeColor="text1"/>
                        <w:rtl/>
                        <w:lang w:bidi="ar-DZ"/>
                      </w:rPr>
                      <w:t xml:space="preserve">يوم : </w:t>
                    </w:r>
                    <w:r w:rsidR="004C4B1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11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4C4B16">
                      <w:rPr>
                        <w:rFonts w:hint="cs"/>
                        <w:color w:val="000000" w:themeColor="text1"/>
                        <w:rtl/>
                        <w:lang w:bidi="ar-DZ"/>
                      </w:rPr>
                      <w:t>01</w:t>
                    </w:r>
                    <w:r w:rsidRPr="003C41E5">
                      <w:rPr>
                        <w:color w:val="000000" w:themeColor="text1"/>
                        <w:rtl/>
                        <w:lang w:bidi="ar-DZ"/>
                      </w:rPr>
                      <w:t>/</w:t>
                    </w:r>
                    <w:r w:rsidR="00853AB6">
                      <w:rPr>
                        <w:color w:val="000000" w:themeColor="text1"/>
                        <w:rtl/>
                        <w:lang w:bidi="ar-DZ"/>
                      </w:rPr>
                      <w:t>202</w:t>
                    </w:r>
                    <w:r w:rsidR="00627FCA">
                      <w:rPr>
                        <w:color w:val="000000" w:themeColor="text1"/>
                        <w:rtl/>
                        <w:lang w:bidi="ar-DZ"/>
                      </w:rPr>
                      <w:t>6</w:t>
                    </w:r>
                  </w:p>
                </w:txbxContent>
              </v:textbox>
            </v:rect>
          </v:group>
        </w:pict>
      </w:r>
    </w:p>
    <w:p w:rsidR="00963AD9" w:rsidRDefault="00963AD9" w:rsidP="00963AD9">
      <w:pPr>
        <w:bidi/>
        <w:spacing w:after="0" w:line="240" w:lineRule="auto"/>
        <w:jc w:val="center"/>
        <w:rPr>
          <w:rFonts w:cs="Simplified Arabic"/>
          <w:b/>
          <w:bCs/>
          <w:sz w:val="36"/>
          <w:szCs w:val="36"/>
          <w:rtl/>
          <w:lang w:bidi="ar-DZ"/>
        </w:rPr>
      </w:pPr>
    </w:p>
    <w:p w:rsidR="00BD232E" w:rsidRPr="00832B13" w:rsidRDefault="00832B13" w:rsidP="00633A29">
      <w:pPr>
        <w:bidi/>
        <w:spacing w:after="0" w:line="240" w:lineRule="auto"/>
        <w:jc w:val="center"/>
        <w:rPr>
          <w:rFonts w:cs="Simplified Arabic"/>
          <w:sz w:val="24"/>
          <w:szCs w:val="24"/>
          <w:rtl/>
          <w:lang w:bidi="ar-DZ"/>
        </w:rPr>
      </w:pPr>
      <w:r w:rsidRPr="00832B13">
        <w:rPr>
          <w:rFonts w:cs="Simplified Arabic" w:hint="cs"/>
          <w:b/>
          <w:bCs/>
          <w:sz w:val="24"/>
          <w:szCs w:val="24"/>
          <w:rtl/>
          <w:lang w:bidi="ar-DZ"/>
        </w:rPr>
        <w:t>الإجابة النموذجية ل</w:t>
      </w:r>
      <w:r w:rsidR="00BD232E" w:rsidRPr="00832B13">
        <w:rPr>
          <w:rFonts w:cs="Simplified Arabic"/>
          <w:b/>
          <w:bCs/>
          <w:sz w:val="24"/>
          <w:szCs w:val="24"/>
          <w:rtl/>
          <w:lang w:bidi="ar-DZ"/>
        </w:rPr>
        <w:t xml:space="preserve">امتحان </w:t>
      </w:r>
      <w:r w:rsidR="00853AB6" w:rsidRPr="00832B13">
        <w:rPr>
          <w:rFonts w:cs="Simplified Arabic"/>
          <w:b/>
          <w:bCs/>
          <w:sz w:val="24"/>
          <w:szCs w:val="24"/>
          <w:rtl/>
          <w:lang w:bidi="ar-DZ"/>
        </w:rPr>
        <w:t>السداسي ال</w:t>
      </w:r>
      <w:r w:rsidR="00633A29" w:rsidRPr="00832B13">
        <w:rPr>
          <w:rFonts w:cs="Simplified Arabic" w:hint="cs"/>
          <w:b/>
          <w:bCs/>
          <w:sz w:val="24"/>
          <w:szCs w:val="24"/>
          <w:rtl/>
          <w:lang w:bidi="ar-DZ"/>
        </w:rPr>
        <w:t>أول</w:t>
      </w:r>
      <w:r w:rsidR="00853AB6" w:rsidRPr="00832B13">
        <w:rPr>
          <w:rFonts w:cs="Simplified Arabic"/>
          <w:b/>
          <w:bCs/>
          <w:sz w:val="24"/>
          <w:szCs w:val="24"/>
          <w:rtl/>
          <w:lang w:bidi="ar-DZ"/>
        </w:rPr>
        <w:t xml:space="preserve"> </w:t>
      </w:r>
      <w:r w:rsidR="00BD232E" w:rsidRPr="00832B13">
        <w:rPr>
          <w:rFonts w:cs="Simplified Arabic"/>
          <w:b/>
          <w:bCs/>
          <w:sz w:val="24"/>
          <w:szCs w:val="24"/>
          <w:rtl/>
          <w:lang w:bidi="ar-DZ"/>
        </w:rPr>
        <w:t xml:space="preserve">الدورة العادية في مقياس </w:t>
      </w:r>
      <w:r w:rsidR="004C4B16" w:rsidRPr="00832B13">
        <w:rPr>
          <w:rFonts w:cs="Simplified Arabic" w:hint="cs"/>
          <w:b/>
          <w:bCs/>
          <w:sz w:val="24"/>
          <w:szCs w:val="24"/>
          <w:rtl/>
          <w:lang w:bidi="ar-DZ"/>
        </w:rPr>
        <w:t>منهجية تحرير المذكرة</w:t>
      </w:r>
    </w:p>
    <w:p w:rsidR="00963AD9" w:rsidRPr="006131E8" w:rsidRDefault="00963AD9" w:rsidP="00963AD9">
      <w:pPr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10"/>
          <w:szCs w:val="10"/>
          <w:rtl/>
          <w:lang w:bidi="ar-DZ"/>
        </w:rPr>
      </w:pPr>
    </w:p>
    <w:p w:rsidR="005006A3" w:rsidRPr="00832B13" w:rsidRDefault="00963AD9" w:rsidP="00832B13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</w:pPr>
      <w:r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>التمرين  الأول:   (</w:t>
      </w:r>
      <w:r w:rsidR="00232E1F">
        <w:rPr>
          <w:rFonts w:asciiTheme="majorBidi" w:hAnsiTheme="majorBidi" w:cs="Times New Roman" w:hint="cs"/>
          <w:b/>
          <w:bCs/>
          <w:sz w:val="24"/>
          <w:szCs w:val="24"/>
          <w:rtl/>
          <w:lang w:bidi="ar-DZ"/>
        </w:rPr>
        <w:t>08</w:t>
      </w:r>
      <w:r w:rsidRPr="00C668AE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 xml:space="preserve"> نقاط)</w:t>
      </w:r>
    </w:p>
    <w:p w:rsidR="00232E1F" w:rsidRPr="00CB79EC" w:rsidRDefault="00232E1F" w:rsidP="00232E1F">
      <w:pPr>
        <w:pStyle w:val="Paragraphedeliste"/>
        <w:numPr>
          <w:ilvl w:val="0"/>
          <w:numId w:val="13"/>
        </w:numPr>
        <w:bidi/>
        <w:jc w:val="both"/>
        <w:rPr>
          <w:rFonts w:ascii="Traditional Arabic" w:hAnsi="Traditional Arabic" w:hint="cs"/>
        </w:rPr>
      </w:pPr>
      <w:r w:rsidRPr="00C668AE">
        <w:rPr>
          <w:rFonts w:ascii="Traditional Arabic" w:hAnsi="Traditional Arabic" w:hint="cs"/>
          <w:rtl/>
        </w:rPr>
        <w:t>ت</w:t>
      </w:r>
      <w:r w:rsidRPr="00C668AE">
        <w:rPr>
          <w:rFonts w:hint="cs"/>
          <w:rtl/>
        </w:rPr>
        <w:t>حديد مفهوم كل من المؤشر والبعد</w:t>
      </w:r>
      <w:r>
        <w:rPr>
          <w:rFonts w:hint="cs"/>
          <w:rtl/>
        </w:rPr>
        <w:t>:</w:t>
      </w:r>
    </w:p>
    <w:p w:rsidR="00232E1F" w:rsidRDefault="00232E1F" w:rsidP="00832B13">
      <w:pPr>
        <w:pStyle w:val="Paragraphedeliste"/>
        <w:numPr>
          <w:ilvl w:val="0"/>
          <w:numId w:val="17"/>
        </w:numPr>
        <w:bidi/>
        <w:jc w:val="both"/>
        <w:rPr>
          <w:rFonts w:hint="cs"/>
          <w:rtl/>
        </w:rPr>
      </w:pPr>
      <w:r w:rsidRPr="00832B13">
        <w:rPr>
          <w:rFonts w:hint="cs"/>
          <w:b/>
          <w:bCs/>
          <w:rtl/>
        </w:rPr>
        <w:t>البعد</w:t>
      </w:r>
      <w:r>
        <w:rPr>
          <w:rFonts w:hint="cs"/>
          <w:rtl/>
        </w:rPr>
        <w:t xml:space="preserve"> هو جانب من جوانب المفهوم وهوغير ملاحظ وغير قابل للقياس مباشرة  وهو يمثل مستوى وسطي بين التصور التجريدي "المفهوم" والواقع الملاحظ . فالبعد عام وغير قابل للقياس.</w:t>
      </w:r>
      <w:r w:rsidR="00CF3C93">
        <w:rPr>
          <w:rFonts w:hint="cs"/>
          <w:rtl/>
        </w:rPr>
        <w:t xml:space="preserve"> </w:t>
      </w:r>
      <w:r w:rsidR="003C63A2">
        <w:rPr>
          <w:rFonts w:hint="cs"/>
          <w:rtl/>
        </w:rPr>
        <w:t>(</w:t>
      </w:r>
      <w:r w:rsidR="00CF3C93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232E1F" w:rsidRPr="00832B13" w:rsidRDefault="00232E1F" w:rsidP="00832B13">
      <w:pPr>
        <w:pStyle w:val="Paragraphedeliste"/>
        <w:numPr>
          <w:ilvl w:val="0"/>
          <w:numId w:val="17"/>
        </w:numPr>
        <w:bidi/>
        <w:jc w:val="both"/>
        <w:rPr>
          <w:rFonts w:ascii="Traditional Arabic" w:hAnsi="Traditional Arabic" w:hint="cs"/>
        </w:rPr>
      </w:pPr>
      <w:r>
        <w:rPr>
          <w:rFonts w:hint="cs"/>
          <w:rtl/>
        </w:rPr>
        <w:t xml:space="preserve">أما </w:t>
      </w:r>
      <w:r w:rsidRPr="00832B13">
        <w:rPr>
          <w:rFonts w:hint="cs"/>
          <w:b/>
          <w:bCs/>
          <w:rtl/>
        </w:rPr>
        <w:t>المؤشر</w:t>
      </w:r>
      <w:r>
        <w:rPr>
          <w:rFonts w:hint="cs"/>
          <w:rtl/>
        </w:rPr>
        <w:t xml:space="preserve"> فهو ترجمة البعد إلى سلوكات أو ظواهرملاحظة،  وهو قابل للقياس ويسمح للباحث بالوصول إلى الوجه الملموس لما يبحث عنه. فالمؤشر خاص ومحدد وقابل للقياس.</w:t>
      </w:r>
      <w:r w:rsidR="00CF3C93" w:rsidRPr="00CF3C93">
        <w:rPr>
          <w:rFonts w:hint="cs"/>
          <w:b/>
          <w:bCs/>
          <w:rtl/>
        </w:rPr>
        <w:t xml:space="preserve"> </w:t>
      </w:r>
      <w:r w:rsidR="003C63A2">
        <w:rPr>
          <w:rFonts w:hint="cs"/>
          <w:b/>
          <w:bCs/>
          <w:rtl/>
        </w:rPr>
        <w:t>(</w:t>
      </w:r>
      <w:r w:rsidR="00CF3C93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832B13" w:rsidRDefault="00832B13" w:rsidP="00232E1F">
      <w:pPr>
        <w:pStyle w:val="Paragraphedeliste"/>
        <w:numPr>
          <w:ilvl w:val="0"/>
          <w:numId w:val="13"/>
        </w:numPr>
        <w:bidi/>
        <w:jc w:val="both"/>
        <w:rPr>
          <w:rFonts w:hint="cs"/>
        </w:rPr>
      </w:pPr>
      <w:r w:rsidRPr="00C668AE">
        <w:rPr>
          <w:rFonts w:hint="cs"/>
          <w:rtl/>
        </w:rPr>
        <w:t>دور كل منها في البحث السوسيولوجي</w:t>
      </w:r>
      <w:r>
        <w:rPr>
          <w:rFonts w:hint="cs"/>
          <w:rtl/>
        </w:rPr>
        <w:t>:</w:t>
      </w:r>
    </w:p>
    <w:p w:rsidR="00232E1F" w:rsidRDefault="00232E1F" w:rsidP="003C63A2">
      <w:pPr>
        <w:pStyle w:val="Paragraphedeliste"/>
        <w:numPr>
          <w:ilvl w:val="0"/>
          <w:numId w:val="18"/>
        </w:numPr>
        <w:bidi/>
        <w:jc w:val="both"/>
        <w:rPr>
          <w:rFonts w:hint="cs"/>
          <w:rtl/>
        </w:rPr>
      </w:pPr>
      <w:r w:rsidRPr="00832B13">
        <w:rPr>
          <w:rFonts w:hint="cs"/>
          <w:b/>
          <w:bCs/>
          <w:rtl/>
        </w:rPr>
        <w:t>دور البعد</w:t>
      </w:r>
      <w:r>
        <w:rPr>
          <w:rFonts w:hint="cs"/>
          <w:rtl/>
        </w:rPr>
        <w:t>: توضيح حدود المتغير أو المفهوم ، أي يحدد لنا ماذا ندرس؟ "المجال"</w:t>
      </w:r>
      <w:r w:rsidR="00CF3C93">
        <w:rPr>
          <w:rFonts w:hint="cs"/>
          <w:b/>
          <w:bCs/>
          <w:rtl/>
        </w:rPr>
        <w:t xml:space="preserve"> </w:t>
      </w:r>
      <w:r w:rsidR="00CF3C93" w:rsidRPr="00CF3C93">
        <w:rPr>
          <w:rFonts w:hint="cs"/>
          <w:b/>
          <w:bCs/>
          <w:rtl/>
        </w:rPr>
        <w:t xml:space="preserve"> </w:t>
      </w:r>
      <w:r w:rsidR="003C63A2">
        <w:rPr>
          <w:rFonts w:hint="cs"/>
          <w:rtl/>
        </w:rPr>
        <w:t>(</w:t>
      </w:r>
      <w:r w:rsidR="003C63A2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232E1F" w:rsidRPr="008136C1" w:rsidRDefault="00232E1F" w:rsidP="003C63A2">
      <w:pPr>
        <w:pStyle w:val="Paragraphedeliste"/>
        <w:numPr>
          <w:ilvl w:val="0"/>
          <w:numId w:val="18"/>
        </w:numPr>
        <w:bidi/>
        <w:jc w:val="both"/>
      </w:pPr>
      <w:r w:rsidRPr="00832B13">
        <w:rPr>
          <w:rFonts w:hint="cs"/>
          <w:b/>
          <w:bCs/>
          <w:rtl/>
        </w:rPr>
        <w:t>دور المؤشر</w:t>
      </w:r>
      <w:r>
        <w:rPr>
          <w:rFonts w:hint="cs"/>
          <w:rtl/>
        </w:rPr>
        <w:t>: اسقاط الأبعاد المجردة على الواقع لقياسها كميا وكيفيا، كيف نقيس؟ "الأداة"</w:t>
      </w:r>
      <w:r w:rsidR="00CF3C93">
        <w:rPr>
          <w:rFonts w:hint="cs"/>
          <w:rtl/>
        </w:rPr>
        <w:t xml:space="preserve"> </w:t>
      </w:r>
      <w:r w:rsidR="003C63A2">
        <w:rPr>
          <w:rFonts w:hint="cs"/>
          <w:rtl/>
        </w:rPr>
        <w:t>(</w:t>
      </w:r>
      <w:r w:rsidR="003C63A2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3"/>
        </w:numPr>
        <w:bidi/>
        <w:jc w:val="both"/>
        <w:rPr>
          <w:rFonts w:hint="cs"/>
        </w:rPr>
      </w:pPr>
      <w:r w:rsidRPr="00C668AE">
        <w:rPr>
          <w:rFonts w:hint="cs"/>
          <w:rtl/>
        </w:rPr>
        <w:t>توضيح العلاقة بين كل من المؤشر والبعد من جهة وبين المتغير من جهة أخرى</w:t>
      </w:r>
    </w:p>
    <w:p w:rsidR="00232E1F" w:rsidRDefault="00232E1F" w:rsidP="003C63A2">
      <w:pPr>
        <w:pStyle w:val="Paragraphedeliste"/>
        <w:numPr>
          <w:ilvl w:val="0"/>
          <w:numId w:val="19"/>
        </w:numPr>
        <w:bidi/>
        <w:jc w:val="both"/>
        <w:rPr>
          <w:rFonts w:hint="cs"/>
          <w:rtl/>
        </w:rPr>
      </w:pPr>
      <w:r w:rsidRPr="00832B13">
        <w:rPr>
          <w:rFonts w:hint="cs"/>
          <w:b/>
          <w:bCs/>
          <w:rtl/>
        </w:rPr>
        <w:t>العلاقة بين البعد والمتغير</w:t>
      </w:r>
      <w:r>
        <w:rPr>
          <w:rFonts w:hint="cs"/>
          <w:rtl/>
        </w:rPr>
        <w:t>: البعد هو متغير وسطي وهو تفكيك للمتغير العام من أجل تحديد حدوده</w:t>
      </w:r>
      <w:r w:rsidR="00CF3C93">
        <w:rPr>
          <w:rFonts w:hint="cs"/>
          <w:rtl/>
        </w:rPr>
        <w:t xml:space="preserve"> </w:t>
      </w:r>
      <w:r w:rsidR="003C63A2">
        <w:rPr>
          <w:rFonts w:hint="cs"/>
          <w:rtl/>
        </w:rPr>
        <w:t>(</w:t>
      </w:r>
      <w:r w:rsidR="003C63A2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232E1F" w:rsidRPr="00C668AE" w:rsidRDefault="00232E1F" w:rsidP="003C63A2">
      <w:pPr>
        <w:pStyle w:val="Paragraphedeliste"/>
        <w:numPr>
          <w:ilvl w:val="0"/>
          <w:numId w:val="19"/>
        </w:numPr>
        <w:bidi/>
        <w:jc w:val="both"/>
      </w:pPr>
      <w:r w:rsidRPr="00832B13">
        <w:rPr>
          <w:rFonts w:hint="cs"/>
          <w:b/>
          <w:bCs/>
          <w:rtl/>
        </w:rPr>
        <w:t>العلاقة بين المؤشر والمتغير</w:t>
      </w:r>
      <w:r>
        <w:rPr>
          <w:rFonts w:hint="cs"/>
          <w:rtl/>
        </w:rPr>
        <w:t>: المؤشر هو متغير إمبريقي وهو النزول بالمتغير إلى أرض الواقع</w:t>
      </w:r>
      <w:r w:rsidR="003C63A2">
        <w:rPr>
          <w:rFonts w:hint="cs"/>
          <w:rtl/>
        </w:rPr>
        <w:t>(</w:t>
      </w:r>
      <w:r w:rsidR="003C63A2" w:rsidRPr="00CF3C93">
        <w:rPr>
          <w:rFonts w:hint="cs"/>
          <w:b/>
          <w:bCs/>
          <w:rtl/>
        </w:rPr>
        <w:t>1 ن</w:t>
      </w:r>
      <w:r w:rsidR="003C63A2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3"/>
        </w:numPr>
        <w:bidi/>
        <w:jc w:val="both"/>
        <w:rPr>
          <w:rFonts w:hint="cs"/>
        </w:rPr>
      </w:pPr>
      <w:r w:rsidRPr="00C668AE">
        <w:rPr>
          <w:rFonts w:hint="cs"/>
          <w:rtl/>
        </w:rPr>
        <w:t>إعطاء إسقاط  على متغير من اختيارك</w:t>
      </w:r>
    </w:p>
    <w:p w:rsidR="00232E1F" w:rsidRDefault="00232E1F" w:rsidP="003C63A2">
      <w:pPr>
        <w:pStyle w:val="Paragraphedeliste"/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تقبل كل الإجابات الصحيحة التي تتضمن متغير مفكك إلى أبعاد وإلى مؤشرات. </w:t>
      </w:r>
      <w:r w:rsidR="003C63A2">
        <w:rPr>
          <w:rFonts w:hint="cs"/>
          <w:rtl/>
        </w:rPr>
        <w:t>(</w:t>
      </w:r>
      <w:r w:rsidR="003C63A2">
        <w:rPr>
          <w:rFonts w:hint="cs"/>
          <w:b/>
          <w:bCs/>
          <w:rtl/>
        </w:rPr>
        <w:t>2</w:t>
      </w:r>
      <w:r w:rsidR="003C63A2" w:rsidRPr="00CF3C93">
        <w:rPr>
          <w:rFonts w:hint="cs"/>
          <w:b/>
          <w:bCs/>
          <w:rtl/>
        </w:rPr>
        <w:t xml:space="preserve"> ن</w:t>
      </w:r>
      <w:r w:rsidR="003C63A2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  <w:r>
        <w:rPr>
          <w:noProof/>
          <w:lang w:eastAsia="fr-FR"/>
        </w:rPr>
        <w:pict>
          <v:shape id="_x0000_s1045" type="#_x0000_t202" style="position:absolute;left:0;text-align:left;margin-left:7.8pt;margin-top:1pt;width:437pt;height:145.5pt;z-index:251667968">
            <v:textbox>
              <w:txbxContent>
                <w:p w:rsidR="00232E1F" w:rsidRDefault="00232E1F" w:rsidP="00232E1F">
                  <w:pPr>
                    <w:pStyle w:val="Paragraphedeliste"/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                                   "متغير"</w:t>
                  </w:r>
                </w:p>
                <w:p w:rsidR="00232E1F" w:rsidRDefault="00232E1F" w:rsidP="00232E1F">
                  <w:pPr>
                    <w:bidi/>
                    <w:rPr>
                      <w:rFonts w:hint="cs"/>
                      <w:rtl/>
                    </w:rPr>
                  </w:pPr>
                </w:p>
                <w:p w:rsidR="00232E1F" w:rsidRDefault="00232E1F" w:rsidP="00232E1F">
                  <w:pPr>
                    <w:bidi/>
                    <w:rPr>
                      <w:rFonts w:hint="cs"/>
                      <w:rtl/>
                    </w:rPr>
                  </w:pPr>
                </w:p>
                <w:p w:rsidR="00232E1F" w:rsidRDefault="00232E1F" w:rsidP="00232E1F">
                  <w:pPr>
                    <w:bidi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بعد                                            بعد                                       بعد                                  </w:t>
                  </w:r>
                </w:p>
                <w:p w:rsidR="00232E1F" w:rsidRDefault="00232E1F" w:rsidP="00232E1F">
                  <w:pPr>
                    <w:pStyle w:val="Paragraphedeliste"/>
                    <w:bidi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          </w:t>
                  </w:r>
                  <w:r>
                    <w:rPr>
                      <w:rFonts w:hint="cs"/>
                      <w:noProof/>
                      <w:rtl/>
                      <w:lang w:eastAsia="fr-FR"/>
                    </w:rPr>
                    <w:drawing>
                      <wp:inline distT="0" distB="0" distL="0" distR="0">
                        <wp:extent cx="87630" cy="181610"/>
                        <wp:effectExtent l="19050" t="0" r="7620" b="0"/>
                        <wp:docPr id="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" cy="1816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hint="cs"/>
                      <w:rtl/>
                    </w:rPr>
                    <w:t xml:space="preserve">                                                             </w:t>
                  </w:r>
                </w:p>
                <w:p w:rsidR="00232E1F" w:rsidRDefault="00232E1F" w:rsidP="00232E1F">
                  <w:pPr>
                    <w:pStyle w:val="Paragraphedeliste"/>
                    <w:bidi/>
                    <w:rPr>
                      <w:rFonts w:hint="cs"/>
                    </w:rPr>
                  </w:pPr>
                </w:p>
                <w:p w:rsidR="00232E1F" w:rsidRDefault="00232E1F" w:rsidP="00232E1F">
                  <w:pPr>
                    <w:pStyle w:val="Paragraphedeliste"/>
                    <w:rPr>
                      <w:rFonts w:hint="cs"/>
                    </w:rPr>
                  </w:pPr>
                  <w:r>
                    <w:rPr>
                      <w:rFonts w:hint="cs"/>
                      <w:rtl/>
                    </w:rPr>
                    <w:t xml:space="preserve">مؤشر         مؤشر                       مؤشر              مؤشر                مؤشر                 مؤشر                     </w:t>
                  </w:r>
                </w:p>
                <w:p w:rsidR="00232E1F" w:rsidRDefault="00232E1F" w:rsidP="00232E1F">
                  <w:pPr>
                    <w:bidi/>
                    <w:rPr>
                      <w:rFonts w:hint="cs"/>
                      <w:rtl/>
                    </w:rPr>
                  </w:pPr>
                </w:p>
                <w:p w:rsidR="00232E1F" w:rsidRDefault="00232E1F" w:rsidP="00232E1F">
                  <w:pPr>
                    <w:rPr>
                      <w:rFonts w:hint="cs"/>
                      <w:rtl/>
                    </w:rPr>
                  </w:pPr>
                </w:p>
              </w:txbxContent>
            </v:textbox>
          </v:shape>
        </w:pic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246.8pt;margin-top:7.5pt;width:0;height:15.5pt;z-index:251668992" o:connectortype="straight">
            <v:stroke endarrow="block"/>
          </v:shape>
        </w:pic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47" type="#_x0000_t32" style="position:absolute;left:0;text-align:left;margin-left:112.8pt;margin-top:7.2pt;width:286.6pt;height:2pt;z-index:251670016" o:connectortype="straight"/>
        </w:pict>
      </w:r>
      <w:r>
        <w:rPr>
          <w:rFonts w:hint="cs"/>
          <w:noProof/>
          <w:rtl/>
          <w:lang w:eastAsia="fr-FR"/>
        </w:rPr>
        <w:pict>
          <v:shape id="_x0000_s1050" type="#_x0000_t32" style="position:absolute;left:0;text-align:left;margin-left:390.85pt;margin-top:9.2pt;width:3.35pt;height:28.3pt;z-index:251673088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49" type="#_x0000_t32" style="position:absolute;left:0;text-align:left;margin-left:246.8pt;margin-top:9.2pt;width:0;height:21pt;z-index:251672064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48" type="#_x0000_t32" style="position:absolute;left:0;text-align:left;margin-left:112.8pt;margin-top:9.2pt;width:0;height:26pt;z-index:251671040" o:connectortype="straight">
            <v:stroke endarrow="block"/>
          </v:shape>
        </w:pic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52" type="#_x0000_t32" style="position:absolute;left:0;text-align:left;margin-left:136.4pt;margin-top:6.55pt;width:0;height:12.9pt;z-index:251675136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51" type="#_x0000_t32" style="position:absolute;left:0;text-align:left;margin-left:385.2pt;margin-top:6.55pt;width:.9pt;height:12.9pt;flip:x;z-index:251674112" o:connectortype="straight">
            <v:stroke endarrow="block"/>
          </v:shape>
        </w:pic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  <w:r>
        <w:rPr>
          <w:rFonts w:hint="cs"/>
          <w:noProof/>
          <w:rtl/>
          <w:lang w:eastAsia="fr-FR"/>
        </w:rPr>
        <w:pict>
          <v:shape id="_x0000_s1056" type="#_x0000_t32" style="position:absolute;left:0;text-align:left;margin-left:407.35pt;margin-top:5.65pt;width:0;height:19.85pt;z-index:251679232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61" type="#_x0000_t32" style="position:absolute;left:0;text-align:left;margin-left:109.65pt;margin-top:9.35pt;width:0;height:16.15pt;z-index:251684352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60" type="#_x0000_t32" style="position:absolute;left:0;text-align:left;margin-left:174.25pt;margin-top:9.35pt;width:0;height:16.15pt;z-index:251683328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59" type="#_x0000_t32" style="position:absolute;left:0;text-align:left;margin-left:232.4pt;margin-top:12.6pt;width:0;height:12.9pt;z-index:251682304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58" type="#_x0000_t32" style="position:absolute;left:0;text-align:left;margin-left:278.1pt;margin-top:12.6pt;width:.45pt;height:17.05pt;z-index:251681280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57" type="#_x0000_t32" style="position:absolute;left:0;text-align:left;margin-left:350.15pt;margin-top:5.65pt;width:0;height:14.3pt;z-index:251680256" o:connectortype="straight">
            <v:stroke endarrow="block"/>
          </v:shape>
        </w:pict>
      </w:r>
      <w:r>
        <w:rPr>
          <w:rFonts w:hint="cs"/>
          <w:noProof/>
          <w:rtl/>
          <w:lang w:eastAsia="fr-FR"/>
        </w:rPr>
        <w:pict>
          <v:shape id="_x0000_s1055" type="#_x0000_t32" style="position:absolute;left:0;text-align:left;margin-left:350.15pt;margin-top:5.65pt;width:57.2pt;height:0;z-index:251678208" o:connectortype="straight"/>
        </w:pict>
      </w:r>
      <w:r>
        <w:rPr>
          <w:rFonts w:hint="cs"/>
          <w:noProof/>
          <w:rtl/>
          <w:lang w:eastAsia="fr-FR"/>
        </w:rPr>
        <w:pict>
          <v:shape id="_x0000_s1054" type="#_x0000_t32" style="position:absolute;left:0;text-align:left;margin-left:232.4pt;margin-top:12.6pt;width:43.4pt;height:0;z-index:251677184" o:connectortype="straight"/>
        </w:pict>
      </w:r>
      <w:r>
        <w:rPr>
          <w:rFonts w:hint="cs"/>
          <w:noProof/>
          <w:rtl/>
          <w:lang w:eastAsia="fr-FR"/>
        </w:rPr>
        <w:pict>
          <v:shape id="_x0000_s1053" type="#_x0000_t32" style="position:absolute;left:0;text-align:left;margin-left:109.65pt;margin-top:9.35pt;width:64.6pt;height:0;z-index:251676160" o:connectortype="straight"/>
        </w:pict>
      </w: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Default="00232E1F" w:rsidP="00232E1F">
      <w:pPr>
        <w:pStyle w:val="Paragraphedeliste"/>
        <w:bidi/>
        <w:rPr>
          <w:rFonts w:hint="cs"/>
          <w:rtl/>
        </w:rPr>
      </w:pPr>
    </w:p>
    <w:p w:rsidR="00232E1F" w:rsidRPr="00C668AE" w:rsidRDefault="00232E1F" w:rsidP="00232E1F">
      <w:pPr>
        <w:pStyle w:val="Paragraphedeliste"/>
        <w:bidi/>
      </w:pPr>
    </w:p>
    <w:p w:rsidR="00232E1F" w:rsidRPr="00232E1F" w:rsidRDefault="00232E1F" w:rsidP="00232E1F">
      <w:pPr>
        <w:shd w:val="clear" w:color="auto" w:fill="D9D9D9" w:themeFill="background1" w:themeFillShade="D9"/>
        <w:bidi/>
        <w:spacing w:after="0" w:line="216" w:lineRule="auto"/>
        <w:ind w:firstLine="284"/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</w:pPr>
      <w:r w:rsidRPr="00232E1F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>التمرين الثاني:   (</w:t>
      </w:r>
      <w:r w:rsidRPr="00232E1F">
        <w:rPr>
          <w:rFonts w:asciiTheme="minorBidi" w:hAnsiTheme="minorBidi" w:cs="AL-Mohanad" w:hint="cs"/>
          <w:b/>
          <w:bCs/>
          <w:sz w:val="24"/>
          <w:szCs w:val="24"/>
          <w:rtl/>
          <w:lang w:bidi="ar-DZ"/>
        </w:rPr>
        <w:t>12</w:t>
      </w:r>
      <w:r w:rsidRPr="00232E1F">
        <w:rPr>
          <w:rFonts w:asciiTheme="minorBidi" w:hAnsiTheme="minorBidi" w:cs="AL-Mohanad"/>
          <w:b/>
          <w:bCs/>
          <w:sz w:val="24"/>
          <w:szCs w:val="24"/>
          <w:rtl/>
          <w:lang w:bidi="ar-DZ"/>
        </w:rPr>
        <w:t xml:space="preserve"> نقاط)</w:t>
      </w:r>
    </w:p>
    <w:p w:rsidR="00232E1F" w:rsidRDefault="00232E1F" w:rsidP="00232E1F">
      <w:pPr>
        <w:pStyle w:val="Paragraphedeliste"/>
        <w:numPr>
          <w:ilvl w:val="0"/>
          <w:numId w:val="14"/>
        </w:numPr>
        <w:bidi/>
        <w:rPr>
          <w:rFonts w:hint="cs"/>
        </w:rPr>
      </w:pPr>
      <w:r w:rsidRPr="00C668AE">
        <w:rPr>
          <w:rFonts w:hint="cs"/>
          <w:rtl/>
        </w:rPr>
        <w:t xml:space="preserve">إعادة </w:t>
      </w:r>
      <w:r>
        <w:rPr>
          <w:rFonts w:hint="cs"/>
          <w:rtl/>
        </w:rPr>
        <w:t>صياغة ا</w:t>
      </w:r>
      <w:r w:rsidRPr="00C668AE">
        <w:rPr>
          <w:rFonts w:hint="cs"/>
          <w:rtl/>
        </w:rPr>
        <w:t xml:space="preserve">لفكرة المطروحة في المقتطف مع احترام المعايير المنهجية المتعارف عليها وفق منهجية </w:t>
      </w:r>
      <w:r w:rsidRPr="00C668AE">
        <w:t>APA</w:t>
      </w:r>
      <w:r w:rsidRPr="00C668AE">
        <w:rPr>
          <w:rFonts w:hint="cs"/>
          <w:rtl/>
        </w:rPr>
        <w:t>.</w:t>
      </w:r>
    </w:p>
    <w:p w:rsidR="00232E1F" w:rsidRDefault="00232E1F" w:rsidP="00F62C98">
      <w:pPr>
        <w:pStyle w:val="Paragraphedeliste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>الأسلوب الصحيح واللغة السليمة ، تغيير العبارات مع المحافظة على المعنى وعلى حجم المقتطف</w:t>
      </w:r>
      <w:r w:rsidR="00F62C98">
        <w:rPr>
          <w:rFonts w:hint="cs"/>
          <w:rtl/>
        </w:rPr>
        <w:t>(</w:t>
      </w:r>
      <w:r w:rsidR="00F62C98">
        <w:rPr>
          <w:rFonts w:hint="cs"/>
          <w:b/>
          <w:bCs/>
          <w:rtl/>
        </w:rPr>
        <w:t>3</w:t>
      </w:r>
      <w:r w:rsidR="00F62C98" w:rsidRPr="00CF3C93">
        <w:rPr>
          <w:rFonts w:hint="cs"/>
          <w:b/>
          <w:bCs/>
          <w:rtl/>
        </w:rPr>
        <w:t xml:space="preserve"> ن</w:t>
      </w:r>
      <w:r w:rsidR="00F62C98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5"/>
        </w:numPr>
        <w:bidi/>
        <w:rPr>
          <w:rFonts w:hint="cs"/>
        </w:rPr>
      </w:pPr>
      <w:r>
        <w:rPr>
          <w:rFonts w:hint="cs"/>
          <w:rtl/>
        </w:rPr>
        <w:t xml:space="preserve"> </w:t>
      </w:r>
      <w:r w:rsidRPr="00A66BA6">
        <w:rPr>
          <w:rFonts w:hint="cs"/>
          <w:rtl/>
        </w:rPr>
        <w:t xml:space="preserve">بدء الفقرة بعبارة دالة على التهميش،  </w:t>
      </w:r>
      <w:r>
        <w:rPr>
          <w:rFonts w:hint="cs"/>
          <w:rtl/>
        </w:rPr>
        <w:t>حسب ربيع نصيرة (2021)...</w:t>
      </w:r>
      <w:r w:rsidR="00F62C98" w:rsidRPr="00F62C98">
        <w:rPr>
          <w:rFonts w:hint="cs"/>
          <w:rtl/>
        </w:rPr>
        <w:t xml:space="preserve"> </w:t>
      </w:r>
      <w:r w:rsidR="00F62C98">
        <w:rPr>
          <w:rFonts w:hint="cs"/>
          <w:rtl/>
        </w:rPr>
        <w:t>(</w:t>
      </w:r>
      <w:r w:rsidR="00F62C98" w:rsidRPr="00CF3C93">
        <w:rPr>
          <w:rFonts w:hint="cs"/>
          <w:b/>
          <w:bCs/>
          <w:rtl/>
        </w:rPr>
        <w:t>1 ن</w:t>
      </w:r>
      <w:r w:rsidR="00F62C98">
        <w:rPr>
          <w:rFonts w:hint="cs"/>
          <w:b/>
          <w:bCs/>
          <w:rtl/>
        </w:rPr>
        <w:t>)</w:t>
      </w:r>
    </w:p>
    <w:p w:rsidR="00232E1F" w:rsidRPr="00A66BA6" w:rsidRDefault="00232E1F" w:rsidP="00232E1F">
      <w:pPr>
        <w:pStyle w:val="Paragraphedeliste"/>
        <w:numPr>
          <w:ilvl w:val="0"/>
          <w:numId w:val="15"/>
        </w:numPr>
        <w:bidi/>
      </w:pPr>
      <w:r>
        <w:rPr>
          <w:rFonts w:hint="cs"/>
          <w:rtl/>
        </w:rPr>
        <w:t>عدم وضع مزدوجتين للمقتطف وعدم ذكر الصفحة .</w:t>
      </w:r>
      <w:r w:rsidR="00F62C98" w:rsidRPr="00F62C98">
        <w:rPr>
          <w:rFonts w:hint="cs"/>
          <w:rtl/>
        </w:rPr>
        <w:t xml:space="preserve"> </w:t>
      </w:r>
      <w:r w:rsidR="00F62C98">
        <w:rPr>
          <w:rFonts w:hint="cs"/>
          <w:rtl/>
        </w:rPr>
        <w:t>(</w:t>
      </w:r>
      <w:r w:rsidR="00F62C98" w:rsidRPr="00CF3C93">
        <w:rPr>
          <w:rFonts w:hint="cs"/>
          <w:b/>
          <w:bCs/>
          <w:rtl/>
        </w:rPr>
        <w:t>1 ن</w:t>
      </w:r>
      <w:r w:rsidR="00F62C98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4"/>
        </w:numPr>
        <w:bidi/>
        <w:rPr>
          <w:rFonts w:hint="cs"/>
        </w:rPr>
      </w:pPr>
      <w:r w:rsidRPr="00C668AE">
        <w:rPr>
          <w:rtl/>
        </w:rPr>
        <w:t xml:space="preserve">يتم </w:t>
      </w:r>
      <w:r w:rsidRPr="00C668AE">
        <w:rPr>
          <w:rFonts w:hint="cs"/>
          <w:rtl/>
        </w:rPr>
        <w:t xml:space="preserve">التهميش للمرجع في قائمة المراجع وفق منهجية </w:t>
      </w:r>
      <w:r w:rsidRPr="00C668AE">
        <w:t>APA</w:t>
      </w:r>
      <w:r>
        <w:rPr>
          <w:rFonts w:hint="cs"/>
          <w:rtl/>
        </w:rPr>
        <w:t xml:space="preserve"> كما يلي:</w:t>
      </w:r>
    </w:p>
    <w:p w:rsidR="00232E1F" w:rsidRPr="00A66BA6" w:rsidRDefault="00232E1F" w:rsidP="00F62C98">
      <w:pPr>
        <w:pStyle w:val="Paragraphedeliste"/>
        <w:bidi/>
      </w:pPr>
      <w:r>
        <w:rPr>
          <w:rFonts w:hint="cs"/>
          <w:rtl/>
        </w:rPr>
        <w:t xml:space="preserve">ربيع، نصيرة ( ديسمبر 2021). حتمية الرقمنة كآلية لتطبيق الإدارة الإلكترونية في الجزائر. </w:t>
      </w:r>
      <w:r w:rsidRPr="008A4830">
        <w:rPr>
          <w:rFonts w:hint="cs"/>
          <w:b/>
          <w:bCs/>
          <w:rtl/>
        </w:rPr>
        <w:t>مجلة الأستاذ الباحث للدراسات القانونية والسياسية</w:t>
      </w:r>
      <w:r>
        <w:rPr>
          <w:rFonts w:hint="cs"/>
          <w:rtl/>
        </w:rPr>
        <w:t xml:space="preserve">، 6(2)، 1031- 1049. </w:t>
      </w:r>
      <w:r w:rsidR="00F62C98">
        <w:rPr>
          <w:rFonts w:hint="cs"/>
          <w:rtl/>
        </w:rPr>
        <w:t>(</w:t>
      </w:r>
      <w:r w:rsidR="00F62C98">
        <w:rPr>
          <w:rFonts w:hint="cs"/>
          <w:b/>
          <w:bCs/>
          <w:rtl/>
        </w:rPr>
        <w:t>3</w:t>
      </w:r>
      <w:r w:rsidR="00F62C98" w:rsidRPr="00CF3C93">
        <w:rPr>
          <w:rFonts w:hint="cs"/>
          <w:b/>
          <w:bCs/>
          <w:rtl/>
        </w:rPr>
        <w:t xml:space="preserve"> ن</w:t>
      </w:r>
      <w:r w:rsidR="00F62C98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4"/>
        </w:numPr>
        <w:bidi/>
        <w:rPr>
          <w:rFonts w:hint="cs"/>
        </w:rPr>
      </w:pPr>
      <w:r w:rsidRPr="00C668AE">
        <w:rPr>
          <w:rFonts w:hint="cs"/>
          <w:rtl/>
        </w:rPr>
        <w:t>يسمى هذا النوع من الاقتباس</w:t>
      </w:r>
      <w:r>
        <w:rPr>
          <w:rFonts w:hint="cs"/>
          <w:rtl/>
        </w:rPr>
        <w:t xml:space="preserve"> </w:t>
      </w:r>
      <w:r w:rsidRPr="008A4830">
        <w:rPr>
          <w:rFonts w:hint="cs"/>
          <w:b/>
          <w:bCs/>
          <w:rtl/>
        </w:rPr>
        <w:t>بالاقتباس المباشر</w:t>
      </w:r>
      <w:r>
        <w:rPr>
          <w:rFonts w:hint="cs"/>
          <w:rtl/>
        </w:rPr>
        <w:t xml:space="preserve"> </w:t>
      </w:r>
      <w:r w:rsidR="00F62C98">
        <w:rPr>
          <w:rFonts w:hint="cs"/>
          <w:rtl/>
        </w:rPr>
        <w:t>(</w:t>
      </w:r>
      <w:r w:rsidR="00F62C98" w:rsidRPr="00CF3C93">
        <w:rPr>
          <w:rFonts w:hint="cs"/>
          <w:b/>
          <w:bCs/>
          <w:rtl/>
        </w:rPr>
        <w:t>1 ن</w:t>
      </w:r>
      <w:r w:rsidR="00F62C98">
        <w:rPr>
          <w:rFonts w:hint="cs"/>
          <w:b/>
          <w:bCs/>
          <w:rtl/>
        </w:rPr>
        <w:t>)</w:t>
      </w:r>
    </w:p>
    <w:p w:rsidR="00232E1F" w:rsidRDefault="00232E1F" w:rsidP="00232E1F">
      <w:pPr>
        <w:pStyle w:val="Paragraphedeliste"/>
        <w:numPr>
          <w:ilvl w:val="0"/>
          <w:numId w:val="16"/>
        </w:numPr>
        <w:bidi/>
        <w:rPr>
          <w:rFonts w:hint="cs"/>
          <w:rtl/>
        </w:rPr>
      </w:pPr>
      <w:r w:rsidRPr="00232E1F">
        <w:rPr>
          <w:rFonts w:cs="AL-Mohanad" w:hint="cs"/>
          <w:sz w:val="24"/>
          <w:szCs w:val="24"/>
          <w:rtl/>
          <w:lang w:bidi="ar-DZ"/>
        </w:rPr>
        <w:t xml:space="preserve">الاقتباس مع احترام المعايير المنهجية المتعارف عليها وفق منهجية </w:t>
      </w:r>
      <w:r w:rsidRPr="00232E1F">
        <w:rPr>
          <w:rFonts w:cs="AL-Mohanad"/>
          <w:sz w:val="24"/>
          <w:szCs w:val="24"/>
          <w:lang w:bidi="ar-DZ"/>
        </w:rPr>
        <w:t>APA</w:t>
      </w:r>
      <w:r w:rsidRPr="00232E1F">
        <w:rPr>
          <w:rFonts w:cs="AL-Mohanad" w:hint="cs"/>
          <w:sz w:val="24"/>
          <w:szCs w:val="24"/>
          <w:rtl/>
          <w:lang w:bidi="ar-DZ"/>
        </w:rPr>
        <w:t>.</w:t>
      </w:r>
    </w:p>
    <w:p w:rsidR="00853AB6" w:rsidRDefault="00232E1F" w:rsidP="00F62C98">
      <w:pPr>
        <w:tabs>
          <w:tab w:val="left" w:pos="8853"/>
        </w:tabs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>
        <w:rPr>
          <w:rFonts w:hint="cs"/>
          <w:rtl/>
        </w:rPr>
        <w:t>في هذا الصدد وحسب ربيع نصيرة " تمكن تكنولوجيا الإعلام والاتصال المورد البشري من التحكم في المعلومات بالاستخدام الفعال للمعلومات وتوظيفها لخدمة القرارات والسياسات الاقتصادية" (ديسمبر 2021، ص 1040).</w:t>
      </w:r>
      <w:r w:rsidR="00F62C98" w:rsidRPr="00F62C98">
        <w:rPr>
          <w:rFonts w:hint="cs"/>
          <w:rtl/>
        </w:rPr>
        <w:t xml:space="preserve"> </w:t>
      </w:r>
      <w:r w:rsidR="00F62C98">
        <w:rPr>
          <w:rFonts w:hint="cs"/>
          <w:rtl/>
        </w:rPr>
        <w:t>(</w:t>
      </w:r>
      <w:r w:rsidR="00F62C98">
        <w:rPr>
          <w:rFonts w:hint="cs"/>
          <w:b/>
          <w:bCs/>
          <w:rtl/>
        </w:rPr>
        <w:t>3</w:t>
      </w:r>
      <w:r w:rsidR="00F62C98" w:rsidRPr="00CF3C93">
        <w:rPr>
          <w:rFonts w:hint="cs"/>
          <w:b/>
          <w:bCs/>
          <w:rtl/>
        </w:rPr>
        <w:t xml:space="preserve"> ن</w:t>
      </w:r>
      <w:r w:rsidR="00F62C98">
        <w:rPr>
          <w:rFonts w:hint="cs"/>
          <w:b/>
          <w:bCs/>
          <w:rtl/>
        </w:rPr>
        <w:t>)</w:t>
      </w:r>
    </w:p>
    <w:p w:rsidR="00577260" w:rsidRPr="00633A29" w:rsidRDefault="00CF31BA" w:rsidP="00832B13">
      <w:pPr>
        <w:tabs>
          <w:tab w:val="left" w:pos="8853"/>
        </w:tabs>
        <w:bidi/>
        <w:jc w:val="right"/>
        <w:rPr>
          <w:rFonts w:cs="Simplified Arabic"/>
          <w:b/>
          <w:bCs/>
          <w:sz w:val="28"/>
          <w:szCs w:val="28"/>
          <w:rtl/>
          <w:lang w:bidi="ar-DZ"/>
        </w:rPr>
      </w:pPr>
      <w:r w:rsidRPr="00CF31BA">
        <w:rPr>
          <w:noProof/>
          <w:rtl/>
          <w:lang w:eastAsia="fr-FR"/>
        </w:rPr>
        <w:pict>
          <v:rect id="Rectangle 9" o:spid="_x0000_s1032" style="position:absolute;margin-left:.4pt;margin-top:28.05pt;width:54pt;height:28.45pt;z-index:251647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" filled="f" strokecolor="windowText" strokeweight=".5pt">
            <v:textbox>
              <w:txbxContent>
                <w:p w:rsidR="00BD232E" w:rsidRPr="00C668AE" w:rsidRDefault="00BD232E" w:rsidP="00BD232E">
                  <w:pPr>
                    <w:pStyle w:val="Pieddepage"/>
                    <w:bidi/>
                    <w:spacing w:line="192" w:lineRule="auto"/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 w:rsidRPr="00C668AE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بالتوفيق</w:t>
                  </w:r>
                  <w:r w:rsidR="0084640E" w:rsidRPr="00C668AE">
                    <w:rPr>
                      <w:rFonts w:ascii="Simplified Arabic" w:hAnsi="Simplified Arabic" w:cs="Simplified Arabic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</w:p>
                <w:p w:rsidR="00BD232E" w:rsidRPr="000B59CA" w:rsidRDefault="00BD232E" w:rsidP="00BD232E">
                  <w:pPr>
                    <w:pStyle w:val="Pieddepage"/>
                    <w:bidi/>
                    <w:spacing w:line="192" w:lineRule="auto"/>
                    <w:jc w:val="center"/>
                    <w:rPr>
                      <w:rFonts w:ascii="Simplified Arabic" w:hAnsi="Simplified Arabic" w:cs="Simplified Arabic"/>
                      <w:color w:val="000000" w:themeColor="text1"/>
                      <w:sz w:val="28"/>
                      <w:szCs w:val="28"/>
                      <w:lang w:bidi="ar-DZ"/>
                    </w:rPr>
                  </w:pPr>
                </w:p>
                <w:p w:rsidR="00BD232E" w:rsidRDefault="00BD232E" w:rsidP="00BD232E">
                  <w:pPr>
                    <w:jc w:val="center"/>
                  </w:pPr>
                </w:p>
              </w:txbxContent>
            </v:textbox>
          </v:rect>
        </w:pict>
      </w:r>
      <w:r w:rsidR="00832B13">
        <w:rPr>
          <w:rFonts w:hint="cs"/>
          <w:noProof/>
          <w:rtl/>
          <w:lang w:eastAsia="fr-FR"/>
        </w:rPr>
        <w:t>أ.د. زكية العمراو</w:t>
      </w:r>
      <w:r w:rsidRPr="00CF31BA">
        <w:rPr>
          <w:noProof/>
          <w:rtl/>
          <w:lang w:eastAsia="fr-FR"/>
        </w:rPr>
        <w:pict>
          <v:shape id="_x0000_s1040" type="#_x0000_t202" style="position:absolute;margin-left:554.65pt;margin-top:6.75pt;width:242.75pt;height:66.75pt;z-index:2516659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" filled="f" stroked="f">
            <v:textbox inset="1mm,0,1mm,0">
              <w:txbxContent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جامعة العربي بن مهيدي – أم البواقي-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كلية العلوم الاقتصادية و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العلوم </w:t>
                  </w: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>التجارية وعلوم التسيير</w:t>
                  </w:r>
                </w:p>
                <w:p w:rsidR="00577260" w:rsidRPr="00B04CFC" w:rsidRDefault="00577260" w:rsidP="00577260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B04CFC">
                    <w:rPr>
                      <w:rFonts w:ascii="Times New Roman" w:hAnsi="Times New Roman" w:cs="Times New Roman"/>
                      <w:sz w:val="26"/>
                      <w:szCs w:val="26"/>
                      <w:rtl/>
                      <w:lang w:bidi="ar-DZ"/>
                    </w:rPr>
                    <w:t xml:space="preserve"> قسم </w:t>
                  </w:r>
                  <w:r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  <w:t>.....................................</w:t>
                  </w:r>
                </w:p>
                <w:p w:rsidR="00577260" w:rsidRDefault="00577260" w:rsidP="00577260"/>
              </w:txbxContent>
            </v:textbox>
          </v:shape>
        </w:pict>
      </w:r>
      <w:r w:rsidR="00832B13">
        <w:rPr>
          <w:rFonts w:hint="cs"/>
          <w:noProof/>
          <w:rtl/>
          <w:lang w:eastAsia="fr-FR"/>
        </w:rPr>
        <w:t>ي</w:t>
      </w:r>
    </w:p>
    <w:sectPr w:rsidR="00577260" w:rsidRPr="00633A29" w:rsidSect="00577260">
      <w:headerReference w:type="default" r:id="rId10"/>
      <w:footerReference w:type="default" r:id="rId11"/>
      <w:footerReference w:type="first" r:id="rId12"/>
      <w:pgSz w:w="11906" w:h="16838"/>
      <w:pgMar w:top="851" w:right="964" w:bottom="851" w:left="964" w:header="170" w:footer="22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E56" w:rsidRDefault="00464E56">
      <w:pPr>
        <w:spacing w:after="0" w:line="240" w:lineRule="auto"/>
      </w:pPr>
      <w:r>
        <w:separator/>
      </w:r>
    </w:p>
  </w:endnote>
  <w:endnote w:type="continuationSeparator" w:id="1">
    <w:p w:rsidR="00464E56" w:rsidRDefault="00464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2C98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 xml:space="preserve">من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F62C98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BC6B9E" w:rsidRPr="000B59CA" w:rsidRDefault="00BC6B9E" w:rsidP="007F128B">
    <w:pPr>
      <w:pStyle w:val="Pieddepage"/>
      <w:tabs>
        <w:tab w:val="left" w:pos="8373"/>
        <w:tab w:val="right" w:pos="9978"/>
      </w:tabs>
      <w:bidi/>
      <w:spacing w:line="192" w:lineRule="auto"/>
      <w:jc w:val="center"/>
      <w:rPr>
        <w:rFonts w:ascii="Simplified Arabic" w:hAnsi="Simplified Arabic" w:cs="Simplified Arabic"/>
        <w:sz w:val="28"/>
        <w:szCs w:val="28"/>
        <w:lang w:bidi="ar-DZ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260" w:rsidRPr="00577260" w:rsidRDefault="00577260" w:rsidP="00577260">
    <w:pPr>
      <w:pStyle w:val="Pieddepage"/>
      <w:bidi/>
      <w:jc w:val="center"/>
      <w:rPr>
        <w:rFonts w:ascii="Simplified Arabic" w:hAnsi="Simplified Arabic" w:cs="Simplified Arabic"/>
        <w:sz w:val="24"/>
        <w:szCs w:val="24"/>
      </w:rPr>
    </w:pPr>
    <w:r w:rsidRPr="00577260">
      <w:rPr>
        <w:rFonts w:ascii="Times New Roman" w:hAnsi="Times New Roman" w:cs="Times New Roman"/>
        <w:sz w:val="24"/>
        <w:szCs w:val="24"/>
        <w:rtl/>
      </w:rPr>
      <w:t>صفحة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PAGE </w:instrTex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Pr="00577260">
      <w:rPr>
        <w:rFonts w:ascii="Simplified Arabic" w:hAnsi="Simplified Arabic" w:cs="Simplified Arabic"/>
        <w:b/>
        <w:bCs/>
        <w:noProof/>
        <w:sz w:val="24"/>
        <w:szCs w:val="24"/>
      </w:rPr>
      <w:t>2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Pr="00577260">
      <w:rPr>
        <w:rFonts w:ascii="Times New Roman" w:hAnsi="Times New Roman" w:cs="Times New Roman"/>
        <w:sz w:val="24"/>
        <w:szCs w:val="24"/>
        <w:rtl/>
      </w:rPr>
      <w:t>من</w:t>
    </w:r>
    <w:r>
      <w:rPr>
        <w:rFonts w:ascii="Simplified Arabic" w:hAnsi="Simplified Arabic" w:cs="Simplified Arabic"/>
        <w:sz w:val="24"/>
        <w:szCs w:val="24"/>
        <w:rtl/>
      </w:rPr>
      <w:t xml:space="preserve"> </w:t>
    </w:r>
    <w:r w:rsidRPr="00577260">
      <w:rPr>
        <w:rFonts w:ascii="Simplified Arabic" w:hAnsi="Simplified Arabic" w:cs="Simplified Arabic"/>
        <w:sz w:val="24"/>
        <w:szCs w:val="24"/>
      </w:rPr>
      <w:t xml:space="preserve"> 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begin"/>
    </w:r>
    <w:r w:rsidRPr="00577260">
      <w:rPr>
        <w:rFonts w:ascii="Simplified Arabic" w:hAnsi="Simplified Arabic" w:cs="Simplified Arabic"/>
        <w:b/>
        <w:bCs/>
        <w:sz w:val="24"/>
        <w:szCs w:val="24"/>
      </w:rPr>
      <w:instrText xml:space="preserve"> NUMPAGES  </w:instrTex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separate"/>
    </w:r>
    <w:r w:rsidR="00AD590F">
      <w:rPr>
        <w:rFonts w:ascii="Simplified Arabic" w:hAnsi="Simplified Arabic" w:cs="Simplified Arabic"/>
        <w:b/>
        <w:bCs/>
        <w:noProof/>
        <w:sz w:val="24"/>
        <w:szCs w:val="24"/>
        <w:rtl/>
      </w:rPr>
      <w:t>1</w:t>
    </w:r>
    <w:r w:rsidR="00CF31BA" w:rsidRPr="00577260">
      <w:rPr>
        <w:rFonts w:ascii="Simplified Arabic" w:hAnsi="Simplified Arabic" w:cs="Simplified Arabic"/>
        <w:b/>
        <w:bCs/>
        <w:sz w:val="24"/>
        <w:szCs w:val="24"/>
      </w:rPr>
      <w:fldChar w:fldCharType="end"/>
    </w:r>
  </w:p>
  <w:p w:rsidR="007B7F60" w:rsidRPr="007B7F60" w:rsidRDefault="007B7F60" w:rsidP="00577260">
    <w:pPr>
      <w:pStyle w:val="Pieddepage"/>
      <w:rPr>
        <w:rFonts w:asciiTheme="majorBidi" w:hAnsiTheme="majorBidi" w:cs="Times New Roman"/>
        <w:sz w:val="28"/>
        <w:szCs w:val="28"/>
        <w:lang w:bidi="ar-D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E56" w:rsidRDefault="00464E56">
      <w:pPr>
        <w:spacing w:after="0" w:line="240" w:lineRule="auto"/>
      </w:pPr>
      <w:r>
        <w:separator/>
      </w:r>
    </w:p>
  </w:footnote>
  <w:footnote w:type="continuationSeparator" w:id="1">
    <w:p w:rsidR="00464E56" w:rsidRDefault="00464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9E" w:rsidRDefault="0004159E" w:rsidP="0004159E">
    <w:pPr>
      <w:pStyle w:val="En-tte"/>
      <w:tabs>
        <w:tab w:val="clear" w:pos="4153"/>
        <w:tab w:val="clear" w:pos="8306"/>
        <w:tab w:val="left" w:pos="674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5266"/>
    <w:multiLevelType w:val="hybridMultilevel"/>
    <w:tmpl w:val="B4A6F596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486787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18CE50C2"/>
    <w:multiLevelType w:val="hybridMultilevel"/>
    <w:tmpl w:val="46FE0022"/>
    <w:lvl w:ilvl="0" w:tplc="5EB4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2655EA"/>
    <w:multiLevelType w:val="hybridMultilevel"/>
    <w:tmpl w:val="A2BC8F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857DCF"/>
    <w:multiLevelType w:val="hybridMultilevel"/>
    <w:tmpl w:val="FFFFFFFF"/>
    <w:lvl w:ilvl="0" w:tplc="5C8A9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B937DB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054C5E"/>
    <w:multiLevelType w:val="hybridMultilevel"/>
    <w:tmpl w:val="FFFFFFFF"/>
    <w:lvl w:ilvl="0" w:tplc="4886D0FE">
      <w:start w:val="1"/>
      <w:numFmt w:val="decimal"/>
      <w:lvlText w:val="%1."/>
      <w:lvlJc w:val="left"/>
      <w:pPr>
        <w:ind w:left="360" w:hanging="360"/>
      </w:pPr>
      <w:rPr>
        <w:rFonts w:ascii="Simplified Arabic" w:hAnsi="Simplified Arabic" w:cs="Simplified Arabic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59A1EA9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3CC87C32"/>
    <w:multiLevelType w:val="hybridMultilevel"/>
    <w:tmpl w:val="D51EA0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DB57DC7"/>
    <w:multiLevelType w:val="hybridMultilevel"/>
    <w:tmpl w:val="FFFFFFFF"/>
    <w:lvl w:ilvl="0" w:tplc="81C862F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2F16CB"/>
    <w:multiLevelType w:val="hybridMultilevel"/>
    <w:tmpl w:val="FA4867D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ECD4F1A"/>
    <w:multiLevelType w:val="hybridMultilevel"/>
    <w:tmpl w:val="FFFFFFFF"/>
    <w:lvl w:ilvl="0" w:tplc="7A824E5C">
      <w:start w:val="1"/>
      <w:numFmt w:val="decimal"/>
      <w:lvlText w:val="%1."/>
      <w:lvlJc w:val="left"/>
      <w:pPr>
        <w:ind w:left="1004" w:hanging="360"/>
      </w:pPr>
      <w:rPr>
        <w:rFonts w:asciiTheme="majorBidi" w:hAnsiTheme="majorBidi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>
    <w:nsid w:val="59A01805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B8F4EC1"/>
    <w:multiLevelType w:val="hybridMultilevel"/>
    <w:tmpl w:val="FFFFFFFF"/>
    <w:lvl w:ilvl="0" w:tplc="D84ED1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BDB178D"/>
    <w:multiLevelType w:val="hybridMultilevel"/>
    <w:tmpl w:val="FFFFFFFF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C65B81"/>
    <w:multiLevelType w:val="hybridMultilevel"/>
    <w:tmpl w:val="4FA62A2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595E5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ADD643E"/>
    <w:multiLevelType w:val="hybridMultilevel"/>
    <w:tmpl w:val="FFFFFFFF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67264E"/>
    <w:multiLevelType w:val="hybridMultilevel"/>
    <w:tmpl w:val="69F8DD88"/>
    <w:lvl w:ilvl="0" w:tplc="2E2482AC">
      <w:start w:val="1"/>
      <w:numFmt w:val="decimal"/>
      <w:lvlText w:val="%1."/>
      <w:lvlJc w:val="left"/>
      <w:pPr>
        <w:ind w:left="1476" w:hanging="360"/>
      </w:pPr>
      <w:rPr>
        <w:rFonts w:hint="default"/>
        <w:sz w:val="30"/>
      </w:rPr>
    </w:lvl>
    <w:lvl w:ilvl="1" w:tplc="040C0019" w:tentative="1">
      <w:start w:val="1"/>
      <w:numFmt w:val="lowerLetter"/>
      <w:lvlText w:val="%2."/>
      <w:lvlJc w:val="left"/>
      <w:pPr>
        <w:ind w:left="2196" w:hanging="360"/>
      </w:pPr>
    </w:lvl>
    <w:lvl w:ilvl="2" w:tplc="040C001B" w:tentative="1">
      <w:start w:val="1"/>
      <w:numFmt w:val="lowerRoman"/>
      <w:lvlText w:val="%3."/>
      <w:lvlJc w:val="right"/>
      <w:pPr>
        <w:ind w:left="2916" w:hanging="180"/>
      </w:pPr>
    </w:lvl>
    <w:lvl w:ilvl="3" w:tplc="040C000F" w:tentative="1">
      <w:start w:val="1"/>
      <w:numFmt w:val="decimal"/>
      <w:lvlText w:val="%4."/>
      <w:lvlJc w:val="left"/>
      <w:pPr>
        <w:ind w:left="3636" w:hanging="360"/>
      </w:pPr>
    </w:lvl>
    <w:lvl w:ilvl="4" w:tplc="040C0019" w:tentative="1">
      <w:start w:val="1"/>
      <w:numFmt w:val="lowerLetter"/>
      <w:lvlText w:val="%5."/>
      <w:lvlJc w:val="left"/>
      <w:pPr>
        <w:ind w:left="4356" w:hanging="360"/>
      </w:pPr>
    </w:lvl>
    <w:lvl w:ilvl="5" w:tplc="040C001B" w:tentative="1">
      <w:start w:val="1"/>
      <w:numFmt w:val="lowerRoman"/>
      <w:lvlText w:val="%6."/>
      <w:lvlJc w:val="right"/>
      <w:pPr>
        <w:ind w:left="5076" w:hanging="180"/>
      </w:pPr>
    </w:lvl>
    <w:lvl w:ilvl="6" w:tplc="040C000F" w:tentative="1">
      <w:start w:val="1"/>
      <w:numFmt w:val="decimal"/>
      <w:lvlText w:val="%7."/>
      <w:lvlJc w:val="left"/>
      <w:pPr>
        <w:ind w:left="5796" w:hanging="360"/>
      </w:pPr>
    </w:lvl>
    <w:lvl w:ilvl="7" w:tplc="040C0019" w:tentative="1">
      <w:start w:val="1"/>
      <w:numFmt w:val="lowerLetter"/>
      <w:lvlText w:val="%8."/>
      <w:lvlJc w:val="left"/>
      <w:pPr>
        <w:ind w:left="6516" w:hanging="360"/>
      </w:pPr>
    </w:lvl>
    <w:lvl w:ilvl="8" w:tplc="040C001B" w:tentative="1">
      <w:start w:val="1"/>
      <w:numFmt w:val="lowerRoman"/>
      <w:lvlText w:val="%9."/>
      <w:lvlJc w:val="right"/>
      <w:pPr>
        <w:ind w:left="7236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12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16"/>
  </w:num>
  <w:num w:numId="13">
    <w:abstractNumId w:val="2"/>
  </w:num>
  <w:num w:numId="14">
    <w:abstractNumId w:val="18"/>
  </w:num>
  <w:num w:numId="15">
    <w:abstractNumId w:val="8"/>
  </w:num>
  <w:num w:numId="16">
    <w:abstractNumId w:val="0"/>
  </w:num>
  <w:num w:numId="17">
    <w:abstractNumId w:val="10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32E"/>
    <w:rsid w:val="000009CC"/>
    <w:rsid w:val="00022006"/>
    <w:rsid w:val="0002223D"/>
    <w:rsid w:val="0002491A"/>
    <w:rsid w:val="0004159E"/>
    <w:rsid w:val="00043E5E"/>
    <w:rsid w:val="000445E5"/>
    <w:rsid w:val="000601D9"/>
    <w:rsid w:val="00076A7F"/>
    <w:rsid w:val="0008092A"/>
    <w:rsid w:val="00082E30"/>
    <w:rsid w:val="00083052"/>
    <w:rsid w:val="0009508A"/>
    <w:rsid w:val="000B59CA"/>
    <w:rsid w:val="000D0D8B"/>
    <w:rsid w:val="000E07BE"/>
    <w:rsid w:val="000F041A"/>
    <w:rsid w:val="000F0C26"/>
    <w:rsid w:val="000F1D18"/>
    <w:rsid w:val="001308AC"/>
    <w:rsid w:val="00136096"/>
    <w:rsid w:val="00150C9F"/>
    <w:rsid w:val="001540F4"/>
    <w:rsid w:val="00155E04"/>
    <w:rsid w:val="00161EBE"/>
    <w:rsid w:val="0016677B"/>
    <w:rsid w:val="00170BD8"/>
    <w:rsid w:val="00172937"/>
    <w:rsid w:val="00173BB2"/>
    <w:rsid w:val="001779C7"/>
    <w:rsid w:val="0019057B"/>
    <w:rsid w:val="001911A4"/>
    <w:rsid w:val="001A1272"/>
    <w:rsid w:val="001A55FE"/>
    <w:rsid w:val="001A63B8"/>
    <w:rsid w:val="001A6538"/>
    <w:rsid w:val="001C5FDF"/>
    <w:rsid w:val="001D4AE5"/>
    <w:rsid w:val="001E3065"/>
    <w:rsid w:val="001F2D2C"/>
    <w:rsid w:val="001F7F0E"/>
    <w:rsid w:val="002003CD"/>
    <w:rsid w:val="00200B90"/>
    <w:rsid w:val="00200EC6"/>
    <w:rsid w:val="0020135D"/>
    <w:rsid w:val="002129EC"/>
    <w:rsid w:val="00216B6A"/>
    <w:rsid w:val="0021783B"/>
    <w:rsid w:val="002266EA"/>
    <w:rsid w:val="0023042F"/>
    <w:rsid w:val="00230A73"/>
    <w:rsid w:val="00230F0D"/>
    <w:rsid w:val="00232E1F"/>
    <w:rsid w:val="002333B8"/>
    <w:rsid w:val="00233BF2"/>
    <w:rsid w:val="00244EEB"/>
    <w:rsid w:val="00250DD3"/>
    <w:rsid w:val="00263898"/>
    <w:rsid w:val="00265B04"/>
    <w:rsid w:val="00271668"/>
    <w:rsid w:val="00271713"/>
    <w:rsid w:val="002722A8"/>
    <w:rsid w:val="00276B8C"/>
    <w:rsid w:val="0028190C"/>
    <w:rsid w:val="00283959"/>
    <w:rsid w:val="002A03C2"/>
    <w:rsid w:val="002B1B26"/>
    <w:rsid w:val="002C5222"/>
    <w:rsid w:val="002D3AE3"/>
    <w:rsid w:val="002D51AC"/>
    <w:rsid w:val="002E4CC4"/>
    <w:rsid w:val="002E7E0C"/>
    <w:rsid w:val="003112B4"/>
    <w:rsid w:val="00334D1E"/>
    <w:rsid w:val="003445F1"/>
    <w:rsid w:val="00353F0D"/>
    <w:rsid w:val="00354209"/>
    <w:rsid w:val="0035465E"/>
    <w:rsid w:val="003661A3"/>
    <w:rsid w:val="0037200D"/>
    <w:rsid w:val="0037293E"/>
    <w:rsid w:val="00376BA6"/>
    <w:rsid w:val="00383FCA"/>
    <w:rsid w:val="00387E78"/>
    <w:rsid w:val="003A3218"/>
    <w:rsid w:val="003C41E5"/>
    <w:rsid w:val="003C63A2"/>
    <w:rsid w:val="003D4BB8"/>
    <w:rsid w:val="003D6EAC"/>
    <w:rsid w:val="003E2E11"/>
    <w:rsid w:val="003E7671"/>
    <w:rsid w:val="00401413"/>
    <w:rsid w:val="004053FD"/>
    <w:rsid w:val="00412BE9"/>
    <w:rsid w:val="00426104"/>
    <w:rsid w:val="004304EF"/>
    <w:rsid w:val="004353C5"/>
    <w:rsid w:val="0043787B"/>
    <w:rsid w:val="00443888"/>
    <w:rsid w:val="00446300"/>
    <w:rsid w:val="00454905"/>
    <w:rsid w:val="004573F3"/>
    <w:rsid w:val="004629C4"/>
    <w:rsid w:val="00464E56"/>
    <w:rsid w:val="00472873"/>
    <w:rsid w:val="00476909"/>
    <w:rsid w:val="00481C38"/>
    <w:rsid w:val="004948C1"/>
    <w:rsid w:val="004A71D0"/>
    <w:rsid w:val="004B2F07"/>
    <w:rsid w:val="004B4DF6"/>
    <w:rsid w:val="004B6911"/>
    <w:rsid w:val="004C3EC8"/>
    <w:rsid w:val="004C4B16"/>
    <w:rsid w:val="004D5A13"/>
    <w:rsid w:val="004D7B38"/>
    <w:rsid w:val="004E6180"/>
    <w:rsid w:val="004F1688"/>
    <w:rsid w:val="004F78C1"/>
    <w:rsid w:val="005006A3"/>
    <w:rsid w:val="005032A6"/>
    <w:rsid w:val="00520E72"/>
    <w:rsid w:val="005221B9"/>
    <w:rsid w:val="0053797E"/>
    <w:rsid w:val="00540861"/>
    <w:rsid w:val="005575C4"/>
    <w:rsid w:val="00577260"/>
    <w:rsid w:val="00582462"/>
    <w:rsid w:val="005A3A1D"/>
    <w:rsid w:val="005C008E"/>
    <w:rsid w:val="005C0A39"/>
    <w:rsid w:val="005C41F8"/>
    <w:rsid w:val="005C51EB"/>
    <w:rsid w:val="005D27B0"/>
    <w:rsid w:val="005D48F0"/>
    <w:rsid w:val="005D5717"/>
    <w:rsid w:val="005E64F8"/>
    <w:rsid w:val="005F19E1"/>
    <w:rsid w:val="00605CC5"/>
    <w:rsid w:val="00612DEA"/>
    <w:rsid w:val="006131E8"/>
    <w:rsid w:val="00621EF0"/>
    <w:rsid w:val="006237D1"/>
    <w:rsid w:val="00627FCA"/>
    <w:rsid w:val="00632FC4"/>
    <w:rsid w:val="00633A29"/>
    <w:rsid w:val="00635C42"/>
    <w:rsid w:val="00642444"/>
    <w:rsid w:val="00647473"/>
    <w:rsid w:val="00650954"/>
    <w:rsid w:val="00650BE6"/>
    <w:rsid w:val="00652AB7"/>
    <w:rsid w:val="006564FD"/>
    <w:rsid w:val="0066292F"/>
    <w:rsid w:val="006740B2"/>
    <w:rsid w:val="006809F9"/>
    <w:rsid w:val="00693EA6"/>
    <w:rsid w:val="00696402"/>
    <w:rsid w:val="006A356F"/>
    <w:rsid w:val="006B2D9A"/>
    <w:rsid w:val="006B5777"/>
    <w:rsid w:val="006B5E83"/>
    <w:rsid w:val="006C018A"/>
    <w:rsid w:val="006C1132"/>
    <w:rsid w:val="006C1DFC"/>
    <w:rsid w:val="006D6A92"/>
    <w:rsid w:val="006E2240"/>
    <w:rsid w:val="006E73ED"/>
    <w:rsid w:val="006F55BA"/>
    <w:rsid w:val="006F6CC7"/>
    <w:rsid w:val="00710BC5"/>
    <w:rsid w:val="007177C7"/>
    <w:rsid w:val="00724963"/>
    <w:rsid w:val="007276A5"/>
    <w:rsid w:val="00734E3E"/>
    <w:rsid w:val="00747D58"/>
    <w:rsid w:val="007525E7"/>
    <w:rsid w:val="007578FE"/>
    <w:rsid w:val="00762F2A"/>
    <w:rsid w:val="007634C9"/>
    <w:rsid w:val="007673B4"/>
    <w:rsid w:val="007676F1"/>
    <w:rsid w:val="0077172F"/>
    <w:rsid w:val="0077718B"/>
    <w:rsid w:val="00786336"/>
    <w:rsid w:val="0079371D"/>
    <w:rsid w:val="007A36BA"/>
    <w:rsid w:val="007A5A76"/>
    <w:rsid w:val="007A6C73"/>
    <w:rsid w:val="007A6E23"/>
    <w:rsid w:val="007B4C4E"/>
    <w:rsid w:val="007B701B"/>
    <w:rsid w:val="007B7F60"/>
    <w:rsid w:val="007D0CB3"/>
    <w:rsid w:val="007E1E52"/>
    <w:rsid w:val="007E265C"/>
    <w:rsid w:val="007E3EB8"/>
    <w:rsid w:val="007F128B"/>
    <w:rsid w:val="007F35BC"/>
    <w:rsid w:val="00822CA4"/>
    <w:rsid w:val="008245D5"/>
    <w:rsid w:val="00832B13"/>
    <w:rsid w:val="008335F0"/>
    <w:rsid w:val="00841A86"/>
    <w:rsid w:val="0084640E"/>
    <w:rsid w:val="00853AB6"/>
    <w:rsid w:val="00853D57"/>
    <w:rsid w:val="00862FA6"/>
    <w:rsid w:val="00870CF8"/>
    <w:rsid w:val="00875A5C"/>
    <w:rsid w:val="0088017F"/>
    <w:rsid w:val="00882AD4"/>
    <w:rsid w:val="00893276"/>
    <w:rsid w:val="00896798"/>
    <w:rsid w:val="008A60C5"/>
    <w:rsid w:val="008B19C9"/>
    <w:rsid w:val="008B47A9"/>
    <w:rsid w:val="008B71D4"/>
    <w:rsid w:val="008C5A48"/>
    <w:rsid w:val="008D0E97"/>
    <w:rsid w:val="008D40A5"/>
    <w:rsid w:val="008D469A"/>
    <w:rsid w:val="008D5562"/>
    <w:rsid w:val="008F629B"/>
    <w:rsid w:val="00901F79"/>
    <w:rsid w:val="009163C6"/>
    <w:rsid w:val="00921134"/>
    <w:rsid w:val="0092315F"/>
    <w:rsid w:val="00923EC2"/>
    <w:rsid w:val="00925A38"/>
    <w:rsid w:val="00931062"/>
    <w:rsid w:val="009328E3"/>
    <w:rsid w:val="00933B7F"/>
    <w:rsid w:val="00935E78"/>
    <w:rsid w:val="00941682"/>
    <w:rsid w:val="0094406B"/>
    <w:rsid w:val="0094759B"/>
    <w:rsid w:val="00952F48"/>
    <w:rsid w:val="0095408E"/>
    <w:rsid w:val="0095673A"/>
    <w:rsid w:val="00960D5D"/>
    <w:rsid w:val="00963AD9"/>
    <w:rsid w:val="0097165C"/>
    <w:rsid w:val="009768BA"/>
    <w:rsid w:val="00984E3C"/>
    <w:rsid w:val="009879F7"/>
    <w:rsid w:val="009B3BE6"/>
    <w:rsid w:val="009B4D2E"/>
    <w:rsid w:val="009D2702"/>
    <w:rsid w:val="009D3398"/>
    <w:rsid w:val="009E5632"/>
    <w:rsid w:val="009F15F3"/>
    <w:rsid w:val="009F480E"/>
    <w:rsid w:val="009F7383"/>
    <w:rsid w:val="00A03C62"/>
    <w:rsid w:val="00A12776"/>
    <w:rsid w:val="00A1354F"/>
    <w:rsid w:val="00A26C1D"/>
    <w:rsid w:val="00A2761D"/>
    <w:rsid w:val="00A378E2"/>
    <w:rsid w:val="00A43974"/>
    <w:rsid w:val="00A4533A"/>
    <w:rsid w:val="00A554B3"/>
    <w:rsid w:val="00A61E98"/>
    <w:rsid w:val="00A6524E"/>
    <w:rsid w:val="00A65BB3"/>
    <w:rsid w:val="00A747B9"/>
    <w:rsid w:val="00A753AB"/>
    <w:rsid w:val="00A754AF"/>
    <w:rsid w:val="00A76EC6"/>
    <w:rsid w:val="00A83C14"/>
    <w:rsid w:val="00AA1567"/>
    <w:rsid w:val="00AB094A"/>
    <w:rsid w:val="00AB1EBC"/>
    <w:rsid w:val="00AB5D3B"/>
    <w:rsid w:val="00AB5DAB"/>
    <w:rsid w:val="00AC64BD"/>
    <w:rsid w:val="00AC782A"/>
    <w:rsid w:val="00AD1015"/>
    <w:rsid w:val="00AD590F"/>
    <w:rsid w:val="00AF719A"/>
    <w:rsid w:val="00B01B0F"/>
    <w:rsid w:val="00B04CFC"/>
    <w:rsid w:val="00B26355"/>
    <w:rsid w:val="00B355D3"/>
    <w:rsid w:val="00B42C2B"/>
    <w:rsid w:val="00B548DF"/>
    <w:rsid w:val="00B54CD2"/>
    <w:rsid w:val="00B75901"/>
    <w:rsid w:val="00B772C0"/>
    <w:rsid w:val="00B83C23"/>
    <w:rsid w:val="00B9438F"/>
    <w:rsid w:val="00BA1F27"/>
    <w:rsid w:val="00BA3A70"/>
    <w:rsid w:val="00BC6B9E"/>
    <w:rsid w:val="00BD1E8B"/>
    <w:rsid w:val="00BD232E"/>
    <w:rsid w:val="00BD6454"/>
    <w:rsid w:val="00BE01B9"/>
    <w:rsid w:val="00BE7739"/>
    <w:rsid w:val="00BF0386"/>
    <w:rsid w:val="00BF0E44"/>
    <w:rsid w:val="00BF24C4"/>
    <w:rsid w:val="00C01A69"/>
    <w:rsid w:val="00C06310"/>
    <w:rsid w:val="00C17EF0"/>
    <w:rsid w:val="00C26353"/>
    <w:rsid w:val="00C415B1"/>
    <w:rsid w:val="00C4798C"/>
    <w:rsid w:val="00C603D7"/>
    <w:rsid w:val="00C61A3B"/>
    <w:rsid w:val="00C65174"/>
    <w:rsid w:val="00C668AE"/>
    <w:rsid w:val="00C66F1C"/>
    <w:rsid w:val="00C70B98"/>
    <w:rsid w:val="00C71F0C"/>
    <w:rsid w:val="00C803CE"/>
    <w:rsid w:val="00CA10FB"/>
    <w:rsid w:val="00CB2084"/>
    <w:rsid w:val="00CC4BFD"/>
    <w:rsid w:val="00CC55B9"/>
    <w:rsid w:val="00CE4328"/>
    <w:rsid w:val="00CF1E27"/>
    <w:rsid w:val="00CF31BA"/>
    <w:rsid w:val="00CF3C93"/>
    <w:rsid w:val="00CF4698"/>
    <w:rsid w:val="00D006B6"/>
    <w:rsid w:val="00D02450"/>
    <w:rsid w:val="00D02E4B"/>
    <w:rsid w:val="00D15032"/>
    <w:rsid w:val="00D20AE5"/>
    <w:rsid w:val="00D31780"/>
    <w:rsid w:val="00D505B0"/>
    <w:rsid w:val="00D53C6C"/>
    <w:rsid w:val="00D648E6"/>
    <w:rsid w:val="00D82051"/>
    <w:rsid w:val="00D82E7A"/>
    <w:rsid w:val="00D906F6"/>
    <w:rsid w:val="00DA248E"/>
    <w:rsid w:val="00DB6BEC"/>
    <w:rsid w:val="00DD441C"/>
    <w:rsid w:val="00DF2E9B"/>
    <w:rsid w:val="00E12715"/>
    <w:rsid w:val="00E1315D"/>
    <w:rsid w:val="00E1608B"/>
    <w:rsid w:val="00E21F0D"/>
    <w:rsid w:val="00E30170"/>
    <w:rsid w:val="00E471EB"/>
    <w:rsid w:val="00E47AE5"/>
    <w:rsid w:val="00E53CF2"/>
    <w:rsid w:val="00E54A76"/>
    <w:rsid w:val="00E60EAD"/>
    <w:rsid w:val="00E777DD"/>
    <w:rsid w:val="00E77C6F"/>
    <w:rsid w:val="00EA2A9E"/>
    <w:rsid w:val="00EA3C01"/>
    <w:rsid w:val="00EA57FB"/>
    <w:rsid w:val="00EC6873"/>
    <w:rsid w:val="00ED2A67"/>
    <w:rsid w:val="00ED2DF9"/>
    <w:rsid w:val="00EE0EB5"/>
    <w:rsid w:val="00F07416"/>
    <w:rsid w:val="00F10C9F"/>
    <w:rsid w:val="00F11B76"/>
    <w:rsid w:val="00F11FF6"/>
    <w:rsid w:val="00F3384E"/>
    <w:rsid w:val="00F43F78"/>
    <w:rsid w:val="00F52264"/>
    <w:rsid w:val="00F579B5"/>
    <w:rsid w:val="00F62C98"/>
    <w:rsid w:val="00F642CE"/>
    <w:rsid w:val="00F84A6A"/>
    <w:rsid w:val="00F868D6"/>
    <w:rsid w:val="00F90A1C"/>
    <w:rsid w:val="00F96364"/>
    <w:rsid w:val="00FA06D4"/>
    <w:rsid w:val="00FA11C4"/>
    <w:rsid w:val="00FB0F95"/>
    <w:rsid w:val="00FB0FC2"/>
    <w:rsid w:val="00FB2A1D"/>
    <w:rsid w:val="00FC682E"/>
    <w:rsid w:val="00FE1DF2"/>
    <w:rsid w:val="00FE37E6"/>
    <w:rsid w:val="00FF7024"/>
    <w:rsid w:val="00FF7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" type="connector" idref="#_x0000_s1046"/>
        <o:r id="V:Rule2" type="connector" idref="#_x0000_s1047"/>
        <o:r id="V:Rule3" type="connector" idref="#_x0000_s1048"/>
        <o:r id="V:Rule4" type="connector" idref="#_x0000_s1049"/>
        <o:r id="V:Rule5" type="connector" idref="#_x0000_s1050"/>
        <o:r id="V:Rule6" type="connector" idref="#_x0000_s1051"/>
        <o:r id="V:Rule7" type="connector" idref="#_x0000_s1052"/>
        <o:r id="V:Rule8" type="connector" idref="#_x0000_s1053"/>
        <o:r id="V:Rule9" type="connector" idref="#_x0000_s1054"/>
        <o:r id="V:Rule10" type="connector" idref="#_x0000_s1055"/>
        <o:r id="V:Rule11" type="connector" idref="#_x0000_s1056"/>
        <o:r id="V:Rule12" type="connector" idref="#_x0000_s1057"/>
        <o:r id="V:Rule13" type="connector" idref="#_x0000_s1058"/>
        <o:r id="V:Rule14" type="connector" idref="#_x0000_s1059"/>
        <o:r id="V:Rule15" type="connector" idref="#_x0000_s1060"/>
        <o:r id="V:Rule16" type="connector" idref="#_x0000_s10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0F95"/>
    <w:rPr>
      <w:rFonts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57726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 w:line="276" w:lineRule="auto"/>
      <w:outlineLvl w:val="0"/>
    </w:pPr>
    <w:rPr>
      <w:rFonts w:eastAsiaTheme="minorEastAsia"/>
      <w:b/>
      <w:bCs/>
      <w:caps/>
      <w:color w:val="FFFFFF" w:themeColor="background1"/>
      <w:spacing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D23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locked/>
    <w:rsid w:val="00577260"/>
    <w:rPr>
      <w:rFonts w:eastAsiaTheme="minorEastAsia" w:cs="Times New Roman"/>
      <w:b/>
      <w:bCs/>
      <w:caps/>
      <w:color w:val="FFFFFF" w:themeColor="background1"/>
      <w:spacing w:val="15"/>
      <w:shd w:val="clear" w:color="auto" w:fill="5B9BD5" w:themeFill="accent1"/>
      <w:lang w:eastAsia="fr-FR"/>
    </w:rPr>
  </w:style>
  <w:style w:type="table" w:styleId="Grilledutableau">
    <w:name w:val="Table Grid"/>
    <w:basedOn w:val="TableauNormal"/>
    <w:uiPriority w:val="59"/>
    <w:rsid w:val="00582462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locked/>
    <w:rsid w:val="00BD232E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7276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3787B"/>
    <w:pPr>
      <w:tabs>
        <w:tab w:val="center" w:pos="4153"/>
        <w:tab w:val="right" w:pos="8306"/>
      </w:tabs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896798"/>
    <w:pPr>
      <w:spacing w:after="0" w:line="240" w:lineRule="auto"/>
    </w:pPr>
    <w:rPr>
      <w:rFonts w:ascii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locked/>
    <w:rsid w:val="0043787B"/>
    <w:rPr>
      <w:rFonts w:cs="Times New Roman"/>
    </w:rPr>
  </w:style>
  <w:style w:type="paragraph" w:styleId="NormalWeb">
    <w:name w:val="Normal (Web)"/>
    <w:basedOn w:val="Normal"/>
    <w:uiPriority w:val="99"/>
    <w:unhideWhenUsed/>
    <w:rsid w:val="001A1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5F49-0174-4976-AA64-EBFDA7E11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djeffal</dc:creator>
  <cp:lastModifiedBy>Lenovo</cp:lastModifiedBy>
  <cp:revision>34</cp:revision>
  <cp:lastPrinted>2026-01-10T13:18:00Z</cp:lastPrinted>
  <dcterms:created xsi:type="dcterms:W3CDTF">2026-01-08T07:01:00Z</dcterms:created>
  <dcterms:modified xsi:type="dcterms:W3CDTF">2026-01-13T14:13:00Z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d0cd0ad9-b60c-4650-ac62-b7ca56155c36</vt:lpwstr>
  </property>
</Properties>
</file>