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FE" w:rsidRDefault="00042EFE" w:rsidP="00042EFE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الاجابة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النموذجية لمقياس تطبيقات العلاقات العامة بالجزائر مستوى الماستر2 اتصال وعلاقات عامة</w:t>
      </w:r>
    </w:p>
    <w:p w:rsidR="000C3137" w:rsidRDefault="000C3137" w:rsidP="000C3137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:rsidR="000C3137" w:rsidRDefault="000C3137" w:rsidP="000C3137">
      <w:pPr>
        <w:bidi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نص السؤال</w:t>
      </w:r>
    </w:p>
    <w:p w:rsidR="000C3137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A2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0C3137" w:rsidRPr="00804EA2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جامعة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البواقي</w:t>
      </w:r>
    </w:p>
    <w:p w:rsidR="000C3137" w:rsidRPr="00804EA2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A2">
        <w:rPr>
          <w:rFonts w:hint="cs"/>
          <w:b/>
          <w:bCs/>
          <w:sz w:val="28"/>
          <w:szCs w:val="28"/>
          <w:rtl/>
          <w:lang w:bidi="ar-DZ"/>
        </w:rPr>
        <w:t xml:space="preserve">كلية العلوم الاجتماعية </w:t>
      </w:r>
      <w:proofErr w:type="spellStart"/>
      <w:r w:rsidRPr="00804EA2">
        <w:rPr>
          <w:rFonts w:hint="cs"/>
          <w:b/>
          <w:bCs/>
          <w:sz w:val="28"/>
          <w:szCs w:val="28"/>
          <w:rtl/>
          <w:lang w:bidi="ar-DZ"/>
        </w:rPr>
        <w:t>والانسانية</w:t>
      </w:r>
      <w:proofErr w:type="spellEnd"/>
    </w:p>
    <w:p w:rsidR="000C3137" w:rsidRPr="008E1884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A2">
        <w:rPr>
          <w:rFonts w:hint="cs"/>
          <w:b/>
          <w:bCs/>
          <w:sz w:val="28"/>
          <w:szCs w:val="28"/>
          <w:rtl/>
          <w:lang w:bidi="ar-DZ"/>
        </w:rPr>
        <w:t xml:space="preserve">قسم العلوم </w:t>
      </w:r>
      <w:proofErr w:type="spellStart"/>
      <w:r w:rsidRPr="00804EA2">
        <w:rPr>
          <w:rFonts w:hint="cs"/>
          <w:b/>
          <w:bCs/>
          <w:sz w:val="28"/>
          <w:szCs w:val="28"/>
          <w:rtl/>
          <w:lang w:bidi="ar-DZ"/>
        </w:rPr>
        <w:t>الانسانية</w:t>
      </w:r>
      <w:proofErr w:type="spellEnd"/>
    </w:p>
    <w:p w:rsidR="000C3137" w:rsidRPr="000C3137" w:rsidRDefault="000C3137" w:rsidP="000C3137">
      <w:pPr>
        <w:pBdr>
          <w:bottom w:val="single" w:sz="4" w:space="1" w:color="auto"/>
        </w:pBdr>
        <w:bidi/>
        <w:jc w:val="center"/>
        <w:rPr>
          <w:b/>
          <w:bCs/>
          <w:sz w:val="28"/>
          <w:szCs w:val="28"/>
          <w:lang w:bidi="ar-DZ"/>
        </w:rPr>
      </w:pPr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المستوى/ ماستر2  .............. التخصص/ اتصال وعلاقات عامة............  </w:t>
      </w:r>
      <w:proofErr w:type="gramStart"/>
      <w:r w:rsidRPr="00602E66">
        <w:rPr>
          <w:rFonts w:hint="cs"/>
          <w:b/>
          <w:bCs/>
          <w:sz w:val="28"/>
          <w:szCs w:val="28"/>
          <w:rtl/>
          <w:lang w:bidi="ar-DZ"/>
        </w:rPr>
        <w:t>تاريخ</w:t>
      </w:r>
      <w:proofErr w:type="gram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الامتحان (11-01-2026)......</w:t>
      </w:r>
      <w:proofErr w:type="gramStart"/>
      <w:r w:rsidRPr="00602E66">
        <w:rPr>
          <w:rFonts w:hint="cs"/>
          <w:b/>
          <w:bCs/>
          <w:sz w:val="28"/>
          <w:szCs w:val="28"/>
          <w:rtl/>
          <w:lang w:bidi="ar-DZ"/>
        </w:rPr>
        <w:t>التوقيت</w:t>
      </w:r>
      <w:proofErr w:type="gram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/ (13.00-14.30)</w:t>
      </w:r>
    </w:p>
    <w:p w:rsidR="000C3137" w:rsidRPr="00935FD0" w:rsidRDefault="000C3137" w:rsidP="000C3137">
      <w:pPr>
        <w:pBdr>
          <w:bottom w:val="single" w:sz="4" w:space="1" w:color="auto"/>
        </w:pBdr>
        <w:tabs>
          <w:tab w:val="left" w:pos="2016"/>
        </w:tabs>
        <w:bidi/>
        <w:jc w:val="center"/>
        <w:rPr>
          <w:b/>
          <w:bCs/>
          <w:sz w:val="28"/>
          <w:szCs w:val="28"/>
          <w:lang w:bidi="ar-DZ"/>
        </w:rPr>
      </w:pPr>
      <w:r w:rsidRPr="00935FD0">
        <w:rPr>
          <w:rFonts w:hint="cs"/>
          <w:b/>
          <w:bCs/>
          <w:sz w:val="28"/>
          <w:szCs w:val="28"/>
          <w:rtl/>
          <w:lang w:bidi="ar-DZ"/>
        </w:rPr>
        <w:t xml:space="preserve">امتحان </w:t>
      </w:r>
      <w:r>
        <w:rPr>
          <w:rFonts w:hint="cs"/>
          <w:b/>
          <w:bCs/>
          <w:sz w:val="28"/>
          <w:szCs w:val="28"/>
          <w:rtl/>
          <w:lang w:bidi="ar-DZ"/>
        </w:rPr>
        <w:t>الدورة العادية</w:t>
      </w:r>
      <w:r w:rsidRPr="00935FD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للسداسي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من السنة الجامعية (2025-2026) </w:t>
      </w:r>
      <w:r w:rsidRPr="00935FD0">
        <w:rPr>
          <w:rFonts w:hint="cs"/>
          <w:b/>
          <w:bCs/>
          <w:sz w:val="28"/>
          <w:szCs w:val="28"/>
          <w:rtl/>
          <w:lang w:bidi="ar-DZ"/>
        </w:rPr>
        <w:t xml:space="preserve">في مقياس </w:t>
      </w:r>
      <w:r>
        <w:rPr>
          <w:rFonts w:hint="cs"/>
          <w:b/>
          <w:bCs/>
          <w:sz w:val="28"/>
          <w:szCs w:val="28"/>
          <w:rtl/>
          <w:lang w:bidi="ar-DZ"/>
        </w:rPr>
        <w:t>تطبيقات العلاقات العامة بالجزائر</w:t>
      </w:r>
    </w:p>
    <w:p w:rsidR="000C3137" w:rsidRPr="008E1884" w:rsidRDefault="000C3137" w:rsidP="000C3137">
      <w:pPr>
        <w:bidi/>
        <w:jc w:val="both"/>
        <w:rPr>
          <w:sz w:val="28"/>
          <w:szCs w:val="28"/>
          <w:lang w:bidi="ar-DZ"/>
        </w:rPr>
      </w:pPr>
    </w:p>
    <w:p w:rsidR="000C3137" w:rsidRDefault="000C3137" w:rsidP="000C3137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935FD0">
        <w:rPr>
          <w:rFonts w:hint="cs"/>
          <w:b/>
          <w:bCs/>
          <w:sz w:val="28"/>
          <w:szCs w:val="28"/>
          <w:u w:val="single"/>
          <w:rtl/>
          <w:lang w:bidi="ar-DZ"/>
        </w:rPr>
        <w:t>نص السؤال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الاول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>(14ن)</w:t>
      </w:r>
      <w:r w:rsidRPr="00935FD0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0C3137" w:rsidRPr="00784168" w:rsidRDefault="000C3137" w:rsidP="000C3137">
      <w:pPr>
        <w:bidi/>
        <w:jc w:val="both"/>
        <w:rPr>
          <w:sz w:val="28"/>
          <w:szCs w:val="28"/>
          <w:rtl/>
          <w:lang w:bidi="ar-DZ"/>
        </w:rPr>
      </w:pPr>
      <w:r w:rsidRPr="00784168">
        <w:rPr>
          <w:rFonts w:hint="cs"/>
          <w:sz w:val="28"/>
          <w:szCs w:val="28"/>
          <w:rtl/>
          <w:lang w:bidi="ar-DZ"/>
        </w:rPr>
        <w:t xml:space="preserve">      من المعلوم </w:t>
      </w:r>
      <w:proofErr w:type="spellStart"/>
      <w:r w:rsidRPr="00784168">
        <w:rPr>
          <w:rFonts w:hint="cs"/>
          <w:sz w:val="28"/>
          <w:szCs w:val="28"/>
          <w:rtl/>
          <w:lang w:bidi="ar-DZ"/>
        </w:rPr>
        <w:t>ان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هناك سياق معين لظهور مصطلح العلاقات العامة، </w:t>
      </w:r>
      <w:r>
        <w:rPr>
          <w:rFonts w:hint="cs"/>
          <w:sz w:val="28"/>
          <w:szCs w:val="28"/>
          <w:rtl/>
          <w:lang w:bidi="ar-DZ"/>
        </w:rPr>
        <w:t>جعل تعريفاته</w:t>
      </w:r>
      <w:r w:rsidRPr="00784168">
        <w:rPr>
          <w:rFonts w:hint="cs"/>
          <w:sz w:val="28"/>
          <w:szCs w:val="28"/>
          <w:rtl/>
          <w:lang w:bidi="ar-DZ"/>
        </w:rPr>
        <w:t xml:space="preserve"> كثيرة</w:t>
      </w:r>
      <w:r>
        <w:rPr>
          <w:rFonts w:hint="cs"/>
          <w:sz w:val="28"/>
          <w:szCs w:val="28"/>
          <w:rtl/>
          <w:lang w:bidi="ar-DZ"/>
        </w:rPr>
        <w:t xml:space="preserve"> في ما بعد</w:t>
      </w:r>
      <w:r w:rsidRPr="00784168">
        <w:rPr>
          <w:rFonts w:hint="cs"/>
          <w:sz w:val="28"/>
          <w:szCs w:val="28"/>
          <w:rtl/>
          <w:lang w:bidi="ar-DZ"/>
        </w:rPr>
        <w:t xml:space="preserve"> (تقنية ونفسية واجتماعية وسياسية واقتصادية</w:t>
      </w:r>
      <w:r>
        <w:rPr>
          <w:rFonts w:hint="cs"/>
          <w:sz w:val="28"/>
          <w:szCs w:val="28"/>
          <w:rtl/>
          <w:lang w:bidi="ar-DZ"/>
        </w:rPr>
        <w:t>...</w:t>
      </w:r>
      <w:r w:rsidRPr="00784168">
        <w:rPr>
          <w:rFonts w:hint="cs"/>
          <w:sz w:val="28"/>
          <w:szCs w:val="28"/>
          <w:rtl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وكذلك مفاهيمه المشابهة،</w:t>
      </w: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وانطلاقا من زخم المعنى الذي يحمله المصطلح </w:t>
      </w:r>
      <w:r w:rsidRPr="00784168">
        <w:rPr>
          <w:rFonts w:hint="cs"/>
          <w:sz w:val="28"/>
          <w:szCs w:val="28"/>
          <w:rtl/>
          <w:lang w:bidi="ar-DZ"/>
        </w:rPr>
        <w:t xml:space="preserve">كانت صفات مستشار العلاقات العامة </w:t>
      </w:r>
      <w:r>
        <w:rPr>
          <w:rFonts w:hint="cs"/>
          <w:sz w:val="28"/>
          <w:szCs w:val="28"/>
          <w:rtl/>
          <w:lang w:bidi="ar-DZ"/>
        </w:rPr>
        <w:t>كثيرة ومميزة</w:t>
      </w:r>
      <w:r w:rsidRPr="00784168">
        <w:rPr>
          <w:rFonts w:hint="cs"/>
          <w:sz w:val="28"/>
          <w:szCs w:val="28"/>
          <w:rtl/>
          <w:lang w:bidi="ar-DZ"/>
        </w:rPr>
        <w:t>، و</w:t>
      </w:r>
      <w:r>
        <w:rPr>
          <w:rFonts w:hint="cs"/>
          <w:sz w:val="28"/>
          <w:szCs w:val="28"/>
          <w:rtl/>
          <w:lang w:bidi="ar-DZ"/>
        </w:rPr>
        <w:t xml:space="preserve">بهذا المنطق كان </w:t>
      </w:r>
      <w:r w:rsidRPr="00784168">
        <w:rPr>
          <w:rFonts w:hint="cs"/>
          <w:sz w:val="28"/>
          <w:szCs w:val="28"/>
          <w:rtl/>
          <w:lang w:bidi="ar-DZ"/>
        </w:rPr>
        <w:t xml:space="preserve">للعلاقات العامة فلسفة، ووظائف ومهام، </w:t>
      </w:r>
      <w:r>
        <w:rPr>
          <w:rFonts w:hint="cs"/>
          <w:sz w:val="28"/>
          <w:szCs w:val="28"/>
          <w:rtl/>
          <w:lang w:bidi="ar-DZ"/>
        </w:rPr>
        <w:t>ولذلك فأ</w:t>
      </w:r>
      <w:r w:rsidRPr="00784168">
        <w:rPr>
          <w:rFonts w:hint="cs"/>
          <w:sz w:val="28"/>
          <w:szCs w:val="28"/>
          <w:rtl/>
          <w:lang w:bidi="ar-DZ"/>
        </w:rPr>
        <w:t xml:space="preserve">ي مقاربة توظف العلاقات العامة </w:t>
      </w:r>
      <w:r>
        <w:rPr>
          <w:rFonts w:hint="cs"/>
          <w:sz w:val="28"/>
          <w:szCs w:val="28"/>
          <w:rtl/>
          <w:lang w:bidi="ar-DZ"/>
        </w:rPr>
        <w:t xml:space="preserve">لابد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تتبع أساسا نموذج</w:t>
      </w:r>
      <w:r w:rsidRPr="00784168">
        <w:rPr>
          <w:rFonts w:hint="cs"/>
          <w:sz w:val="28"/>
          <w:szCs w:val="28"/>
          <w:rtl/>
          <w:lang w:bidi="ar-DZ"/>
        </w:rPr>
        <w:t xml:space="preserve"> (</w:t>
      </w:r>
      <w:proofErr w:type="spellStart"/>
      <w:r w:rsidRPr="00A11619">
        <w:rPr>
          <w:rFonts w:hint="cs"/>
          <w:sz w:val="28"/>
          <w:szCs w:val="28"/>
          <w:u w:val="single"/>
          <w:rtl/>
          <w:lang w:bidi="ar-DZ"/>
        </w:rPr>
        <w:t>جرونج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grunig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ذي النماذج الأربعة</w:t>
      </w:r>
      <w:r>
        <w:rPr>
          <w:rFonts w:hint="cs"/>
          <w:sz w:val="28"/>
          <w:szCs w:val="28"/>
          <w:rtl/>
          <w:lang w:bidi="ar-DZ"/>
        </w:rPr>
        <w:t xml:space="preserve">)، </w:t>
      </w:r>
      <w:r w:rsidRPr="00A11619">
        <w:rPr>
          <w:rFonts w:hint="cs"/>
          <w:sz w:val="28"/>
          <w:szCs w:val="28"/>
          <w:u w:val="single"/>
          <w:rtl/>
          <w:lang w:bidi="ar-DZ"/>
        </w:rPr>
        <w:t>و</w:t>
      </w:r>
      <w:r>
        <w:rPr>
          <w:rFonts w:hint="cs"/>
          <w:sz w:val="28"/>
          <w:szCs w:val="28"/>
          <w:u w:val="single"/>
          <w:rtl/>
          <w:lang w:bidi="ar-DZ"/>
        </w:rPr>
        <w:t>نموذج (</w:t>
      </w:r>
      <w:r w:rsidRPr="00A11619">
        <w:rPr>
          <w:rFonts w:hint="cs"/>
          <w:sz w:val="28"/>
          <w:szCs w:val="28"/>
          <w:u w:val="single"/>
          <w:rtl/>
          <w:lang w:bidi="ar-DZ"/>
        </w:rPr>
        <w:t>شارب</w:t>
      </w: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784168">
        <w:rPr>
          <w:sz w:val="28"/>
          <w:szCs w:val="28"/>
          <w:lang w:bidi="ar-DZ"/>
        </w:rPr>
        <w:t>sharpe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المتعلق بسلوكيات معينة)،</w:t>
      </w:r>
      <w:r>
        <w:rPr>
          <w:rFonts w:hint="cs"/>
          <w:sz w:val="28"/>
          <w:szCs w:val="28"/>
          <w:rtl/>
          <w:lang w:bidi="ar-DZ"/>
        </w:rPr>
        <w:t xml:space="preserve"> حلل النص بناء على ما تم الاتفاق عليه من مناهج للإجابة.</w:t>
      </w:r>
      <w:r w:rsidRPr="00784168">
        <w:rPr>
          <w:rFonts w:hint="cs"/>
          <w:sz w:val="28"/>
          <w:szCs w:val="28"/>
          <w:rtl/>
          <w:lang w:bidi="ar-DZ"/>
        </w:rPr>
        <w:t xml:space="preserve">    </w:t>
      </w:r>
    </w:p>
    <w:p w:rsidR="000C3137" w:rsidRPr="004D2599" w:rsidRDefault="000C3137" w:rsidP="000C3137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4D2599">
        <w:rPr>
          <w:rFonts w:hint="cs"/>
          <w:b/>
          <w:bCs/>
          <w:sz w:val="28"/>
          <w:szCs w:val="28"/>
          <w:u w:val="single"/>
          <w:rtl/>
          <w:lang w:bidi="ar-DZ"/>
        </w:rPr>
        <w:t>نص السؤال الثاني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(06ن)</w:t>
      </w:r>
      <w:r w:rsidRPr="004D2599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0C3137" w:rsidRDefault="000C3137" w:rsidP="000C3137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من خلال ما تلقيته خلال المحاضرات، تصور آلية ومقاربة معينة لتطوير جامعة أم البواقي بالاستناد على جهاز متطور للعلاقات العامة؟(علما أن الأستاذ قد أسهب في تفصيل هذه النقطة بالذات خلال المحاضرات).    </w:t>
      </w:r>
    </w:p>
    <w:p w:rsidR="000C3137" w:rsidRDefault="000C3137" w:rsidP="000C3137">
      <w:pPr>
        <w:tabs>
          <w:tab w:val="left" w:pos="6730"/>
        </w:tabs>
        <w:bidi/>
        <w:jc w:val="both"/>
        <w:rPr>
          <w:sz w:val="28"/>
          <w:szCs w:val="28"/>
          <w:rtl/>
          <w:lang w:bidi="ar-DZ"/>
        </w:rPr>
      </w:pPr>
      <w:r w:rsidRPr="00C804C0">
        <w:rPr>
          <w:rFonts w:hint="cs"/>
          <w:b/>
          <w:bCs/>
          <w:sz w:val="28"/>
          <w:szCs w:val="28"/>
          <w:u w:val="single"/>
          <w:rtl/>
          <w:lang w:bidi="ar-DZ"/>
        </w:rPr>
        <w:t>ملاحظة/</w:t>
      </w:r>
      <w:r>
        <w:rPr>
          <w:rFonts w:hint="cs"/>
          <w:sz w:val="28"/>
          <w:szCs w:val="28"/>
          <w:rtl/>
          <w:lang w:bidi="ar-DZ"/>
        </w:rPr>
        <w:t xml:space="preserve"> منهجية الإجابة تؤخذ بعين الاعتبار في سلم التنقيط         </w:t>
      </w:r>
    </w:p>
    <w:p w:rsidR="000C3137" w:rsidRPr="00602E66" w:rsidRDefault="000C3137" w:rsidP="000C3137">
      <w:pPr>
        <w:tabs>
          <w:tab w:val="left" w:pos="6730"/>
        </w:tabs>
        <w:bidi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</w:t>
      </w:r>
      <w:r>
        <w:rPr>
          <w:sz w:val="28"/>
          <w:szCs w:val="28"/>
          <w:rtl/>
          <w:lang w:bidi="ar-DZ"/>
        </w:rPr>
        <w:tab/>
      </w:r>
      <w:proofErr w:type="spellStart"/>
      <w:r w:rsidRPr="00602E66">
        <w:rPr>
          <w:rFonts w:hint="cs"/>
          <w:b/>
          <w:bCs/>
          <w:sz w:val="28"/>
          <w:szCs w:val="28"/>
          <w:rtl/>
          <w:lang w:bidi="ar-DZ"/>
        </w:rPr>
        <w:t>مسؤول</w:t>
      </w:r>
      <w:proofErr w:type="spell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المقياس</w:t>
      </w:r>
    </w:p>
    <w:p w:rsidR="000C3137" w:rsidRPr="00602E66" w:rsidRDefault="000C3137" w:rsidP="000C3137">
      <w:pPr>
        <w:tabs>
          <w:tab w:val="left" w:pos="7043"/>
        </w:tabs>
        <w:bidi/>
        <w:jc w:val="right"/>
        <w:rPr>
          <w:b/>
          <w:bCs/>
          <w:sz w:val="28"/>
          <w:szCs w:val="28"/>
          <w:lang w:bidi="ar-DZ"/>
        </w:rPr>
      </w:pPr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               الأستاذ </w:t>
      </w:r>
      <w:proofErr w:type="spellStart"/>
      <w:r w:rsidRPr="00602E66">
        <w:rPr>
          <w:rFonts w:hint="cs"/>
          <w:b/>
          <w:bCs/>
          <w:sz w:val="28"/>
          <w:szCs w:val="28"/>
          <w:rtl/>
          <w:lang w:bidi="ar-DZ"/>
        </w:rPr>
        <w:t>بوالعام</w:t>
      </w:r>
      <w:proofErr w:type="spell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بلال</w:t>
      </w:r>
    </w:p>
    <w:p w:rsidR="00042EFE" w:rsidRDefault="00042EFE" w:rsidP="00042EFE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3D2197" w:rsidRDefault="003D2197" w:rsidP="00042EFE">
      <w:pPr>
        <w:bidi/>
        <w:rPr>
          <w:lang w:bidi="ar-DZ"/>
        </w:rPr>
      </w:pPr>
    </w:p>
    <w:sectPr w:rsidR="003D2197" w:rsidSect="003D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042EFE"/>
    <w:rsid w:val="00042EFE"/>
    <w:rsid w:val="000C3137"/>
    <w:rsid w:val="001116AE"/>
    <w:rsid w:val="002F4E4C"/>
    <w:rsid w:val="00354001"/>
    <w:rsid w:val="00385EBE"/>
    <w:rsid w:val="003D2197"/>
    <w:rsid w:val="003E082A"/>
    <w:rsid w:val="004B2D5B"/>
    <w:rsid w:val="006238A5"/>
    <w:rsid w:val="007D0601"/>
    <w:rsid w:val="008008F4"/>
    <w:rsid w:val="008B31E5"/>
    <w:rsid w:val="00A2678A"/>
    <w:rsid w:val="00AA538D"/>
    <w:rsid w:val="00B02F7D"/>
    <w:rsid w:val="00BB6FAA"/>
    <w:rsid w:val="00BD2A75"/>
    <w:rsid w:val="00DD63B6"/>
    <w:rsid w:val="00E36111"/>
    <w:rsid w:val="00ED74B2"/>
    <w:rsid w:val="00F7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FE"/>
  </w:style>
  <w:style w:type="paragraph" w:styleId="Titre1">
    <w:name w:val="heading 1"/>
    <w:basedOn w:val="Normal"/>
    <w:link w:val="Titre1Car"/>
    <w:uiPriority w:val="99"/>
    <w:qFormat/>
    <w:rsid w:val="004B2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9"/>
    <w:qFormat/>
    <w:rsid w:val="004B2D5B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4B2D5B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2D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2D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2D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B2D5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B2D5B"/>
  </w:style>
  <w:style w:type="character" w:customStyle="1" w:styleId="Titre1Car">
    <w:name w:val="Titre 1 Car"/>
    <w:basedOn w:val="Policepardfaut"/>
    <w:link w:val="Titre1"/>
    <w:uiPriority w:val="99"/>
    <w:rsid w:val="004B2D5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4B2D5B"/>
    <w:rPr>
      <w:b/>
      <w:bCs/>
    </w:rPr>
  </w:style>
  <w:style w:type="character" w:customStyle="1" w:styleId="Titre2Car">
    <w:name w:val="Titre 2 Car"/>
    <w:basedOn w:val="Policepardfaut"/>
    <w:link w:val="Titre2"/>
    <w:uiPriority w:val="99"/>
    <w:rsid w:val="004B2D5B"/>
    <w:rPr>
      <w:rFonts w:ascii="Courier New" w:eastAsiaTheme="minorHAnsi" w:hAnsi="Courier New" w:cs="Courier New"/>
      <w:b/>
      <w:bCs/>
      <w:i/>
      <w:iCs/>
      <w:color w:val="000000"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9"/>
    <w:rsid w:val="004B2D5B"/>
    <w:rPr>
      <w:rFonts w:ascii="Courier New" w:eastAsiaTheme="minorHAnsi" w:hAnsi="Courier New" w:cs="Courier New"/>
      <w:b/>
      <w:bCs/>
      <w:color w:val="000000"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4B2D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B2D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B2D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4B2D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B2D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B2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RKMH</dc:creator>
  <cp:lastModifiedBy>RKMH</cp:lastModifiedBy>
  <cp:revision>5</cp:revision>
  <dcterms:created xsi:type="dcterms:W3CDTF">2026-01-22T15:02:00Z</dcterms:created>
  <dcterms:modified xsi:type="dcterms:W3CDTF">2026-01-24T21:56:00Z</dcterms:modified>
</cp:coreProperties>
</file>