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F372" w14:textId="6AA5E611" w:rsidR="004B2EAB" w:rsidRPr="00EA6D6C" w:rsidRDefault="004B2EAB" w:rsidP="00EA6D6C">
      <w:pPr>
        <w:bidi w:val="0"/>
        <w:spacing w:after="0" w:line="240" w:lineRule="auto"/>
        <w:rPr>
          <w:rFonts w:cs="Simplified Arabic"/>
          <w:sz w:val="32"/>
          <w:szCs w:val="32"/>
          <w:rtl/>
          <w:lang w:bidi="ar-DZ"/>
        </w:rPr>
      </w:pPr>
      <w:r w:rsidRPr="00EA6D6C"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AA5D06" wp14:editId="1322288C">
            <wp:simplePos x="0" y="0"/>
            <wp:positionH relativeFrom="column">
              <wp:posOffset>2731135</wp:posOffset>
            </wp:positionH>
            <wp:positionV relativeFrom="paragraph">
              <wp:posOffset>264</wp:posOffset>
            </wp:positionV>
            <wp:extent cx="768350" cy="8286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D6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06404" wp14:editId="79781834">
                <wp:simplePos x="0" y="0"/>
                <wp:positionH relativeFrom="column">
                  <wp:posOffset>-258792</wp:posOffset>
                </wp:positionH>
                <wp:positionV relativeFrom="paragraph">
                  <wp:posOffset>-258792</wp:posOffset>
                </wp:positionV>
                <wp:extent cx="2195830" cy="914400"/>
                <wp:effectExtent l="0" t="0" r="0" b="0"/>
                <wp:wrapNone/>
                <wp:docPr id="7672608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C8751" w14:textId="77777777" w:rsidR="004B2EAB" w:rsidRPr="00B04CFC" w:rsidRDefault="004B2EAB" w:rsidP="004B2EAB">
                            <w:pPr>
                              <w:spacing w:after="0" w:line="240" w:lineRule="auto"/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2026</w:t>
                            </w:r>
                          </w:p>
                          <w:p w14:paraId="37F02EB4" w14:textId="77777777" w:rsidR="004B2EAB" w:rsidRDefault="004B2EAB" w:rsidP="004B2EAB">
                            <w:pPr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ماستر 1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143C8809" w14:textId="77777777" w:rsidR="004B2EAB" w:rsidRDefault="004B2EAB" w:rsidP="004B2E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: اتصال وعلاقات عامة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064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0.4pt;margin-top:-20.4pt;width:172.9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" stroked="f">
                <v:textbox>
                  <w:txbxContent>
                    <w:p w14:paraId="694C8751" w14:textId="77777777" w:rsidR="004B2EAB" w:rsidRPr="00B04CFC" w:rsidRDefault="004B2EAB" w:rsidP="004B2EAB">
                      <w:pPr>
                        <w:spacing w:after="0" w:line="240" w:lineRule="auto"/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2026</w:t>
                      </w:r>
                    </w:p>
                    <w:p w14:paraId="37F02EB4" w14:textId="77777777" w:rsidR="004B2EAB" w:rsidRDefault="004B2EAB" w:rsidP="004B2EAB">
                      <w:pPr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ماستر 1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143C8809" w14:textId="77777777" w:rsidR="004B2EAB" w:rsidRDefault="004B2EAB" w:rsidP="004B2EAB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</w:t>
                      </w:r>
                      <w:r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>: اتصال وعلاقات عامة</w:t>
                      </w:r>
                    </w:p>
                  </w:txbxContent>
                </v:textbox>
              </v:shape>
            </w:pict>
          </mc:Fallback>
        </mc:AlternateContent>
      </w:r>
      <w:r w:rsidRPr="00EA6D6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7A3332" wp14:editId="7CD517DF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0" b="0"/>
                <wp:wrapNone/>
                <wp:docPr id="15883222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A9004" w14:textId="77777777" w:rsidR="004B2EAB" w:rsidRPr="00B04CFC" w:rsidRDefault="004B2EAB" w:rsidP="004B2E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76E3ACBC" w14:textId="77777777" w:rsidR="004B2EAB" w:rsidRPr="00B04CFC" w:rsidRDefault="004B2EAB" w:rsidP="004B2EAB">
                            <w:pPr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14:paraId="1766ACD9" w14:textId="77777777" w:rsidR="004B2EAB" w:rsidRPr="00B04CFC" w:rsidRDefault="004B2EAB" w:rsidP="004B2EAB">
                            <w:pPr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الإنسانية</w:t>
                            </w:r>
                          </w:p>
                          <w:p w14:paraId="5901C0BF" w14:textId="77777777" w:rsidR="004B2EAB" w:rsidRDefault="004B2EAB" w:rsidP="004B2EAB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A3332" id="Text Box 8" o:spid="_x0000_s1027" type="#_x0000_t202" style="position:absolute;margin-left:275.8pt;margin-top:-13.3pt;width:242.7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    <v:textbox inset="1mm,0,1mm,0">
                  <w:txbxContent>
                    <w:p w14:paraId="372A9004" w14:textId="77777777" w:rsidR="004B2EAB" w:rsidRPr="00B04CFC" w:rsidRDefault="004B2EAB" w:rsidP="004B2E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76E3ACBC" w14:textId="77777777" w:rsidR="004B2EAB" w:rsidRPr="00B04CFC" w:rsidRDefault="004B2EAB" w:rsidP="004B2EAB">
                      <w:pPr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14:paraId="1766ACD9" w14:textId="77777777" w:rsidR="004B2EAB" w:rsidRPr="00B04CFC" w:rsidRDefault="004B2EAB" w:rsidP="004B2EAB">
                      <w:pPr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العلوم الإنسانية</w:t>
                      </w:r>
                    </w:p>
                    <w:p w14:paraId="5901C0BF" w14:textId="77777777" w:rsidR="004B2EAB" w:rsidRDefault="004B2EAB" w:rsidP="004B2EAB"/>
                  </w:txbxContent>
                </v:textbox>
              </v:shape>
            </w:pict>
          </mc:Fallback>
        </mc:AlternateContent>
      </w:r>
    </w:p>
    <w:p w14:paraId="135B489D" w14:textId="77777777" w:rsidR="004B2EAB" w:rsidRPr="00EA6D6C" w:rsidRDefault="004B2EAB" w:rsidP="004B2EAB">
      <w:pPr>
        <w:rPr>
          <w:rFonts w:cs="Simplified Arabic" w:hint="cs"/>
          <w:sz w:val="32"/>
          <w:szCs w:val="32"/>
          <w:rtl/>
          <w:lang w:bidi="ar-DZ"/>
        </w:rPr>
      </w:pPr>
      <w:r w:rsidRPr="00EA6D6C">
        <w:rPr>
          <w:rFonts w:cs="Simplified Arabic"/>
          <w:sz w:val="32"/>
          <w:szCs w:val="32"/>
          <w:rtl/>
          <w:lang w:bidi="ar-DZ"/>
        </w:rPr>
        <w:t xml:space="preserve">                                 </w:t>
      </w:r>
    </w:p>
    <w:p w14:paraId="2FFD6D9A" w14:textId="2C8A5223" w:rsidR="004B2EAB" w:rsidRPr="00EA6D6C" w:rsidRDefault="004B2EAB" w:rsidP="004B2EAB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r w:rsidRPr="00EA6D6C">
        <w:rPr>
          <w:rFonts w:cs="Simplified Arabic"/>
          <w:b/>
          <w:bCs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DC4F5" wp14:editId="31ABE77A">
                <wp:simplePos x="0" y="0"/>
                <wp:positionH relativeFrom="column">
                  <wp:posOffset>-284672</wp:posOffset>
                </wp:positionH>
                <wp:positionV relativeFrom="paragraph">
                  <wp:posOffset>204326</wp:posOffset>
                </wp:positionV>
                <wp:extent cx="6772275" cy="0"/>
                <wp:effectExtent l="0" t="0" r="0" b="0"/>
                <wp:wrapNone/>
                <wp:docPr id="1386146589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22225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D5835" id="Connecteur droit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4pt,16.1pt" to="510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" strokecolor="windowText" strokeweight="1.75pt">
                <v:stroke linestyle="thickThin" joinstyle="miter"/>
              </v:line>
            </w:pict>
          </mc:Fallback>
        </mc:AlternateContent>
      </w:r>
    </w:p>
    <w:p w14:paraId="26B1911B" w14:textId="77777777" w:rsidR="004B2EAB" w:rsidRPr="00EA6D6C" w:rsidRDefault="004B2EAB" w:rsidP="004B2EAB">
      <w:pPr>
        <w:spacing w:after="0" w:line="240" w:lineRule="auto"/>
        <w:jc w:val="center"/>
        <w:rPr>
          <w:rFonts w:cs="Simplified Arabic"/>
          <w:b/>
          <w:bCs/>
          <w:color w:val="EE0000"/>
          <w:sz w:val="32"/>
          <w:szCs w:val="32"/>
          <w:rtl/>
          <w:lang w:bidi="ar-DZ"/>
        </w:rPr>
      </w:pPr>
      <w:r w:rsidRPr="00EA6D6C">
        <w:rPr>
          <w:rFonts w:cs="Simplified Arabic"/>
          <w:b/>
          <w:bCs/>
          <w:color w:val="EE0000"/>
          <w:sz w:val="32"/>
          <w:szCs w:val="32"/>
          <w:rtl/>
          <w:lang w:bidi="ar-DZ"/>
        </w:rPr>
        <w:t>الإجابة النموذجية لامتحان السداسي الثاني الدورة العادية</w:t>
      </w:r>
    </w:p>
    <w:p w14:paraId="449427FA" w14:textId="47B28553" w:rsidR="004B2EAB" w:rsidRPr="00EA6D6C" w:rsidRDefault="004B2EAB" w:rsidP="004B2EAB">
      <w:pPr>
        <w:spacing w:after="0" w:line="240" w:lineRule="auto"/>
        <w:jc w:val="center"/>
        <w:rPr>
          <w:rFonts w:cs="Simplified Arabic"/>
          <w:b/>
          <w:bCs/>
          <w:color w:val="EE0000"/>
          <w:sz w:val="32"/>
          <w:szCs w:val="32"/>
          <w:rtl/>
          <w:lang w:bidi="ar-DZ"/>
        </w:rPr>
      </w:pPr>
      <w:r w:rsidRPr="00EA6D6C">
        <w:rPr>
          <w:rFonts w:cs="Simplified Arabic"/>
          <w:b/>
          <w:bCs/>
          <w:color w:val="EE0000"/>
          <w:sz w:val="32"/>
          <w:szCs w:val="32"/>
          <w:rtl/>
          <w:lang w:bidi="ar-DZ"/>
        </w:rPr>
        <w:t xml:space="preserve"> في مقياس</w:t>
      </w:r>
      <w:r w:rsidRPr="00EA6D6C">
        <w:rPr>
          <w:rFonts w:hint="cs"/>
          <w:color w:val="EE0000"/>
          <w:sz w:val="32"/>
          <w:szCs w:val="32"/>
          <w:rtl/>
          <w:lang w:bidi="ar-DZ"/>
        </w:rPr>
        <w:t xml:space="preserve"> </w:t>
      </w:r>
      <w:r w:rsidRPr="00EA6D6C">
        <w:rPr>
          <w:rFonts w:cs="Simplified Arabic" w:hint="cs"/>
          <w:b/>
          <w:bCs/>
          <w:color w:val="EE0000"/>
          <w:sz w:val="32"/>
          <w:szCs w:val="32"/>
          <w:rtl/>
          <w:lang w:bidi="ar-DZ"/>
        </w:rPr>
        <w:t>الاتجاهات الحديثة في العلاقات العامة</w:t>
      </w:r>
    </w:p>
    <w:p w14:paraId="034370A8" w14:textId="77777777" w:rsidR="004B2EAB" w:rsidRPr="004B2EAB" w:rsidRDefault="004B2EAB" w:rsidP="004B2EAB">
      <w:pPr>
        <w:rPr>
          <w:rFonts w:hint="cs"/>
          <w:b/>
          <w:bCs/>
          <w:sz w:val="32"/>
          <w:szCs w:val="32"/>
          <w:rtl/>
          <w:lang w:bidi="ar-DZ"/>
        </w:rPr>
      </w:pPr>
      <w:r w:rsidRPr="004B2EAB">
        <w:rPr>
          <w:b/>
          <w:bCs/>
          <w:sz w:val="32"/>
          <w:szCs w:val="32"/>
          <w:rtl/>
        </w:rPr>
        <w:t>السؤال الأول (4 نقاط)</w:t>
      </w:r>
    </w:p>
    <w:p w14:paraId="4D45911B" w14:textId="77777777" w:rsidR="004B2EAB" w:rsidRPr="004B2EAB" w:rsidRDefault="004B2EAB" w:rsidP="004B2EAB">
      <w:pPr>
        <w:rPr>
          <w:color w:val="EE0000"/>
          <w:sz w:val="32"/>
          <w:szCs w:val="32"/>
        </w:rPr>
      </w:pPr>
      <w:r w:rsidRPr="004B2EAB">
        <w:rPr>
          <w:b/>
          <w:bCs/>
          <w:color w:val="EE0000"/>
          <w:sz w:val="32"/>
          <w:szCs w:val="32"/>
          <w:rtl/>
        </w:rPr>
        <w:t xml:space="preserve">عرّف العلاقات العامة الحديثة، ثم اذكر </w:t>
      </w:r>
      <w:proofErr w:type="gramStart"/>
      <w:r w:rsidRPr="004B2EAB">
        <w:rPr>
          <w:b/>
          <w:bCs/>
          <w:color w:val="EE0000"/>
          <w:sz w:val="32"/>
          <w:szCs w:val="32"/>
          <w:rtl/>
        </w:rPr>
        <w:t>ثلاثة</w:t>
      </w:r>
      <w:proofErr w:type="gramEnd"/>
      <w:r w:rsidRPr="004B2EAB">
        <w:rPr>
          <w:b/>
          <w:bCs/>
          <w:color w:val="EE0000"/>
          <w:sz w:val="32"/>
          <w:szCs w:val="32"/>
          <w:rtl/>
        </w:rPr>
        <w:t xml:space="preserve"> اتجاهات حديثة برزت في ممارستها خلال الفترة (2020–2025) مع توضيح مختصر لكل اتجاه</w:t>
      </w:r>
      <w:r w:rsidRPr="004B2EAB">
        <w:rPr>
          <w:b/>
          <w:bCs/>
          <w:color w:val="EE0000"/>
          <w:sz w:val="32"/>
          <w:szCs w:val="32"/>
        </w:rPr>
        <w:t>.</w:t>
      </w:r>
    </w:p>
    <w:p w14:paraId="2A546313" w14:textId="77777777" w:rsidR="004B2EAB" w:rsidRPr="004B2EAB" w:rsidRDefault="004B2EAB" w:rsidP="004B2EAB">
      <w:pPr>
        <w:rPr>
          <w:sz w:val="32"/>
          <w:szCs w:val="32"/>
        </w:rPr>
      </w:pPr>
      <w:r w:rsidRPr="004B2EAB">
        <w:rPr>
          <w:b/>
          <w:bCs/>
          <w:sz w:val="32"/>
          <w:szCs w:val="32"/>
          <w:rtl/>
        </w:rPr>
        <w:t>تعريف العلاقات العامة الحديثة</w:t>
      </w:r>
      <w:r w:rsidRPr="004B2EAB">
        <w:rPr>
          <w:b/>
          <w:bCs/>
          <w:sz w:val="32"/>
          <w:szCs w:val="32"/>
        </w:rPr>
        <w:t>:</w:t>
      </w:r>
      <w:r w:rsidRPr="004B2EAB">
        <w:rPr>
          <w:sz w:val="32"/>
          <w:szCs w:val="32"/>
        </w:rPr>
        <w:br/>
      </w:r>
      <w:r w:rsidRPr="004B2EAB">
        <w:rPr>
          <w:sz w:val="32"/>
          <w:szCs w:val="32"/>
          <w:rtl/>
        </w:rPr>
        <w:t xml:space="preserve">العلاقات العامة هي </w:t>
      </w:r>
      <w:r w:rsidRPr="004B2EAB">
        <w:rPr>
          <w:i/>
          <w:iCs/>
          <w:sz w:val="32"/>
          <w:szCs w:val="32"/>
          <w:rtl/>
        </w:rPr>
        <w:t>نظام اتصالي إداري واستراتيجي يقوم على بناء علاقات ثقة وتفاهم بين المؤسسة وجماهيرها الداخلية والخارجية</w:t>
      </w:r>
      <w:r w:rsidRPr="004B2EAB">
        <w:rPr>
          <w:sz w:val="32"/>
          <w:szCs w:val="32"/>
          <w:rtl/>
        </w:rPr>
        <w:t xml:space="preserve">، ويُنظر إليها اليوم كـ </w:t>
      </w:r>
      <w:r w:rsidRPr="004B2EAB">
        <w:rPr>
          <w:b/>
          <w:bCs/>
          <w:sz w:val="32"/>
          <w:szCs w:val="32"/>
        </w:rPr>
        <w:t>“</w:t>
      </w:r>
      <w:r w:rsidRPr="004B2EAB">
        <w:rPr>
          <w:b/>
          <w:bCs/>
          <w:sz w:val="32"/>
          <w:szCs w:val="32"/>
          <w:rtl/>
        </w:rPr>
        <w:t>عصب الهوية المؤسسية</w:t>
      </w:r>
      <w:r w:rsidRPr="004B2EAB">
        <w:rPr>
          <w:b/>
          <w:bCs/>
          <w:sz w:val="32"/>
          <w:szCs w:val="32"/>
        </w:rPr>
        <w:t>”</w:t>
      </w:r>
      <w:r w:rsidRPr="004B2EAB">
        <w:rPr>
          <w:sz w:val="32"/>
          <w:szCs w:val="32"/>
        </w:rPr>
        <w:t xml:space="preserve"> </w:t>
      </w:r>
      <w:r w:rsidRPr="004B2EAB">
        <w:rPr>
          <w:sz w:val="32"/>
          <w:szCs w:val="32"/>
          <w:rtl/>
        </w:rPr>
        <w:t>وليست مجرد وظيفة ترويجية</w:t>
      </w:r>
      <w:r w:rsidRPr="004B2EAB">
        <w:rPr>
          <w:sz w:val="32"/>
          <w:szCs w:val="32"/>
        </w:rPr>
        <w:t>.</w:t>
      </w:r>
    </w:p>
    <w:p w14:paraId="02699810" w14:textId="77777777" w:rsidR="004B2EAB" w:rsidRPr="004B2EAB" w:rsidRDefault="004B2EAB" w:rsidP="004B2EAB">
      <w:pPr>
        <w:rPr>
          <w:sz w:val="32"/>
          <w:szCs w:val="32"/>
        </w:rPr>
      </w:pPr>
      <w:r w:rsidRPr="004B2EAB">
        <w:rPr>
          <w:sz w:val="32"/>
          <w:szCs w:val="32"/>
        </w:rPr>
        <w:pict w14:anchorId="0B14DB89">
          <v:rect id="_x0000_i1068" style="width:0;height:1.5pt" o:hralign="center" o:hrstd="t" o:hr="t" fillcolor="#a0a0a0" stroked="f"/>
        </w:pict>
      </w:r>
    </w:p>
    <w:p w14:paraId="27FB59B8" w14:textId="77777777" w:rsidR="004B2EAB" w:rsidRPr="004B2EAB" w:rsidRDefault="004B2EAB" w:rsidP="004B2EAB">
      <w:pPr>
        <w:rPr>
          <w:sz w:val="32"/>
          <w:szCs w:val="32"/>
        </w:rPr>
      </w:pPr>
      <w:r w:rsidRPr="004B2EAB">
        <w:rPr>
          <w:b/>
          <w:bCs/>
          <w:sz w:val="32"/>
          <w:szCs w:val="32"/>
          <w:rtl/>
        </w:rPr>
        <w:t>الاتجاهات الحديثة في العلاقات العامة</w:t>
      </w:r>
      <w:r w:rsidRPr="004B2EAB">
        <w:rPr>
          <w:b/>
          <w:bCs/>
          <w:sz w:val="32"/>
          <w:szCs w:val="32"/>
        </w:rPr>
        <w:t xml:space="preserve"> (2020–2025):</w:t>
      </w:r>
    </w:p>
    <w:p w14:paraId="70ADB701" w14:textId="77777777" w:rsidR="004B2EAB" w:rsidRPr="004B2EAB" w:rsidRDefault="004B2EAB" w:rsidP="004B2EAB">
      <w:pPr>
        <w:numPr>
          <w:ilvl w:val="0"/>
          <w:numId w:val="1"/>
        </w:numPr>
        <w:rPr>
          <w:sz w:val="32"/>
          <w:szCs w:val="32"/>
        </w:rPr>
      </w:pPr>
      <w:r w:rsidRPr="004B2EAB">
        <w:rPr>
          <w:b/>
          <w:bCs/>
          <w:sz w:val="32"/>
          <w:szCs w:val="32"/>
          <w:rtl/>
        </w:rPr>
        <w:t>العلاقات العامة الرقمية</w:t>
      </w:r>
      <w:r w:rsidRPr="004B2EAB">
        <w:rPr>
          <w:b/>
          <w:bCs/>
          <w:sz w:val="32"/>
          <w:szCs w:val="32"/>
        </w:rPr>
        <w:t xml:space="preserve"> (Digital PR):</w:t>
      </w:r>
      <w:r w:rsidRPr="004B2EAB">
        <w:rPr>
          <w:sz w:val="32"/>
          <w:szCs w:val="32"/>
        </w:rPr>
        <w:br/>
      </w:r>
      <w:r w:rsidRPr="004B2EAB">
        <w:rPr>
          <w:sz w:val="32"/>
          <w:szCs w:val="32"/>
          <w:rtl/>
        </w:rPr>
        <w:t>تعتمد على توظيف المنصات الإلكترونية، وإدارة السمعة عبر البيانات، وتحليل المشاعر لفهم الرأي العام، مع استخدام أدوات الذكاء الاصطناعي في كتابة البيانات الصحفية وقياس الأثر</w:t>
      </w:r>
      <w:r w:rsidRPr="004B2EAB">
        <w:rPr>
          <w:sz w:val="32"/>
          <w:szCs w:val="32"/>
        </w:rPr>
        <w:t>.</w:t>
      </w:r>
    </w:p>
    <w:p w14:paraId="5352A1AD" w14:textId="77777777" w:rsidR="004B2EAB" w:rsidRPr="004B2EAB" w:rsidRDefault="004B2EAB" w:rsidP="004B2EAB">
      <w:pPr>
        <w:numPr>
          <w:ilvl w:val="0"/>
          <w:numId w:val="1"/>
        </w:numPr>
        <w:rPr>
          <w:sz w:val="32"/>
          <w:szCs w:val="32"/>
        </w:rPr>
      </w:pPr>
      <w:r w:rsidRPr="004B2EAB">
        <w:rPr>
          <w:b/>
          <w:bCs/>
          <w:sz w:val="32"/>
          <w:szCs w:val="32"/>
          <w:rtl/>
        </w:rPr>
        <w:t>العلاقات العامة المستدامة</w:t>
      </w:r>
      <w:r w:rsidRPr="004B2EAB">
        <w:rPr>
          <w:b/>
          <w:bCs/>
          <w:sz w:val="32"/>
          <w:szCs w:val="32"/>
        </w:rPr>
        <w:t xml:space="preserve"> (Sustainable PR):</w:t>
      </w:r>
      <w:r w:rsidRPr="004B2EAB">
        <w:rPr>
          <w:sz w:val="32"/>
          <w:szCs w:val="32"/>
        </w:rPr>
        <w:br/>
      </w:r>
      <w:r w:rsidRPr="004B2EAB">
        <w:rPr>
          <w:sz w:val="32"/>
          <w:szCs w:val="32"/>
          <w:rtl/>
        </w:rPr>
        <w:t>تربط الاتصال المؤسسي بأهداف التنمية المستدامة، وتُعزّز المسؤولية الاجتماعية للمؤسسات كقيمة استراتيجية في بناء السمعة المؤسسية</w:t>
      </w:r>
      <w:r w:rsidRPr="004B2EAB">
        <w:rPr>
          <w:sz w:val="32"/>
          <w:szCs w:val="32"/>
        </w:rPr>
        <w:t>.</w:t>
      </w:r>
    </w:p>
    <w:p w14:paraId="24115945" w14:textId="77777777" w:rsidR="004B2EAB" w:rsidRPr="00EA6D6C" w:rsidRDefault="004B2EAB" w:rsidP="004B2EAB">
      <w:pPr>
        <w:numPr>
          <w:ilvl w:val="0"/>
          <w:numId w:val="1"/>
        </w:numPr>
        <w:rPr>
          <w:sz w:val="32"/>
          <w:szCs w:val="32"/>
        </w:rPr>
      </w:pPr>
      <w:r w:rsidRPr="004B2EAB">
        <w:rPr>
          <w:b/>
          <w:bCs/>
          <w:sz w:val="32"/>
          <w:szCs w:val="32"/>
          <w:rtl/>
        </w:rPr>
        <w:t>العلاقات العامة الاستباقية</w:t>
      </w:r>
      <w:r w:rsidRPr="004B2EAB">
        <w:rPr>
          <w:b/>
          <w:bCs/>
          <w:sz w:val="32"/>
          <w:szCs w:val="32"/>
        </w:rPr>
        <w:t xml:space="preserve"> (Proactive PR):</w:t>
      </w:r>
      <w:r w:rsidRPr="004B2EAB">
        <w:rPr>
          <w:sz w:val="32"/>
          <w:szCs w:val="32"/>
        </w:rPr>
        <w:br/>
      </w:r>
      <w:r w:rsidRPr="004B2EAB">
        <w:rPr>
          <w:sz w:val="32"/>
          <w:szCs w:val="32"/>
          <w:rtl/>
        </w:rPr>
        <w:t>تقوم على الانتقال من منطق إدارة الأزمات إلى منع الأزمات، باستخدام التحليل التنبؤي لرصد مؤشرات الخطر الاتصالي قبل وقوعها</w:t>
      </w:r>
      <w:r w:rsidRPr="004B2EAB">
        <w:rPr>
          <w:sz w:val="32"/>
          <w:szCs w:val="32"/>
        </w:rPr>
        <w:t>.</w:t>
      </w:r>
    </w:p>
    <w:p w14:paraId="175FBF76" w14:textId="77777777" w:rsidR="000B42C0" w:rsidRPr="00EA6D6C" w:rsidRDefault="000B42C0" w:rsidP="000B42C0">
      <w:pPr>
        <w:numPr>
          <w:ilvl w:val="0"/>
          <w:numId w:val="1"/>
        </w:numPr>
        <w:rPr>
          <w:b/>
          <w:bCs/>
          <w:sz w:val="32"/>
          <w:szCs w:val="32"/>
        </w:rPr>
      </w:pPr>
      <w:r w:rsidRPr="00841310">
        <w:rPr>
          <w:b/>
          <w:bCs/>
          <w:sz w:val="32"/>
          <w:szCs w:val="32"/>
          <w:rtl/>
        </w:rPr>
        <w:t>العلاقات العامة التفاعلية متعددة القنوات</w:t>
      </w:r>
      <w:r w:rsidRPr="00841310">
        <w:rPr>
          <w:b/>
          <w:bCs/>
          <w:sz w:val="32"/>
          <w:szCs w:val="32"/>
        </w:rPr>
        <w:t xml:space="preserve"> (Omnichannel PR)</w:t>
      </w:r>
    </w:p>
    <w:p w14:paraId="020C1833" w14:textId="1D1BECAD" w:rsidR="000B42C0" w:rsidRPr="00841310" w:rsidRDefault="000B42C0" w:rsidP="000B42C0">
      <w:pPr>
        <w:numPr>
          <w:ilvl w:val="0"/>
          <w:numId w:val="9"/>
        </w:numPr>
        <w:tabs>
          <w:tab w:val="left" w:pos="720"/>
        </w:tabs>
        <w:rPr>
          <w:sz w:val="32"/>
          <w:szCs w:val="32"/>
        </w:rPr>
      </w:pPr>
      <w:r w:rsidRPr="00EA6D6C">
        <w:rPr>
          <w:rFonts w:hint="cs"/>
          <w:sz w:val="32"/>
          <w:szCs w:val="32"/>
          <w:rtl/>
        </w:rPr>
        <w:t xml:space="preserve">تقوم على </w:t>
      </w:r>
      <w:r w:rsidRPr="00841310">
        <w:rPr>
          <w:sz w:val="32"/>
          <w:szCs w:val="32"/>
          <w:rtl/>
        </w:rPr>
        <w:t>التكامل بين الإعلام التقليدي والرقمي</w:t>
      </w:r>
      <w:r w:rsidRPr="00841310">
        <w:rPr>
          <w:sz w:val="32"/>
          <w:szCs w:val="32"/>
        </w:rPr>
        <w:t>.</w:t>
      </w:r>
      <w:r w:rsidRPr="00EA6D6C">
        <w:rPr>
          <w:rFonts w:hint="cs"/>
          <w:sz w:val="32"/>
          <w:szCs w:val="32"/>
          <w:rtl/>
        </w:rPr>
        <w:t xml:space="preserve"> </w:t>
      </w:r>
      <w:proofErr w:type="gramStart"/>
      <w:r w:rsidRPr="00EA6D6C">
        <w:rPr>
          <w:rFonts w:hint="cs"/>
          <w:sz w:val="32"/>
          <w:szCs w:val="32"/>
          <w:rtl/>
        </w:rPr>
        <w:t>و على</w:t>
      </w:r>
      <w:proofErr w:type="gramEnd"/>
      <w:r w:rsidRPr="00EA6D6C">
        <w:rPr>
          <w:rFonts w:hint="cs"/>
          <w:sz w:val="32"/>
          <w:szCs w:val="32"/>
          <w:rtl/>
        </w:rPr>
        <w:t xml:space="preserve"> </w:t>
      </w:r>
      <w:r w:rsidRPr="00841310">
        <w:rPr>
          <w:sz w:val="32"/>
          <w:szCs w:val="32"/>
          <w:rtl/>
        </w:rPr>
        <w:t>تقديم تجربة اتصال موحدة عبر القنوات</w:t>
      </w:r>
      <w:r w:rsidRPr="00841310">
        <w:rPr>
          <w:sz w:val="32"/>
          <w:szCs w:val="32"/>
        </w:rPr>
        <w:t xml:space="preserve"> (Email + Social Media + Press).</w:t>
      </w:r>
    </w:p>
    <w:p w14:paraId="75A4D32E" w14:textId="79451A41" w:rsidR="000B42C0" w:rsidRPr="00EA6D6C" w:rsidRDefault="000B42C0" w:rsidP="004B2EAB">
      <w:pPr>
        <w:numPr>
          <w:ilvl w:val="0"/>
          <w:numId w:val="1"/>
        </w:numPr>
        <w:rPr>
          <w:b/>
          <w:bCs/>
          <w:sz w:val="32"/>
          <w:szCs w:val="32"/>
        </w:rPr>
      </w:pPr>
      <w:r w:rsidRPr="00EA6D6C">
        <w:rPr>
          <w:rFonts w:hint="cs"/>
          <w:b/>
          <w:bCs/>
          <w:sz w:val="32"/>
          <w:szCs w:val="32"/>
          <w:rtl/>
        </w:rPr>
        <w:t xml:space="preserve">العلاقات العامة التفاعلية متعددة القنوات </w:t>
      </w:r>
      <w:r w:rsidRPr="00841310">
        <w:rPr>
          <w:b/>
          <w:bCs/>
          <w:sz w:val="32"/>
          <w:szCs w:val="32"/>
        </w:rPr>
        <w:t>(Omnichannel PR)</w:t>
      </w:r>
    </w:p>
    <w:p w14:paraId="0586072E" w14:textId="7C6BCD2E" w:rsidR="000B42C0" w:rsidRPr="00EA6D6C" w:rsidRDefault="000B42C0" w:rsidP="000B42C0">
      <w:pPr>
        <w:tabs>
          <w:tab w:val="left" w:pos="720"/>
        </w:tabs>
        <w:ind w:left="720"/>
        <w:rPr>
          <w:sz w:val="32"/>
          <w:szCs w:val="32"/>
        </w:rPr>
      </w:pPr>
      <w:r w:rsidRPr="00EA6D6C">
        <w:rPr>
          <w:rFonts w:hint="cs"/>
          <w:sz w:val="32"/>
          <w:szCs w:val="32"/>
          <w:rtl/>
        </w:rPr>
        <w:t xml:space="preserve">تقوم على </w:t>
      </w:r>
      <w:r w:rsidRPr="00EA6D6C">
        <w:rPr>
          <w:sz w:val="32"/>
          <w:szCs w:val="32"/>
          <w:rtl/>
        </w:rPr>
        <w:t>التكامل بين الإعلام التقليدي والرقمي</w:t>
      </w:r>
      <w:r w:rsidRPr="00EA6D6C">
        <w:rPr>
          <w:rFonts w:hint="cs"/>
          <w:sz w:val="32"/>
          <w:szCs w:val="32"/>
          <w:rtl/>
        </w:rPr>
        <w:t xml:space="preserve"> </w:t>
      </w:r>
      <w:proofErr w:type="gramStart"/>
      <w:r w:rsidRPr="00EA6D6C">
        <w:rPr>
          <w:rFonts w:hint="cs"/>
          <w:sz w:val="32"/>
          <w:szCs w:val="32"/>
          <w:rtl/>
        </w:rPr>
        <w:t xml:space="preserve">و </w:t>
      </w:r>
      <w:r w:rsidRPr="00EA6D6C">
        <w:rPr>
          <w:sz w:val="32"/>
          <w:szCs w:val="32"/>
          <w:rtl/>
        </w:rPr>
        <w:t>تقديم</w:t>
      </w:r>
      <w:proofErr w:type="gramEnd"/>
      <w:r w:rsidRPr="00EA6D6C">
        <w:rPr>
          <w:sz w:val="32"/>
          <w:szCs w:val="32"/>
          <w:rtl/>
        </w:rPr>
        <w:t xml:space="preserve"> تجربة اتصال موحدة عبر القنوات</w:t>
      </w:r>
      <w:r w:rsidRPr="00EA6D6C">
        <w:rPr>
          <w:sz w:val="32"/>
          <w:szCs w:val="32"/>
        </w:rPr>
        <w:t xml:space="preserve"> (Email + Social Media + Press).</w:t>
      </w:r>
    </w:p>
    <w:p w14:paraId="489A635D" w14:textId="77777777" w:rsidR="004B2EAB" w:rsidRPr="004B2EAB" w:rsidRDefault="004B2EAB" w:rsidP="004B2EAB">
      <w:pPr>
        <w:rPr>
          <w:sz w:val="32"/>
          <w:szCs w:val="32"/>
        </w:rPr>
      </w:pPr>
      <w:r w:rsidRPr="004B2EAB">
        <w:rPr>
          <w:sz w:val="32"/>
          <w:szCs w:val="32"/>
        </w:rPr>
        <w:lastRenderedPageBreak/>
        <w:pict w14:anchorId="3A36CF0B">
          <v:rect id="_x0000_i1069" style="width:0;height:1.5pt" o:hralign="center" o:hrstd="t" o:hr="t" fillcolor="#a0a0a0" stroked="f"/>
        </w:pict>
      </w:r>
    </w:p>
    <w:p w14:paraId="65E2C292" w14:textId="77777777" w:rsidR="004B2EAB" w:rsidRPr="004B2EAB" w:rsidRDefault="004B2EAB" w:rsidP="004B2EAB">
      <w:pPr>
        <w:rPr>
          <w:rFonts w:hint="cs"/>
          <w:b/>
          <w:bCs/>
          <w:sz w:val="32"/>
          <w:szCs w:val="32"/>
          <w:lang w:bidi="ar-DZ"/>
        </w:rPr>
      </w:pPr>
      <w:r w:rsidRPr="004B2EAB">
        <w:rPr>
          <w:b/>
          <w:bCs/>
          <w:sz w:val="32"/>
          <w:szCs w:val="32"/>
          <w:rtl/>
        </w:rPr>
        <w:t>السؤال الثاني (4 نقاط)</w:t>
      </w:r>
    </w:p>
    <w:p w14:paraId="474F486F" w14:textId="77777777" w:rsidR="004B2EAB" w:rsidRPr="004B2EAB" w:rsidRDefault="004B2EAB" w:rsidP="004B2EAB">
      <w:pPr>
        <w:rPr>
          <w:color w:val="EE0000"/>
          <w:sz w:val="32"/>
          <w:szCs w:val="32"/>
        </w:rPr>
      </w:pPr>
      <w:r w:rsidRPr="004B2EAB">
        <w:rPr>
          <w:b/>
          <w:bCs/>
          <w:color w:val="EE0000"/>
          <w:sz w:val="32"/>
          <w:szCs w:val="32"/>
          <w:rtl/>
        </w:rPr>
        <w:t>اشرح جدول التحول من النموذج التقليدي للعلاقات العامة إلى النموذج الحديث، مبيّنًا الفروق الجوهرية بينهما من حيث: طبيعة الاتصال، دور الجمهور، وظيفة العلاقات العامة، موقع العلاقات العامة داخل المؤسسة، الشفافية</w:t>
      </w:r>
      <w:r w:rsidRPr="004B2EAB">
        <w:rPr>
          <w:b/>
          <w:bCs/>
          <w:color w:val="EE0000"/>
          <w:sz w:val="32"/>
          <w:szCs w:val="32"/>
        </w:rPr>
        <w:t>.</w:t>
      </w:r>
    </w:p>
    <w:p w14:paraId="479AABA8" w14:textId="5CB8E4CA" w:rsidR="004B2EAB" w:rsidRPr="004B2EAB" w:rsidRDefault="004B2EAB" w:rsidP="004B2EAB">
      <w:pPr>
        <w:rPr>
          <w:b/>
          <w:bCs/>
          <w:sz w:val="32"/>
          <w:szCs w:val="3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4"/>
        <w:gridCol w:w="2182"/>
        <w:gridCol w:w="4372"/>
      </w:tblGrid>
      <w:tr w:rsidR="004B2EAB" w:rsidRPr="004B2EAB" w14:paraId="6EB55BE2" w14:textId="77777777" w:rsidTr="000B42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B82400" w14:textId="77777777" w:rsidR="004B2EAB" w:rsidRPr="004B2EAB" w:rsidRDefault="004B2EAB" w:rsidP="004B2EAB">
            <w:pPr>
              <w:rPr>
                <w:b/>
                <w:bCs/>
                <w:sz w:val="32"/>
                <w:szCs w:val="32"/>
              </w:rPr>
            </w:pPr>
            <w:r w:rsidRPr="004B2EAB">
              <w:rPr>
                <w:b/>
                <w:bCs/>
                <w:sz w:val="32"/>
                <w:szCs w:val="32"/>
                <w:rtl/>
              </w:rPr>
              <w:t>مجال المقارنة</w:t>
            </w:r>
          </w:p>
        </w:tc>
        <w:tc>
          <w:tcPr>
            <w:tcW w:w="0" w:type="auto"/>
            <w:vAlign w:val="center"/>
            <w:hideMark/>
          </w:tcPr>
          <w:p w14:paraId="1A49D0EB" w14:textId="77777777" w:rsidR="004B2EAB" w:rsidRPr="004B2EAB" w:rsidRDefault="004B2EAB" w:rsidP="004B2EAB">
            <w:pPr>
              <w:rPr>
                <w:b/>
                <w:bCs/>
                <w:sz w:val="32"/>
                <w:szCs w:val="32"/>
              </w:rPr>
            </w:pPr>
            <w:r w:rsidRPr="004B2EAB">
              <w:rPr>
                <w:b/>
                <w:bCs/>
                <w:sz w:val="32"/>
                <w:szCs w:val="32"/>
                <w:rtl/>
              </w:rPr>
              <w:t>النموذج التقليدي</w:t>
            </w:r>
          </w:p>
        </w:tc>
        <w:tc>
          <w:tcPr>
            <w:tcW w:w="0" w:type="auto"/>
            <w:vAlign w:val="center"/>
            <w:hideMark/>
          </w:tcPr>
          <w:p w14:paraId="1CE094B3" w14:textId="77777777" w:rsidR="004B2EAB" w:rsidRPr="004B2EAB" w:rsidRDefault="004B2EAB" w:rsidP="004B2EAB">
            <w:pPr>
              <w:rPr>
                <w:b/>
                <w:bCs/>
                <w:sz w:val="32"/>
                <w:szCs w:val="32"/>
              </w:rPr>
            </w:pPr>
            <w:r w:rsidRPr="004B2EAB">
              <w:rPr>
                <w:b/>
                <w:bCs/>
                <w:sz w:val="32"/>
                <w:szCs w:val="32"/>
                <w:rtl/>
              </w:rPr>
              <w:t>النموذج الحديث</w:t>
            </w:r>
          </w:p>
        </w:tc>
      </w:tr>
      <w:tr w:rsidR="004B2EAB" w:rsidRPr="004B2EAB" w14:paraId="7A400A66" w14:textId="77777777" w:rsidTr="000B42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2EA88" w14:textId="77777777" w:rsidR="004B2EAB" w:rsidRPr="004B2EAB" w:rsidRDefault="004B2EAB" w:rsidP="004B2EAB">
            <w:pPr>
              <w:rPr>
                <w:sz w:val="32"/>
                <w:szCs w:val="32"/>
              </w:rPr>
            </w:pPr>
            <w:r w:rsidRPr="004B2EAB">
              <w:rPr>
                <w:b/>
                <w:bCs/>
                <w:sz w:val="32"/>
                <w:szCs w:val="32"/>
                <w:rtl/>
              </w:rPr>
              <w:t>طبيعة الاتصال</w:t>
            </w:r>
          </w:p>
        </w:tc>
        <w:tc>
          <w:tcPr>
            <w:tcW w:w="0" w:type="auto"/>
            <w:vAlign w:val="center"/>
            <w:hideMark/>
          </w:tcPr>
          <w:p w14:paraId="253C3FF2" w14:textId="77777777" w:rsidR="004B2EAB" w:rsidRPr="004B2EAB" w:rsidRDefault="004B2EAB" w:rsidP="004B2EAB">
            <w:pPr>
              <w:rPr>
                <w:sz w:val="32"/>
                <w:szCs w:val="32"/>
              </w:rPr>
            </w:pPr>
            <w:r w:rsidRPr="004B2EAB">
              <w:rPr>
                <w:sz w:val="32"/>
                <w:szCs w:val="32"/>
                <w:rtl/>
              </w:rPr>
              <w:t>اتصال أحادي الاتجاه</w:t>
            </w:r>
          </w:p>
        </w:tc>
        <w:tc>
          <w:tcPr>
            <w:tcW w:w="0" w:type="auto"/>
            <w:vAlign w:val="center"/>
            <w:hideMark/>
          </w:tcPr>
          <w:p w14:paraId="136DE6E8" w14:textId="77777777" w:rsidR="004B2EAB" w:rsidRPr="004B2EAB" w:rsidRDefault="004B2EAB" w:rsidP="004B2EAB">
            <w:pPr>
              <w:rPr>
                <w:sz w:val="32"/>
                <w:szCs w:val="32"/>
              </w:rPr>
            </w:pPr>
            <w:r w:rsidRPr="004B2EAB">
              <w:rPr>
                <w:sz w:val="32"/>
                <w:szCs w:val="32"/>
                <w:rtl/>
              </w:rPr>
              <w:t>اتصال متبادل الاتجاه</w:t>
            </w:r>
          </w:p>
        </w:tc>
      </w:tr>
      <w:tr w:rsidR="004B2EAB" w:rsidRPr="004B2EAB" w14:paraId="151E38F6" w14:textId="77777777" w:rsidTr="000B42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BED22" w14:textId="77777777" w:rsidR="004B2EAB" w:rsidRPr="004B2EAB" w:rsidRDefault="004B2EAB" w:rsidP="004B2EAB">
            <w:pPr>
              <w:rPr>
                <w:sz w:val="32"/>
                <w:szCs w:val="32"/>
              </w:rPr>
            </w:pPr>
            <w:r w:rsidRPr="004B2EAB">
              <w:rPr>
                <w:b/>
                <w:bCs/>
                <w:sz w:val="32"/>
                <w:szCs w:val="32"/>
                <w:rtl/>
              </w:rPr>
              <w:t>دور الجمهور</w:t>
            </w:r>
          </w:p>
        </w:tc>
        <w:tc>
          <w:tcPr>
            <w:tcW w:w="0" w:type="auto"/>
            <w:vAlign w:val="center"/>
            <w:hideMark/>
          </w:tcPr>
          <w:p w14:paraId="6124F16A" w14:textId="77777777" w:rsidR="004B2EAB" w:rsidRPr="004B2EAB" w:rsidRDefault="004B2EAB" w:rsidP="004B2EAB">
            <w:pPr>
              <w:rPr>
                <w:sz w:val="32"/>
                <w:szCs w:val="32"/>
              </w:rPr>
            </w:pPr>
            <w:r w:rsidRPr="004B2EAB">
              <w:rPr>
                <w:sz w:val="32"/>
                <w:szCs w:val="32"/>
                <w:rtl/>
              </w:rPr>
              <w:t>جمهور متلقٍ سلبي</w:t>
            </w:r>
          </w:p>
        </w:tc>
        <w:tc>
          <w:tcPr>
            <w:tcW w:w="0" w:type="auto"/>
            <w:vAlign w:val="center"/>
            <w:hideMark/>
          </w:tcPr>
          <w:p w14:paraId="614E54F6" w14:textId="77777777" w:rsidR="004B2EAB" w:rsidRPr="004B2EAB" w:rsidRDefault="004B2EAB" w:rsidP="004B2EAB">
            <w:pPr>
              <w:rPr>
                <w:sz w:val="32"/>
                <w:szCs w:val="32"/>
              </w:rPr>
            </w:pPr>
            <w:r w:rsidRPr="004B2EAB">
              <w:rPr>
                <w:sz w:val="32"/>
                <w:szCs w:val="32"/>
                <w:rtl/>
              </w:rPr>
              <w:t>جمهور متفاعل مشارك</w:t>
            </w:r>
          </w:p>
        </w:tc>
      </w:tr>
      <w:tr w:rsidR="004B2EAB" w:rsidRPr="004B2EAB" w14:paraId="3A1BBAE6" w14:textId="77777777" w:rsidTr="000B42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BF5CE" w14:textId="77777777" w:rsidR="004B2EAB" w:rsidRPr="004B2EAB" w:rsidRDefault="004B2EAB" w:rsidP="004B2EAB">
            <w:pPr>
              <w:rPr>
                <w:sz w:val="32"/>
                <w:szCs w:val="32"/>
              </w:rPr>
            </w:pPr>
            <w:r w:rsidRPr="004B2EAB">
              <w:rPr>
                <w:b/>
                <w:bCs/>
                <w:sz w:val="32"/>
                <w:szCs w:val="32"/>
                <w:rtl/>
              </w:rPr>
              <w:t>وظيفة العلاقات العامة</w:t>
            </w:r>
          </w:p>
        </w:tc>
        <w:tc>
          <w:tcPr>
            <w:tcW w:w="0" w:type="auto"/>
            <w:vAlign w:val="center"/>
            <w:hideMark/>
          </w:tcPr>
          <w:p w14:paraId="0591C1C5" w14:textId="77777777" w:rsidR="004B2EAB" w:rsidRPr="004B2EAB" w:rsidRDefault="004B2EAB" w:rsidP="004B2EAB">
            <w:pPr>
              <w:rPr>
                <w:sz w:val="32"/>
                <w:szCs w:val="32"/>
              </w:rPr>
            </w:pPr>
            <w:r w:rsidRPr="004B2EAB">
              <w:rPr>
                <w:sz w:val="32"/>
                <w:szCs w:val="32"/>
                <w:rtl/>
              </w:rPr>
              <w:t>الدعاية والإقناع</w:t>
            </w:r>
          </w:p>
        </w:tc>
        <w:tc>
          <w:tcPr>
            <w:tcW w:w="0" w:type="auto"/>
            <w:vAlign w:val="center"/>
            <w:hideMark/>
          </w:tcPr>
          <w:p w14:paraId="43C3658D" w14:textId="77777777" w:rsidR="004B2EAB" w:rsidRPr="004B2EAB" w:rsidRDefault="004B2EAB" w:rsidP="004B2EAB">
            <w:pPr>
              <w:rPr>
                <w:sz w:val="32"/>
                <w:szCs w:val="32"/>
              </w:rPr>
            </w:pPr>
            <w:r w:rsidRPr="004B2EAB">
              <w:rPr>
                <w:sz w:val="32"/>
                <w:szCs w:val="32"/>
                <w:rtl/>
              </w:rPr>
              <w:t>الحوار وبناء العلاقات</w:t>
            </w:r>
          </w:p>
        </w:tc>
      </w:tr>
      <w:tr w:rsidR="004B2EAB" w:rsidRPr="004B2EAB" w14:paraId="5D8CCAD2" w14:textId="77777777" w:rsidTr="000B42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DD9E0" w14:textId="77777777" w:rsidR="004B2EAB" w:rsidRPr="004B2EAB" w:rsidRDefault="004B2EAB" w:rsidP="004B2EAB">
            <w:pPr>
              <w:rPr>
                <w:sz w:val="32"/>
                <w:szCs w:val="32"/>
              </w:rPr>
            </w:pPr>
            <w:r w:rsidRPr="004B2EAB">
              <w:rPr>
                <w:b/>
                <w:bCs/>
                <w:sz w:val="32"/>
                <w:szCs w:val="32"/>
                <w:rtl/>
              </w:rPr>
              <w:t>موقع العلاقات العامة داخل المؤسسة</w:t>
            </w:r>
          </w:p>
        </w:tc>
        <w:tc>
          <w:tcPr>
            <w:tcW w:w="0" w:type="auto"/>
            <w:vAlign w:val="center"/>
            <w:hideMark/>
          </w:tcPr>
          <w:p w14:paraId="5DFC5BC9" w14:textId="77777777" w:rsidR="004B2EAB" w:rsidRPr="004B2EAB" w:rsidRDefault="004B2EAB" w:rsidP="004B2EAB">
            <w:pPr>
              <w:rPr>
                <w:sz w:val="32"/>
                <w:szCs w:val="32"/>
              </w:rPr>
            </w:pPr>
            <w:r w:rsidRPr="004B2EAB">
              <w:rPr>
                <w:sz w:val="32"/>
                <w:szCs w:val="32"/>
                <w:rtl/>
              </w:rPr>
              <w:t>وظيفة تنفيذية ثانوية</w:t>
            </w:r>
          </w:p>
        </w:tc>
        <w:tc>
          <w:tcPr>
            <w:tcW w:w="0" w:type="auto"/>
            <w:vAlign w:val="center"/>
            <w:hideMark/>
          </w:tcPr>
          <w:p w14:paraId="355A2010" w14:textId="77777777" w:rsidR="004B2EAB" w:rsidRPr="004B2EAB" w:rsidRDefault="004B2EAB" w:rsidP="004B2EAB">
            <w:pPr>
              <w:rPr>
                <w:sz w:val="32"/>
                <w:szCs w:val="32"/>
              </w:rPr>
            </w:pPr>
            <w:r w:rsidRPr="004B2EAB">
              <w:rPr>
                <w:sz w:val="32"/>
                <w:szCs w:val="32"/>
                <w:rtl/>
              </w:rPr>
              <w:t>وظيفة استراتيجية تشاركية في صنع القرار</w:t>
            </w:r>
          </w:p>
        </w:tc>
      </w:tr>
      <w:tr w:rsidR="004B2EAB" w:rsidRPr="004B2EAB" w14:paraId="6C0C1653" w14:textId="77777777" w:rsidTr="000B42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DBF4A" w14:textId="77777777" w:rsidR="004B2EAB" w:rsidRPr="004B2EAB" w:rsidRDefault="004B2EAB" w:rsidP="004B2EAB">
            <w:pPr>
              <w:rPr>
                <w:sz w:val="32"/>
                <w:szCs w:val="32"/>
              </w:rPr>
            </w:pPr>
            <w:r w:rsidRPr="004B2EAB">
              <w:rPr>
                <w:b/>
                <w:bCs/>
                <w:sz w:val="32"/>
                <w:szCs w:val="32"/>
                <w:rtl/>
              </w:rPr>
              <w:t>الشفافية</w:t>
            </w:r>
          </w:p>
        </w:tc>
        <w:tc>
          <w:tcPr>
            <w:tcW w:w="0" w:type="auto"/>
            <w:vAlign w:val="center"/>
            <w:hideMark/>
          </w:tcPr>
          <w:p w14:paraId="2AB07464" w14:textId="77777777" w:rsidR="004B2EAB" w:rsidRPr="004B2EAB" w:rsidRDefault="004B2EAB" w:rsidP="004B2EAB">
            <w:pPr>
              <w:rPr>
                <w:sz w:val="32"/>
                <w:szCs w:val="32"/>
              </w:rPr>
            </w:pPr>
            <w:r w:rsidRPr="004B2EAB">
              <w:rPr>
                <w:sz w:val="32"/>
                <w:szCs w:val="32"/>
                <w:rtl/>
              </w:rPr>
              <w:t>مؤسسات مغلقة</w:t>
            </w:r>
          </w:p>
        </w:tc>
        <w:tc>
          <w:tcPr>
            <w:tcW w:w="0" w:type="auto"/>
            <w:vAlign w:val="center"/>
            <w:hideMark/>
          </w:tcPr>
          <w:p w14:paraId="4E6DF991" w14:textId="77777777" w:rsidR="004B2EAB" w:rsidRPr="004B2EAB" w:rsidRDefault="004B2EAB" w:rsidP="004B2EAB">
            <w:pPr>
              <w:rPr>
                <w:sz w:val="32"/>
                <w:szCs w:val="32"/>
              </w:rPr>
            </w:pPr>
            <w:r w:rsidRPr="004B2EAB">
              <w:rPr>
                <w:sz w:val="32"/>
                <w:szCs w:val="32"/>
                <w:rtl/>
              </w:rPr>
              <w:t>مؤسسات شفافة ومنفتحة رقمياً</w:t>
            </w:r>
          </w:p>
        </w:tc>
      </w:tr>
    </w:tbl>
    <w:p w14:paraId="26C16883" w14:textId="77777777" w:rsidR="004B2EAB" w:rsidRPr="004B2EAB" w:rsidRDefault="004B2EAB" w:rsidP="004B2EAB">
      <w:pPr>
        <w:rPr>
          <w:sz w:val="32"/>
          <w:szCs w:val="32"/>
        </w:rPr>
      </w:pPr>
      <w:r w:rsidRPr="004B2EAB">
        <w:rPr>
          <w:sz w:val="32"/>
          <w:szCs w:val="32"/>
        </w:rPr>
        <w:pict w14:anchorId="63B19C48">
          <v:rect id="_x0000_i1070" style="width:0;height:1.5pt" o:hralign="center" o:hrstd="t" o:hr="t" fillcolor="#a0a0a0" stroked="f"/>
        </w:pict>
      </w:r>
    </w:p>
    <w:p w14:paraId="64D334E4" w14:textId="77777777" w:rsidR="004B2EAB" w:rsidRPr="004B2EAB" w:rsidRDefault="004B2EAB" w:rsidP="004B2EAB">
      <w:pPr>
        <w:rPr>
          <w:b/>
          <w:bCs/>
          <w:sz w:val="32"/>
          <w:szCs w:val="32"/>
        </w:rPr>
      </w:pPr>
      <w:r w:rsidRPr="004B2EAB">
        <w:rPr>
          <w:b/>
          <w:bCs/>
          <w:sz w:val="32"/>
          <w:szCs w:val="32"/>
          <w:rtl/>
        </w:rPr>
        <w:t>السؤال الثالث (4 نقاط)</w:t>
      </w:r>
    </w:p>
    <w:p w14:paraId="15A0FDBA" w14:textId="77777777" w:rsidR="004B2EAB" w:rsidRPr="004B2EAB" w:rsidRDefault="004B2EAB" w:rsidP="004B2EAB">
      <w:pPr>
        <w:rPr>
          <w:color w:val="EE0000"/>
          <w:sz w:val="32"/>
          <w:szCs w:val="32"/>
        </w:rPr>
      </w:pPr>
      <w:r w:rsidRPr="004B2EAB">
        <w:rPr>
          <w:b/>
          <w:bCs/>
          <w:color w:val="EE0000"/>
          <w:sz w:val="32"/>
          <w:szCs w:val="32"/>
          <w:rtl/>
        </w:rPr>
        <w:t>افترض أنك مسؤول علاقات عامة في مؤسسة جامعية، كيف توظّف نموذج</w:t>
      </w:r>
      <w:r w:rsidRPr="004B2EAB">
        <w:rPr>
          <w:b/>
          <w:bCs/>
          <w:color w:val="EE0000"/>
          <w:sz w:val="32"/>
          <w:szCs w:val="32"/>
        </w:rPr>
        <w:t xml:space="preserve"> SOSTAC </w:t>
      </w:r>
      <w:r w:rsidRPr="004B2EAB">
        <w:rPr>
          <w:b/>
          <w:bCs/>
          <w:color w:val="EE0000"/>
          <w:sz w:val="32"/>
          <w:szCs w:val="32"/>
          <w:rtl/>
        </w:rPr>
        <w:t>في إعداد خطة علاقات عامة رقمية لإطلاق تطبيق جامعي جديد؟ اشرح عناصر النموذج باختصار مع مثال تطبيقي</w:t>
      </w:r>
      <w:r w:rsidRPr="004B2EAB">
        <w:rPr>
          <w:b/>
          <w:bCs/>
          <w:color w:val="EE0000"/>
          <w:sz w:val="32"/>
          <w:szCs w:val="32"/>
        </w:rPr>
        <w:t>.</w:t>
      </w:r>
    </w:p>
    <w:p w14:paraId="16D0B56A" w14:textId="77777777" w:rsidR="004B2EAB" w:rsidRPr="004B2EAB" w:rsidRDefault="004B2EAB" w:rsidP="004B2EAB">
      <w:pPr>
        <w:rPr>
          <w:sz w:val="32"/>
          <w:szCs w:val="32"/>
        </w:rPr>
      </w:pPr>
      <w:r w:rsidRPr="004B2EAB">
        <w:rPr>
          <w:sz w:val="32"/>
          <w:szCs w:val="32"/>
          <w:rtl/>
        </w:rPr>
        <w:t xml:space="preserve">يعتمد نموذج </w:t>
      </w:r>
      <w:r w:rsidRPr="004B2EAB">
        <w:rPr>
          <w:b/>
          <w:bCs/>
          <w:sz w:val="32"/>
          <w:szCs w:val="32"/>
        </w:rPr>
        <w:t>SOSTAC</w:t>
      </w:r>
      <w:r w:rsidRPr="004B2EAB">
        <w:rPr>
          <w:sz w:val="32"/>
          <w:szCs w:val="32"/>
        </w:rPr>
        <w:t xml:space="preserve"> </w:t>
      </w:r>
      <w:r w:rsidRPr="004B2EAB">
        <w:rPr>
          <w:sz w:val="32"/>
          <w:szCs w:val="32"/>
          <w:rtl/>
        </w:rPr>
        <w:t>في إعداد خطة العلاقات العامة الرقمية على العناصر التالية</w:t>
      </w:r>
      <w:r w:rsidRPr="004B2EAB">
        <w:rPr>
          <w:sz w:val="32"/>
          <w:szCs w:val="32"/>
        </w:rPr>
        <w:t>:</w:t>
      </w:r>
    </w:p>
    <w:p w14:paraId="5FCC67EA" w14:textId="77777777" w:rsidR="004B2EAB" w:rsidRPr="004B2EAB" w:rsidRDefault="004B2EAB" w:rsidP="004B2EAB">
      <w:pPr>
        <w:numPr>
          <w:ilvl w:val="0"/>
          <w:numId w:val="2"/>
        </w:numPr>
        <w:rPr>
          <w:sz w:val="32"/>
          <w:szCs w:val="32"/>
        </w:rPr>
      </w:pPr>
      <w:r w:rsidRPr="004B2EAB">
        <w:rPr>
          <w:b/>
          <w:bCs/>
          <w:sz w:val="32"/>
          <w:szCs w:val="32"/>
        </w:rPr>
        <w:t>Situation Analysis (</w:t>
      </w:r>
      <w:r w:rsidRPr="004B2EAB">
        <w:rPr>
          <w:b/>
          <w:bCs/>
          <w:sz w:val="32"/>
          <w:szCs w:val="32"/>
          <w:rtl/>
        </w:rPr>
        <w:t>تحليل الوضع</w:t>
      </w:r>
      <w:r w:rsidRPr="004B2EAB">
        <w:rPr>
          <w:b/>
          <w:bCs/>
          <w:sz w:val="32"/>
          <w:szCs w:val="32"/>
        </w:rPr>
        <w:t>):</w:t>
      </w:r>
      <w:r w:rsidRPr="004B2EAB">
        <w:rPr>
          <w:sz w:val="32"/>
          <w:szCs w:val="32"/>
        </w:rPr>
        <w:br/>
      </w:r>
      <w:r w:rsidRPr="004B2EAB">
        <w:rPr>
          <w:sz w:val="32"/>
          <w:szCs w:val="32"/>
          <w:rtl/>
        </w:rPr>
        <w:t>تقييم الوضع الحالي للاتصال الرقمي بالمؤسسة ومستوى تفاعل الطلبة مع الخدمات الرقمية</w:t>
      </w:r>
      <w:r w:rsidRPr="004B2EAB">
        <w:rPr>
          <w:sz w:val="32"/>
          <w:szCs w:val="32"/>
        </w:rPr>
        <w:t>.</w:t>
      </w:r>
    </w:p>
    <w:p w14:paraId="3FBB75FE" w14:textId="77777777" w:rsidR="004B2EAB" w:rsidRPr="004B2EAB" w:rsidRDefault="004B2EAB" w:rsidP="004B2EAB">
      <w:pPr>
        <w:numPr>
          <w:ilvl w:val="0"/>
          <w:numId w:val="2"/>
        </w:numPr>
        <w:rPr>
          <w:sz w:val="32"/>
          <w:szCs w:val="32"/>
        </w:rPr>
      </w:pPr>
      <w:r w:rsidRPr="004B2EAB">
        <w:rPr>
          <w:b/>
          <w:bCs/>
          <w:sz w:val="32"/>
          <w:szCs w:val="32"/>
        </w:rPr>
        <w:t>Objectives (</w:t>
      </w:r>
      <w:r w:rsidRPr="004B2EAB">
        <w:rPr>
          <w:b/>
          <w:bCs/>
          <w:sz w:val="32"/>
          <w:szCs w:val="32"/>
          <w:rtl/>
        </w:rPr>
        <w:t>الأهداف</w:t>
      </w:r>
      <w:r w:rsidRPr="004B2EAB">
        <w:rPr>
          <w:b/>
          <w:bCs/>
          <w:sz w:val="32"/>
          <w:szCs w:val="32"/>
        </w:rPr>
        <w:t>):</w:t>
      </w:r>
      <w:r w:rsidRPr="004B2EAB">
        <w:rPr>
          <w:sz w:val="32"/>
          <w:szCs w:val="32"/>
        </w:rPr>
        <w:br/>
      </w:r>
      <w:r w:rsidRPr="004B2EAB">
        <w:rPr>
          <w:sz w:val="32"/>
          <w:szCs w:val="32"/>
          <w:rtl/>
        </w:rPr>
        <w:t>تحديد أهداف واضحة وقابلة للقياس مثل زيادة تحميل التطبيق أو تحسين التواصل مع الطلبة</w:t>
      </w:r>
      <w:r w:rsidRPr="004B2EAB">
        <w:rPr>
          <w:sz w:val="32"/>
          <w:szCs w:val="32"/>
        </w:rPr>
        <w:t>.</w:t>
      </w:r>
    </w:p>
    <w:p w14:paraId="15AA6007" w14:textId="77777777" w:rsidR="004B2EAB" w:rsidRPr="004B2EAB" w:rsidRDefault="004B2EAB" w:rsidP="004B2EAB">
      <w:pPr>
        <w:numPr>
          <w:ilvl w:val="0"/>
          <w:numId w:val="2"/>
        </w:numPr>
        <w:rPr>
          <w:sz w:val="32"/>
          <w:szCs w:val="32"/>
        </w:rPr>
      </w:pPr>
      <w:r w:rsidRPr="004B2EAB">
        <w:rPr>
          <w:b/>
          <w:bCs/>
          <w:sz w:val="32"/>
          <w:szCs w:val="32"/>
        </w:rPr>
        <w:t>Strategy (</w:t>
      </w:r>
      <w:r w:rsidRPr="004B2EAB">
        <w:rPr>
          <w:b/>
          <w:bCs/>
          <w:sz w:val="32"/>
          <w:szCs w:val="32"/>
          <w:rtl/>
        </w:rPr>
        <w:t>الاستراتيجية</w:t>
      </w:r>
      <w:r w:rsidRPr="004B2EAB">
        <w:rPr>
          <w:b/>
          <w:bCs/>
          <w:sz w:val="32"/>
          <w:szCs w:val="32"/>
        </w:rPr>
        <w:t>):</w:t>
      </w:r>
      <w:r w:rsidRPr="004B2EAB">
        <w:rPr>
          <w:sz w:val="32"/>
          <w:szCs w:val="32"/>
        </w:rPr>
        <w:br/>
      </w:r>
      <w:r w:rsidRPr="004B2EAB">
        <w:rPr>
          <w:sz w:val="32"/>
          <w:szCs w:val="32"/>
          <w:rtl/>
        </w:rPr>
        <w:t>اعتماد استراتيجية تواصل رقمي متكاملة موجهة للجمهور الجامعي</w:t>
      </w:r>
      <w:r w:rsidRPr="004B2EAB">
        <w:rPr>
          <w:sz w:val="32"/>
          <w:szCs w:val="32"/>
        </w:rPr>
        <w:t>.</w:t>
      </w:r>
    </w:p>
    <w:p w14:paraId="44329C59" w14:textId="77777777" w:rsidR="004B2EAB" w:rsidRPr="004B2EAB" w:rsidRDefault="004B2EAB" w:rsidP="004B2EAB">
      <w:pPr>
        <w:numPr>
          <w:ilvl w:val="0"/>
          <w:numId w:val="2"/>
        </w:numPr>
        <w:rPr>
          <w:sz w:val="32"/>
          <w:szCs w:val="32"/>
        </w:rPr>
      </w:pPr>
      <w:r w:rsidRPr="004B2EAB">
        <w:rPr>
          <w:b/>
          <w:bCs/>
          <w:sz w:val="32"/>
          <w:szCs w:val="32"/>
        </w:rPr>
        <w:t>Tactics (</w:t>
      </w:r>
      <w:r w:rsidRPr="004B2EAB">
        <w:rPr>
          <w:b/>
          <w:bCs/>
          <w:sz w:val="32"/>
          <w:szCs w:val="32"/>
          <w:rtl/>
        </w:rPr>
        <w:t>التكتيكات</w:t>
      </w:r>
      <w:r w:rsidRPr="004B2EAB">
        <w:rPr>
          <w:b/>
          <w:bCs/>
          <w:sz w:val="32"/>
          <w:szCs w:val="32"/>
        </w:rPr>
        <w:t>):</w:t>
      </w:r>
      <w:r w:rsidRPr="004B2EAB">
        <w:rPr>
          <w:sz w:val="32"/>
          <w:szCs w:val="32"/>
        </w:rPr>
        <w:br/>
      </w:r>
      <w:r w:rsidRPr="004B2EAB">
        <w:rPr>
          <w:sz w:val="32"/>
          <w:szCs w:val="32"/>
          <w:rtl/>
        </w:rPr>
        <w:t>استخدام وسائل التواصل الاجتماعي، البريد الجامعي، والتطبيقات الذكية</w:t>
      </w:r>
      <w:r w:rsidRPr="004B2EAB">
        <w:rPr>
          <w:sz w:val="32"/>
          <w:szCs w:val="32"/>
        </w:rPr>
        <w:t>.</w:t>
      </w:r>
    </w:p>
    <w:p w14:paraId="64A4D7D3" w14:textId="77777777" w:rsidR="004B2EAB" w:rsidRPr="004B2EAB" w:rsidRDefault="004B2EAB" w:rsidP="004B2EAB">
      <w:pPr>
        <w:numPr>
          <w:ilvl w:val="0"/>
          <w:numId w:val="2"/>
        </w:numPr>
        <w:rPr>
          <w:sz w:val="32"/>
          <w:szCs w:val="32"/>
        </w:rPr>
      </w:pPr>
      <w:r w:rsidRPr="004B2EAB">
        <w:rPr>
          <w:b/>
          <w:bCs/>
          <w:sz w:val="32"/>
          <w:szCs w:val="32"/>
        </w:rPr>
        <w:t>Action (</w:t>
      </w:r>
      <w:r w:rsidRPr="004B2EAB">
        <w:rPr>
          <w:b/>
          <w:bCs/>
          <w:sz w:val="32"/>
          <w:szCs w:val="32"/>
          <w:rtl/>
        </w:rPr>
        <w:t>التنفيذ</w:t>
      </w:r>
      <w:r w:rsidRPr="004B2EAB">
        <w:rPr>
          <w:b/>
          <w:bCs/>
          <w:sz w:val="32"/>
          <w:szCs w:val="32"/>
        </w:rPr>
        <w:t>):</w:t>
      </w:r>
      <w:r w:rsidRPr="004B2EAB">
        <w:rPr>
          <w:sz w:val="32"/>
          <w:szCs w:val="32"/>
        </w:rPr>
        <w:br/>
      </w:r>
      <w:r w:rsidRPr="004B2EAB">
        <w:rPr>
          <w:sz w:val="32"/>
          <w:szCs w:val="32"/>
          <w:rtl/>
        </w:rPr>
        <w:t>تنفيذ الخطة وفق جدول زمني محدد وتوزيع الأدوار داخل فريق العلاقات العامة</w:t>
      </w:r>
      <w:r w:rsidRPr="004B2EAB">
        <w:rPr>
          <w:sz w:val="32"/>
          <w:szCs w:val="32"/>
        </w:rPr>
        <w:t>.</w:t>
      </w:r>
    </w:p>
    <w:p w14:paraId="22F89D29" w14:textId="77777777" w:rsidR="004B2EAB" w:rsidRPr="004B2EAB" w:rsidRDefault="004B2EAB" w:rsidP="004B2EAB">
      <w:pPr>
        <w:numPr>
          <w:ilvl w:val="0"/>
          <w:numId w:val="2"/>
        </w:numPr>
        <w:rPr>
          <w:sz w:val="32"/>
          <w:szCs w:val="32"/>
        </w:rPr>
      </w:pPr>
      <w:r w:rsidRPr="004B2EAB">
        <w:rPr>
          <w:b/>
          <w:bCs/>
          <w:sz w:val="32"/>
          <w:szCs w:val="32"/>
        </w:rPr>
        <w:lastRenderedPageBreak/>
        <w:t>Control (</w:t>
      </w:r>
      <w:r w:rsidRPr="004B2EAB">
        <w:rPr>
          <w:b/>
          <w:bCs/>
          <w:sz w:val="32"/>
          <w:szCs w:val="32"/>
          <w:rtl/>
        </w:rPr>
        <w:t>الرقابة</w:t>
      </w:r>
      <w:r w:rsidRPr="004B2EAB">
        <w:rPr>
          <w:b/>
          <w:bCs/>
          <w:sz w:val="32"/>
          <w:szCs w:val="32"/>
        </w:rPr>
        <w:t>):</w:t>
      </w:r>
      <w:r w:rsidRPr="004B2EAB">
        <w:rPr>
          <w:sz w:val="32"/>
          <w:szCs w:val="32"/>
        </w:rPr>
        <w:br/>
      </w:r>
      <w:r w:rsidRPr="004B2EAB">
        <w:rPr>
          <w:sz w:val="32"/>
          <w:szCs w:val="32"/>
          <w:rtl/>
        </w:rPr>
        <w:t>قياس النتائج وتحليل مؤشرات الأداء الرقمية لتقييم نجاح الخطة</w:t>
      </w:r>
      <w:r w:rsidRPr="004B2EAB">
        <w:rPr>
          <w:sz w:val="32"/>
          <w:szCs w:val="32"/>
        </w:rPr>
        <w:t>.</w:t>
      </w:r>
    </w:p>
    <w:p w14:paraId="36B1E9C3" w14:textId="77777777" w:rsidR="004B2EAB" w:rsidRPr="004B2EAB" w:rsidRDefault="004B2EAB" w:rsidP="004B2EAB">
      <w:pPr>
        <w:rPr>
          <w:sz w:val="32"/>
          <w:szCs w:val="32"/>
        </w:rPr>
      </w:pPr>
      <w:r w:rsidRPr="004B2EAB">
        <w:rPr>
          <w:sz w:val="32"/>
          <w:szCs w:val="32"/>
        </w:rPr>
        <w:pict w14:anchorId="2FC55458">
          <v:rect id="_x0000_i1071" style="width:0;height:1.5pt" o:hralign="center" o:hrstd="t" o:hr="t" fillcolor="#a0a0a0" stroked="f"/>
        </w:pict>
      </w:r>
    </w:p>
    <w:p w14:paraId="6261BCB3" w14:textId="77777777" w:rsidR="004B2EAB" w:rsidRPr="004B2EAB" w:rsidRDefault="004B2EAB" w:rsidP="004B2EAB">
      <w:pPr>
        <w:rPr>
          <w:b/>
          <w:bCs/>
          <w:sz w:val="32"/>
          <w:szCs w:val="32"/>
        </w:rPr>
      </w:pPr>
      <w:r w:rsidRPr="004B2EAB">
        <w:rPr>
          <w:b/>
          <w:bCs/>
          <w:sz w:val="32"/>
          <w:szCs w:val="32"/>
          <w:rtl/>
        </w:rPr>
        <w:t>السؤال الرابع (4 نقاط)</w:t>
      </w:r>
    </w:p>
    <w:p w14:paraId="5A90F737" w14:textId="77777777" w:rsidR="004B2EAB" w:rsidRPr="004B2EAB" w:rsidRDefault="004B2EAB" w:rsidP="004B2EAB">
      <w:pPr>
        <w:rPr>
          <w:color w:val="EE0000"/>
          <w:sz w:val="32"/>
          <w:szCs w:val="32"/>
        </w:rPr>
      </w:pPr>
      <w:r w:rsidRPr="004B2EAB">
        <w:rPr>
          <w:b/>
          <w:bCs/>
          <w:color w:val="EE0000"/>
          <w:sz w:val="32"/>
          <w:szCs w:val="32"/>
          <w:rtl/>
        </w:rPr>
        <w:t>حلّل أثر تطور بيئات الويب من</w:t>
      </w:r>
      <w:r w:rsidRPr="004B2EAB">
        <w:rPr>
          <w:b/>
          <w:bCs/>
          <w:color w:val="EE0000"/>
          <w:sz w:val="32"/>
          <w:szCs w:val="32"/>
        </w:rPr>
        <w:t xml:space="preserve"> Web 2.0 </w:t>
      </w:r>
      <w:r w:rsidRPr="004B2EAB">
        <w:rPr>
          <w:b/>
          <w:bCs/>
          <w:color w:val="EE0000"/>
          <w:sz w:val="32"/>
          <w:szCs w:val="32"/>
          <w:rtl/>
        </w:rPr>
        <w:t>إلى</w:t>
      </w:r>
      <w:r w:rsidRPr="004B2EAB">
        <w:rPr>
          <w:b/>
          <w:bCs/>
          <w:color w:val="EE0000"/>
          <w:sz w:val="32"/>
          <w:szCs w:val="32"/>
        </w:rPr>
        <w:t xml:space="preserve"> Web 6.0 </w:t>
      </w:r>
      <w:r w:rsidRPr="004B2EAB">
        <w:rPr>
          <w:b/>
          <w:bCs/>
          <w:color w:val="EE0000"/>
          <w:sz w:val="32"/>
          <w:szCs w:val="32"/>
          <w:rtl/>
        </w:rPr>
        <w:t>على ممارسات العلاقات العامة الحديثة، مع التركيز على: إدارة السمعة، التفاعل مع الجمهور، استخدام الذكاء الاصطناعي</w:t>
      </w:r>
      <w:r w:rsidRPr="004B2EAB">
        <w:rPr>
          <w:b/>
          <w:bCs/>
          <w:color w:val="EE0000"/>
          <w:sz w:val="32"/>
          <w:szCs w:val="32"/>
        </w:rPr>
        <w:t>.</w:t>
      </w:r>
    </w:p>
    <w:p w14:paraId="02F8BF97" w14:textId="77777777" w:rsidR="004B2EAB" w:rsidRPr="004B2EAB" w:rsidRDefault="004B2EAB" w:rsidP="004B2EAB">
      <w:pPr>
        <w:rPr>
          <w:sz w:val="32"/>
          <w:szCs w:val="32"/>
        </w:rPr>
      </w:pPr>
      <w:r w:rsidRPr="004B2EAB">
        <w:rPr>
          <w:sz w:val="32"/>
          <w:szCs w:val="32"/>
          <w:rtl/>
        </w:rPr>
        <w:t xml:space="preserve">أدّى تطور بيئات الويب من </w:t>
      </w:r>
      <w:r w:rsidRPr="004B2EAB">
        <w:rPr>
          <w:b/>
          <w:bCs/>
          <w:sz w:val="32"/>
          <w:szCs w:val="32"/>
        </w:rPr>
        <w:t xml:space="preserve">Web 2.0 </w:t>
      </w:r>
      <w:r w:rsidRPr="004B2EAB">
        <w:rPr>
          <w:b/>
          <w:bCs/>
          <w:sz w:val="32"/>
          <w:szCs w:val="32"/>
          <w:rtl/>
        </w:rPr>
        <w:t>إلى</w:t>
      </w:r>
      <w:r w:rsidRPr="004B2EAB">
        <w:rPr>
          <w:b/>
          <w:bCs/>
          <w:sz w:val="32"/>
          <w:szCs w:val="32"/>
        </w:rPr>
        <w:t xml:space="preserve"> Web 6.0</w:t>
      </w:r>
      <w:r w:rsidRPr="004B2EAB">
        <w:rPr>
          <w:sz w:val="32"/>
          <w:szCs w:val="32"/>
        </w:rPr>
        <w:t xml:space="preserve"> </w:t>
      </w:r>
      <w:r w:rsidRPr="004B2EAB">
        <w:rPr>
          <w:sz w:val="32"/>
          <w:szCs w:val="32"/>
          <w:rtl/>
        </w:rPr>
        <w:t>إلى تحولات جوهرية في ممارسات العلاقات العامة، حيث</w:t>
      </w:r>
      <w:r w:rsidRPr="004B2EAB">
        <w:rPr>
          <w:sz w:val="32"/>
          <w:szCs w:val="32"/>
        </w:rPr>
        <w:t>:</w:t>
      </w:r>
    </w:p>
    <w:p w14:paraId="1BDAA37A" w14:textId="77777777" w:rsidR="004B2EAB" w:rsidRPr="004B2EAB" w:rsidRDefault="004B2EAB" w:rsidP="004B2EAB">
      <w:pPr>
        <w:numPr>
          <w:ilvl w:val="0"/>
          <w:numId w:val="3"/>
        </w:numPr>
        <w:rPr>
          <w:sz w:val="32"/>
          <w:szCs w:val="32"/>
        </w:rPr>
      </w:pPr>
      <w:r w:rsidRPr="004B2EAB">
        <w:rPr>
          <w:b/>
          <w:bCs/>
          <w:sz w:val="32"/>
          <w:szCs w:val="32"/>
          <w:rtl/>
        </w:rPr>
        <w:t>في إدارة السمعة</w:t>
      </w:r>
      <w:r w:rsidRPr="004B2EAB">
        <w:rPr>
          <w:b/>
          <w:bCs/>
          <w:sz w:val="32"/>
          <w:szCs w:val="32"/>
        </w:rPr>
        <w:t>:</w:t>
      </w:r>
      <w:r w:rsidRPr="004B2EAB">
        <w:rPr>
          <w:sz w:val="32"/>
          <w:szCs w:val="32"/>
        </w:rPr>
        <w:br/>
      </w:r>
      <w:r w:rsidRPr="004B2EAB">
        <w:rPr>
          <w:sz w:val="32"/>
          <w:szCs w:val="32"/>
          <w:rtl/>
        </w:rPr>
        <w:t>انتقلت من المتابعة اليدوية إلى الحماية التلقائية للسمعة باستخدام التحليل الذكي والذكاء الاصطناعي</w:t>
      </w:r>
      <w:r w:rsidRPr="004B2EAB">
        <w:rPr>
          <w:sz w:val="32"/>
          <w:szCs w:val="32"/>
        </w:rPr>
        <w:t>.</w:t>
      </w:r>
    </w:p>
    <w:p w14:paraId="2DBE4BD3" w14:textId="77777777" w:rsidR="004B2EAB" w:rsidRPr="004B2EAB" w:rsidRDefault="004B2EAB" w:rsidP="004B2EAB">
      <w:pPr>
        <w:numPr>
          <w:ilvl w:val="0"/>
          <w:numId w:val="3"/>
        </w:numPr>
        <w:rPr>
          <w:sz w:val="32"/>
          <w:szCs w:val="32"/>
        </w:rPr>
      </w:pPr>
      <w:r w:rsidRPr="004B2EAB">
        <w:rPr>
          <w:b/>
          <w:bCs/>
          <w:sz w:val="32"/>
          <w:szCs w:val="32"/>
          <w:rtl/>
        </w:rPr>
        <w:t>في التفاعل مع الجمهور</w:t>
      </w:r>
      <w:r w:rsidRPr="004B2EAB">
        <w:rPr>
          <w:b/>
          <w:bCs/>
          <w:sz w:val="32"/>
          <w:szCs w:val="32"/>
        </w:rPr>
        <w:t>:</w:t>
      </w:r>
      <w:r w:rsidRPr="004B2EAB">
        <w:rPr>
          <w:sz w:val="32"/>
          <w:szCs w:val="32"/>
        </w:rPr>
        <w:br/>
      </w:r>
      <w:r w:rsidRPr="004B2EAB">
        <w:rPr>
          <w:sz w:val="32"/>
          <w:szCs w:val="32"/>
          <w:rtl/>
        </w:rPr>
        <w:t>تطوّر التفاعل من الحوار الاجتماعي إلى تواصل ذكي ذاتي التكيف يعتمد على التخصيص الفائق</w:t>
      </w:r>
      <w:r w:rsidRPr="004B2EAB">
        <w:rPr>
          <w:sz w:val="32"/>
          <w:szCs w:val="32"/>
        </w:rPr>
        <w:t>.</w:t>
      </w:r>
    </w:p>
    <w:p w14:paraId="786FB996" w14:textId="77777777" w:rsidR="004B2EAB" w:rsidRPr="004B2EAB" w:rsidRDefault="004B2EAB" w:rsidP="004B2EAB">
      <w:pPr>
        <w:numPr>
          <w:ilvl w:val="0"/>
          <w:numId w:val="3"/>
        </w:numPr>
        <w:rPr>
          <w:sz w:val="32"/>
          <w:szCs w:val="32"/>
        </w:rPr>
      </w:pPr>
      <w:r w:rsidRPr="004B2EAB">
        <w:rPr>
          <w:b/>
          <w:bCs/>
          <w:sz w:val="32"/>
          <w:szCs w:val="32"/>
          <w:rtl/>
        </w:rPr>
        <w:t>في استخدام الذكاء الاصطناعي</w:t>
      </w:r>
      <w:r w:rsidRPr="004B2EAB">
        <w:rPr>
          <w:b/>
          <w:bCs/>
          <w:sz w:val="32"/>
          <w:szCs w:val="32"/>
        </w:rPr>
        <w:t>:</w:t>
      </w:r>
      <w:r w:rsidRPr="004B2EAB">
        <w:rPr>
          <w:sz w:val="32"/>
          <w:szCs w:val="32"/>
        </w:rPr>
        <w:br/>
      </w:r>
      <w:r w:rsidRPr="004B2EAB">
        <w:rPr>
          <w:sz w:val="32"/>
          <w:szCs w:val="32"/>
          <w:rtl/>
        </w:rPr>
        <w:t>أصبحت العلاقات العامة تعتمد على الأتمتة، تحليل البيانات الضخمة، التنبؤ بالسلوك، وإدارة الاتصال بشكل ذاتي</w:t>
      </w:r>
      <w:r w:rsidRPr="004B2EAB">
        <w:rPr>
          <w:sz w:val="32"/>
          <w:szCs w:val="32"/>
        </w:rPr>
        <w:t>.</w:t>
      </w:r>
    </w:p>
    <w:p w14:paraId="712FAAD2" w14:textId="77777777" w:rsidR="004B2EAB" w:rsidRPr="004B2EAB" w:rsidRDefault="004B2EAB" w:rsidP="004B2EAB">
      <w:pPr>
        <w:rPr>
          <w:sz w:val="32"/>
          <w:szCs w:val="32"/>
        </w:rPr>
      </w:pPr>
      <w:r w:rsidRPr="004B2EAB">
        <w:rPr>
          <w:sz w:val="32"/>
          <w:szCs w:val="32"/>
        </w:rPr>
        <w:pict w14:anchorId="404173CF">
          <v:rect id="_x0000_i1072" style="width:0;height:1.5pt" o:hralign="center" o:hrstd="t" o:hr="t" fillcolor="#a0a0a0" stroked="f"/>
        </w:pict>
      </w:r>
    </w:p>
    <w:p w14:paraId="4CB939E4" w14:textId="77777777" w:rsidR="004B2EAB" w:rsidRPr="004B2EAB" w:rsidRDefault="004B2EAB" w:rsidP="004B2EAB">
      <w:pPr>
        <w:rPr>
          <w:b/>
          <w:bCs/>
          <w:sz w:val="32"/>
          <w:szCs w:val="32"/>
        </w:rPr>
      </w:pPr>
      <w:r w:rsidRPr="004B2EAB">
        <w:rPr>
          <w:b/>
          <w:bCs/>
          <w:sz w:val="32"/>
          <w:szCs w:val="32"/>
          <w:rtl/>
        </w:rPr>
        <w:t>السؤال الخامس (4 نقاط)</w:t>
      </w:r>
    </w:p>
    <w:p w14:paraId="78EEC68D" w14:textId="77777777" w:rsidR="004B2EAB" w:rsidRPr="004B2EAB" w:rsidRDefault="004B2EAB" w:rsidP="004B2EAB">
      <w:pPr>
        <w:rPr>
          <w:color w:val="EE0000"/>
          <w:sz w:val="32"/>
          <w:szCs w:val="32"/>
        </w:rPr>
      </w:pPr>
      <w:r w:rsidRPr="004B2EAB">
        <w:rPr>
          <w:b/>
          <w:bCs/>
          <w:color w:val="EE0000"/>
          <w:sz w:val="32"/>
          <w:szCs w:val="32"/>
          <w:rtl/>
        </w:rPr>
        <w:t>في ظل تصاعد الأزمات الرقمية، قيّم دور اليقظة الاتصالية</w:t>
      </w:r>
      <w:r w:rsidRPr="004B2EAB">
        <w:rPr>
          <w:b/>
          <w:bCs/>
          <w:color w:val="EE0000"/>
          <w:sz w:val="32"/>
          <w:szCs w:val="32"/>
        </w:rPr>
        <w:t xml:space="preserve"> (Digital Vigilance) </w:t>
      </w:r>
      <w:r w:rsidRPr="004B2EAB">
        <w:rPr>
          <w:b/>
          <w:bCs/>
          <w:color w:val="EE0000"/>
          <w:sz w:val="32"/>
          <w:szCs w:val="32"/>
          <w:rtl/>
        </w:rPr>
        <w:t>في الوقاية من الأزمات، ثم اقترح آليتين مبتكرتين يمكن للمؤسسات اعتمادُهما لتعزيز استراتيجيات العلاقات العامة الاستباقية</w:t>
      </w:r>
      <w:r w:rsidRPr="004B2EAB">
        <w:rPr>
          <w:b/>
          <w:bCs/>
          <w:color w:val="EE0000"/>
          <w:sz w:val="32"/>
          <w:szCs w:val="32"/>
        </w:rPr>
        <w:t>.</w:t>
      </w:r>
    </w:p>
    <w:p w14:paraId="7D3BB87A" w14:textId="77777777" w:rsidR="004B2EAB" w:rsidRPr="004B2EAB" w:rsidRDefault="004B2EAB" w:rsidP="004B2EAB">
      <w:pPr>
        <w:rPr>
          <w:sz w:val="32"/>
          <w:szCs w:val="32"/>
        </w:rPr>
      </w:pPr>
      <w:r w:rsidRPr="004B2EAB">
        <w:rPr>
          <w:b/>
          <w:bCs/>
          <w:sz w:val="32"/>
          <w:szCs w:val="32"/>
          <w:rtl/>
        </w:rPr>
        <w:t>دور اليقظة الاتصالية</w:t>
      </w:r>
      <w:r w:rsidRPr="004B2EAB">
        <w:rPr>
          <w:b/>
          <w:bCs/>
          <w:sz w:val="32"/>
          <w:szCs w:val="32"/>
        </w:rPr>
        <w:t>:</w:t>
      </w:r>
      <w:r w:rsidRPr="004B2EAB">
        <w:rPr>
          <w:sz w:val="32"/>
          <w:szCs w:val="32"/>
        </w:rPr>
        <w:br/>
      </w:r>
      <w:r w:rsidRPr="004B2EAB">
        <w:rPr>
          <w:sz w:val="32"/>
          <w:szCs w:val="32"/>
          <w:rtl/>
        </w:rPr>
        <w:t>تلعب اليقظة الاتصالية دورًا أساسيًا في الوقاية من الأزمات الرقمية من خلال الرصد المستمر للفضاء الرقمي، تحليل الاتجاهات والمشاعر، والتنبؤ بالمخاطر الاتصالية قبل تحوّلها إلى أزمات</w:t>
      </w:r>
      <w:r w:rsidRPr="004B2EAB">
        <w:rPr>
          <w:sz w:val="32"/>
          <w:szCs w:val="32"/>
        </w:rPr>
        <w:t>.</w:t>
      </w:r>
    </w:p>
    <w:p w14:paraId="772116A1" w14:textId="77777777" w:rsidR="004B2EAB" w:rsidRPr="004B2EAB" w:rsidRDefault="004B2EAB" w:rsidP="004B2EAB">
      <w:pPr>
        <w:rPr>
          <w:sz w:val="32"/>
          <w:szCs w:val="32"/>
        </w:rPr>
      </w:pPr>
      <w:r w:rsidRPr="004B2EAB">
        <w:rPr>
          <w:b/>
          <w:bCs/>
          <w:sz w:val="32"/>
          <w:szCs w:val="32"/>
          <w:rtl/>
        </w:rPr>
        <w:t>آليتان مبتكرتان لتعزيز العلاقات العامة الاستباقية</w:t>
      </w:r>
      <w:r w:rsidRPr="004B2EAB">
        <w:rPr>
          <w:b/>
          <w:bCs/>
          <w:sz w:val="32"/>
          <w:szCs w:val="32"/>
        </w:rPr>
        <w:t>:</w:t>
      </w:r>
    </w:p>
    <w:p w14:paraId="4B6E177F" w14:textId="77777777" w:rsidR="004B2EAB" w:rsidRPr="004B2EAB" w:rsidRDefault="004B2EAB" w:rsidP="004B2EAB">
      <w:pPr>
        <w:numPr>
          <w:ilvl w:val="0"/>
          <w:numId w:val="4"/>
        </w:numPr>
        <w:rPr>
          <w:sz w:val="32"/>
          <w:szCs w:val="32"/>
        </w:rPr>
      </w:pPr>
      <w:r w:rsidRPr="004B2EAB">
        <w:rPr>
          <w:b/>
          <w:bCs/>
          <w:sz w:val="32"/>
          <w:szCs w:val="32"/>
          <w:rtl/>
        </w:rPr>
        <w:t>استخدام أدوات التحليل التنبؤي المدعومة بالذكاء الاصطناعي</w:t>
      </w:r>
      <w:r w:rsidRPr="004B2EAB">
        <w:rPr>
          <w:sz w:val="32"/>
          <w:szCs w:val="32"/>
          <w:rtl/>
        </w:rPr>
        <w:t xml:space="preserve"> لرصد المؤشرات المبكرة للأزمات</w:t>
      </w:r>
      <w:r w:rsidRPr="004B2EAB">
        <w:rPr>
          <w:sz w:val="32"/>
          <w:szCs w:val="32"/>
        </w:rPr>
        <w:t>.</w:t>
      </w:r>
    </w:p>
    <w:p w14:paraId="59884A76" w14:textId="77777777" w:rsidR="004B2EAB" w:rsidRPr="004B2EAB" w:rsidRDefault="004B2EAB" w:rsidP="004B2EAB">
      <w:pPr>
        <w:numPr>
          <w:ilvl w:val="0"/>
          <w:numId w:val="4"/>
        </w:numPr>
        <w:rPr>
          <w:sz w:val="32"/>
          <w:szCs w:val="32"/>
        </w:rPr>
      </w:pPr>
      <w:r w:rsidRPr="004B2EAB">
        <w:rPr>
          <w:b/>
          <w:bCs/>
          <w:sz w:val="32"/>
          <w:szCs w:val="32"/>
          <w:rtl/>
        </w:rPr>
        <w:t>إنشاء فرق استجابة رقمية سريعة</w:t>
      </w:r>
      <w:r w:rsidRPr="004B2EAB">
        <w:rPr>
          <w:sz w:val="32"/>
          <w:szCs w:val="32"/>
          <w:rtl/>
        </w:rPr>
        <w:t xml:space="preserve"> تعتمد على المراقبة اللحظية والتفاعل الفوري مع الجمهور</w:t>
      </w:r>
      <w:r w:rsidRPr="004B2EAB">
        <w:rPr>
          <w:sz w:val="32"/>
          <w:szCs w:val="32"/>
        </w:rPr>
        <w:t>.</w:t>
      </w:r>
    </w:p>
    <w:p w14:paraId="3923E931" w14:textId="77777777" w:rsidR="00ED4230" w:rsidRPr="00EA6D6C" w:rsidRDefault="00ED4230">
      <w:pPr>
        <w:rPr>
          <w:sz w:val="32"/>
          <w:szCs w:val="32"/>
        </w:rPr>
      </w:pPr>
    </w:p>
    <w:sectPr w:rsidR="00ED4230" w:rsidRPr="00EA6D6C" w:rsidSect="004B2EAB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2C69" w14:textId="77777777" w:rsidR="0019768B" w:rsidRDefault="0019768B" w:rsidP="00EA6D6C">
      <w:pPr>
        <w:spacing w:after="0" w:line="240" w:lineRule="auto"/>
      </w:pPr>
      <w:r>
        <w:separator/>
      </w:r>
    </w:p>
  </w:endnote>
  <w:endnote w:type="continuationSeparator" w:id="0">
    <w:p w14:paraId="560402F0" w14:textId="77777777" w:rsidR="0019768B" w:rsidRDefault="0019768B" w:rsidP="00EA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976889045"/>
      <w:docPartObj>
        <w:docPartGallery w:val="Page Numbers (Bottom of Page)"/>
        <w:docPartUnique/>
      </w:docPartObj>
    </w:sdtPr>
    <w:sdtContent>
      <w:p w14:paraId="2FE675F1" w14:textId="78FD0108" w:rsidR="00EA6D6C" w:rsidRDefault="00EA6D6C">
        <w:pPr>
          <w:pStyle w:val="ac"/>
        </w:pPr>
        <w:r w:rsidRPr="00EA6D6C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BC66590" wp14:editId="4821EEB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1284654443" name="تمرير: أفقي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32F63D" w14:textId="77777777" w:rsidR="00EA6D6C" w:rsidRDefault="00EA6D6C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BC66590"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تمرير: أفقي 1" o:spid="_x0000_s1028" type="#_x0000_t98" style="position:absolute;left:0;text-align:left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" adj="5400" filled="f" fillcolor="#17365d" strokecolor="#a5a5a5">
                  <v:textbox>
                    <w:txbxContent>
                      <w:p w14:paraId="5532F63D" w14:textId="77777777" w:rsidR="00EA6D6C" w:rsidRDefault="00EA6D6C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60964" w14:textId="77777777" w:rsidR="0019768B" w:rsidRDefault="0019768B" w:rsidP="00EA6D6C">
      <w:pPr>
        <w:spacing w:after="0" w:line="240" w:lineRule="auto"/>
      </w:pPr>
      <w:r>
        <w:separator/>
      </w:r>
    </w:p>
  </w:footnote>
  <w:footnote w:type="continuationSeparator" w:id="0">
    <w:p w14:paraId="27E88C7E" w14:textId="77777777" w:rsidR="0019768B" w:rsidRDefault="0019768B" w:rsidP="00EA6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4261"/>
    <w:multiLevelType w:val="multilevel"/>
    <w:tmpl w:val="7812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4288E"/>
    <w:multiLevelType w:val="multilevel"/>
    <w:tmpl w:val="10A2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665A1"/>
    <w:multiLevelType w:val="multilevel"/>
    <w:tmpl w:val="5E48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11C80"/>
    <w:multiLevelType w:val="multilevel"/>
    <w:tmpl w:val="2B524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35010"/>
    <w:multiLevelType w:val="multilevel"/>
    <w:tmpl w:val="70AA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5" w15:restartNumberingAfterBreak="0">
    <w:nsid w:val="466A0A85"/>
    <w:multiLevelType w:val="multilevel"/>
    <w:tmpl w:val="61C2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6" w15:restartNumberingAfterBreak="0">
    <w:nsid w:val="4C936150"/>
    <w:multiLevelType w:val="multilevel"/>
    <w:tmpl w:val="FFC2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E7D9D"/>
    <w:multiLevelType w:val="multilevel"/>
    <w:tmpl w:val="A81A60AA"/>
    <w:lvl w:ilvl="0">
      <w:start w:val="1"/>
      <w:numFmt w:val="arabicAlpha"/>
      <w:lvlText w:val="%1-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2576875"/>
    <w:multiLevelType w:val="multilevel"/>
    <w:tmpl w:val="4AFE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86978">
    <w:abstractNumId w:val="2"/>
  </w:num>
  <w:num w:numId="2" w16cid:durableId="922490742">
    <w:abstractNumId w:val="1"/>
  </w:num>
  <w:num w:numId="3" w16cid:durableId="930047784">
    <w:abstractNumId w:val="6"/>
  </w:num>
  <w:num w:numId="4" w16cid:durableId="870608111">
    <w:abstractNumId w:val="3"/>
  </w:num>
  <w:num w:numId="5" w16cid:durableId="1932343">
    <w:abstractNumId w:val="8"/>
  </w:num>
  <w:num w:numId="6" w16cid:durableId="17683082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395321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122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2282957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AB"/>
    <w:rsid w:val="000B42C0"/>
    <w:rsid w:val="0019768B"/>
    <w:rsid w:val="002A2B0A"/>
    <w:rsid w:val="004B2EAB"/>
    <w:rsid w:val="005575C7"/>
    <w:rsid w:val="00D4487A"/>
    <w:rsid w:val="00EA6D6C"/>
    <w:rsid w:val="00ED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234CD2"/>
  <w15:chartTrackingRefBased/>
  <w15:docId w15:val="{FE7E938D-698D-40BA-909B-7E4B48D1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B2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B2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B2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2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B2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2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B2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B2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B2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B2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B2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B2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B2EA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B2EA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B2EA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B2EA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B2EA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B2E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B2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B2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B2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B2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B2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B2E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B2E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B2E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B2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B2E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B2E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B2EAB"/>
    <w:pPr>
      <w:spacing w:after="0" w:line="240" w:lineRule="auto"/>
    </w:pPr>
    <w:rPr>
      <w:rFonts w:ascii="Calibri" w:eastAsia="Times New Roman" w:hAnsi="Calibri" w:cs="Arial"/>
      <w:kern w:val="0"/>
      <w:lang w:val="fr-F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EA6D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EA6D6C"/>
  </w:style>
  <w:style w:type="paragraph" w:styleId="ac">
    <w:name w:val="footer"/>
    <w:basedOn w:val="a"/>
    <w:link w:val="Char4"/>
    <w:uiPriority w:val="99"/>
    <w:unhideWhenUsed/>
    <w:rsid w:val="00EA6D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EA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1</cp:revision>
  <cp:lastPrinted>2026-01-27T00:17:00Z</cp:lastPrinted>
  <dcterms:created xsi:type="dcterms:W3CDTF">2026-01-26T23:40:00Z</dcterms:created>
  <dcterms:modified xsi:type="dcterms:W3CDTF">2026-01-27T00:19:00Z</dcterms:modified>
</cp:coreProperties>
</file>