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AC96" w14:textId="77777777" w:rsidR="00B94304" w:rsidRDefault="00B94304" w:rsidP="00B94304">
      <w:pPr>
        <w:bidi/>
        <w:ind w:left="-449" w:firstLine="283"/>
        <w:jc w:val="right"/>
        <w:rPr>
          <w:sz w:val="28"/>
          <w:szCs w:val="28"/>
          <w:rtl/>
        </w:rPr>
      </w:pPr>
    </w:p>
    <w:p w14:paraId="4005C518" w14:textId="77777777" w:rsidR="00B94304" w:rsidRPr="001F76D0" w:rsidRDefault="00B94304" w:rsidP="00B94304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جامعة العربي بن مهيدي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السنة الجامعية 2025/2026</w:t>
      </w:r>
    </w:p>
    <w:p w14:paraId="3866F1F3" w14:textId="77777777" w:rsidR="00B94304" w:rsidRPr="001F76D0" w:rsidRDefault="00B94304" w:rsidP="00B94304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كلية العلوم الاجتماعية والإنسانية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المستوى: السنة </w:t>
      </w:r>
      <w:r>
        <w:rPr>
          <w:rFonts w:hint="cs"/>
          <w:b/>
          <w:bCs/>
          <w:sz w:val="26"/>
          <w:szCs w:val="26"/>
          <w:rtl/>
          <w:lang w:bidi="ar-DZ"/>
        </w:rPr>
        <w:t>الثالثة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ليسانس</w:t>
      </w:r>
    </w:p>
    <w:p w14:paraId="605CD503" w14:textId="77777777" w:rsidR="00B94304" w:rsidRPr="00DB67AE" w:rsidRDefault="00B94304" w:rsidP="00B94304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قسم العلوم الاجتماعية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التخصص: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علم النفس العمل </w:t>
      </w:r>
      <w:proofErr w:type="gramStart"/>
      <w:r>
        <w:rPr>
          <w:rFonts w:hint="cs"/>
          <w:b/>
          <w:bCs/>
          <w:sz w:val="26"/>
          <w:szCs w:val="26"/>
          <w:rtl/>
          <w:lang w:bidi="ar-DZ"/>
        </w:rPr>
        <w:t>و التنظيم</w:t>
      </w:r>
      <w:proofErr w:type="gramEnd"/>
    </w:p>
    <w:p w14:paraId="6464B6D8" w14:textId="77777777" w:rsidR="00B94304" w:rsidRPr="00DB67AE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شبكة تصحيح امتحان الأرغونوميا</w:t>
      </w:r>
      <w:r w:rsidRPr="00DB67A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  <w:r w:rsidRPr="00B103BB">
        <w:rPr>
          <w:b/>
          <w:bCs/>
          <w:sz w:val="24"/>
          <w:szCs w:val="24"/>
          <w:rtl/>
        </w:rPr>
        <w:t>المجموع: 20 نقطة</w:t>
      </w:r>
      <w:r w:rsidRPr="00B103BB">
        <w:rPr>
          <w:sz w:val="24"/>
          <w:szCs w:val="24"/>
        </w:rPr>
        <w:br/>
      </w:r>
    </w:p>
    <w:p w14:paraId="06C765BF" w14:textId="77777777" w:rsidR="00B94304" w:rsidRPr="00B103BB" w:rsidRDefault="00B94304" w:rsidP="00B94304">
      <w:pPr>
        <w:bidi/>
        <w:ind w:left="-449" w:firstLine="283"/>
        <w:rPr>
          <w:sz w:val="24"/>
          <w:szCs w:val="24"/>
        </w:rPr>
      </w:pPr>
    </w:p>
    <w:p w14:paraId="2A970BBB" w14:textId="77777777" w:rsidR="00B94304" w:rsidRPr="00B103BB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الأول: بناء المفهوم والإطار العلمي (6 نقاط)</w:t>
      </w:r>
    </w:p>
    <w:tbl>
      <w:tblPr>
        <w:tblW w:w="10847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5971"/>
        <w:gridCol w:w="709"/>
        <w:gridCol w:w="924"/>
      </w:tblGrid>
      <w:tr w:rsidR="00B94304" w:rsidRPr="00B103BB" w14:paraId="7DB5198E" w14:textId="77777777" w:rsidTr="00B94304">
        <w:trPr>
          <w:trHeight w:val="642"/>
          <w:tblHeader/>
          <w:tblCellSpacing w:w="15" w:type="dxa"/>
        </w:trPr>
        <w:tc>
          <w:tcPr>
            <w:tcW w:w="3198" w:type="dxa"/>
            <w:vAlign w:val="center"/>
            <w:hideMark/>
          </w:tcPr>
          <w:p w14:paraId="7FA9D960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5941" w:type="dxa"/>
            <w:vAlign w:val="center"/>
            <w:hideMark/>
          </w:tcPr>
          <w:p w14:paraId="32052CE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679" w:type="dxa"/>
            <w:vAlign w:val="center"/>
            <w:hideMark/>
          </w:tcPr>
          <w:p w14:paraId="0B98DC5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879" w:type="dxa"/>
            <w:vAlign w:val="center"/>
            <w:hideMark/>
          </w:tcPr>
          <w:p w14:paraId="024A769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B94304" w:rsidRPr="00B103BB" w14:paraId="1576016D" w14:textId="77777777" w:rsidTr="00B94304">
        <w:trPr>
          <w:trHeight w:val="642"/>
          <w:tblCellSpacing w:w="15" w:type="dxa"/>
        </w:trPr>
        <w:tc>
          <w:tcPr>
            <w:tcW w:w="3198" w:type="dxa"/>
            <w:vAlign w:val="center"/>
            <w:hideMark/>
          </w:tcPr>
          <w:p w14:paraId="27A2697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تعريف الأرغونوميا كعلم متعدد التخصصات</w:t>
            </w:r>
          </w:p>
        </w:tc>
        <w:tc>
          <w:tcPr>
            <w:tcW w:w="5941" w:type="dxa"/>
            <w:vAlign w:val="center"/>
            <w:hideMark/>
          </w:tcPr>
          <w:p w14:paraId="1CB4644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دمج علم النفس، الهندسة، الطب، علم الاجتماع</w:t>
            </w:r>
          </w:p>
        </w:tc>
        <w:tc>
          <w:tcPr>
            <w:tcW w:w="679" w:type="dxa"/>
            <w:vAlign w:val="center"/>
            <w:hideMark/>
          </w:tcPr>
          <w:p w14:paraId="4F77C92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416D342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5619BD09" w14:textId="77777777" w:rsidTr="00B94304">
        <w:trPr>
          <w:trHeight w:val="655"/>
          <w:tblCellSpacing w:w="15" w:type="dxa"/>
        </w:trPr>
        <w:tc>
          <w:tcPr>
            <w:tcW w:w="3198" w:type="dxa"/>
            <w:vAlign w:val="center"/>
            <w:hideMark/>
          </w:tcPr>
          <w:p w14:paraId="6B217CD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دور علم النفس العمل</w:t>
            </w:r>
          </w:p>
        </w:tc>
        <w:tc>
          <w:tcPr>
            <w:tcW w:w="5941" w:type="dxa"/>
            <w:vAlign w:val="center"/>
            <w:hideMark/>
          </w:tcPr>
          <w:p w14:paraId="7EBF914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فهم القدرات العقلية والمعرفية، دراسة الأخطاء، تحسين واجهة الإنسان–آلة</w:t>
            </w:r>
          </w:p>
        </w:tc>
        <w:tc>
          <w:tcPr>
            <w:tcW w:w="679" w:type="dxa"/>
            <w:vAlign w:val="center"/>
            <w:hideMark/>
          </w:tcPr>
          <w:p w14:paraId="163477B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75E10F6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31920D38" w14:textId="77777777" w:rsidTr="00B94304">
        <w:trPr>
          <w:trHeight w:val="334"/>
          <w:tblCellSpacing w:w="15" w:type="dxa"/>
        </w:trPr>
        <w:tc>
          <w:tcPr>
            <w:tcW w:w="3198" w:type="dxa"/>
            <w:vAlign w:val="center"/>
            <w:hideMark/>
          </w:tcPr>
          <w:p w14:paraId="3475E69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الهدف من الأرغونوميا</w:t>
            </w:r>
          </w:p>
        </w:tc>
        <w:tc>
          <w:tcPr>
            <w:tcW w:w="5941" w:type="dxa"/>
            <w:vAlign w:val="center"/>
            <w:hideMark/>
          </w:tcPr>
          <w:p w14:paraId="2A1C5DB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تحسين الأداء، الوقاية من الأخطاء، تعزيز السلامة والراحة</w:t>
            </w:r>
          </w:p>
        </w:tc>
        <w:tc>
          <w:tcPr>
            <w:tcW w:w="679" w:type="dxa"/>
            <w:vAlign w:val="center"/>
            <w:hideMark/>
          </w:tcPr>
          <w:p w14:paraId="1D44F38E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7940448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2F641847" w14:textId="77777777" w:rsidTr="00B94304">
        <w:trPr>
          <w:trHeight w:val="642"/>
          <w:tblCellSpacing w:w="15" w:type="dxa"/>
        </w:trPr>
        <w:tc>
          <w:tcPr>
            <w:tcW w:w="3198" w:type="dxa"/>
            <w:vAlign w:val="center"/>
            <w:hideMark/>
          </w:tcPr>
          <w:p w14:paraId="4B11E1E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لماذا لم يعد الاكتفاء بالبعد الفيزيقي كافياً</w:t>
            </w:r>
          </w:p>
        </w:tc>
        <w:tc>
          <w:tcPr>
            <w:tcW w:w="5941" w:type="dxa"/>
            <w:vAlign w:val="center"/>
            <w:hideMark/>
          </w:tcPr>
          <w:p w14:paraId="08143C7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بيئات العمل الحديثة المعقدة، الأنظمة الرقمية، الضغوط الزمنية</w:t>
            </w:r>
          </w:p>
        </w:tc>
        <w:tc>
          <w:tcPr>
            <w:tcW w:w="679" w:type="dxa"/>
            <w:vAlign w:val="center"/>
            <w:hideMark/>
          </w:tcPr>
          <w:p w14:paraId="0B60DAD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1DB7CDE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3216179C" w14:textId="77777777" w:rsidTr="00B94304">
        <w:trPr>
          <w:trHeight w:val="334"/>
          <w:tblCellSpacing w:w="15" w:type="dxa"/>
        </w:trPr>
        <w:tc>
          <w:tcPr>
            <w:tcW w:w="3198" w:type="dxa"/>
            <w:vAlign w:val="center"/>
            <w:hideMark/>
          </w:tcPr>
          <w:p w14:paraId="2E04161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التركيز على الحمل الذهني</w:t>
            </w:r>
          </w:p>
        </w:tc>
        <w:tc>
          <w:tcPr>
            <w:tcW w:w="5941" w:type="dxa"/>
            <w:vAlign w:val="center"/>
            <w:hideMark/>
          </w:tcPr>
          <w:p w14:paraId="6DD02FF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الانتباه، الذاكرة، الإرهاق النفسي</w:t>
            </w:r>
          </w:p>
        </w:tc>
        <w:tc>
          <w:tcPr>
            <w:tcW w:w="679" w:type="dxa"/>
            <w:vAlign w:val="center"/>
            <w:hideMark/>
          </w:tcPr>
          <w:p w14:paraId="66CD1F1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662EF266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470370A1" w14:textId="77777777" w:rsidTr="00B94304">
        <w:trPr>
          <w:trHeight w:val="321"/>
          <w:tblCellSpacing w:w="15" w:type="dxa"/>
        </w:trPr>
        <w:tc>
          <w:tcPr>
            <w:tcW w:w="3198" w:type="dxa"/>
            <w:vAlign w:val="center"/>
            <w:hideMark/>
          </w:tcPr>
          <w:p w14:paraId="14948C5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تقديم مثال واقعي</w:t>
            </w:r>
          </w:p>
        </w:tc>
        <w:tc>
          <w:tcPr>
            <w:tcW w:w="5941" w:type="dxa"/>
            <w:vAlign w:val="center"/>
            <w:hideMark/>
          </w:tcPr>
          <w:p w14:paraId="21D9E40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العمل على شاشات متعددة، برمجيات معقدة، مراقبة العمليات</w:t>
            </w:r>
          </w:p>
        </w:tc>
        <w:tc>
          <w:tcPr>
            <w:tcW w:w="679" w:type="dxa"/>
            <w:vAlign w:val="center"/>
            <w:hideMark/>
          </w:tcPr>
          <w:p w14:paraId="3F0E311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1E7D466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6A04B0B2" w14:textId="77777777" w:rsidR="00B94304" w:rsidRPr="00B103BB" w:rsidRDefault="00B94304" w:rsidP="00B94304">
      <w:pPr>
        <w:bidi/>
        <w:ind w:left="-449" w:firstLine="283"/>
        <w:rPr>
          <w:sz w:val="24"/>
          <w:szCs w:val="24"/>
        </w:rPr>
      </w:pPr>
    </w:p>
    <w:p w14:paraId="50FB7F32" w14:textId="77777777" w:rsidR="00B94304" w:rsidRPr="00B103BB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الثاني: الفهم التكاملي لأنواع الأرغونوميا (4 نقاط)</w:t>
      </w:r>
    </w:p>
    <w:tbl>
      <w:tblPr>
        <w:tblW w:w="1087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5053"/>
        <w:gridCol w:w="688"/>
        <w:gridCol w:w="1980"/>
      </w:tblGrid>
      <w:tr w:rsidR="00B94304" w:rsidRPr="00B103BB" w14:paraId="1C33B794" w14:textId="77777777" w:rsidTr="00B94304">
        <w:trPr>
          <w:trHeight w:val="339"/>
          <w:tblHeader/>
          <w:tblCellSpacing w:w="15" w:type="dxa"/>
        </w:trPr>
        <w:tc>
          <w:tcPr>
            <w:tcW w:w="3105" w:type="dxa"/>
            <w:vAlign w:val="center"/>
            <w:hideMark/>
          </w:tcPr>
          <w:p w14:paraId="5B4B758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78E8D07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1692ABA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13CF8BD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B94304" w:rsidRPr="00B103BB" w14:paraId="1C1FAD76" w14:textId="77777777" w:rsidTr="00B94304">
        <w:trPr>
          <w:trHeight w:val="326"/>
          <w:tblCellSpacing w:w="15" w:type="dxa"/>
        </w:trPr>
        <w:tc>
          <w:tcPr>
            <w:tcW w:w="3105" w:type="dxa"/>
            <w:vAlign w:val="center"/>
            <w:hideMark/>
          </w:tcPr>
          <w:p w14:paraId="07167CC4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المعايير لتصنيف الأنواع</w:t>
            </w:r>
          </w:p>
        </w:tc>
        <w:tc>
          <w:tcPr>
            <w:tcW w:w="0" w:type="auto"/>
            <w:vAlign w:val="center"/>
            <w:hideMark/>
          </w:tcPr>
          <w:p w14:paraId="04BD101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الهدف، طبيعة العينة، طبيعة التدخل</w:t>
            </w:r>
          </w:p>
        </w:tc>
        <w:tc>
          <w:tcPr>
            <w:tcW w:w="0" w:type="auto"/>
            <w:vAlign w:val="center"/>
            <w:hideMark/>
          </w:tcPr>
          <w:p w14:paraId="641E441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782770C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2F39ACA6" w14:textId="77777777" w:rsidTr="00B94304">
        <w:trPr>
          <w:trHeight w:val="326"/>
          <w:tblCellSpacing w:w="15" w:type="dxa"/>
        </w:trPr>
        <w:tc>
          <w:tcPr>
            <w:tcW w:w="3105" w:type="dxa"/>
            <w:vAlign w:val="center"/>
            <w:hideMark/>
          </w:tcPr>
          <w:p w14:paraId="064E4FE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تدخلات متعددة لنفس الوضعية</w:t>
            </w:r>
          </w:p>
        </w:tc>
        <w:tc>
          <w:tcPr>
            <w:tcW w:w="0" w:type="auto"/>
            <w:vAlign w:val="center"/>
            <w:hideMark/>
          </w:tcPr>
          <w:p w14:paraId="055B0D36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مثال توضيحي يربط بين تدخل فيزيقي، ذهني، تنظيمي</w:t>
            </w:r>
          </w:p>
        </w:tc>
        <w:tc>
          <w:tcPr>
            <w:tcW w:w="0" w:type="auto"/>
            <w:vAlign w:val="center"/>
            <w:hideMark/>
          </w:tcPr>
          <w:p w14:paraId="1116730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2546FBE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3D9668E8" w14:textId="77777777" w:rsidTr="00B94304">
        <w:trPr>
          <w:trHeight w:val="339"/>
          <w:tblCellSpacing w:w="15" w:type="dxa"/>
        </w:trPr>
        <w:tc>
          <w:tcPr>
            <w:tcW w:w="3105" w:type="dxa"/>
            <w:vAlign w:val="center"/>
            <w:hideMark/>
          </w:tcPr>
          <w:p w14:paraId="52A121D6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التكامل مقابل التناقض</w:t>
            </w:r>
          </w:p>
        </w:tc>
        <w:tc>
          <w:tcPr>
            <w:tcW w:w="0" w:type="auto"/>
            <w:vAlign w:val="center"/>
            <w:hideMark/>
          </w:tcPr>
          <w:p w14:paraId="0A9BFE2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لماذا يعد تعدد التصنيفات قوة منهجية</w:t>
            </w:r>
          </w:p>
        </w:tc>
        <w:tc>
          <w:tcPr>
            <w:tcW w:w="0" w:type="auto"/>
            <w:vAlign w:val="center"/>
            <w:hideMark/>
          </w:tcPr>
          <w:p w14:paraId="1D72488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564B60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4E436D9D" w14:textId="3C17EBE8" w:rsidR="00B94304" w:rsidRPr="00B103BB" w:rsidRDefault="00B94304" w:rsidP="00B94304">
      <w:pPr>
        <w:bidi/>
        <w:ind w:left="-449" w:firstLine="283"/>
        <w:rPr>
          <w:sz w:val="24"/>
          <w:szCs w:val="24"/>
        </w:rPr>
      </w:pPr>
    </w:p>
    <w:p w14:paraId="0BD0F801" w14:textId="77777777" w:rsidR="00B94304" w:rsidRPr="00B103BB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الثالث: نسق الإنسان–الآلة (6 نقاط)</w:t>
      </w:r>
    </w:p>
    <w:tbl>
      <w:tblPr>
        <w:tblW w:w="10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5861"/>
        <w:gridCol w:w="656"/>
        <w:gridCol w:w="1886"/>
      </w:tblGrid>
      <w:tr w:rsidR="00B94304" w:rsidRPr="00B103BB" w14:paraId="699A20A9" w14:textId="77777777" w:rsidTr="00013ECA">
        <w:trPr>
          <w:trHeight w:val="32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6FB4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6EA2C67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75A547E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60C4666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B94304" w:rsidRPr="00B103BB" w14:paraId="7F00B99E" w14:textId="77777777" w:rsidTr="00013ECA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58E3F50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تعريف نسق الإنسان–الآلة</w:t>
            </w:r>
          </w:p>
        </w:tc>
        <w:tc>
          <w:tcPr>
            <w:tcW w:w="0" w:type="auto"/>
            <w:vAlign w:val="center"/>
            <w:hideMark/>
          </w:tcPr>
          <w:p w14:paraId="3C3BA3C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التفاعل بين الإنسان والآلة ضمن بيئة العمل لتحقيق الأداء الأمثل</w:t>
            </w:r>
          </w:p>
        </w:tc>
        <w:tc>
          <w:tcPr>
            <w:tcW w:w="0" w:type="auto"/>
            <w:vAlign w:val="center"/>
            <w:hideMark/>
          </w:tcPr>
          <w:p w14:paraId="5707A0E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B5797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55FE9B9E" w14:textId="77777777" w:rsidTr="00013ECA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59DDCCD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تنظيم النشاط العقلي</w:t>
            </w:r>
          </w:p>
        </w:tc>
        <w:tc>
          <w:tcPr>
            <w:tcW w:w="0" w:type="auto"/>
            <w:vAlign w:val="center"/>
            <w:hideMark/>
          </w:tcPr>
          <w:p w14:paraId="2D09653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واجهات واضحة لتقليل الحمل المعرفي</w:t>
            </w:r>
          </w:p>
        </w:tc>
        <w:tc>
          <w:tcPr>
            <w:tcW w:w="0" w:type="auto"/>
            <w:vAlign w:val="center"/>
            <w:hideMark/>
          </w:tcPr>
          <w:p w14:paraId="5C7C155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4C87B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417EADCD" w14:textId="77777777" w:rsidTr="00013ECA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23A4E214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التحكم في الحمل الذهني</w:t>
            </w:r>
          </w:p>
        </w:tc>
        <w:tc>
          <w:tcPr>
            <w:tcW w:w="0" w:type="auto"/>
            <w:vAlign w:val="center"/>
            <w:hideMark/>
          </w:tcPr>
          <w:p w14:paraId="0781DF67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أدوات تحكم تقلل الإرهاق وتضغط الأخطاء</w:t>
            </w:r>
          </w:p>
        </w:tc>
        <w:tc>
          <w:tcPr>
            <w:tcW w:w="0" w:type="auto"/>
            <w:vAlign w:val="center"/>
            <w:hideMark/>
          </w:tcPr>
          <w:p w14:paraId="1C64267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2592D4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0DDC1B52" w14:textId="77777777" w:rsidTr="00013ECA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33DE62B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تقليل الأخطاء البشرية</w:t>
            </w:r>
          </w:p>
        </w:tc>
        <w:tc>
          <w:tcPr>
            <w:tcW w:w="0" w:type="auto"/>
            <w:vAlign w:val="center"/>
            <w:hideMark/>
          </w:tcPr>
          <w:p w14:paraId="757D1C9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التغذية الراجعة والتصميم السليم</w:t>
            </w:r>
          </w:p>
        </w:tc>
        <w:tc>
          <w:tcPr>
            <w:tcW w:w="0" w:type="auto"/>
            <w:vAlign w:val="center"/>
            <w:hideMark/>
          </w:tcPr>
          <w:p w14:paraId="5BBF4D4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03CCFE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544CE060" w14:textId="77777777" w:rsidTr="00013ECA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5010D39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تحسين سرعة ودقة الأداء</w:t>
            </w:r>
          </w:p>
        </w:tc>
        <w:tc>
          <w:tcPr>
            <w:tcW w:w="0" w:type="auto"/>
            <w:vAlign w:val="center"/>
            <w:hideMark/>
          </w:tcPr>
          <w:p w14:paraId="3092D1B4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واجهات وأدوات مناسبة تزيد السرعة وتقلل إعادة العمل</w:t>
            </w:r>
          </w:p>
        </w:tc>
        <w:tc>
          <w:tcPr>
            <w:tcW w:w="0" w:type="auto"/>
            <w:vAlign w:val="center"/>
            <w:hideMark/>
          </w:tcPr>
          <w:p w14:paraId="0B83AB8E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590CC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24489CCA" w14:textId="77777777" w:rsidR="00B94304" w:rsidRPr="00B103BB" w:rsidRDefault="00B94304" w:rsidP="00B94304">
      <w:pPr>
        <w:bidi/>
        <w:ind w:left="-449" w:firstLine="283"/>
        <w:rPr>
          <w:sz w:val="24"/>
          <w:szCs w:val="24"/>
        </w:rPr>
      </w:pPr>
    </w:p>
    <w:p w14:paraId="10B3CA07" w14:textId="77777777" w:rsidR="00B94304" w:rsidRPr="00B103BB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 xml:space="preserve">السؤال الرابع: وضعية </w:t>
      </w:r>
      <w:proofErr w:type="spellStart"/>
      <w:r w:rsidRPr="00B103BB">
        <w:rPr>
          <w:b/>
          <w:bCs/>
          <w:sz w:val="24"/>
          <w:szCs w:val="24"/>
          <w:rtl/>
        </w:rPr>
        <w:t>إدماجية</w:t>
      </w:r>
      <w:proofErr w:type="spellEnd"/>
      <w:r w:rsidRPr="00B103BB">
        <w:rPr>
          <w:b/>
          <w:bCs/>
          <w:sz w:val="24"/>
          <w:szCs w:val="24"/>
          <w:rtl/>
        </w:rPr>
        <w:t xml:space="preserve"> – الأرغونوميا الفيزيقية (4 نقاط)</w:t>
      </w:r>
    </w:p>
    <w:tbl>
      <w:tblPr>
        <w:tblW w:w="10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4880"/>
        <w:gridCol w:w="573"/>
        <w:gridCol w:w="1643"/>
      </w:tblGrid>
      <w:tr w:rsidR="00B94304" w:rsidRPr="00B103BB" w14:paraId="7066C645" w14:textId="77777777" w:rsidTr="00013ECA">
        <w:trPr>
          <w:trHeight w:val="33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5A1D7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0828936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17AAB879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0B73B15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B94304" w:rsidRPr="00B103BB" w14:paraId="59378052" w14:textId="77777777" w:rsidTr="00013ECA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31D12E5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تحليل وضعية العمل</w:t>
            </w:r>
          </w:p>
        </w:tc>
        <w:tc>
          <w:tcPr>
            <w:tcW w:w="0" w:type="auto"/>
            <w:vAlign w:val="center"/>
            <w:hideMark/>
          </w:tcPr>
          <w:p w14:paraId="40EBA16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جلوس طويل، وضعية غير داعمة للظهر/الذراعين، قلة حركة</w:t>
            </w:r>
          </w:p>
        </w:tc>
        <w:tc>
          <w:tcPr>
            <w:tcW w:w="0" w:type="auto"/>
            <w:vAlign w:val="center"/>
            <w:hideMark/>
          </w:tcPr>
          <w:p w14:paraId="2A9B2E6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4F09C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48C79BD7" w14:textId="77777777" w:rsidTr="00013ECA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41429FE2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العلاقة بين وضعية العمل والمشكلات العضلية</w:t>
            </w:r>
          </w:p>
        </w:tc>
        <w:tc>
          <w:tcPr>
            <w:tcW w:w="0" w:type="auto"/>
            <w:vAlign w:val="center"/>
            <w:hideMark/>
          </w:tcPr>
          <w:p w14:paraId="33FC6FA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تأثير الوضعية على العمود الفقري والذراعين</w:t>
            </w:r>
          </w:p>
        </w:tc>
        <w:tc>
          <w:tcPr>
            <w:tcW w:w="0" w:type="auto"/>
            <w:vAlign w:val="center"/>
            <w:hideMark/>
          </w:tcPr>
          <w:p w14:paraId="765334B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11B8B9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4CFA3FB3" w14:textId="77777777" w:rsidTr="00013ECA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2CB25B8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العلاقة بين قلة الحركة والمشكلات الصحية</w:t>
            </w:r>
          </w:p>
        </w:tc>
        <w:tc>
          <w:tcPr>
            <w:tcW w:w="0" w:type="auto"/>
            <w:vAlign w:val="center"/>
            <w:hideMark/>
          </w:tcPr>
          <w:p w14:paraId="516EFEE6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ضعف الدورة الدموية، تصلب الشرايين، إرهاق عضلي</w:t>
            </w:r>
          </w:p>
        </w:tc>
        <w:tc>
          <w:tcPr>
            <w:tcW w:w="0" w:type="auto"/>
            <w:vAlign w:val="center"/>
            <w:hideMark/>
          </w:tcPr>
          <w:p w14:paraId="2A358CC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365A1B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16DBD89D" w14:textId="77777777" w:rsidTr="00013ECA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376A9BC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lastRenderedPageBreak/>
              <w:t>خطة تدخل – تعديل الجلسة والمكتب</w:t>
            </w:r>
          </w:p>
        </w:tc>
        <w:tc>
          <w:tcPr>
            <w:tcW w:w="0" w:type="auto"/>
            <w:vAlign w:val="center"/>
            <w:hideMark/>
          </w:tcPr>
          <w:p w14:paraId="0FE714C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كرسي داعم للظهر، ارتفاع مناسب، شاشة عند مستوى العين</w:t>
            </w:r>
          </w:p>
        </w:tc>
        <w:tc>
          <w:tcPr>
            <w:tcW w:w="0" w:type="auto"/>
            <w:vAlign w:val="center"/>
            <w:hideMark/>
          </w:tcPr>
          <w:p w14:paraId="2F142CCC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4074B2D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349C4EDE" w14:textId="77777777" w:rsidTr="00013ECA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0B11BBA8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تنظيم الحركة والوقت</w:t>
            </w:r>
          </w:p>
        </w:tc>
        <w:tc>
          <w:tcPr>
            <w:tcW w:w="0" w:type="auto"/>
            <w:vAlign w:val="center"/>
            <w:hideMark/>
          </w:tcPr>
          <w:p w14:paraId="4258CD7C" w14:textId="77777777" w:rsidR="00B94304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  <w:rtl/>
              </w:rPr>
            </w:pPr>
            <w:r w:rsidRPr="00B103BB">
              <w:rPr>
                <w:sz w:val="24"/>
                <w:szCs w:val="24"/>
                <w:rtl/>
              </w:rPr>
              <w:t>فترات راحة 45–60 دقيقة، تمارين تمدد</w:t>
            </w:r>
            <w:r>
              <w:rPr>
                <w:rFonts w:hint="cs"/>
                <w:sz w:val="24"/>
                <w:szCs w:val="24"/>
                <w:rtl/>
              </w:rPr>
              <w:t xml:space="preserve"> اجبار على شرب الماء</w:t>
            </w:r>
          </w:p>
          <w:p w14:paraId="63CFE363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او وضع أدوات عمل ظرفية بعيدة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ب2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 عن الموظف</w:t>
            </w:r>
          </w:p>
        </w:tc>
        <w:tc>
          <w:tcPr>
            <w:tcW w:w="0" w:type="auto"/>
            <w:vAlign w:val="center"/>
            <w:hideMark/>
          </w:tcPr>
          <w:p w14:paraId="395348E6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B2063AA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61251A19" w14:textId="77777777" w:rsidTr="00013ECA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6B8A79E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أدوات مساعدة وتقييم</w:t>
            </w:r>
          </w:p>
        </w:tc>
        <w:tc>
          <w:tcPr>
            <w:tcW w:w="0" w:type="auto"/>
            <w:vAlign w:val="center"/>
            <w:hideMark/>
          </w:tcPr>
          <w:p w14:paraId="3A72A7C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 xml:space="preserve">لوحة مفاتيح وفأرة مصممة </w:t>
            </w:r>
            <w:proofErr w:type="spellStart"/>
            <w:r w:rsidRPr="00B103BB">
              <w:rPr>
                <w:sz w:val="24"/>
                <w:szCs w:val="24"/>
                <w:rtl/>
              </w:rPr>
              <w:t>أرغونوميًا</w:t>
            </w:r>
            <w:proofErr w:type="spellEnd"/>
            <w:r w:rsidRPr="00B103BB">
              <w:rPr>
                <w:sz w:val="24"/>
                <w:szCs w:val="24"/>
                <w:rtl/>
              </w:rPr>
              <w:t>، متابعة أسبوعية للأداء</w:t>
            </w:r>
          </w:p>
        </w:tc>
        <w:tc>
          <w:tcPr>
            <w:tcW w:w="0" w:type="auto"/>
            <w:vAlign w:val="center"/>
            <w:hideMark/>
          </w:tcPr>
          <w:p w14:paraId="5B9B144B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7667861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B94304" w:rsidRPr="00B103BB" w14:paraId="45F90987" w14:textId="77777777" w:rsidTr="00013ECA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67670A65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بعد علاجي ووقائي</w:t>
            </w:r>
          </w:p>
        </w:tc>
        <w:tc>
          <w:tcPr>
            <w:tcW w:w="0" w:type="auto"/>
            <w:vAlign w:val="center"/>
            <w:hideMark/>
          </w:tcPr>
          <w:p w14:paraId="7706B24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دمج كل التدخلات لتقليل الإرهاق وتحسين الصحة</w:t>
            </w:r>
          </w:p>
        </w:tc>
        <w:tc>
          <w:tcPr>
            <w:tcW w:w="0" w:type="auto"/>
            <w:vAlign w:val="center"/>
            <w:hideMark/>
          </w:tcPr>
          <w:p w14:paraId="56F376EF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526A0F0" w14:textId="77777777" w:rsidR="00B94304" w:rsidRPr="00B103BB" w:rsidRDefault="00B94304" w:rsidP="00013ECA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7DEF60EC" w14:textId="77777777" w:rsidR="00B94304" w:rsidRPr="00B103BB" w:rsidRDefault="00B94304" w:rsidP="00B94304">
      <w:pPr>
        <w:bidi/>
        <w:ind w:left="-449" w:firstLine="283"/>
        <w:rPr>
          <w:sz w:val="24"/>
          <w:szCs w:val="24"/>
        </w:rPr>
      </w:pPr>
    </w:p>
    <w:p w14:paraId="6366389D" w14:textId="77777777" w:rsidR="00B94304" w:rsidRPr="00B103BB" w:rsidRDefault="00B94304" w:rsidP="00B94304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تعليمات عامة للمصحح</w:t>
      </w:r>
    </w:p>
    <w:p w14:paraId="6396DB0A" w14:textId="77777777" w:rsidR="00B94304" w:rsidRPr="00B103BB" w:rsidRDefault="00B94304" w:rsidP="00B94304">
      <w:pPr>
        <w:numPr>
          <w:ilvl w:val="0"/>
          <w:numId w:val="1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>منح النقاط الجزئية عند ذكر جزء من كل عنصر</w:t>
      </w:r>
      <w:r w:rsidRPr="00B103BB">
        <w:rPr>
          <w:sz w:val="24"/>
          <w:szCs w:val="24"/>
        </w:rPr>
        <w:t>.</w:t>
      </w:r>
    </w:p>
    <w:p w14:paraId="2D5E0013" w14:textId="77777777" w:rsidR="00B94304" w:rsidRPr="00B103BB" w:rsidRDefault="00B94304" w:rsidP="00B94304">
      <w:pPr>
        <w:numPr>
          <w:ilvl w:val="0"/>
          <w:numId w:val="1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>تقييم التحليل والتطبيق العملي بنفس الأهمية</w:t>
      </w:r>
      <w:r w:rsidRPr="00B103BB">
        <w:rPr>
          <w:sz w:val="24"/>
          <w:szCs w:val="24"/>
        </w:rPr>
        <w:t>.</w:t>
      </w:r>
    </w:p>
    <w:p w14:paraId="0A35B2E5" w14:textId="77777777" w:rsidR="00B94304" w:rsidRPr="00B103BB" w:rsidRDefault="00B94304" w:rsidP="00B94304">
      <w:pPr>
        <w:numPr>
          <w:ilvl w:val="0"/>
          <w:numId w:val="1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 xml:space="preserve">يمكن منح </w:t>
      </w:r>
      <w:r w:rsidRPr="00B103BB">
        <w:rPr>
          <w:b/>
          <w:bCs/>
          <w:sz w:val="24"/>
          <w:szCs w:val="24"/>
          <w:rtl/>
        </w:rPr>
        <w:t>نصف نقطة إضافية</w:t>
      </w:r>
      <w:r w:rsidRPr="00B103BB">
        <w:rPr>
          <w:sz w:val="24"/>
          <w:szCs w:val="24"/>
          <w:rtl/>
        </w:rPr>
        <w:t xml:space="preserve"> إذا قدم الطالب مثالًا عمليًا مبتكرًا أو اقتراحًا واقعيًا</w:t>
      </w:r>
      <w:r w:rsidRPr="00B103BB">
        <w:rPr>
          <w:sz w:val="24"/>
          <w:szCs w:val="24"/>
        </w:rPr>
        <w:t>.</w:t>
      </w:r>
    </w:p>
    <w:p w14:paraId="491CB470" w14:textId="77777777" w:rsidR="00B94304" w:rsidRPr="00B103BB" w:rsidRDefault="00B94304" w:rsidP="00B94304">
      <w:pPr>
        <w:numPr>
          <w:ilvl w:val="0"/>
          <w:numId w:val="1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 xml:space="preserve">التركيز على التوازن بين </w:t>
      </w:r>
      <w:r w:rsidRPr="00B103BB">
        <w:rPr>
          <w:b/>
          <w:bCs/>
          <w:sz w:val="24"/>
          <w:szCs w:val="24"/>
          <w:rtl/>
        </w:rPr>
        <w:t>المعرفة – الفهم – التحليل – التطبيق – الإبداع</w:t>
      </w:r>
      <w:r w:rsidRPr="00B103BB">
        <w:rPr>
          <w:sz w:val="24"/>
          <w:szCs w:val="24"/>
        </w:rPr>
        <w:t>.</w:t>
      </w:r>
    </w:p>
    <w:p w14:paraId="6D42FDD5" w14:textId="77777777" w:rsidR="00B94304" w:rsidRDefault="00B94304" w:rsidP="00B94304">
      <w:pPr>
        <w:ind w:left="-449" w:firstLine="283"/>
      </w:pPr>
    </w:p>
    <w:p w14:paraId="5F9585E5" w14:textId="77777777" w:rsidR="00B94304" w:rsidRDefault="00B94304"/>
    <w:sectPr w:rsidR="00B94304" w:rsidSect="00B94304">
      <w:pgSz w:w="11906" w:h="16838"/>
      <w:pgMar w:top="567" w:right="144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836"/>
    <w:multiLevelType w:val="multilevel"/>
    <w:tmpl w:val="A846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82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4"/>
    <w:rsid w:val="00AD38C4"/>
    <w:rsid w:val="00B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BDA8"/>
  <w15:chartTrackingRefBased/>
  <w15:docId w15:val="{14AB5576-0FBB-4AAF-9091-EEFAA4BB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04"/>
    <w:pPr>
      <w:spacing w:after="0" w:line="256" w:lineRule="auto"/>
    </w:pPr>
    <w:rPr>
      <w:rFonts w:ascii="Calibri" w:eastAsia="Times New Roman" w:hAnsi="Calibri" w:cs="Calibri"/>
      <w:kern w:val="0"/>
      <w:sz w:val="22"/>
      <w:szCs w:val="22"/>
      <w:lang w:eastAsia="en-15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1</cp:revision>
  <dcterms:created xsi:type="dcterms:W3CDTF">2026-01-19T21:56:00Z</dcterms:created>
  <dcterms:modified xsi:type="dcterms:W3CDTF">2026-01-19T21:57:00Z</dcterms:modified>
</cp:coreProperties>
</file>