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574" w:rsidRDefault="00116574" w:rsidP="00116574">
      <w:pPr>
        <w:tabs>
          <w:tab w:val="center" w:pos="4989"/>
        </w:tabs>
        <w:bidi/>
        <w:spacing w:after="0" w:line="216" w:lineRule="auto"/>
        <w:jc w:val="both"/>
        <w:rPr>
          <w:rFonts w:ascii="Calibri" w:eastAsia="Times New Roman" w:hAnsi="Calibri" w:cs="Simplified Arabic"/>
          <w:sz w:val="28"/>
          <w:szCs w:val="28"/>
          <w:rtl/>
          <w:lang w:bidi="ar-DZ"/>
        </w:rPr>
      </w:pPr>
    </w:p>
    <w:p w:rsidR="00116574" w:rsidRPr="00D65F02" w:rsidRDefault="00116574" w:rsidP="00116574">
      <w:pPr>
        <w:bidi/>
        <w:spacing w:after="160" w:line="259" w:lineRule="auto"/>
        <w:jc w:val="both"/>
        <w:rPr>
          <w:rFonts w:ascii="Calibri" w:eastAsia="Times New Roman" w:hAnsi="Calibri" w:cs="Simplified Arabic"/>
          <w:sz w:val="28"/>
          <w:szCs w:val="28"/>
          <w:rtl/>
          <w:lang w:bidi="ar-DZ"/>
        </w:rPr>
      </w:pPr>
      <w:r>
        <w:rPr>
          <w:rFonts w:ascii="Calibri" w:eastAsia="Times New Roman" w:hAnsi="Calibri" w:cs="Arial"/>
          <w:noProof/>
          <w:lang w:eastAsia="fr-FR"/>
        </w:rPr>
        <mc:AlternateContent>
          <mc:Choice Requires="wps">
            <w:drawing>
              <wp:anchor distT="0" distB="0" distL="114300" distR="114300" simplePos="0" relativeHeight="251661312" behindDoc="0" locked="0" layoutInCell="1" allowOverlap="1" wp14:anchorId="7D0796DD" wp14:editId="2733A315">
                <wp:simplePos x="0" y="0"/>
                <wp:positionH relativeFrom="column">
                  <wp:posOffset>-259715</wp:posOffset>
                </wp:positionH>
                <wp:positionV relativeFrom="paragraph">
                  <wp:posOffset>-254635</wp:posOffset>
                </wp:positionV>
                <wp:extent cx="2405380" cy="1447800"/>
                <wp:effectExtent l="0" t="0" r="0" b="0"/>
                <wp:wrapNone/>
                <wp:docPr id="23"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5380" cy="1447800"/>
                        </a:xfrm>
                        <a:prstGeom prst="rect">
                          <a:avLst/>
                        </a:prstGeom>
                        <a:solidFill>
                          <a:srgbClr val="FFFFFF"/>
                        </a:solidFill>
                        <a:ln w="9525">
                          <a:noFill/>
                          <a:miter lim="800000"/>
                          <a:headEnd/>
                          <a:tailEnd/>
                        </a:ln>
                      </wps:spPr>
                      <wps:txbx>
                        <w:txbxContent>
                          <w:p w:rsidR="00116574" w:rsidRPr="00B04CFC" w:rsidRDefault="00116574" w:rsidP="00116574">
                            <w:pPr>
                              <w:bidi/>
                              <w:spacing w:after="0" w:line="240" w:lineRule="auto"/>
                              <w:rPr>
                                <w:rFonts w:ascii="Simplified Arabic" w:hAnsi="Simplified Arabic" w:cs="Simplified Arabic"/>
                                <w:sz w:val="26"/>
                                <w:szCs w:val="26"/>
                                <w:rtl/>
                                <w:lang w:bidi="ar-DZ"/>
                              </w:rPr>
                            </w:pPr>
                            <w:proofErr w:type="gramStart"/>
                            <w:r w:rsidRPr="00B04CFC">
                              <w:rPr>
                                <w:rFonts w:ascii="Simplified Arabic" w:hAnsi="Simplified Arabic" w:cs="Simplified Arabic"/>
                                <w:sz w:val="26"/>
                                <w:szCs w:val="26"/>
                                <w:rtl/>
                                <w:lang w:bidi="ar-DZ"/>
                              </w:rPr>
                              <w:t>السنة</w:t>
                            </w:r>
                            <w:proofErr w:type="gramEnd"/>
                            <w:r w:rsidRPr="00B04CFC">
                              <w:rPr>
                                <w:rFonts w:ascii="Simplified Arabic" w:hAnsi="Simplified Arabic" w:cs="Simplified Arabic"/>
                                <w:sz w:val="26"/>
                                <w:szCs w:val="26"/>
                                <w:rtl/>
                                <w:lang w:bidi="ar-DZ"/>
                              </w:rPr>
                              <w:t xml:space="preserve"> الجامعية: </w:t>
                            </w:r>
                            <w:r>
                              <w:rPr>
                                <w:rFonts w:ascii="Simplified Arabic" w:hAnsi="Simplified Arabic" w:cs="Simplified Arabic" w:hint="cs"/>
                                <w:sz w:val="26"/>
                                <w:szCs w:val="26"/>
                                <w:rtl/>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6</w:t>
                            </w:r>
                          </w:p>
                          <w:p w:rsidR="00116574" w:rsidRDefault="00116574" w:rsidP="00116574">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المستوى:</w:t>
                            </w:r>
                            <w:r>
                              <w:rPr>
                                <w:rFonts w:ascii="Simplified Arabic" w:hAnsi="Simplified Arabic" w:cs="Simplified Arabic" w:hint="cs"/>
                                <w:sz w:val="26"/>
                                <w:szCs w:val="26"/>
                                <w:rtl/>
                                <w:lang w:bidi="ar-DZ"/>
                              </w:rPr>
                              <w:t xml:space="preserve"> أولى ماستر</w:t>
                            </w:r>
                          </w:p>
                          <w:p w:rsidR="00116574" w:rsidRDefault="00116574" w:rsidP="00116574">
                            <w:pPr>
                              <w:bidi/>
                              <w:spacing w:after="0" w:line="240" w:lineRule="auto"/>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التخصص: علم اجتماع </w:t>
                            </w:r>
                            <w:proofErr w:type="gramStart"/>
                            <w:r>
                              <w:rPr>
                                <w:rFonts w:ascii="Simplified Arabic" w:hAnsi="Simplified Arabic" w:cs="Simplified Arabic" w:hint="cs"/>
                                <w:sz w:val="26"/>
                                <w:szCs w:val="26"/>
                                <w:rtl/>
                                <w:lang w:bidi="ar-DZ"/>
                              </w:rPr>
                              <w:t>عمل</w:t>
                            </w:r>
                            <w:proofErr w:type="gramEnd"/>
                            <w:r>
                              <w:rPr>
                                <w:rFonts w:ascii="Simplified Arabic" w:hAnsi="Simplified Arabic" w:cs="Simplified Arabic" w:hint="cs"/>
                                <w:sz w:val="26"/>
                                <w:szCs w:val="26"/>
                                <w:rtl/>
                                <w:lang w:bidi="ar-DZ"/>
                              </w:rPr>
                              <w:t xml:space="preserve"> وتنظيم</w:t>
                            </w:r>
                          </w:p>
                          <w:p w:rsidR="00116574" w:rsidRPr="009B3BE6" w:rsidRDefault="00116574" w:rsidP="00116574">
                            <w:pPr>
                              <w:bidi/>
                              <w:spacing w:after="0"/>
                              <w:rPr>
                                <w:rFonts w:ascii="Simplified Arabic" w:hAnsi="Simplified Arabic" w:cs="Simplified Arabic"/>
                                <w:sz w:val="26"/>
                                <w:szCs w:val="26"/>
                                <w:rtl/>
                                <w:lang w:bidi="ar-DZ"/>
                              </w:rPr>
                            </w:pPr>
                            <w:r w:rsidRPr="009B3BE6">
                              <w:rPr>
                                <w:rFonts w:ascii="Simplified Arabic" w:hAnsi="Simplified Arabic" w:cs="Simplified Arabic"/>
                                <w:sz w:val="26"/>
                                <w:szCs w:val="26"/>
                                <w:rtl/>
                                <w:lang w:bidi="ar-DZ"/>
                              </w:rPr>
                              <w:t>المدة:</w:t>
                            </w:r>
                            <w:r>
                              <w:rPr>
                                <w:rFonts w:ascii="Simplified Arabic" w:hAnsi="Simplified Arabic" w:cs="Simplified Arabic"/>
                                <w:sz w:val="26"/>
                                <w:szCs w:val="26"/>
                                <w:rtl/>
                                <w:lang w:bidi="ar-DZ"/>
                              </w:rPr>
                              <w:t xml:space="preserve"> ساعة </w:t>
                            </w:r>
                            <w:proofErr w:type="gramStart"/>
                            <w:r>
                              <w:rPr>
                                <w:rFonts w:ascii="Simplified Arabic" w:hAnsi="Simplified Arabic" w:cs="Simplified Arabic"/>
                                <w:sz w:val="26"/>
                                <w:szCs w:val="26"/>
                                <w:rtl/>
                                <w:lang w:bidi="ar-DZ"/>
                              </w:rPr>
                              <w:t>ونصف</w:t>
                            </w:r>
                            <w:proofErr w:type="gramEnd"/>
                          </w:p>
                          <w:p w:rsidR="00116574" w:rsidRPr="00B04CFC" w:rsidRDefault="00116574" w:rsidP="00116574">
                            <w:pPr>
                              <w:bidi/>
                              <w:spacing w:after="0" w:line="240" w:lineRule="auto"/>
                              <w:rPr>
                                <w:rFonts w:ascii="Simplified Arabic" w:hAnsi="Simplified Arabic" w:cs="Simplified Arabic"/>
                                <w:sz w:val="26"/>
                                <w:szCs w:val="26"/>
                                <w:rtl/>
                                <w:lang w:bidi="ar-DZ"/>
                              </w:rPr>
                            </w:pPr>
                          </w:p>
                          <w:p w:rsidR="00116574" w:rsidRPr="00B04CFC" w:rsidRDefault="00116574" w:rsidP="00116574">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 o:spid="_x0000_s1026" type="#_x0000_t202" style="position:absolute;left:0;text-align:left;margin-left:-20.45pt;margin-top:-20.05pt;width:189.4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" stroked="f">
                <v:textbox>
                  <w:txbxContent>
                    <w:p w:rsidR="00116574" w:rsidRPr="00B04CFC" w:rsidRDefault="00116574" w:rsidP="00116574">
                      <w:pPr>
                        <w:bidi/>
                        <w:spacing w:after="0" w:line="240" w:lineRule="auto"/>
                        <w:rPr>
                          <w:rFonts w:ascii="Simplified Arabic" w:hAnsi="Simplified Arabic" w:cs="Simplified Arabic"/>
                          <w:sz w:val="26"/>
                          <w:szCs w:val="26"/>
                          <w:rtl/>
                          <w:lang w:bidi="ar-DZ"/>
                        </w:rPr>
                      </w:pPr>
                      <w:proofErr w:type="gramStart"/>
                      <w:r w:rsidRPr="00B04CFC">
                        <w:rPr>
                          <w:rFonts w:ascii="Simplified Arabic" w:hAnsi="Simplified Arabic" w:cs="Simplified Arabic"/>
                          <w:sz w:val="26"/>
                          <w:szCs w:val="26"/>
                          <w:rtl/>
                          <w:lang w:bidi="ar-DZ"/>
                        </w:rPr>
                        <w:t>السنة</w:t>
                      </w:r>
                      <w:proofErr w:type="gramEnd"/>
                      <w:r w:rsidRPr="00B04CFC">
                        <w:rPr>
                          <w:rFonts w:ascii="Simplified Arabic" w:hAnsi="Simplified Arabic" w:cs="Simplified Arabic"/>
                          <w:sz w:val="26"/>
                          <w:szCs w:val="26"/>
                          <w:rtl/>
                          <w:lang w:bidi="ar-DZ"/>
                        </w:rPr>
                        <w:t xml:space="preserve"> الجامعية: </w:t>
                      </w:r>
                      <w:r>
                        <w:rPr>
                          <w:rFonts w:ascii="Simplified Arabic" w:hAnsi="Simplified Arabic" w:cs="Simplified Arabic" w:hint="cs"/>
                          <w:sz w:val="26"/>
                          <w:szCs w:val="26"/>
                          <w:rtl/>
                          <w:lang w:bidi="ar-DZ"/>
                        </w:rPr>
                        <w:t>2025</w:t>
                      </w:r>
                      <w:r>
                        <w:rPr>
                          <w:rFonts w:ascii="Simplified Arabic" w:hAnsi="Simplified Arabic" w:cs="Simplified Arabic"/>
                          <w:sz w:val="26"/>
                          <w:szCs w:val="26"/>
                          <w:rtl/>
                          <w:lang w:bidi="ar-DZ"/>
                        </w:rPr>
                        <w:t xml:space="preserve">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w:t>
                      </w:r>
                      <w:r>
                        <w:rPr>
                          <w:rFonts w:ascii="Simplified Arabic" w:hAnsi="Simplified Arabic" w:cs="Simplified Arabic" w:hint="cs"/>
                          <w:sz w:val="26"/>
                          <w:szCs w:val="26"/>
                          <w:rtl/>
                          <w:lang w:bidi="ar-DZ"/>
                        </w:rPr>
                        <w:t>6</w:t>
                      </w:r>
                    </w:p>
                    <w:p w:rsidR="00116574" w:rsidRDefault="00116574" w:rsidP="00116574">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المستوى:</w:t>
                      </w:r>
                      <w:r>
                        <w:rPr>
                          <w:rFonts w:ascii="Simplified Arabic" w:hAnsi="Simplified Arabic" w:cs="Simplified Arabic" w:hint="cs"/>
                          <w:sz w:val="26"/>
                          <w:szCs w:val="26"/>
                          <w:rtl/>
                          <w:lang w:bidi="ar-DZ"/>
                        </w:rPr>
                        <w:t xml:space="preserve"> أولى ماستر</w:t>
                      </w:r>
                    </w:p>
                    <w:p w:rsidR="00116574" w:rsidRDefault="00116574" w:rsidP="00116574">
                      <w:pPr>
                        <w:bidi/>
                        <w:spacing w:after="0" w:line="240" w:lineRule="auto"/>
                        <w:rPr>
                          <w:rFonts w:ascii="Simplified Arabic" w:hAnsi="Simplified Arabic" w:cs="Simplified Arabic"/>
                          <w:sz w:val="26"/>
                          <w:szCs w:val="26"/>
                          <w:rtl/>
                          <w:lang w:bidi="ar-DZ"/>
                        </w:rPr>
                      </w:pPr>
                      <w:r>
                        <w:rPr>
                          <w:rFonts w:ascii="Simplified Arabic" w:hAnsi="Simplified Arabic" w:cs="Simplified Arabic" w:hint="cs"/>
                          <w:sz w:val="26"/>
                          <w:szCs w:val="26"/>
                          <w:rtl/>
                          <w:lang w:bidi="ar-DZ"/>
                        </w:rPr>
                        <w:t xml:space="preserve">التخصص: علم اجتماع </w:t>
                      </w:r>
                      <w:proofErr w:type="gramStart"/>
                      <w:r>
                        <w:rPr>
                          <w:rFonts w:ascii="Simplified Arabic" w:hAnsi="Simplified Arabic" w:cs="Simplified Arabic" w:hint="cs"/>
                          <w:sz w:val="26"/>
                          <w:szCs w:val="26"/>
                          <w:rtl/>
                          <w:lang w:bidi="ar-DZ"/>
                        </w:rPr>
                        <w:t>عمل</w:t>
                      </w:r>
                      <w:proofErr w:type="gramEnd"/>
                      <w:r>
                        <w:rPr>
                          <w:rFonts w:ascii="Simplified Arabic" w:hAnsi="Simplified Arabic" w:cs="Simplified Arabic" w:hint="cs"/>
                          <w:sz w:val="26"/>
                          <w:szCs w:val="26"/>
                          <w:rtl/>
                          <w:lang w:bidi="ar-DZ"/>
                        </w:rPr>
                        <w:t xml:space="preserve"> وتنظيم</w:t>
                      </w:r>
                    </w:p>
                    <w:p w:rsidR="00116574" w:rsidRPr="009B3BE6" w:rsidRDefault="00116574" w:rsidP="00116574">
                      <w:pPr>
                        <w:bidi/>
                        <w:spacing w:after="0"/>
                        <w:rPr>
                          <w:rFonts w:ascii="Simplified Arabic" w:hAnsi="Simplified Arabic" w:cs="Simplified Arabic"/>
                          <w:sz w:val="26"/>
                          <w:szCs w:val="26"/>
                          <w:rtl/>
                          <w:lang w:bidi="ar-DZ"/>
                        </w:rPr>
                      </w:pPr>
                      <w:r w:rsidRPr="009B3BE6">
                        <w:rPr>
                          <w:rFonts w:ascii="Simplified Arabic" w:hAnsi="Simplified Arabic" w:cs="Simplified Arabic"/>
                          <w:sz w:val="26"/>
                          <w:szCs w:val="26"/>
                          <w:rtl/>
                          <w:lang w:bidi="ar-DZ"/>
                        </w:rPr>
                        <w:t>المدة:</w:t>
                      </w:r>
                      <w:r>
                        <w:rPr>
                          <w:rFonts w:ascii="Simplified Arabic" w:hAnsi="Simplified Arabic" w:cs="Simplified Arabic"/>
                          <w:sz w:val="26"/>
                          <w:szCs w:val="26"/>
                          <w:rtl/>
                          <w:lang w:bidi="ar-DZ"/>
                        </w:rPr>
                        <w:t xml:space="preserve"> ساعة </w:t>
                      </w:r>
                      <w:proofErr w:type="gramStart"/>
                      <w:r>
                        <w:rPr>
                          <w:rFonts w:ascii="Simplified Arabic" w:hAnsi="Simplified Arabic" w:cs="Simplified Arabic"/>
                          <w:sz w:val="26"/>
                          <w:szCs w:val="26"/>
                          <w:rtl/>
                          <w:lang w:bidi="ar-DZ"/>
                        </w:rPr>
                        <w:t>ونصف</w:t>
                      </w:r>
                      <w:proofErr w:type="gramEnd"/>
                    </w:p>
                    <w:p w:rsidR="00116574" w:rsidRPr="00B04CFC" w:rsidRDefault="00116574" w:rsidP="00116574">
                      <w:pPr>
                        <w:bidi/>
                        <w:spacing w:after="0" w:line="240" w:lineRule="auto"/>
                        <w:rPr>
                          <w:rFonts w:ascii="Simplified Arabic" w:hAnsi="Simplified Arabic" w:cs="Simplified Arabic"/>
                          <w:sz w:val="26"/>
                          <w:szCs w:val="26"/>
                          <w:rtl/>
                          <w:lang w:bidi="ar-DZ"/>
                        </w:rPr>
                      </w:pPr>
                    </w:p>
                    <w:p w:rsidR="00116574" w:rsidRPr="00B04CFC" w:rsidRDefault="00116574" w:rsidP="00116574">
                      <w:pPr>
                        <w:rPr>
                          <w:sz w:val="26"/>
                          <w:szCs w:val="26"/>
                          <w:lang w:bidi="ar-DZ"/>
                        </w:rPr>
                      </w:pPr>
                    </w:p>
                  </w:txbxContent>
                </v:textbox>
              </v:shape>
            </w:pict>
          </mc:Fallback>
        </mc:AlternateContent>
      </w:r>
      <w:r w:rsidRPr="00D65F02">
        <w:rPr>
          <w:rFonts w:ascii="Calibri" w:eastAsia="Times New Roman" w:hAnsi="Calibri" w:cs="Arial"/>
          <w:noProof/>
          <w:lang w:eastAsia="fr-FR"/>
        </w:rPr>
        <w:drawing>
          <wp:anchor distT="0" distB="0" distL="114300" distR="114300" simplePos="0" relativeHeight="251662336" behindDoc="0" locked="0" layoutInCell="1" allowOverlap="1" wp14:anchorId="03042DC8" wp14:editId="525CFA44">
            <wp:simplePos x="0" y="0"/>
            <wp:positionH relativeFrom="column">
              <wp:posOffset>2731135</wp:posOffset>
            </wp:positionH>
            <wp:positionV relativeFrom="paragraph">
              <wp:posOffset>-149860</wp:posOffset>
            </wp:positionV>
            <wp:extent cx="768350" cy="82867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Times New Roman" w:hAnsi="Calibri" w:cs="Arial"/>
          <w:noProof/>
          <w:lang w:eastAsia="fr-FR"/>
        </w:rPr>
        <mc:AlternateContent>
          <mc:Choice Requires="wps">
            <w:drawing>
              <wp:anchor distT="0" distB="0" distL="114300" distR="114300" simplePos="0" relativeHeight="251659264" behindDoc="0" locked="0" layoutInCell="1" allowOverlap="1" wp14:anchorId="53F9EDC7" wp14:editId="3623CB6D">
                <wp:simplePos x="0" y="0"/>
                <wp:positionH relativeFrom="column">
                  <wp:posOffset>3502660</wp:posOffset>
                </wp:positionH>
                <wp:positionV relativeFrom="paragraph">
                  <wp:posOffset>-168910</wp:posOffset>
                </wp:positionV>
                <wp:extent cx="3082925" cy="847725"/>
                <wp:effectExtent l="0" t="0" r="3175" b="9525"/>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rsidR="00116574" w:rsidRPr="00B04CFC" w:rsidRDefault="00116574" w:rsidP="00116574">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116574" w:rsidRPr="00B04CFC" w:rsidRDefault="00116574" w:rsidP="00116574">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Pr>
                                <w:rFonts w:ascii="Simplified Arabic" w:hAnsi="Simplified Arabic" w:cs="Simplified Arabic"/>
                                <w:sz w:val="26"/>
                                <w:szCs w:val="26"/>
                                <w:rtl/>
                                <w:lang w:bidi="ar-DZ"/>
                              </w:rPr>
                              <w:t>العلوم الاجتماعية والانسانية</w:t>
                            </w:r>
                          </w:p>
                          <w:p w:rsidR="00116574" w:rsidRPr="00B04CFC" w:rsidRDefault="00116574" w:rsidP="00116574">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w:t>
                            </w:r>
                            <w:r>
                              <w:rPr>
                                <w:rFonts w:ascii="Simplified Arabic" w:hAnsi="Simplified Arabic" w:cs="Simplified Arabic"/>
                                <w:sz w:val="26"/>
                                <w:szCs w:val="26"/>
                                <w:rtl/>
                                <w:lang w:bidi="ar-DZ"/>
                              </w:rPr>
                              <w:t xml:space="preserve"> العلوم الاجتماعية</w:t>
                            </w:r>
                          </w:p>
                          <w:p w:rsidR="00116574" w:rsidRDefault="00116574" w:rsidP="00116574"/>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4" o:spid="_x0000_s1027" type="#_x0000_t202" style="position:absolute;left:0;text-align:left;margin-left:275.8pt;margin-top:-13.3pt;width:242.75pt;height:6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" filled="f" stroked="f">
                <v:textbox inset="1mm,0,1mm,0">
                  <w:txbxContent>
                    <w:p w:rsidR="00116574" w:rsidRPr="00B04CFC" w:rsidRDefault="00116574" w:rsidP="00116574">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جامعة العربي بن مهيدي – أم البواقي-</w:t>
                      </w:r>
                    </w:p>
                    <w:p w:rsidR="00116574" w:rsidRPr="00B04CFC" w:rsidRDefault="00116574" w:rsidP="00116574">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كلية </w:t>
                      </w:r>
                      <w:r>
                        <w:rPr>
                          <w:rFonts w:ascii="Simplified Arabic" w:hAnsi="Simplified Arabic" w:cs="Simplified Arabic"/>
                          <w:sz w:val="26"/>
                          <w:szCs w:val="26"/>
                          <w:rtl/>
                          <w:lang w:bidi="ar-DZ"/>
                        </w:rPr>
                        <w:t>العلوم الاجتماعية والانسانية</w:t>
                      </w:r>
                    </w:p>
                    <w:p w:rsidR="00116574" w:rsidRPr="00B04CFC" w:rsidRDefault="00116574" w:rsidP="00116574">
                      <w:pPr>
                        <w:bidi/>
                        <w:spacing w:after="0" w:line="240" w:lineRule="auto"/>
                        <w:rPr>
                          <w:rFonts w:ascii="Simplified Arabic" w:hAnsi="Simplified Arabic" w:cs="Simplified Arabic"/>
                          <w:sz w:val="26"/>
                          <w:szCs w:val="26"/>
                          <w:rtl/>
                          <w:lang w:bidi="ar-DZ"/>
                        </w:rPr>
                      </w:pPr>
                      <w:r w:rsidRPr="00B04CFC">
                        <w:rPr>
                          <w:rFonts w:ascii="Simplified Arabic" w:hAnsi="Simplified Arabic" w:cs="Simplified Arabic"/>
                          <w:sz w:val="26"/>
                          <w:szCs w:val="26"/>
                          <w:rtl/>
                          <w:lang w:bidi="ar-DZ"/>
                        </w:rPr>
                        <w:t xml:space="preserve"> قسم</w:t>
                      </w:r>
                      <w:r>
                        <w:rPr>
                          <w:rFonts w:ascii="Simplified Arabic" w:hAnsi="Simplified Arabic" w:cs="Simplified Arabic"/>
                          <w:sz w:val="26"/>
                          <w:szCs w:val="26"/>
                          <w:rtl/>
                          <w:lang w:bidi="ar-DZ"/>
                        </w:rPr>
                        <w:t xml:space="preserve"> العلوم الاجتماعية</w:t>
                      </w:r>
                    </w:p>
                    <w:p w:rsidR="00116574" w:rsidRDefault="00116574" w:rsidP="00116574"/>
                  </w:txbxContent>
                </v:textbox>
              </v:shape>
            </w:pict>
          </mc:Fallback>
        </mc:AlternateContent>
      </w:r>
    </w:p>
    <w:p w:rsidR="00116574" w:rsidRPr="00D65F02" w:rsidRDefault="00116574" w:rsidP="00116574">
      <w:pPr>
        <w:bidi/>
        <w:spacing w:after="160" w:line="259" w:lineRule="auto"/>
        <w:jc w:val="both"/>
        <w:rPr>
          <w:rFonts w:ascii="Calibri" w:eastAsia="Times New Roman" w:hAnsi="Calibri" w:cs="Simplified Arabic"/>
          <w:sz w:val="28"/>
          <w:szCs w:val="28"/>
          <w:rtl/>
          <w:lang w:bidi="ar-DZ"/>
        </w:rPr>
      </w:pPr>
      <w:r w:rsidRPr="00D65F02">
        <w:rPr>
          <w:rFonts w:ascii="Calibri" w:eastAsia="Times New Roman" w:hAnsi="Calibri" w:cs="Simplified Arabic"/>
          <w:sz w:val="28"/>
          <w:szCs w:val="28"/>
          <w:rtl/>
          <w:lang w:bidi="ar-DZ"/>
        </w:rPr>
        <w:t xml:space="preserve">                                 </w:t>
      </w:r>
    </w:p>
    <w:p w:rsidR="00116574" w:rsidRPr="00D65F02" w:rsidRDefault="00116574" w:rsidP="00116574">
      <w:pPr>
        <w:bidi/>
        <w:spacing w:after="0" w:line="240" w:lineRule="auto"/>
        <w:jc w:val="both"/>
        <w:rPr>
          <w:rFonts w:ascii="Calibri" w:eastAsia="Times New Roman" w:hAnsi="Calibri" w:cs="Simplified Arabic"/>
          <w:b/>
          <w:bCs/>
          <w:sz w:val="36"/>
          <w:szCs w:val="36"/>
          <w:rtl/>
          <w:lang w:bidi="ar-DZ"/>
        </w:rPr>
      </w:pPr>
      <w:r>
        <w:rPr>
          <w:rFonts w:ascii="Calibri" w:eastAsia="Times New Roman" w:hAnsi="Calibri" w:cs="Arial"/>
          <w:noProof/>
          <w:lang w:eastAsia="fr-FR"/>
        </w:rPr>
        <mc:AlternateContent>
          <mc:Choice Requires="wpg">
            <w:drawing>
              <wp:anchor distT="0" distB="0" distL="114300" distR="114300" simplePos="0" relativeHeight="251660288" behindDoc="0" locked="0" layoutInCell="1" allowOverlap="1" wp14:anchorId="163FF02A" wp14:editId="2DED2D63">
                <wp:simplePos x="0" y="0"/>
                <wp:positionH relativeFrom="column">
                  <wp:posOffset>-317942</wp:posOffset>
                </wp:positionH>
                <wp:positionV relativeFrom="paragraph">
                  <wp:posOffset>194503</wp:posOffset>
                </wp:positionV>
                <wp:extent cx="6971389" cy="455295"/>
                <wp:effectExtent l="0" t="0" r="20320" b="1905"/>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1389" cy="455295"/>
                          <a:chOff x="-23856" y="0"/>
                          <a:chExt cx="6971856" cy="455295"/>
                        </a:xfrm>
                      </wpg:grpSpPr>
                      <wps:wsp>
                        <wps:cNvPr id="26" name="Connecteur droit 2"/>
                        <wps:cNvCnPr/>
                        <wps:spPr bwMode="auto">
                          <a:xfrm flipH="1">
                            <a:off x="0" y="0"/>
                            <a:ext cx="6948000" cy="0"/>
                          </a:xfrm>
                          <a:prstGeom prst="line">
                            <a:avLst/>
                          </a:prstGeom>
                          <a:noFill/>
                          <a:ln w="22225" cmpd="thickThin"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Rectangle 4"/>
                        <wps:cNvSpPr>
                          <a:spLocks noChangeArrowheads="1"/>
                        </wps:cNvSpPr>
                        <wps:spPr bwMode="auto">
                          <a:xfrm>
                            <a:off x="-23856" y="152400"/>
                            <a:ext cx="113728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000000"/>
                                </a:solidFill>
                                <a:miter lim="800000"/>
                                <a:headEnd/>
                                <a:tailEnd/>
                              </a14:hiddenLine>
                            </a:ext>
                          </a:extLst>
                        </wps:spPr>
                        <wps:txbx>
                          <w:txbxContent>
                            <w:p w:rsidR="00116574" w:rsidRPr="00F11FF6" w:rsidRDefault="00116574" w:rsidP="00116574">
                              <w:pPr>
                                <w:bidi/>
                                <w:jc w:val="center"/>
                                <w:rPr>
                                  <w:color w:val="000000" w:themeColor="text1"/>
                                  <w:rtl/>
                                  <w:lang w:bidi="ar-DZ"/>
                                </w:rPr>
                              </w:pPr>
                              <w:r>
                                <w:rPr>
                                  <w:rFonts w:hint="eastAsia"/>
                                  <w:color w:val="000000" w:themeColor="text1"/>
                                  <w:rtl/>
                                  <w:lang w:bidi="ar-DZ"/>
                                </w:rPr>
                                <w:t>يوم</w:t>
                              </w:r>
                              <w:r>
                                <w:rPr>
                                  <w:color w:val="000000" w:themeColor="text1"/>
                                  <w:rtl/>
                                  <w:lang w:bidi="ar-DZ"/>
                                </w:rPr>
                                <w:t xml:space="preserve"> : .</w:t>
                              </w:r>
                              <w:r>
                                <w:rPr>
                                  <w:rFonts w:hint="cs"/>
                                  <w:color w:val="000000" w:themeColor="text1"/>
                                  <w:rtl/>
                                  <w:lang w:bidi="ar-DZ"/>
                                </w:rPr>
                                <w:t>19</w:t>
                              </w:r>
                              <w:r w:rsidRPr="003C41E5">
                                <w:rPr>
                                  <w:color w:val="000000" w:themeColor="text1"/>
                                  <w:rtl/>
                                  <w:lang w:bidi="ar-DZ"/>
                                </w:rPr>
                                <w:t>/</w:t>
                              </w:r>
                              <w:r>
                                <w:rPr>
                                  <w:color w:val="000000" w:themeColor="text1"/>
                                  <w:rtl/>
                                  <w:lang w:bidi="ar-DZ"/>
                                </w:rPr>
                                <w:t>..</w:t>
                              </w:r>
                              <w:r>
                                <w:rPr>
                                  <w:rFonts w:hint="cs"/>
                                  <w:color w:val="000000" w:themeColor="text1"/>
                                  <w:rtl/>
                                  <w:lang w:bidi="ar-DZ"/>
                                </w:rPr>
                                <w:t>01</w:t>
                              </w:r>
                              <w:r>
                                <w:rPr>
                                  <w:color w:val="000000" w:themeColor="text1"/>
                                  <w:rtl/>
                                  <w:lang w:bidi="ar-DZ"/>
                                </w:rPr>
                                <w:t>..</w:t>
                              </w:r>
                              <w:r w:rsidRPr="003C41E5">
                                <w:rPr>
                                  <w:color w:val="000000" w:themeColor="text1"/>
                                  <w:rtl/>
                                  <w:lang w:bidi="ar-DZ"/>
                                </w:rPr>
                                <w:t>/</w:t>
                              </w:r>
                              <w:r>
                                <w:rPr>
                                  <w:rFonts w:hint="cs"/>
                                  <w:color w:val="000000" w:themeColor="text1"/>
                                  <w:rtl/>
                                  <w:lang w:bidi="ar-DZ"/>
                                </w:rPr>
                                <w:t>2026</w:t>
                              </w:r>
                            </w:p>
                          </w:txbxContent>
                        </wps:txbx>
                        <wps:bodyPr rot="0" vert="horz" wrap="square" lIns="91440" tIns="0" rIns="91440" bIns="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id="Groupe 25" o:spid="_x0000_s1028" style="position:absolute;left:0;text-align:left;margin-left:-25.05pt;margin-top:15.3pt;width:548.95pt;height:35.85pt;z-index:251660288;mso-height-relative:margin" coordorigin="-238" coordsize="69718,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">
                <v:line id="Connecteur droit 2" o:spid="_x0000_s1029" style="position:absolute;flip:x;visibility:visible;mso-wrap-style:square" from="0,0" to="69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LIdMQAAADbAAAADwAAAGRycy9kb3ducmV2LnhtbESPW2sCMRSE34X+h3AKfdNsBS+sRikF&#10;qfhQ8AL6eNwcdxeTkyVJ1/Xfm4Lg4zAz3zDzZWeNaMmH2rGCz0EGgrhwuuZSwWG/6k9BhIis0Tgm&#10;BXcKsFy89eaYa3fjLbW7WIoE4ZCjgirGJpcyFBVZDAPXECfv4rzFmKQvpfZ4S3Br5DDLxtJizWmh&#10;woa+Kyquuz+r4LT57UZmf/Tre7Tt6IfMYXJeKfXx3n3NQETq4iv8bK+1guEY/r+kHyA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Ush0xAAAANsAAAAPAAAAAAAAAAAA&#10;AAAAAKECAABkcnMvZG93bnJldi54bWxQSwUGAAAAAAQABAD5AAAAkgMAAAAA&#10;" strokeweight="1.75pt">
                  <v:stroke linestyle="thickThin" joinstyle="miter"/>
                </v:line>
                <v:rect id="Rectangle 4" o:spid="_x0000_s1030" style="position:absolute;left:-238;top:1524;width:11372;height:3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MXC8UA&#10;AADbAAAADwAAAGRycy9kb3ducmV2LnhtbESPQWvCQBSE74X+h+UVvNVNBbVGVykVQRAPTVO8PrPP&#10;bGj2bcyuJvrru4VCj8PMfMMsVr2txZVaXzlW8DJMQBAXTldcKsg/N8+vIHxA1lg7JgU38rBaPj4s&#10;MNWu4w+6ZqEUEcI+RQUmhCaV0heGLPqha4ijd3KtxRBlW0rdYhfhtpajJJlIixXHBYMNvRsqvrOL&#10;VXB2Jqu6Q7k/ftXr+3hG+XG6y5UaPPVvcxCB+vAf/mtvtYLRFH6/xB8gl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xcLxQAAANsAAAAPAAAAAAAAAAAAAAAAAJgCAABkcnMv&#10;ZG93bnJldi54bWxQSwUGAAAAAAQABAD1AAAAigMAAAAA&#10;" filled="f" stroked="f" strokeweight="1pt">
                  <v:textbox inset=",0,,0">
                    <w:txbxContent>
                      <w:p w:rsidR="00116574" w:rsidRPr="00F11FF6" w:rsidRDefault="00116574" w:rsidP="00116574">
                        <w:pPr>
                          <w:bidi/>
                          <w:jc w:val="center"/>
                          <w:rPr>
                            <w:color w:val="000000" w:themeColor="text1"/>
                            <w:rtl/>
                            <w:lang w:bidi="ar-DZ"/>
                          </w:rPr>
                        </w:pPr>
                        <w:r>
                          <w:rPr>
                            <w:rFonts w:hint="eastAsia"/>
                            <w:color w:val="000000" w:themeColor="text1"/>
                            <w:rtl/>
                            <w:lang w:bidi="ar-DZ"/>
                          </w:rPr>
                          <w:t>يوم</w:t>
                        </w:r>
                        <w:r>
                          <w:rPr>
                            <w:color w:val="000000" w:themeColor="text1"/>
                            <w:rtl/>
                            <w:lang w:bidi="ar-DZ"/>
                          </w:rPr>
                          <w:t xml:space="preserve"> : .</w:t>
                        </w:r>
                        <w:r>
                          <w:rPr>
                            <w:rFonts w:hint="cs"/>
                            <w:color w:val="000000" w:themeColor="text1"/>
                            <w:rtl/>
                            <w:lang w:bidi="ar-DZ"/>
                          </w:rPr>
                          <w:t>19</w:t>
                        </w:r>
                        <w:r w:rsidRPr="003C41E5">
                          <w:rPr>
                            <w:color w:val="000000" w:themeColor="text1"/>
                            <w:rtl/>
                            <w:lang w:bidi="ar-DZ"/>
                          </w:rPr>
                          <w:t>/</w:t>
                        </w:r>
                        <w:r>
                          <w:rPr>
                            <w:color w:val="000000" w:themeColor="text1"/>
                            <w:rtl/>
                            <w:lang w:bidi="ar-DZ"/>
                          </w:rPr>
                          <w:t>..</w:t>
                        </w:r>
                        <w:r>
                          <w:rPr>
                            <w:rFonts w:hint="cs"/>
                            <w:color w:val="000000" w:themeColor="text1"/>
                            <w:rtl/>
                            <w:lang w:bidi="ar-DZ"/>
                          </w:rPr>
                          <w:t>01</w:t>
                        </w:r>
                        <w:r>
                          <w:rPr>
                            <w:color w:val="000000" w:themeColor="text1"/>
                            <w:rtl/>
                            <w:lang w:bidi="ar-DZ"/>
                          </w:rPr>
                          <w:t>..</w:t>
                        </w:r>
                        <w:r w:rsidRPr="003C41E5">
                          <w:rPr>
                            <w:color w:val="000000" w:themeColor="text1"/>
                            <w:rtl/>
                            <w:lang w:bidi="ar-DZ"/>
                          </w:rPr>
                          <w:t>/</w:t>
                        </w:r>
                        <w:r>
                          <w:rPr>
                            <w:rFonts w:hint="cs"/>
                            <w:color w:val="000000" w:themeColor="text1"/>
                            <w:rtl/>
                            <w:lang w:bidi="ar-DZ"/>
                          </w:rPr>
                          <w:t>2026</w:t>
                        </w:r>
                      </w:p>
                    </w:txbxContent>
                  </v:textbox>
                </v:rect>
              </v:group>
            </w:pict>
          </mc:Fallback>
        </mc:AlternateContent>
      </w:r>
    </w:p>
    <w:p w:rsidR="00116574" w:rsidRDefault="00116574" w:rsidP="00116574">
      <w:pPr>
        <w:bidi/>
        <w:spacing w:after="0" w:line="240" w:lineRule="auto"/>
        <w:jc w:val="both"/>
        <w:rPr>
          <w:rFonts w:ascii="Calibri" w:eastAsia="Times New Roman" w:hAnsi="Calibri" w:cs="Simplified Arabic" w:hint="cs"/>
          <w:b/>
          <w:bCs/>
          <w:sz w:val="36"/>
          <w:szCs w:val="36"/>
          <w:rtl/>
          <w:lang w:bidi="ar-DZ"/>
        </w:rPr>
      </w:pPr>
    </w:p>
    <w:p w:rsidR="00116574" w:rsidRDefault="00116574" w:rsidP="00116574">
      <w:pPr>
        <w:bidi/>
        <w:spacing w:after="0" w:line="240" w:lineRule="auto"/>
        <w:jc w:val="center"/>
        <w:rPr>
          <w:rFonts w:ascii="Calibri" w:eastAsia="Times New Roman" w:hAnsi="Calibri" w:cs="Simplified Arabic" w:hint="cs"/>
          <w:b/>
          <w:bCs/>
          <w:sz w:val="36"/>
          <w:szCs w:val="36"/>
          <w:rtl/>
          <w:lang w:bidi="ar-DZ"/>
        </w:rPr>
      </w:pPr>
      <w:r>
        <w:rPr>
          <w:rFonts w:ascii="Calibri" w:eastAsia="Times New Roman" w:hAnsi="Calibri" w:cs="Simplified Arabic" w:hint="cs"/>
          <w:b/>
          <w:bCs/>
          <w:sz w:val="36"/>
          <w:szCs w:val="36"/>
          <w:rtl/>
          <w:lang w:bidi="ar-DZ"/>
        </w:rPr>
        <w:t>ا</w:t>
      </w:r>
      <w:r>
        <w:rPr>
          <w:rFonts w:ascii="Calibri" w:eastAsia="Times New Roman" w:hAnsi="Calibri" w:cs="Simplified Arabic" w:hint="cs"/>
          <w:b/>
          <w:bCs/>
          <w:sz w:val="36"/>
          <w:szCs w:val="36"/>
          <w:rtl/>
          <w:lang w:bidi="ar-DZ"/>
        </w:rPr>
        <w:t>لإ</w:t>
      </w:r>
      <w:r>
        <w:rPr>
          <w:rFonts w:ascii="Calibri" w:eastAsia="Times New Roman" w:hAnsi="Calibri" w:cs="Simplified Arabic" w:hint="cs"/>
          <w:b/>
          <w:bCs/>
          <w:sz w:val="36"/>
          <w:szCs w:val="36"/>
          <w:rtl/>
          <w:lang w:bidi="ar-DZ"/>
        </w:rPr>
        <w:t>جابة</w:t>
      </w:r>
      <w:r>
        <w:rPr>
          <w:rFonts w:ascii="Calibri" w:eastAsia="Times New Roman" w:hAnsi="Calibri" w:cs="Simplified Arabic" w:hint="cs"/>
          <w:b/>
          <w:bCs/>
          <w:sz w:val="36"/>
          <w:szCs w:val="36"/>
          <w:rtl/>
          <w:lang w:bidi="ar-DZ"/>
        </w:rPr>
        <w:t xml:space="preserve"> النموذجية</w:t>
      </w:r>
      <w:r>
        <w:rPr>
          <w:rFonts w:ascii="Calibri" w:eastAsia="Times New Roman" w:hAnsi="Calibri" w:cs="Simplified Arabic" w:hint="cs"/>
          <w:b/>
          <w:bCs/>
          <w:sz w:val="36"/>
          <w:szCs w:val="36"/>
          <w:rtl/>
          <w:lang w:bidi="ar-DZ"/>
        </w:rPr>
        <w:t xml:space="preserve"> </w:t>
      </w:r>
      <w:r w:rsidRPr="00D65F02">
        <w:rPr>
          <w:rFonts w:ascii="Calibri" w:eastAsia="Times New Roman" w:hAnsi="Calibri" w:cs="Simplified Arabic" w:hint="eastAsia"/>
          <w:b/>
          <w:bCs/>
          <w:sz w:val="36"/>
          <w:szCs w:val="36"/>
          <w:rtl/>
          <w:lang w:bidi="ar-DZ"/>
        </w:rPr>
        <w:t>امتحان</w:t>
      </w:r>
      <w:r w:rsidRPr="00D65F02">
        <w:rPr>
          <w:rFonts w:ascii="Calibri" w:eastAsia="Times New Roman" w:hAnsi="Calibri" w:cs="Simplified Arabic"/>
          <w:b/>
          <w:bCs/>
          <w:sz w:val="36"/>
          <w:szCs w:val="36"/>
          <w:rtl/>
          <w:lang w:bidi="ar-DZ"/>
        </w:rPr>
        <w:t xml:space="preserve"> </w:t>
      </w:r>
      <w:r w:rsidRPr="00D65F02">
        <w:rPr>
          <w:rFonts w:ascii="Calibri" w:eastAsia="Times New Roman" w:hAnsi="Calibri" w:cs="Simplified Arabic" w:hint="eastAsia"/>
          <w:b/>
          <w:bCs/>
          <w:sz w:val="36"/>
          <w:szCs w:val="36"/>
          <w:rtl/>
          <w:lang w:bidi="ar-DZ"/>
        </w:rPr>
        <w:t>السداسي</w:t>
      </w:r>
      <w:r>
        <w:rPr>
          <w:rFonts w:ascii="Calibri" w:eastAsia="Times New Roman" w:hAnsi="Calibri" w:cs="Simplified Arabic" w:hint="cs"/>
          <w:b/>
          <w:bCs/>
          <w:sz w:val="36"/>
          <w:szCs w:val="36"/>
          <w:rtl/>
          <w:lang w:bidi="ar-DZ"/>
        </w:rPr>
        <w:t xml:space="preserve"> الأول</w:t>
      </w:r>
      <w:r w:rsidRPr="00D65F02">
        <w:rPr>
          <w:rFonts w:ascii="Calibri" w:eastAsia="Times New Roman" w:hAnsi="Calibri" w:cs="Simplified Arabic"/>
          <w:b/>
          <w:bCs/>
          <w:sz w:val="36"/>
          <w:szCs w:val="36"/>
          <w:rtl/>
          <w:lang w:bidi="ar-DZ"/>
        </w:rPr>
        <w:t xml:space="preserve"> </w:t>
      </w:r>
      <w:r w:rsidRPr="00D65F02">
        <w:rPr>
          <w:rFonts w:ascii="Calibri" w:eastAsia="Times New Roman" w:hAnsi="Calibri" w:cs="Simplified Arabic" w:hint="eastAsia"/>
          <w:b/>
          <w:bCs/>
          <w:sz w:val="36"/>
          <w:szCs w:val="36"/>
          <w:rtl/>
          <w:lang w:bidi="ar-DZ"/>
        </w:rPr>
        <w:t>الدورة</w:t>
      </w:r>
      <w:r w:rsidRPr="00D65F02">
        <w:rPr>
          <w:rFonts w:ascii="Calibri" w:eastAsia="Times New Roman" w:hAnsi="Calibri" w:cs="Simplified Arabic"/>
          <w:b/>
          <w:bCs/>
          <w:sz w:val="36"/>
          <w:szCs w:val="36"/>
          <w:rtl/>
          <w:lang w:bidi="ar-DZ"/>
        </w:rPr>
        <w:t xml:space="preserve"> </w:t>
      </w:r>
      <w:r w:rsidRPr="00D65F02">
        <w:rPr>
          <w:rFonts w:ascii="Calibri" w:eastAsia="Times New Roman" w:hAnsi="Calibri" w:cs="Simplified Arabic" w:hint="eastAsia"/>
          <w:b/>
          <w:bCs/>
          <w:sz w:val="36"/>
          <w:szCs w:val="36"/>
          <w:rtl/>
          <w:lang w:bidi="ar-DZ"/>
        </w:rPr>
        <w:t>في</w:t>
      </w:r>
      <w:r w:rsidRPr="00D65F02">
        <w:rPr>
          <w:rFonts w:ascii="Calibri" w:eastAsia="Times New Roman" w:hAnsi="Calibri" w:cs="Simplified Arabic"/>
          <w:b/>
          <w:bCs/>
          <w:sz w:val="36"/>
          <w:szCs w:val="36"/>
          <w:rtl/>
          <w:lang w:bidi="ar-DZ"/>
        </w:rPr>
        <w:t xml:space="preserve"> </w:t>
      </w:r>
      <w:r w:rsidRPr="00D65F02">
        <w:rPr>
          <w:rFonts w:ascii="Calibri" w:eastAsia="Times New Roman" w:hAnsi="Calibri" w:cs="Simplified Arabic" w:hint="eastAsia"/>
          <w:b/>
          <w:bCs/>
          <w:sz w:val="36"/>
          <w:szCs w:val="36"/>
          <w:rtl/>
          <w:lang w:bidi="ar-DZ"/>
        </w:rPr>
        <w:t>مقياس</w:t>
      </w:r>
      <w:r w:rsidRPr="00D65F02">
        <w:rPr>
          <w:rFonts w:ascii="Calibri" w:eastAsia="Times New Roman" w:hAnsi="Calibri" w:cs="Simplified Arabic"/>
          <w:b/>
          <w:bCs/>
          <w:sz w:val="36"/>
          <w:szCs w:val="36"/>
          <w:rtl/>
          <w:lang w:bidi="ar-DZ"/>
        </w:rPr>
        <w:t xml:space="preserve"> </w:t>
      </w:r>
    </w:p>
    <w:p w:rsidR="00116574" w:rsidRPr="005B747E" w:rsidRDefault="00116574" w:rsidP="00116574">
      <w:pPr>
        <w:bidi/>
        <w:spacing w:after="0" w:line="240" w:lineRule="auto"/>
        <w:jc w:val="center"/>
        <w:rPr>
          <w:rFonts w:ascii="Calibri" w:eastAsia="Times New Roman" w:hAnsi="Calibri" w:cs="Simplified Arabic"/>
          <w:b/>
          <w:bCs/>
          <w:sz w:val="36"/>
          <w:szCs w:val="36"/>
          <w:rtl/>
          <w:lang w:bidi="ar-DZ"/>
        </w:rPr>
      </w:pPr>
      <w:proofErr w:type="gramStart"/>
      <w:r>
        <w:rPr>
          <w:rFonts w:ascii="Calibri" w:eastAsia="Times New Roman" w:hAnsi="Calibri" w:cs="Simplified Arabic" w:hint="cs"/>
          <w:b/>
          <w:bCs/>
          <w:sz w:val="36"/>
          <w:szCs w:val="36"/>
          <w:rtl/>
          <w:lang w:bidi="ar-DZ"/>
        </w:rPr>
        <w:t>إدارة</w:t>
      </w:r>
      <w:proofErr w:type="gramEnd"/>
      <w:r>
        <w:rPr>
          <w:rFonts w:ascii="Calibri" w:eastAsia="Times New Roman" w:hAnsi="Calibri" w:cs="Simplified Arabic" w:hint="cs"/>
          <w:b/>
          <w:bCs/>
          <w:sz w:val="36"/>
          <w:szCs w:val="36"/>
          <w:rtl/>
          <w:lang w:bidi="ar-DZ"/>
        </w:rPr>
        <w:t xml:space="preserve"> الموارد البشرية</w:t>
      </w:r>
    </w:p>
    <w:p w:rsidR="00116574" w:rsidRPr="00D65F02" w:rsidRDefault="00116574" w:rsidP="00116574">
      <w:pPr>
        <w:bidi/>
        <w:spacing w:after="0" w:line="240" w:lineRule="auto"/>
        <w:jc w:val="both"/>
        <w:rPr>
          <w:rFonts w:ascii="Calibri" w:eastAsia="Times New Roman" w:hAnsi="Calibri" w:cs="Simplified Arabic"/>
          <w:sz w:val="32"/>
          <w:szCs w:val="32"/>
          <w:rtl/>
          <w:lang w:bidi="ar-DZ"/>
        </w:rPr>
      </w:pPr>
    </w:p>
    <w:p w:rsidR="00116574" w:rsidRPr="00D65F02" w:rsidRDefault="00116574" w:rsidP="00116574">
      <w:pPr>
        <w:bidi/>
        <w:spacing w:after="0" w:line="216" w:lineRule="auto"/>
        <w:ind w:firstLine="284"/>
        <w:jc w:val="both"/>
        <w:rPr>
          <w:rFonts w:ascii="Arial" w:eastAsia="Times New Roman" w:hAnsi="Arial" w:cs="AL-Mohanad"/>
          <w:b/>
          <w:bCs/>
          <w:sz w:val="10"/>
          <w:szCs w:val="10"/>
          <w:rtl/>
          <w:lang w:bidi="ar-DZ"/>
        </w:rPr>
      </w:pPr>
    </w:p>
    <w:p w:rsidR="00116574" w:rsidRDefault="00116574" w:rsidP="00116574">
      <w:pPr>
        <w:shd w:val="clear" w:color="auto" w:fill="D9D9D9"/>
        <w:bidi/>
        <w:spacing w:after="0" w:line="216" w:lineRule="auto"/>
        <w:ind w:firstLine="284"/>
        <w:jc w:val="both"/>
        <w:rPr>
          <w:rFonts w:ascii="Arial" w:eastAsia="Times New Roman" w:hAnsi="Arial" w:cs="AL-Mohanad"/>
          <w:b/>
          <w:bCs/>
          <w:sz w:val="32"/>
          <w:szCs w:val="32"/>
          <w:rtl/>
          <w:lang w:bidi="ar-DZ"/>
        </w:rPr>
      </w:pPr>
    </w:p>
    <w:p w:rsidR="00116574" w:rsidRDefault="00116574" w:rsidP="00116574">
      <w:pPr>
        <w:shd w:val="clear" w:color="auto" w:fill="D9D9D9"/>
        <w:bidi/>
        <w:spacing w:after="0" w:line="216" w:lineRule="auto"/>
        <w:ind w:firstLine="284"/>
        <w:jc w:val="both"/>
        <w:rPr>
          <w:rFonts w:ascii="Arial" w:eastAsia="Times New Roman" w:hAnsi="Arial" w:cs="AL-Mohanad"/>
          <w:b/>
          <w:bCs/>
          <w:sz w:val="32"/>
          <w:szCs w:val="32"/>
          <w:rtl/>
          <w:lang w:bidi="ar-DZ"/>
        </w:rPr>
      </w:pPr>
      <w:r>
        <w:rPr>
          <w:rFonts w:ascii="Arial" w:eastAsia="Times New Roman" w:hAnsi="Arial" w:cs="AL-Mohanad" w:hint="cs"/>
          <w:b/>
          <w:bCs/>
          <w:sz w:val="32"/>
          <w:szCs w:val="32"/>
          <w:rtl/>
          <w:lang w:bidi="ar-DZ"/>
        </w:rPr>
        <w:t xml:space="preserve">اجابة </w:t>
      </w:r>
      <w:r w:rsidRPr="00D65F02">
        <w:rPr>
          <w:rFonts w:ascii="Arial" w:eastAsia="Times New Roman" w:hAnsi="Arial" w:cs="AL-Mohanad"/>
          <w:b/>
          <w:bCs/>
          <w:sz w:val="32"/>
          <w:szCs w:val="32"/>
          <w:rtl/>
          <w:lang w:bidi="ar-DZ"/>
        </w:rPr>
        <w:t>السؤال الأول:   (</w:t>
      </w:r>
      <w:r>
        <w:rPr>
          <w:rFonts w:ascii="Times New Roman" w:eastAsia="Times New Roman" w:hAnsi="Times New Roman" w:cs="Times New Roman" w:hint="cs"/>
          <w:b/>
          <w:bCs/>
          <w:sz w:val="32"/>
          <w:szCs w:val="32"/>
          <w:rtl/>
          <w:lang w:bidi="ar-DZ"/>
        </w:rPr>
        <w:t>6</w:t>
      </w:r>
      <w:r w:rsidRPr="00D65F02">
        <w:rPr>
          <w:rFonts w:ascii="Arial" w:eastAsia="Times New Roman" w:hAnsi="Arial" w:cs="AL-Mohanad"/>
          <w:b/>
          <w:bCs/>
          <w:sz w:val="32"/>
          <w:szCs w:val="32"/>
          <w:rtl/>
          <w:lang w:bidi="ar-DZ"/>
        </w:rPr>
        <w:t xml:space="preserve"> نقاط) </w:t>
      </w:r>
    </w:p>
    <w:p w:rsidR="00116574" w:rsidRPr="00D65F02" w:rsidRDefault="00116574" w:rsidP="00116574">
      <w:pPr>
        <w:shd w:val="clear" w:color="auto" w:fill="D9D9D9"/>
        <w:bidi/>
        <w:spacing w:after="0" w:line="216" w:lineRule="auto"/>
        <w:ind w:firstLine="284"/>
        <w:jc w:val="both"/>
        <w:rPr>
          <w:rFonts w:ascii="Arial" w:eastAsia="Times New Roman" w:hAnsi="Arial" w:cs="AL-Mohanad"/>
          <w:b/>
          <w:bCs/>
          <w:sz w:val="32"/>
          <w:szCs w:val="32"/>
          <w:rtl/>
          <w:lang w:bidi="ar-DZ"/>
        </w:rPr>
      </w:pPr>
    </w:p>
    <w:p w:rsidR="00116574" w:rsidRDefault="00116574" w:rsidP="00116574">
      <w:pPr>
        <w:pStyle w:val="Paragraphedeliste"/>
        <w:bidi/>
        <w:spacing w:before="240" w:after="24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تمر عملية تقييم الأداء </w:t>
      </w:r>
      <w:proofErr w:type="gramStart"/>
      <w:r>
        <w:rPr>
          <w:rFonts w:ascii="Simplified Arabic" w:hAnsi="Simplified Arabic" w:cs="Simplified Arabic" w:hint="cs"/>
          <w:sz w:val="28"/>
          <w:szCs w:val="28"/>
          <w:rtl/>
          <w:lang w:bidi="ar-DZ"/>
        </w:rPr>
        <w:t>بأربعة</w:t>
      </w:r>
      <w:proofErr w:type="gramEnd"/>
      <w:r>
        <w:rPr>
          <w:rFonts w:ascii="Simplified Arabic" w:hAnsi="Simplified Arabic" w:cs="Simplified Arabic" w:hint="cs"/>
          <w:sz w:val="28"/>
          <w:szCs w:val="28"/>
          <w:rtl/>
          <w:lang w:bidi="ar-DZ"/>
        </w:rPr>
        <w:t xml:space="preserve"> مراحل هي:</w:t>
      </w:r>
    </w:p>
    <w:p w:rsidR="00116574" w:rsidRPr="00A95ACF" w:rsidRDefault="00116574" w:rsidP="00116574">
      <w:pPr>
        <w:pStyle w:val="Paragraphedeliste"/>
        <w:numPr>
          <w:ilvl w:val="0"/>
          <w:numId w:val="2"/>
        </w:numPr>
        <w:bidi/>
        <w:spacing w:before="240" w:after="240"/>
        <w:jc w:val="both"/>
        <w:rPr>
          <w:rFonts w:ascii="Simplified Arabic" w:hAnsi="Simplified Arabic" w:cs="Simplified Arabic"/>
          <w:b/>
          <w:bCs/>
          <w:sz w:val="28"/>
          <w:szCs w:val="28"/>
          <w:lang w:bidi="ar-DZ"/>
        </w:rPr>
      </w:pPr>
      <w:proofErr w:type="gramStart"/>
      <w:r w:rsidRPr="00A95ACF">
        <w:rPr>
          <w:rFonts w:ascii="Simplified Arabic" w:hAnsi="Simplified Arabic" w:cs="Simplified Arabic" w:hint="cs"/>
          <w:b/>
          <w:bCs/>
          <w:sz w:val="28"/>
          <w:szCs w:val="28"/>
          <w:rtl/>
          <w:lang w:bidi="ar-DZ"/>
        </w:rPr>
        <w:t>تحديد</w:t>
      </w:r>
      <w:proofErr w:type="gramEnd"/>
      <w:r w:rsidRPr="00A95ACF">
        <w:rPr>
          <w:rFonts w:ascii="Simplified Arabic" w:hAnsi="Simplified Arabic" w:cs="Simplified Arabic" w:hint="cs"/>
          <w:b/>
          <w:bCs/>
          <w:sz w:val="28"/>
          <w:szCs w:val="28"/>
          <w:rtl/>
          <w:lang w:bidi="ar-DZ"/>
        </w:rPr>
        <w:t xml:space="preserve"> أبعاد ومعايير تقييم الأداء:</w:t>
      </w:r>
    </w:p>
    <w:p w:rsidR="00116574" w:rsidRDefault="00116574" w:rsidP="00116574">
      <w:pPr>
        <w:pStyle w:val="Paragraphedeliste"/>
        <w:bidi/>
        <w:spacing w:before="240" w:after="240"/>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يتم تحديد ما يجب أن يتم قياسه عند تقييم أداء الأفراد، مما يعني تحديد الأبعاد التي سوف تستخدم في قياس الأبعاد التي يجب أن تكون ذات صلة مباشرة بما يؤديه الفرد فعلا في وظيفته والتي تحدد استنادا على نتائج تحليل الوظائف وبصرف النظر عما إذا كانت أبعاد التقييم مرتبطة بهدف المؤسسة أو بمحتوى العمل الذي يظهره تحليل الوظائف.</w:t>
      </w:r>
    </w:p>
    <w:p w:rsidR="00116574" w:rsidRDefault="00116574" w:rsidP="00116574">
      <w:pPr>
        <w:pStyle w:val="Paragraphedeliste"/>
        <w:numPr>
          <w:ilvl w:val="0"/>
          <w:numId w:val="2"/>
        </w:numPr>
        <w:bidi/>
        <w:spacing w:before="240" w:after="240"/>
        <w:jc w:val="both"/>
        <w:rPr>
          <w:rFonts w:ascii="Simplified Arabic" w:hAnsi="Simplified Arabic" w:cs="Simplified Arabic"/>
          <w:b/>
          <w:bCs/>
          <w:sz w:val="28"/>
          <w:szCs w:val="28"/>
          <w:lang w:bidi="ar-DZ"/>
        </w:rPr>
      </w:pPr>
      <w:r w:rsidRPr="00E301D5">
        <w:rPr>
          <w:rFonts w:ascii="Simplified Arabic" w:hAnsi="Simplified Arabic" w:cs="Simplified Arabic" w:hint="cs"/>
          <w:b/>
          <w:bCs/>
          <w:sz w:val="28"/>
          <w:szCs w:val="28"/>
          <w:rtl/>
          <w:lang w:bidi="ar-DZ"/>
        </w:rPr>
        <w:t xml:space="preserve">قياس الأداء الفعلي للأفراد:  </w:t>
      </w:r>
    </w:p>
    <w:p w:rsidR="00116574" w:rsidRDefault="00116574" w:rsidP="00116574">
      <w:pPr>
        <w:pStyle w:val="Paragraphedeliste"/>
        <w:bidi/>
        <w:spacing w:before="240" w:after="240"/>
        <w:ind w:left="1080"/>
        <w:jc w:val="both"/>
        <w:rPr>
          <w:rFonts w:ascii="Simplified Arabic" w:hAnsi="Simplified Arabic" w:cs="Simplified Arabic"/>
          <w:sz w:val="28"/>
          <w:szCs w:val="28"/>
          <w:rtl/>
          <w:lang w:bidi="ar-DZ"/>
        </w:rPr>
      </w:pPr>
      <w:r w:rsidRPr="00E301D5">
        <w:rPr>
          <w:rFonts w:ascii="Simplified Arabic" w:hAnsi="Simplified Arabic" w:cs="Simplified Arabic" w:hint="cs"/>
          <w:sz w:val="28"/>
          <w:szCs w:val="28"/>
          <w:rtl/>
          <w:lang w:bidi="ar-DZ"/>
        </w:rPr>
        <w:t>تنصب عملية تقييم الأداء الفعلي</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للأفراد على تحديد درجة أو رتبة مدى جودة الأداء الفرد في كل بعد من أبعاد التقييم التي تم تحديدها في الخطوة السابقة فقد تستعمل بعض المؤسسات قياس مكون من خمس درجات</w:t>
      </w:r>
      <w:r w:rsidRPr="00E301D5">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مثلا </w:t>
      </w:r>
      <w:r>
        <w:rPr>
          <w:rFonts w:ascii="Simplified Arabic" w:hAnsi="Simplified Arabic" w:cs="Simplified Arabic" w:hint="cs"/>
          <w:sz w:val="28"/>
          <w:szCs w:val="28"/>
          <w:rtl/>
          <w:lang w:bidi="ar-DZ"/>
        </w:rPr>
        <w:t>(1-2-3-4-5)، أو تستخدم رتبة وصفية(ممتاز، جيد جدا، جيد، مرضي)، وقد يكون أحيانا من السهل تقييم الأداء بشكل كمي وذلك في حالة تقييم حجم الانتاج الذي أنجزه الفرد.</w:t>
      </w:r>
    </w:p>
    <w:p w:rsidR="00116574" w:rsidRDefault="00116574" w:rsidP="00116574">
      <w:pPr>
        <w:pStyle w:val="Paragraphedeliste"/>
        <w:numPr>
          <w:ilvl w:val="0"/>
          <w:numId w:val="2"/>
        </w:numPr>
        <w:bidi/>
        <w:spacing w:before="240" w:after="240"/>
        <w:jc w:val="both"/>
        <w:rPr>
          <w:rFonts w:ascii="Simplified Arabic" w:hAnsi="Simplified Arabic" w:cs="Simplified Arabic"/>
          <w:b/>
          <w:bCs/>
          <w:sz w:val="28"/>
          <w:szCs w:val="28"/>
          <w:lang w:bidi="ar-DZ"/>
        </w:rPr>
      </w:pPr>
      <w:r w:rsidRPr="0045029C">
        <w:rPr>
          <w:rFonts w:ascii="Simplified Arabic" w:hAnsi="Simplified Arabic" w:cs="Simplified Arabic" w:hint="cs"/>
          <w:b/>
          <w:bCs/>
          <w:sz w:val="28"/>
          <w:szCs w:val="28"/>
          <w:rtl/>
          <w:lang w:bidi="ar-DZ"/>
        </w:rPr>
        <w:t xml:space="preserve">توفير معلومات مرتدة للأفراد عن نتائج تقييم </w:t>
      </w:r>
      <w:proofErr w:type="spellStart"/>
      <w:r w:rsidRPr="0045029C">
        <w:rPr>
          <w:rFonts w:ascii="Simplified Arabic" w:hAnsi="Simplified Arabic" w:cs="Simplified Arabic" w:hint="cs"/>
          <w:b/>
          <w:bCs/>
          <w:sz w:val="28"/>
          <w:szCs w:val="28"/>
          <w:rtl/>
          <w:lang w:bidi="ar-DZ"/>
        </w:rPr>
        <w:t>آدائهم</w:t>
      </w:r>
      <w:proofErr w:type="spellEnd"/>
      <w:r w:rsidRPr="0045029C">
        <w:rPr>
          <w:rFonts w:ascii="Simplified Arabic" w:hAnsi="Simplified Arabic" w:cs="Simplified Arabic" w:hint="cs"/>
          <w:b/>
          <w:bCs/>
          <w:sz w:val="28"/>
          <w:szCs w:val="28"/>
          <w:rtl/>
          <w:lang w:bidi="ar-DZ"/>
        </w:rPr>
        <w:t>:</w:t>
      </w:r>
    </w:p>
    <w:p w:rsidR="00116574" w:rsidRDefault="00116574" w:rsidP="00116574">
      <w:pPr>
        <w:pStyle w:val="Paragraphedeliste"/>
        <w:bidi/>
        <w:spacing w:before="240" w:after="240"/>
        <w:ind w:left="108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lastRenderedPageBreak/>
        <w:t>إن</w:t>
      </w:r>
      <w:proofErr w:type="gramEnd"/>
      <w:r>
        <w:rPr>
          <w:rFonts w:ascii="Simplified Arabic" w:hAnsi="Simplified Arabic" w:cs="Simplified Arabic" w:hint="cs"/>
          <w:sz w:val="28"/>
          <w:szCs w:val="28"/>
          <w:rtl/>
          <w:lang w:bidi="ar-DZ"/>
        </w:rPr>
        <w:t xml:space="preserve"> الأساس في عملية التقييم هو توفير معلومات مرتدة عن نواتج تقييم أدائهم لكي يكونوا على دراية بنقاط القوة والضعف في أدائهم السابق وبالتالي الاستفادة من المعلومات في تحسين أدائهم المستقبلي.</w:t>
      </w:r>
    </w:p>
    <w:p w:rsidR="00116574" w:rsidRPr="0053018A" w:rsidRDefault="00116574" w:rsidP="00116574">
      <w:pPr>
        <w:pStyle w:val="Paragraphedeliste"/>
        <w:numPr>
          <w:ilvl w:val="0"/>
          <w:numId w:val="2"/>
        </w:numPr>
        <w:bidi/>
        <w:spacing w:before="240" w:after="240"/>
        <w:jc w:val="both"/>
        <w:rPr>
          <w:rFonts w:ascii="Simplified Arabic" w:hAnsi="Simplified Arabic" w:cs="Simplified Arabic"/>
          <w:b/>
          <w:bCs/>
          <w:sz w:val="28"/>
          <w:szCs w:val="28"/>
          <w:lang w:bidi="ar-DZ"/>
        </w:rPr>
      </w:pPr>
      <w:r w:rsidRPr="0053018A">
        <w:rPr>
          <w:rFonts w:ascii="Simplified Arabic" w:hAnsi="Simplified Arabic" w:cs="Simplified Arabic" w:hint="cs"/>
          <w:b/>
          <w:bCs/>
          <w:sz w:val="28"/>
          <w:szCs w:val="28"/>
          <w:rtl/>
          <w:lang w:bidi="ar-DZ"/>
        </w:rPr>
        <w:t xml:space="preserve">إدارة </w:t>
      </w:r>
      <w:proofErr w:type="gramStart"/>
      <w:r w:rsidRPr="0053018A">
        <w:rPr>
          <w:rFonts w:ascii="Simplified Arabic" w:hAnsi="Simplified Arabic" w:cs="Simplified Arabic" w:hint="cs"/>
          <w:b/>
          <w:bCs/>
          <w:sz w:val="28"/>
          <w:szCs w:val="28"/>
          <w:rtl/>
          <w:lang w:bidi="ar-DZ"/>
        </w:rPr>
        <w:t>وتحسين</w:t>
      </w:r>
      <w:proofErr w:type="gramEnd"/>
      <w:r w:rsidRPr="0053018A">
        <w:rPr>
          <w:rFonts w:ascii="Simplified Arabic" w:hAnsi="Simplified Arabic" w:cs="Simplified Arabic" w:hint="cs"/>
          <w:b/>
          <w:bCs/>
          <w:sz w:val="28"/>
          <w:szCs w:val="28"/>
          <w:rtl/>
          <w:lang w:bidi="ar-DZ"/>
        </w:rPr>
        <w:t xml:space="preserve"> الأداء: </w:t>
      </w:r>
    </w:p>
    <w:p w:rsidR="00116574" w:rsidRPr="00B0202B" w:rsidRDefault="00116574" w:rsidP="00116574">
      <w:pPr>
        <w:bidi/>
        <w:spacing w:after="0" w:line="240" w:lineRule="auto"/>
        <w:ind w:left="1004"/>
        <w:contextualSpacing/>
        <w:jc w:val="both"/>
        <w:rPr>
          <w:rFonts w:ascii="Traditional Arabic" w:eastAsia="Times New Roman" w:hAnsi="Traditional Arabic" w:cs="AL-Mohanad"/>
          <w:sz w:val="30"/>
          <w:szCs w:val="30"/>
        </w:rPr>
      </w:pPr>
      <w:r>
        <w:rPr>
          <w:rFonts w:ascii="Simplified Arabic" w:hAnsi="Simplified Arabic" w:cs="Simplified Arabic" w:hint="cs"/>
          <w:sz w:val="28"/>
          <w:szCs w:val="28"/>
          <w:rtl/>
          <w:lang w:bidi="ar-DZ"/>
        </w:rPr>
        <w:t>إن أساليب تقييم الأداء قد تؤدي بشكل مباشر إلى تحسين الأداء كما أنها قد تؤدي إلى نتائج عكسية، فقد تنتهي بصراع وتعارض بين الفرد ورئيسه المباشر، ولتحسين ذلك يجب أن تقوم فلسفة تقييم الأداء في المؤسسة على تحسين أداء الأفراد وليس عقابهم مكافأتهم</w:t>
      </w:r>
    </w:p>
    <w:p w:rsidR="00116574" w:rsidRDefault="00116574" w:rsidP="00116574">
      <w:pPr>
        <w:shd w:val="clear" w:color="auto" w:fill="D9D9D9"/>
        <w:bidi/>
        <w:spacing w:before="120" w:after="0" w:line="216" w:lineRule="auto"/>
        <w:ind w:firstLine="284"/>
        <w:jc w:val="both"/>
        <w:rPr>
          <w:rFonts w:ascii="Arial" w:eastAsia="Times New Roman" w:hAnsi="Arial" w:cs="AL-Mohanad"/>
          <w:b/>
          <w:bCs/>
          <w:sz w:val="32"/>
          <w:szCs w:val="32"/>
          <w:rtl/>
          <w:lang w:bidi="ar-DZ"/>
        </w:rPr>
      </w:pPr>
    </w:p>
    <w:p w:rsidR="00116574" w:rsidRDefault="00116574" w:rsidP="00116574">
      <w:pPr>
        <w:shd w:val="clear" w:color="auto" w:fill="D9D9D9"/>
        <w:bidi/>
        <w:spacing w:before="120" w:after="0" w:line="216" w:lineRule="auto"/>
        <w:ind w:firstLine="284"/>
        <w:jc w:val="both"/>
        <w:rPr>
          <w:rFonts w:ascii="Arial" w:eastAsia="Times New Roman" w:hAnsi="Arial" w:cs="AL-Mohanad"/>
          <w:b/>
          <w:bCs/>
          <w:sz w:val="32"/>
          <w:szCs w:val="32"/>
          <w:rtl/>
          <w:lang w:bidi="ar-DZ"/>
        </w:rPr>
      </w:pPr>
      <w:r>
        <w:rPr>
          <w:rFonts w:ascii="Arial" w:eastAsia="Times New Roman" w:hAnsi="Arial" w:cs="AL-Mohanad" w:hint="cs"/>
          <w:b/>
          <w:bCs/>
          <w:sz w:val="32"/>
          <w:szCs w:val="32"/>
          <w:rtl/>
          <w:lang w:bidi="ar-DZ"/>
        </w:rPr>
        <w:t xml:space="preserve">اجابة </w:t>
      </w:r>
      <w:r w:rsidRPr="00D65F02">
        <w:rPr>
          <w:rFonts w:ascii="Arial" w:eastAsia="Times New Roman" w:hAnsi="Arial" w:cs="AL-Mohanad"/>
          <w:b/>
          <w:bCs/>
          <w:sz w:val="32"/>
          <w:szCs w:val="32"/>
          <w:rtl/>
          <w:lang w:bidi="ar-DZ"/>
        </w:rPr>
        <w:t>السؤال الثاني:   (</w:t>
      </w:r>
      <w:r>
        <w:rPr>
          <w:rFonts w:ascii="Times New Roman" w:eastAsia="Times New Roman" w:hAnsi="Times New Roman" w:cs="Times New Roman" w:hint="cs"/>
          <w:b/>
          <w:bCs/>
          <w:sz w:val="32"/>
          <w:szCs w:val="32"/>
          <w:rtl/>
          <w:lang w:bidi="ar-DZ"/>
        </w:rPr>
        <w:t>8</w:t>
      </w:r>
      <w:r w:rsidRPr="00D65F02">
        <w:rPr>
          <w:rFonts w:ascii="Arial" w:eastAsia="Times New Roman" w:hAnsi="Arial" w:cs="AL-Mohanad"/>
          <w:b/>
          <w:bCs/>
          <w:sz w:val="32"/>
          <w:szCs w:val="32"/>
          <w:rtl/>
          <w:lang w:bidi="ar-DZ"/>
        </w:rPr>
        <w:t>نقاط)</w:t>
      </w:r>
    </w:p>
    <w:p w:rsidR="00116574" w:rsidRPr="00D65F02" w:rsidRDefault="00116574" w:rsidP="00116574">
      <w:pPr>
        <w:shd w:val="clear" w:color="auto" w:fill="D9D9D9"/>
        <w:bidi/>
        <w:spacing w:before="120" w:after="0" w:line="216" w:lineRule="auto"/>
        <w:ind w:firstLine="284"/>
        <w:jc w:val="both"/>
        <w:rPr>
          <w:rFonts w:ascii="Arial" w:eastAsia="Times New Roman" w:hAnsi="Arial" w:cs="AL-Mohanad"/>
          <w:b/>
          <w:bCs/>
          <w:sz w:val="30"/>
          <w:szCs w:val="30"/>
          <w:rtl/>
          <w:lang w:bidi="ar-DZ"/>
        </w:rPr>
      </w:pPr>
    </w:p>
    <w:p w:rsidR="00116574" w:rsidRDefault="00116574" w:rsidP="00116574">
      <w:pPr>
        <w:bidi/>
        <w:spacing w:after="160" w:line="259" w:lineRule="auto"/>
        <w:jc w:val="both"/>
        <w:rPr>
          <w:rFonts w:ascii="Calibri" w:eastAsia="Times New Roman" w:hAnsi="Calibri" w:cs="AL-Mohanad"/>
          <w:sz w:val="30"/>
          <w:szCs w:val="30"/>
          <w:rtl/>
          <w:lang w:bidi="ar-DZ"/>
        </w:rPr>
      </w:pPr>
    </w:p>
    <w:p w:rsidR="00116574" w:rsidRPr="00246635" w:rsidRDefault="00116574" w:rsidP="00116574">
      <w:pPr>
        <w:bidi/>
        <w:spacing w:before="240" w:after="240"/>
        <w:jc w:val="both"/>
        <w:rPr>
          <w:rFonts w:ascii="Simplified Arabic" w:hAnsi="Simplified Arabic" w:cs="Simplified Arabic"/>
          <w:sz w:val="28"/>
          <w:szCs w:val="28"/>
          <w:lang w:bidi="ar-DZ"/>
        </w:rPr>
      </w:pPr>
      <w:r w:rsidRPr="00246635">
        <w:rPr>
          <w:rFonts w:ascii="Simplified Arabic" w:hAnsi="Simplified Arabic" w:cs="Simplified Arabic" w:hint="cs"/>
          <w:sz w:val="28"/>
          <w:szCs w:val="28"/>
          <w:rtl/>
          <w:lang w:bidi="ar-DZ"/>
        </w:rPr>
        <w:t>من أهم العوامل التي تؤدي إلى عرقلة المسار المهني ما يلي:</w:t>
      </w:r>
    </w:p>
    <w:p w:rsidR="00116574" w:rsidRDefault="00116574" w:rsidP="00116574">
      <w:pPr>
        <w:pStyle w:val="Paragraphedeliste"/>
        <w:numPr>
          <w:ilvl w:val="0"/>
          <w:numId w:val="1"/>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قيام المنظمة بإلغاء بعض الوظائف أو استبدال  الوظائف القديمة بأخرى جديدة بسب إعادة الهيكلة التي تلجأ إليها المنظمات نتيجة لتغيرات العديدة التي تحدث في بيئة عملها الداخلية استجابة لتغيرات البيئة الخارجية كتنوع سلعها أو خدماتها، أو تقديم منتج جديد أو ادخال تكنولوجية جديدة إذا فإلغاء وظائف أو استبدالها يعني ضرورة تغيير هذه المسارات الوظيفية مرنة وكذلك مضمون البرامج التدريبية وجعلها مستمرة لإكساب العاملين المهارات المطلوبة.</w:t>
      </w:r>
    </w:p>
    <w:p w:rsidR="00116574" w:rsidRDefault="00116574" w:rsidP="00116574">
      <w:pPr>
        <w:pStyle w:val="Paragraphedeliste"/>
        <w:numPr>
          <w:ilvl w:val="0"/>
          <w:numId w:val="1"/>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انتظار الفرد خلو الوظيفة التي سيرقى أو ينتقل إليها. ذلك أن الترقية لوظيفة أعلى لا يتم إلا إذا كانت هذه الوظيفة شاغرة وإلا يتوجب على المترشح للترقية ان ينتظر خلوها سواء عند ترقية شاغلها أو احالته للتقاعد فطول هذه الفترة يهدد طموحات الأفراد فيها وخاصة الأكفاء.</w:t>
      </w:r>
    </w:p>
    <w:p w:rsidR="00116574" w:rsidRDefault="00116574" w:rsidP="00116574">
      <w:pPr>
        <w:pStyle w:val="Paragraphedeliste"/>
        <w:numPr>
          <w:ilvl w:val="0"/>
          <w:numId w:val="1"/>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تخطيط المسارات المهنية حيث يبنى التخطيط للمسارات المهنية على الأفراد وهذا الأمر  توقعات يتطور امكانات وهذا الأمر غير حاسم حيث يمكن أن لا تصدق هذه التنبؤات نتيجة للتغيرات التي تحدث للأفراد سواء في الطموحات أو الكفاءات أو حتى التغيرات الفيزيولوجية  التي تطرأ عليهم وبالتالي قد يفشل التخطيط للمسار الوظيفي أو المهني.</w:t>
      </w:r>
    </w:p>
    <w:p w:rsidR="00116574" w:rsidRDefault="00116574" w:rsidP="00116574">
      <w:pPr>
        <w:pStyle w:val="Paragraphedeliste"/>
        <w:numPr>
          <w:ilvl w:val="0"/>
          <w:numId w:val="1"/>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العاملون أنفسهم فهناك من يرغب في التعلم وتنمية قدراته وعلى عكسهم هناك فئة أخرى من يقاوم التغيير والتطور، اضافة غلى عامل السن حيث أن كبار السن عادة ما يكتفون بالمهارات التي يملكونها والكافية لإنهاء مساراتهم الوظيفة.</w:t>
      </w:r>
    </w:p>
    <w:p w:rsidR="00116574" w:rsidRPr="0043059C" w:rsidRDefault="00116574" w:rsidP="00116574">
      <w:pPr>
        <w:pStyle w:val="Paragraphedeliste"/>
        <w:numPr>
          <w:ilvl w:val="0"/>
          <w:numId w:val="1"/>
        </w:numPr>
        <w:bidi/>
        <w:spacing w:before="240" w:after="24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المسار</w:t>
      </w:r>
      <w:proofErr w:type="gramEnd"/>
      <w:r>
        <w:rPr>
          <w:rFonts w:ascii="Simplified Arabic" w:hAnsi="Simplified Arabic" w:cs="Simplified Arabic" w:hint="cs"/>
          <w:sz w:val="28"/>
          <w:szCs w:val="28"/>
          <w:rtl/>
          <w:lang w:bidi="ar-DZ"/>
        </w:rPr>
        <w:t xml:space="preserve"> المهني للمرأة التي عادة ما تتوقف في مناصب معينة نتيجة لعدم رغبة المرأة العاملة في الترقي لمناصب قيادية.</w:t>
      </w:r>
    </w:p>
    <w:p w:rsidR="00116574" w:rsidRPr="00B0202B" w:rsidRDefault="00116574" w:rsidP="00116574">
      <w:pPr>
        <w:bidi/>
        <w:spacing w:after="160" w:line="259" w:lineRule="auto"/>
        <w:jc w:val="both"/>
        <w:rPr>
          <w:rFonts w:ascii="Calibri" w:eastAsia="Times New Roman" w:hAnsi="Calibri" w:cs="AL-Mohanad"/>
          <w:sz w:val="30"/>
          <w:szCs w:val="30"/>
          <w:lang w:bidi="ar-DZ"/>
        </w:rPr>
      </w:pPr>
    </w:p>
    <w:p w:rsidR="00116574" w:rsidRDefault="00116574" w:rsidP="00116574">
      <w:pPr>
        <w:shd w:val="clear" w:color="auto" w:fill="D9D9D9"/>
        <w:bidi/>
        <w:spacing w:after="0" w:line="216" w:lineRule="auto"/>
        <w:ind w:firstLine="284"/>
        <w:jc w:val="both"/>
        <w:rPr>
          <w:rFonts w:ascii="Arial" w:eastAsia="Times New Roman" w:hAnsi="Arial" w:cs="AL-Mohanad"/>
          <w:b/>
          <w:bCs/>
          <w:sz w:val="32"/>
          <w:szCs w:val="32"/>
          <w:rtl/>
          <w:lang w:bidi="ar-DZ"/>
        </w:rPr>
      </w:pPr>
    </w:p>
    <w:p w:rsidR="00116574" w:rsidRDefault="00116574" w:rsidP="00116574">
      <w:pPr>
        <w:shd w:val="clear" w:color="auto" w:fill="D9D9D9"/>
        <w:bidi/>
        <w:spacing w:after="0" w:line="216" w:lineRule="auto"/>
        <w:ind w:firstLine="284"/>
        <w:jc w:val="both"/>
        <w:rPr>
          <w:rFonts w:ascii="Arial" w:eastAsia="Times New Roman" w:hAnsi="Arial" w:cs="AL-Mohanad"/>
          <w:b/>
          <w:bCs/>
          <w:sz w:val="32"/>
          <w:szCs w:val="32"/>
          <w:rtl/>
          <w:lang w:bidi="ar-DZ"/>
        </w:rPr>
      </w:pPr>
      <w:r>
        <w:rPr>
          <w:rFonts w:ascii="Arial" w:eastAsia="Times New Roman" w:hAnsi="Arial" w:cs="AL-Mohanad" w:hint="cs"/>
          <w:b/>
          <w:bCs/>
          <w:sz w:val="32"/>
          <w:szCs w:val="32"/>
          <w:rtl/>
          <w:lang w:bidi="ar-DZ"/>
        </w:rPr>
        <w:t xml:space="preserve">اجابة </w:t>
      </w:r>
      <w:r w:rsidRPr="00D65F02">
        <w:rPr>
          <w:rFonts w:ascii="Arial" w:eastAsia="Times New Roman" w:hAnsi="Arial" w:cs="AL-Mohanad"/>
          <w:b/>
          <w:bCs/>
          <w:sz w:val="32"/>
          <w:szCs w:val="32"/>
          <w:rtl/>
          <w:lang w:bidi="ar-DZ"/>
        </w:rPr>
        <w:t>السؤال الثالث:   (</w:t>
      </w:r>
      <w:r>
        <w:rPr>
          <w:rFonts w:ascii="Times New Roman" w:eastAsia="Times New Roman" w:hAnsi="Times New Roman" w:cs="Times New Roman" w:hint="cs"/>
          <w:b/>
          <w:bCs/>
          <w:sz w:val="32"/>
          <w:szCs w:val="32"/>
          <w:rtl/>
          <w:lang w:bidi="ar-DZ"/>
        </w:rPr>
        <w:t>6</w:t>
      </w:r>
      <w:r w:rsidRPr="00D65F02">
        <w:rPr>
          <w:rFonts w:ascii="Arial" w:eastAsia="Times New Roman" w:hAnsi="Arial" w:cs="AL-Mohanad"/>
          <w:b/>
          <w:bCs/>
          <w:sz w:val="32"/>
          <w:szCs w:val="32"/>
          <w:rtl/>
          <w:lang w:bidi="ar-DZ"/>
        </w:rPr>
        <w:t>نقاط)</w:t>
      </w:r>
    </w:p>
    <w:p w:rsidR="00116574" w:rsidRPr="00D65F02" w:rsidRDefault="00116574" w:rsidP="00116574">
      <w:pPr>
        <w:shd w:val="clear" w:color="auto" w:fill="D9D9D9"/>
        <w:bidi/>
        <w:spacing w:after="0" w:line="216" w:lineRule="auto"/>
        <w:ind w:firstLine="284"/>
        <w:jc w:val="both"/>
        <w:rPr>
          <w:rFonts w:ascii="Arial" w:eastAsia="Times New Roman" w:hAnsi="Arial" w:cs="AL-Mohanad"/>
          <w:b/>
          <w:bCs/>
          <w:sz w:val="32"/>
          <w:szCs w:val="32"/>
          <w:rtl/>
          <w:lang w:bidi="ar-DZ"/>
        </w:rPr>
      </w:pPr>
    </w:p>
    <w:p w:rsidR="00116574" w:rsidRDefault="00116574" w:rsidP="00116574">
      <w:pPr>
        <w:bidi/>
        <w:spacing w:after="0" w:line="192" w:lineRule="auto"/>
        <w:jc w:val="both"/>
        <w:rPr>
          <w:rFonts w:ascii="Arial" w:eastAsia="Times New Roman" w:hAnsi="Arial" w:cs="AL-Mohanad"/>
          <w:sz w:val="30"/>
          <w:szCs w:val="30"/>
          <w:rtl/>
          <w:lang w:bidi="ar-DZ"/>
        </w:rPr>
      </w:pPr>
    </w:p>
    <w:p w:rsidR="00116574" w:rsidRDefault="00116574" w:rsidP="00116574">
      <w:pPr>
        <w:pStyle w:val="Paragraphedeliste"/>
        <w:bidi/>
        <w:spacing w:before="240" w:after="240"/>
        <w:jc w:val="both"/>
        <w:rPr>
          <w:rFonts w:ascii="Simplified Arabic" w:hAnsi="Simplified Arabic" w:cs="Simplified Arabic"/>
          <w:sz w:val="28"/>
          <w:szCs w:val="28"/>
          <w:rtl/>
          <w:lang w:bidi="ar-DZ"/>
        </w:rPr>
      </w:pPr>
      <w:r>
        <w:rPr>
          <w:rFonts w:ascii="Arial" w:eastAsia="Times New Roman" w:hAnsi="Arial" w:cs="AL-Mohanad" w:hint="cs"/>
          <w:sz w:val="30"/>
          <w:szCs w:val="30"/>
          <w:rtl/>
          <w:lang w:bidi="ar-DZ"/>
        </w:rPr>
        <w:t xml:space="preserve">تمر عملية التوظيف في أي مؤسسة مهما كان نوعها بثلاثة مراحل أساسية هي أولا مرحلة الاستقطاب وهي </w:t>
      </w:r>
      <w:r w:rsidRPr="009F1A61">
        <w:rPr>
          <w:rFonts w:ascii="Simplified Arabic" w:hAnsi="Simplified Arabic" w:cs="Simplified Arabic" w:hint="cs"/>
          <w:sz w:val="28"/>
          <w:szCs w:val="28"/>
          <w:rtl/>
        </w:rPr>
        <w:t>عمليات البحث والدراسة والتحري عن الموارد البشرية ذات الكفاءة والتأهيل لملء الوظائف الشاغرة في مختلف المستويات التنظيمية، والعمل على جذبها وانتقاء الأفضل من بينها للعمل بالمنظمة</w:t>
      </w:r>
      <w:r w:rsidRPr="009F1A61">
        <w:rPr>
          <w:rFonts w:ascii="Simplified Arabic" w:hAnsi="Simplified Arabic" w:cs="Simplified Arabic"/>
          <w:sz w:val="28"/>
          <w:szCs w:val="28"/>
          <w:rtl/>
        </w:rPr>
        <w:t>"</w:t>
      </w:r>
      <w:r>
        <w:rPr>
          <w:rFonts w:ascii="Simplified Arabic" w:hAnsi="Simplified Arabic" w:cs="Simplified Arabic" w:hint="cs"/>
          <w:sz w:val="28"/>
          <w:szCs w:val="28"/>
          <w:rtl/>
        </w:rPr>
        <w:t xml:space="preserve"> حيث يمكن أن نستقطب العمال من داخل المؤسسة فسها من خلال النقل أو الترقية وفي حال عدم توفر عمال تتوفر فيهم شروط الوظيفية يتجه المدراء إلى المصادر الخارجية من خلال الاعلان في الصحف أو الانترنت أو من خلال وكلات التوظيف وغيرها من المصادر وبعد الانتهاء من بعملية الاستقطاب تأتي عملية الاختيار ونقصد بها </w:t>
      </w:r>
      <w:r w:rsidRPr="00634447">
        <w:rPr>
          <w:rFonts w:ascii="Simplified Arabic" w:hAnsi="Simplified Arabic" w:cs="Simplified Arabic" w:hint="cs"/>
          <w:sz w:val="28"/>
          <w:szCs w:val="28"/>
          <w:rtl/>
        </w:rPr>
        <w:t>هي</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عملية</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انتقاء</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أفضل</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العناصر</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البشرية</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التي</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يتم</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استقطابها</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من</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مصادر</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متعددة</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بهدف</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تعينها</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داخل</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المنظمة</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وتسكينها</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بالوظائف</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الشاغرة</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المحددة</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بهدف</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تحقيق</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المزيد</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من</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الكفاءة</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الانتاجية</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وبالتالي</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تحقيق</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أهداف</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المنظمات</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ولتحقيق</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هذا</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الهدف</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المنشود</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داخل</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الوحدات</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الاقتصادية</w:t>
      </w:r>
      <w:r w:rsidRPr="00634447">
        <w:rPr>
          <w:rFonts w:ascii="Simplified Arabic" w:hAnsi="Simplified Arabic" w:cs="Simplified Arabic"/>
          <w:sz w:val="28"/>
          <w:szCs w:val="28"/>
          <w:rtl/>
        </w:rPr>
        <w:t xml:space="preserve"> </w:t>
      </w:r>
      <w:r w:rsidRPr="00634447">
        <w:rPr>
          <w:rFonts w:ascii="Simplified Arabic" w:hAnsi="Simplified Arabic" w:cs="Simplified Arabic" w:hint="cs"/>
          <w:sz w:val="28"/>
          <w:szCs w:val="28"/>
          <w:rtl/>
        </w:rPr>
        <w:t>المختلفة</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lang w:bidi="ar-DZ"/>
        </w:rPr>
        <w:t xml:space="preserve">تمر عملية الاختيار على عدة مراحل نذكرها في </w:t>
      </w:r>
      <w:proofErr w:type="spellStart"/>
      <w:r>
        <w:rPr>
          <w:rFonts w:ascii="Simplified Arabic" w:hAnsi="Simplified Arabic" w:cs="Simplified Arabic" w:hint="cs"/>
          <w:sz w:val="28"/>
          <w:szCs w:val="28"/>
          <w:rtl/>
          <w:lang w:bidi="ar-DZ"/>
        </w:rPr>
        <w:t>مايلي</w:t>
      </w:r>
      <w:proofErr w:type="spellEnd"/>
      <w:r>
        <w:rPr>
          <w:rFonts w:ascii="Simplified Arabic" w:hAnsi="Simplified Arabic" w:cs="Simplified Arabic" w:hint="cs"/>
          <w:sz w:val="28"/>
          <w:szCs w:val="28"/>
          <w:rtl/>
          <w:lang w:bidi="ar-DZ"/>
        </w:rPr>
        <w:t>:</w:t>
      </w:r>
    </w:p>
    <w:p w:rsidR="00116574" w:rsidRDefault="00116574" w:rsidP="00116574">
      <w:pPr>
        <w:pStyle w:val="Paragraphedeliste"/>
        <w:numPr>
          <w:ilvl w:val="0"/>
          <w:numId w:val="4"/>
        </w:numPr>
        <w:bidi/>
        <w:spacing w:before="240" w:after="24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استقبال</w:t>
      </w:r>
      <w:proofErr w:type="gramEnd"/>
      <w:r>
        <w:rPr>
          <w:rFonts w:ascii="Simplified Arabic" w:hAnsi="Simplified Arabic" w:cs="Simplified Arabic" w:hint="cs"/>
          <w:sz w:val="28"/>
          <w:szCs w:val="28"/>
          <w:rtl/>
          <w:lang w:bidi="ar-DZ"/>
        </w:rPr>
        <w:t xml:space="preserve"> المرشحين:</w:t>
      </w:r>
    </w:p>
    <w:p w:rsidR="00116574" w:rsidRDefault="00116574" w:rsidP="00116574">
      <w:pPr>
        <w:bidi/>
        <w:spacing w:before="240" w:after="240"/>
        <w:ind w:left="72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الاعلان عن الوظائف الشاغرة حيث يرد إلى المنظمة عدد من المتقدمين لشغل الوظيفة حيث يتم استقبال المرشحين واعطائهم معلومات محددة عن المنظمة وطبيعة نشاطها ونوع الوظيفة الشاغرة والراتب والحوافز ومن الممكن أن يتم في هذه المرحلة استبعاد عدد كبير من المترشحين ممن لا تنطبق عليهم شروط شغل الوظيفة، وبالتالي تزداد فرص اختيار أصلح المرشحين.</w:t>
      </w:r>
    </w:p>
    <w:p w:rsidR="00116574" w:rsidRDefault="00116574" w:rsidP="00116574">
      <w:pPr>
        <w:pStyle w:val="Paragraphedeliste"/>
        <w:numPr>
          <w:ilvl w:val="0"/>
          <w:numId w:val="4"/>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 xml:space="preserve">المقابلة </w:t>
      </w:r>
      <w:proofErr w:type="spellStart"/>
      <w:r>
        <w:rPr>
          <w:rFonts w:ascii="Simplified Arabic" w:hAnsi="Simplified Arabic" w:cs="Simplified Arabic" w:hint="cs"/>
          <w:sz w:val="28"/>
          <w:szCs w:val="28"/>
          <w:rtl/>
          <w:lang w:bidi="ar-DZ"/>
        </w:rPr>
        <w:t>المبدائية</w:t>
      </w:r>
      <w:proofErr w:type="spellEnd"/>
      <w:r>
        <w:rPr>
          <w:rFonts w:ascii="Simplified Arabic" w:hAnsi="Simplified Arabic" w:cs="Simplified Arabic" w:hint="cs"/>
          <w:sz w:val="28"/>
          <w:szCs w:val="28"/>
          <w:rtl/>
          <w:lang w:bidi="ar-DZ"/>
        </w:rPr>
        <w:t>:</w:t>
      </w:r>
    </w:p>
    <w:p w:rsidR="00116574" w:rsidRDefault="00116574" w:rsidP="00116574">
      <w:pPr>
        <w:bidi/>
        <w:spacing w:before="240" w:after="240"/>
        <w:ind w:left="72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الهدف</w:t>
      </w:r>
      <w:proofErr w:type="gramEnd"/>
      <w:r>
        <w:rPr>
          <w:rFonts w:ascii="Simplified Arabic" w:hAnsi="Simplified Arabic" w:cs="Simplified Arabic" w:hint="cs"/>
          <w:sz w:val="28"/>
          <w:szCs w:val="28"/>
          <w:rtl/>
          <w:lang w:bidi="ar-DZ"/>
        </w:rPr>
        <w:t xml:space="preserve"> من هذه المقابلة هو استبعاد الأفراد الذين لا تتوفر فيهم الشروط اللازمة للتعيين، ومن أهم المعايير التي يمكن استخدامها لاستبعاد المرشحين ممن لا تنطبق عليهم شروط شغل الوظيفة المعايير التالية:</w:t>
      </w:r>
    </w:p>
    <w:p w:rsidR="00116574" w:rsidRDefault="00116574" w:rsidP="00116574">
      <w:pPr>
        <w:pStyle w:val="Paragraphedeliste"/>
        <w:numPr>
          <w:ilvl w:val="0"/>
          <w:numId w:val="5"/>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الجنسية</w:t>
      </w:r>
    </w:p>
    <w:p w:rsidR="00116574" w:rsidRDefault="00116574" w:rsidP="00116574">
      <w:pPr>
        <w:pStyle w:val="Paragraphedeliste"/>
        <w:numPr>
          <w:ilvl w:val="0"/>
          <w:numId w:val="5"/>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شرط </w:t>
      </w:r>
      <w:proofErr w:type="gramStart"/>
      <w:r>
        <w:rPr>
          <w:rFonts w:ascii="Simplified Arabic" w:hAnsi="Simplified Arabic" w:cs="Simplified Arabic" w:hint="cs"/>
          <w:sz w:val="28"/>
          <w:szCs w:val="28"/>
          <w:rtl/>
          <w:lang w:bidi="ar-DZ"/>
        </w:rPr>
        <w:t>حسن</w:t>
      </w:r>
      <w:proofErr w:type="gramEnd"/>
      <w:r>
        <w:rPr>
          <w:rFonts w:ascii="Simplified Arabic" w:hAnsi="Simplified Arabic" w:cs="Simplified Arabic" w:hint="cs"/>
          <w:sz w:val="28"/>
          <w:szCs w:val="28"/>
          <w:rtl/>
          <w:lang w:bidi="ar-DZ"/>
        </w:rPr>
        <w:t xml:space="preserve"> السيرة والسلوك.</w:t>
      </w:r>
    </w:p>
    <w:p w:rsidR="00116574" w:rsidRDefault="00116574" w:rsidP="00116574">
      <w:pPr>
        <w:pStyle w:val="Paragraphedeliste"/>
        <w:numPr>
          <w:ilvl w:val="0"/>
          <w:numId w:val="5"/>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شرط </w:t>
      </w:r>
      <w:proofErr w:type="gramStart"/>
      <w:r>
        <w:rPr>
          <w:rFonts w:ascii="Simplified Arabic" w:hAnsi="Simplified Arabic" w:cs="Simplified Arabic" w:hint="cs"/>
          <w:sz w:val="28"/>
          <w:szCs w:val="28"/>
          <w:rtl/>
          <w:lang w:bidi="ar-DZ"/>
        </w:rPr>
        <w:t>عدم</w:t>
      </w:r>
      <w:proofErr w:type="gramEnd"/>
      <w:r>
        <w:rPr>
          <w:rFonts w:ascii="Simplified Arabic" w:hAnsi="Simplified Arabic" w:cs="Simplified Arabic" w:hint="cs"/>
          <w:sz w:val="28"/>
          <w:szCs w:val="28"/>
          <w:rtl/>
          <w:lang w:bidi="ar-DZ"/>
        </w:rPr>
        <w:t xml:space="preserve"> تطبيق أحكام جنائية على الشخص.</w:t>
      </w:r>
    </w:p>
    <w:p w:rsidR="00116574" w:rsidRDefault="00116574" w:rsidP="00116574">
      <w:pPr>
        <w:pStyle w:val="Paragraphedeliste"/>
        <w:numPr>
          <w:ilvl w:val="0"/>
          <w:numId w:val="5"/>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شرط </w:t>
      </w:r>
      <w:proofErr w:type="gramStart"/>
      <w:r>
        <w:rPr>
          <w:rFonts w:ascii="Simplified Arabic" w:hAnsi="Simplified Arabic" w:cs="Simplified Arabic" w:hint="cs"/>
          <w:sz w:val="28"/>
          <w:szCs w:val="28"/>
          <w:rtl/>
          <w:lang w:bidi="ar-DZ"/>
        </w:rPr>
        <w:t>عدم</w:t>
      </w:r>
      <w:proofErr w:type="gramEnd"/>
      <w:r>
        <w:rPr>
          <w:rFonts w:ascii="Simplified Arabic" w:hAnsi="Simplified Arabic" w:cs="Simplified Arabic" w:hint="cs"/>
          <w:sz w:val="28"/>
          <w:szCs w:val="28"/>
          <w:rtl/>
          <w:lang w:bidi="ar-DZ"/>
        </w:rPr>
        <w:t xml:space="preserve"> الفصل من الخدمة من المنظمات السابقة.</w:t>
      </w:r>
    </w:p>
    <w:p w:rsidR="00116574" w:rsidRDefault="00116574" w:rsidP="00116574">
      <w:pPr>
        <w:pStyle w:val="Paragraphedeliste"/>
        <w:numPr>
          <w:ilvl w:val="0"/>
          <w:numId w:val="5"/>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شرط اجتياز الاختبارات الوظيفية.</w:t>
      </w:r>
    </w:p>
    <w:p w:rsidR="00116574" w:rsidRDefault="00116574" w:rsidP="00116574">
      <w:pPr>
        <w:pStyle w:val="Paragraphedeliste"/>
        <w:numPr>
          <w:ilvl w:val="0"/>
          <w:numId w:val="5"/>
        </w:numPr>
        <w:bidi/>
        <w:spacing w:before="240" w:after="24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شرط</w:t>
      </w:r>
      <w:proofErr w:type="gramEnd"/>
      <w:r>
        <w:rPr>
          <w:rFonts w:ascii="Simplified Arabic" w:hAnsi="Simplified Arabic" w:cs="Simplified Arabic" w:hint="cs"/>
          <w:sz w:val="28"/>
          <w:szCs w:val="28"/>
          <w:rtl/>
          <w:lang w:bidi="ar-DZ"/>
        </w:rPr>
        <w:t xml:space="preserve"> اللياقة الصحية.</w:t>
      </w:r>
    </w:p>
    <w:p w:rsidR="00116574" w:rsidRPr="00AC14C9" w:rsidRDefault="00116574" w:rsidP="00116574">
      <w:pPr>
        <w:pStyle w:val="Paragraphedeliste"/>
        <w:numPr>
          <w:ilvl w:val="0"/>
          <w:numId w:val="3"/>
        </w:numPr>
        <w:bidi/>
        <w:spacing w:before="240" w:after="24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اختبارات</w:t>
      </w:r>
      <w:proofErr w:type="gramEnd"/>
      <w:r>
        <w:rPr>
          <w:rFonts w:ascii="Simplified Arabic" w:hAnsi="Simplified Arabic" w:cs="Simplified Arabic" w:hint="cs"/>
          <w:sz w:val="28"/>
          <w:szCs w:val="28"/>
          <w:rtl/>
          <w:lang w:bidi="ar-DZ"/>
        </w:rPr>
        <w:t xml:space="preserve"> التوظيف:</w:t>
      </w:r>
    </w:p>
    <w:p w:rsidR="00116574" w:rsidRPr="00AC14C9" w:rsidRDefault="00116574" w:rsidP="00116574">
      <w:pPr>
        <w:pStyle w:val="Paragraphedeliste"/>
        <w:bidi/>
        <w:spacing w:before="240" w:after="240"/>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تستخدم اختبارات التوظيف كوسيلة أساسية لتحديد مدى توافر المهارات والقدرات والمعارف اللازم توافرها في شخص المتقدم لشغل الوظيفة وقد تأخذ هذه الاختبارات على شكل الاختبارات التحريرية أو الاختبارات العملية أو اختبارات التوظيف في ضوء متطلبات الوظيفية ومن أهم أنواع الاختبارات المستخدمة الأنواع التالية:</w:t>
      </w:r>
    </w:p>
    <w:p w:rsidR="00116574" w:rsidRDefault="00116574" w:rsidP="00116574">
      <w:pPr>
        <w:pStyle w:val="Paragraphedeliste"/>
        <w:numPr>
          <w:ilvl w:val="0"/>
          <w:numId w:val="6"/>
        </w:numPr>
        <w:bidi/>
        <w:spacing w:before="240" w:after="24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الاختبارات</w:t>
      </w:r>
      <w:proofErr w:type="gramEnd"/>
      <w:r>
        <w:rPr>
          <w:rFonts w:ascii="Simplified Arabic" w:hAnsi="Simplified Arabic" w:cs="Simplified Arabic" w:hint="cs"/>
          <w:sz w:val="28"/>
          <w:szCs w:val="28"/>
          <w:rtl/>
          <w:lang w:bidi="ar-DZ"/>
        </w:rPr>
        <w:t xml:space="preserve"> النفسية: تهدف إلى قياس أبعاد شخصية المتقدم ويعاب على هذه الاختبارات صعوبة التأكيد من العلاقة بين الخصائص الشخصية وبين مستوى أداء الفرد في الوظيفة.</w:t>
      </w:r>
    </w:p>
    <w:p w:rsidR="00116574" w:rsidRDefault="00116574" w:rsidP="00116574">
      <w:pPr>
        <w:pStyle w:val="Paragraphedeliste"/>
        <w:numPr>
          <w:ilvl w:val="0"/>
          <w:numId w:val="6"/>
        </w:numPr>
        <w:bidi/>
        <w:spacing w:before="240" w:after="24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اختبارات</w:t>
      </w:r>
      <w:proofErr w:type="gramEnd"/>
      <w:r>
        <w:rPr>
          <w:rFonts w:ascii="Simplified Arabic" w:hAnsi="Simplified Arabic" w:cs="Simplified Arabic" w:hint="cs"/>
          <w:sz w:val="28"/>
          <w:szCs w:val="28"/>
          <w:rtl/>
          <w:lang w:bidi="ar-DZ"/>
        </w:rPr>
        <w:t xml:space="preserve"> المعرفة: تقيس هذه الاختبارات مستوى التأهيل العلمي للشخصي ومن أمثلة هذه الاختبارات امتحانات المحاسبة التي تعقد للمحاسبين لشغل وظائف في البنوك وتتميز هذه الاختبارات بدرجة عالية من المصداقية.</w:t>
      </w:r>
    </w:p>
    <w:p w:rsidR="00116574" w:rsidRDefault="00116574" w:rsidP="00116574">
      <w:pPr>
        <w:pStyle w:val="Paragraphedeliste"/>
        <w:numPr>
          <w:ilvl w:val="0"/>
          <w:numId w:val="6"/>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اختبارات الأداء: تقيس قدرة الفرد على أداء بعض الحركات الوظيفية </w:t>
      </w:r>
      <w:proofErr w:type="gramStart"/>
      <w:r>
        <w:rPr>
          <w:rFonts w:ascii="Simplified Arabic" w:hAnsi="Simplified Arabic" w:cs="Simplified Arabic" w:hint="cs"/>
          <w:sz w:val="28"/>
          <w:szCs w:val="28"/>
          <w:rtl/>
          <w:lang w:bidi="ar-DZ"/>
        </w:rPr>
        <w:t>مثل</w:t>
      </w:r>
      <w:proofErr w:type="gramEnd"/>
      <w:r>
        <w:rPr>
          <w:rFonts w:ascii="Simplified Arabic" w:hAnsi="Simplified Arabic" w:cs="Simplified Arabic" w:hint="cs"/>
          <w:sz w:val="28"/>
          <w:szCs w:val="28"/>
          <w:rtl/>
          <w:lang w:bidi="ar-DZ"/>
        </w:rPr>
        <w:t xml:space="preserve"> تشغيل الماكينات أو الطباعة على الحاسب الآلي.</w:t>
      </w:r>
    </w:p>
    <w:p w:rsidR="00116574" w:rsidRDefault="00116574" w:rsidP="00116574">
      <w:pPr>
        <w:pStyle w:val="Paragraphedeliste"/>
        <w:numPr>
          <w:ilvl w:val="0"/>
          <w:numId w:val="6"/>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اختبارات الصدق: تقيس مدى صدق الفرد في الاجابة على بعض الأسئلة التي توجه إليه ومن الشائع استخدام من الاختبارات في الشرطة للكشف عن الجرائم.</w:t>
      </w:r>
    </w:p>
    <w:p w:rsidR="00116574" w:rsidRDefault="00116574" w:rsidP="00116574">
      <w:pPr>
        <w:pStyle w:val="Paragraphedeliste"/>
        <w:numPr>
          <w:ilvl w:val="0"/>
          <w:numId w:val="6"/>
        </w:numPr>
        <w:bidi/>
        <w:spacing w:before="240" w:after="24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lastRenderedPageBreak/>
        <w:t>اختبارات</w:t>
      </w:r>
      <w:proofErr w:type="gramEnd"/>
      <w:r>
        <w:rPr>
          <w:rFonts w:ascii="Simplified Arabic" w:hAnsi="Simplified Arabic" w:cs="Simplified Arabic" w:hint="cs"/>
          <w:sz w:val="28"/>
          <w:szCs w:val="28"/>
          <w:rtl/>
          <w:lang w:bidi="ar-DZ"/>
        </w:rPr>
        <w:t xml:space="preserve"> الاتجاهات: تقيس هذه الاختبارات اتجاهات الفرد تجاه العمل والوظيفة التي يمكن أن يشغلها، ويمكن استخدام هذه الاختبارات أيضا لقياس قيم العمل التي يحرص عليها الفرد.</w:t>
      </w:r>
    </w:p>
    <w:p w:rsidR="00116574" w:rsidRDefault="00116574" w:rsidP="00116574">
      <w:pPr>
        <w:pStyle w:val="Paragraphedeliste"/>
        <w:numPr>
          <w:ilvl w:val="0"/>
          <w:numId w:val="3"/>
        </w:numPr>
        <w:bidi/>
        <w:spacing w:before="240" w:after="240"/>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المقابلات</w:t>
      </w:r>
      <w:proofErr w:type="gramEnd"/>
      <w:r>
        <w:rPr>
          <w:rFonts w:ascii="Simplified Arabic" w:hAnsi="Simplified Arabic" w:cs="Simplified Arabic" w:hint="cs"/>
          <w:sz w:val="28"/>
          <w:szCs w:val="28"/>
          <w:rtl/>
          <w:lang w:bidi="ar-DZ"/>
        </w:rPr>
        <w:t xml:space="preserve"> الشخصية: </w:t>
      </w:r>
    </w:p>
    <w:p w:rsidR="00116574" w:rsidRDefault="00116574" w:rsidP="00116574">
      <w:pPr>
        <w:pStyle w:val="Paragraphedeliste"/>
        <w:bidi/>
        <w:spacing w:before="240" w:after="240"/>
        <w:ind w:left="108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يتم في هذه المرحلة مقابلة المترشحين لشغل الوظيفة بشكل رسمي من خلال مقابلات شخصية تعقدها المنظمة يتم من خلالها قياس قدرات المرشحين، وتهدف تلك المقابلات لإجابة على ثلاثة أسئلة محددة:</w:t>
      </w:r>
    </w:p>
    <w:p w:rsidR="00116574" w:rsidRDefault="00116574" w:rsidP="00116574">
      <w:pPr>
        <w:pStyle w:val="Paragraphedeliste"/>
        <w:bidi/>
        <w:spacing w:before="240" w:after="240"/>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يمكن أن للمترشح أن يؤدي الوظيفة؟</w:t>
      </w:r>
    </w:p>
    <w:p w:rsidR="00116574" w:rsidRDefault="00116574" w:rsidP="00116574">
      <w:pPr>
        <w:pStyle w:val="Paragraphedeliste"/>
        <w:bidi/>
        <w:spacing w:before="240" w:after="240"/>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هل المرشح راغب في أداء الوظيفة؟</w:t>
      </w:r>
    </w:p>
    <w:p w:rsidR="00116574" w:rsidRDefault="00116574" w:rsidP="00116574">
      <w:pPr>
        <w:pStyle w:val="Paragraphedeliste"/>
        <w:bidi/>
        <w:spacing w:before="240" w:after="240"/>
        <w:ind w:left="108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ما هو مستوى المترشح مقارنتا ببقية المرشحين.</w:t>
      </w:r>
    </w:p>
    <w:p w:rsidR="00116574" w:rsidRPr="00941518" w:rsidRDefault="00116574" w:rsidP="00116574">
      <w:pPr>
        <w:pStyle w:val="Paragraphedeliste"/>
        <w:numPr>
          <w:ilvl w:val="0"/>
          <w:numId w:val="3"/>
        </w:numPr>
        <w:bidi/>
        <w:spacing w:before="240" w:after="24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الاختبارات الطبيبة: تقيس هذه الاختبارات عدم اصابة المتقدم إلى شغل الوظيفة ببعض الأمراض المزمنة أو المعدية.</w:t>
      </w:r>
    </w:p>
    <w:p w:rsidR="00116574" w:rsidRPr="00941518" w:rsidRDefault="00116574" w:rsidP="00116574">
      <w:pPr>
        <w:pStyle w:val="Paragraphedeliste"/>
        <w:numPr>
          <w:ilvl w:val="0"/>
          <w:numId w:val="3"/>
        </w:numPr>
        <w:bidi/>
        <w:spacing w:before="240" w:after="240"/>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مقابلة</w:t>
      </w:r>
      <w:proofErr w:type="gramEnd"/>
      <w:r>
        <w:rPr>
          <w:rFonts w:ascii="Simplified Arabic" w:hAnsi="Simplified Arabic" w:cs="Simplified Arabic" w:hint="cs"/>
          <w:sz w:val="28"/>
          <w:szCs w:val="28"/>
          <w:rtl/>
          <w:lang w:bidi="ar-DZ"/>
        </w:rPr>
        <w:t xml:space="preserve"> الرئيس المباشر: يتوقف نجاح الفرد في أداء مهمته الوظيفة إلى حد كبير على علاقة بين رئيس المباشر في العمل، فالرئيس المباشر تتوافر لديه القدرة على التقييم مهارات وقدرات ومعارف المرشح لشغل الوظيفة.</w:t>
      </w:r>
    </w:p>
    <w:p w:rsidR="00294C20" w:rsidRPr="00116574" w:rsidRDefault="00116574" w:rsidP="00116574">
      <w:pPr>
        <w:bidi/>
        <w:jc w:val="both"/>
        <w:rPr>
          <w:rFonts w:ascii="Simplified Arabic" w:hAnsi="Simplified Arabic" w:cs="Simplified Arabic"/>
          <w:sz w:val="28"/>
          <w:szCs w:val="28"/>
        </w:rPr>
      </w:pPr>
      <w:r>
        <w:rPr>
          <w:rFonts w:ascii="Simplified Arabic" w:hAnsi="Simplified Arabic" w:cs="Simplified Arabic" w:hint="cs"/>
          <w:sz w:val="28"/>
          <w:szCs w:val="28"/>
          <w:rtl/>
          <w:lang w:bidi="ar-DZ"/>
        </w:rPr>
        <w:t>التعيين: يتم إصدار قرار التعيين المرشحين للوظائف في ضوء مدى قدرتهم على اجتياز جميع مراحل الاختيار السابقة بنجاح وعادة يخضع الموظف الجديد لفترة اختيار التقييم مدى قدرتهم على أداء مهام وظيفته بكفاءة وتنتهي فترة الاختبار إما بقرار التعيين نهائي إذا ثبت صلاحيته للوظيفة، أو بقرار فصله من العمل إذا ثبت عدم صلاحيته</w:t>
      </w:r>
      <w:bookmarkStart w:id="0" w:name="_GoBack"/>
      <w:bookmarkEnd w:id="0"/>
    </w:p>
    <w:sectPr w:rsidR="00294C20" w:rsidRPr="00116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07B04"/>
    <w:multiLevelType w:val="hybridMultilevel"/>
    <w:tmpl w:val="C262B74C"/>
    <w:lvl w:ilvl="0" w:tplc="F7007C5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20F91625"/>
    <w:multiLevelType w:val="hybridMultilevel"/>
    <w:tmpl w:val="591A9FBA"/>
    <w:lvl w:ilvl="0" w:tplc="040C0009">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
    <w:nsid w:val="3D7E4868"/>
    <w:multiLevelType w:val="hybridMultilevel"/>
    <w:tmpl w:val="8B3C0D10"/>
    <w:lvl w:ilvl="0" w:tplc="F5D6B118">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3F1E2B81"/>
    <w:multiLevelType w:val="hybridMultilevel"/>
    <w:tmpl w:val="12A49A62"/>
    <w:lvl w:ilvl="0" w:tplc="C3AC4BEC">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656643F6"/>
    <w:multiLevelType w:val="hybridMultilevel"/>
    <w:tmpl w:val="EC505CF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7A8520FD"/>
    <w:multiLevelType w:val="hybridMultilevel"/>
    <w:tmpl w:val="F426E5D2"/>
    <w:lvl w:ilvl="0" w:tplc="2C98522C">
      <w:start w:val="1"/>
      <w:numFmt w:val="arabicAlpha"/>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2"/>
  </w:num>
  <w:num w:numId="2">
    <w:abstractNumId w:val="5"/>
  </w:num>
  <w:num w:numId="3">
    <w:abstractNumId w:val="3"/>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574"/>
    <w:rsid w:val="00116574"/>
    <w:rsid w:val="00294C2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5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65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5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16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1001</Words>
  <Characters>5506</Characters>
  <Application>Microsoft Office Word</Application>
  <DocSecurity>0</DocSecurity>
  <Lines>45</Lines>
  <Paragraphs>12</Paragraphs>
  <ScaleCrop>false</ScaleCrop>
  <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2026-01-14T14:41:00Z</dcterms:created>
  <dcterms:modified xsi:type="dcterms:W3CDTF">2026-01-14T14:43:00Z</dcterms:modified>
</cp:coreProperties>
</file>