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2D" w:rsidRPr="00782120" w:rsidRDefault="0047732D" w:rsidP="0047732D">
      <w:pPr>
        <w:bidi/>
        <w:jc w:val="center"/>
        <w:rPr>
          <w:rFonts w:ascii="Sakkal Majalla" w:hAnsi="Sakkal Majalla" w:cs="Sakkal Majalla"/>
          <w:b/>
          <w:bCs/>
          <w:sz w:val="32"/>
          <w:szCs w:val="32"/>
          <w:u w:val="single"/>
          <w:lang w:bidi="ar-DZ"/>
        </w:rPr>
      </w:pPr>
      <w:r w:rsidRPr="00782120">
        <w:rPr>
          <w:rFonts w:ascii="Sakkal Majalla" w:hAnsi="Sakkal Majalla" w:cs="Sakkal Majalla"/>
          <w:b/>
          <w:bCs/>
          <w:sz w:val="32"/>
          <w:szCs w:val="32"/>
          <w:u w:val="single"/>
          <w:rtl/>
          <w:lang w:bidi="ar-DZ"/>
        </w:rPr>
        <w:t>جامعة العربي بن مهيدي-أم البواقي-</w:t>
      </w:r>
    </w:p>
    <w:p w:rsidR="0047732D" w:rsidRPr="00782120" w:rsidRDefault="0047732D" w:rsidP="0047732D">
      <w:pPr>
        <w:bidi/>
        <w:jc w:val="center"/>
        <w:rPr>
          <w:rFonts w:ascii="Sakkal Majalla" w:hAnsi="Sakkal Majalla" w:cs="Sakkal Majalla"/>
          <w:b/>
          <w:bCs/>
          <w:sz w:val="32"/>
          <w:szCs w:val="32"/>
          <w:u w:val="single"/>
          <w:rtl/>
          <w:lang w:bidi="ar-DZ"/>
        </w:rPr>
      </w:pPr>
      <w:r w:rsidRPr="00782120">
        <w:rPr>
          <w:rFonts w:ascii="Sakkal Majalla" w:hAnsi="Sakkal Majalla" w:cs="Sakkal Majalla"/>
          <w:b/>
          <w:bCs/>
          <w:sz w:val="32"/>
          <w:szCs w:val="32"/>
          <w:u w:val="single"/>
          <w:rtl/>
          <w:lang w:bidi="ar-DZ"/>
        </w:rPr>
        <w:t xml:space="preserve">كلية العلوم </w:t>
      </w:r>
      <w:r w:rsidR="005C2D62" w:rsidRPr="00782120">
        <w:rPr>
          <w:rFonts w:ascii="Sakkal Majalla" w:hAnsi="Sakkal Majalla" w:cs="Sakkal Majalla"/>
          <w:b/>
          <w:bCs/>
          <w:sz w:val="32"/>
          <w:szCs w:val="32"/>
          <w:u w:val="single"/>
          <w:rtl/>
          <w:lang w:bidi="ar-DZ"/>
        </w:rPr>
        <w:t>الإنسانية</w:t>
      </w:r>
      <w:r w:rsidRPr="00782120">
        <w:rPr>
          <w:rFonts w:ascii="Sakkal Majalla" w:hAnsi="Sakkal Majalla" w:cs="Sakkal Majalla"/>
          <w:b/>
          <w:bCs/>
          <w:sz w:val="32"/>
          <w:szCs w:val="32"/>
          <w:u w:val="single"/>
          <w:rtl/>
          <w:lang w:bidi="ar-DZ"/>
        </w:rPr>
        <w:t xml:space="preserve"> والاجتماعية</w:t>
      </w:r>
    </w:p>
    <w:p w:rsidR="0047732D" w:rsidRPr="00782120" w:rsidRDefault="0047732D" w:rsidP="0047732D">
      <w:pPr>
        <w:bidi/>
        <w:jc w:val="center"/>
        <w:rPr>
          <w:rFonts w:ascii="Sakkal Majalla" w:hAnsi="Sakkal Majalla" w:cs="Sakkal Majalla"/>
          <w:b/>
          <w:bCs/>
          <w:sz w:val="32"/>
          <w:szCs w:val="32"/>
          <w:u w:val="single"/>
          <w:rtl/>
          <w:lang w:bidi="ar-DZ"/>
        </w:rPr>
      </w:pPr>
      <w:r w:rsidRPr="00782120">
        <w:rPr>
          <w:rFonts w:ascii="Sakkal Majalla" w:hAnsi="Sakkal Majalla" w:cs="Sakkal Majalla"/>
          <w:b/>
          <w:bCs/>
          <w:sz w:val="32"/>
          <w:szCs w:val="32"/>
          <w:u w:val="single"/>
          <w:rtl/>
          <w:lang w:bidi="ar-DZ"/>
        </w:rPr>
        <w:t xml:space="preserve">قسم العلوم </w:t>
      </w:r>
      <w:r w:rsidR="005C2D62" w:rsidRPr="00782120">
        <w:rPr>
          <w:rFonts w:ascii="Sakkal Majalla" w:hAnsi="Sakkal Majalla" w:cs="Sakkal Majalla"/>
          <w:b/>
          <w:bCs/>
          <w:sz w:val="32"/>
          <w:szCs w:val="32"/>
          <w:u w:val="single"/>
          <w:rtl/>
          <w:lang w:bidi="ar-DZ"/>
        </w:rPr>
        <w:t>الإنسانية</w:t>
      </w:r>
    </w:p>
    <w:p w:rsidR="0047732D" w:rsidRPr="00782120" w:rsidRDefault="0047732D" w:rsidP="0047732D">
      <w:pPr>
        <w:pBdr>
          <w:bottom w:val="single" w:sz="4" w:space="1" w:color="auto"/>
        </w:pBdr>
        <w:bidi/>
        <w:jc w:val="center"/>
        <w:rPr>
          <w:rFonts w:ascii="Sakkal Majalla" w:hAnsi="Sakkal Majalla" w:cs="Sakkal Majalla"/>
          <w:b/>
          <w:bCs/>
          <w:sz w:val="32"/>
          <w:szCs w:val="32"/>
          <w:rtl/>
          <w:lang w:bidi="ar-DZ"/>
        </w:rPr>
      </w:pPr>
    </w:p>
    <w:p w:rsidR="0047732D" w:rsidRPr="00782120" w:rsidRDefault="0047732D" w:rsidP="00C263C0">
      <w:pPr>
        <w:bidi/>
        <w:jc w:val="center"/>
        <w:rPr>
          <w:rFonts w:ascii="Sakkal Majalla" w:hAnsi="Sakkal Majalla" w:cs="Sakkal Majalla"/>
          <w:b/>
          <w:bCs/>
          <w:sz w:val="32"/>
          <w:szCs w:val="32"/>
          <w:u w:val="single"/>
          <w:rtl/>
          <w:lang w:bidi="ar-DZ"/>
        </w:rPr>
      </w:pPr>
      <w:r w:rsidRPr="00782120">
        <w:rPr>
          <w:rFonts w:ascii="Sakkal Majalla" w:hAnsi="Sakkal Majalla" w:cs="Sakkal Majalla"/>
          <w:b/>
          <w:bCs/>
          <w:sz w:val="32"/>
          <w:szCs w:val="32"/>
          <w:u w:val="single"/>
          <w:rtl/>
          <w:lang w:bidi="ar-DZ"/>
        </w:rPr>
        <w:t xml:space="preserve">امتحان السداسي الثاني في مقياس </w:t>
      </w:r>
      <w:r w:rsidR="00C263C0" w:rsidRPr="00782120">
        <w:rPr>
          <w:rFonts w:ascii="Sakkal Majalla" w:hAnsi="Sakkal Majalla" w:cs="Sakkal Majalla"/>
          <w:b/>
          <w:bCs/>
          <w:sz w:val="32"/>
          <w:szCs w:val="32"/>
          <w:u w:val="single"/>
          <w:rtl/>
          <w:lang w:bidi="ar-DZ"/>
        </w:rPr>
        <w:t>ملتقى المنهجية</w:t>
      </w:r>
    </w:p>
    <w:p w:rsidR="00C263C0" w:rsidRPr="00782120" w:rsidRDefault="00C263C0" w:rsidP="00495C51">
      <w:pPr>
        <w:bidi/>
        <w:jc w:val="center"/>
        <w:rPr>
          <w:rFonts w:ascii="Sakkal Majalla" w:hAnsi="Sakkal Majalla" w:cs="Sakkal Majalla"/>
          <w:b/>
          <w:bCs/>
          <w:sz w:val="32"/>
          <w:szCs w:val="32"/>
          <w:u w:val="single"/>
          <w:rtl/>
          <w:lang w:bidi="ar-DZ"/>
        </w:rPr>
      </w:pPr>
      <w:r w:rsidRPr="00782120">
        <w:rPr>
          <w:rFonts w:ascii="Sakkal Majalla" w:hAnsi="Sakkal Majalla" w:cs="Sakkal Majalla"/>
          <w:b/>
          <w:bCs/>
          <w:sz w:val="32"/>
          <w:szCs w:val="32"/>
          <w:u w:val="single"/>
          <w:rtl/>
          <w:lang w:bidi="ar-DZ"/>
        </w:rPr>
        <w:t xml:space="preserve">التخصص والمستوى : ماستر1 </w:t>
      </w:r>
      <w:r w:rsidR="00495C51" w:rsidRPr="00782120">
        <w:rPr>
          <w:rFonts w:ascii="Sakkal Majalla" w:hAnsi="Sakkal Majalla" w:cs="Sakkal Majalla"/>
          <w:b/>
          <w:bCs/>
          <w:sz w:val="32"/>
          <w:szCs w:val="32"/>
          <w:u w:val="single"/>
          <w:rtl/>
          <w:lang w:bidi="ar-DZ"/>
        </w:rPr>
        <w:t>اتصال جماهيري</w:t>
      </w:r>
    </w:p>
    <w:p w:rsidR="0047732D" w:rsidRPr="00782120" w:rsidRDefault="0047732D" w:rsidP="0047732D">
      <w:pPr>
        <w:bidi/>
        <w:rPr>
          <w:rFonts w:ascii="Sakkal Majalla" w:hAnsi="Sakkal Majalla" w:cs="Sakkal Majalla"/>
          <w:b/>
          <w:bCs/>
          <w:sz w:val="32"/>
          <w:szCs w:val="32"/>
          <w:u w:val="single"/>
          <w:rtl/>
          <w:lang w:bidi="ar-DZ"/>
        </w:rPr>
      </w:pPr>
    </w:p>
    <w:p w:rsidR="0047732D" w:rsidRPr="00782120" w:rsidRDefault="0047732D" w:rsidP="006566A4">
      <w:pPr>
        <w:bidi/>
        <w:jc w:val="center"/>
        <w:rPr>
          <w:rFonts w:ascii="Sakkal Majalla" w:hAnsi="Sakkal Majalla" w:cs="Sakkal Majalla"/>
          <w:b/>
          <w:bCs/>
          <w:sz w:val="32"/>
          <w:szCs w:val="32"/>
          <w:u w:val="single"/>
          <w:rtl/>
          <w:lang w:bidi="ar-DZ"/>
        </w:rPr>
      </w:pPr>
      <w:r w:rsidRPr="00782120">
        <w:rPr>
          <w:rFonts w:ascii="Sakkal Majalla" w:hAnsi="Sakkal Majalla" w:cs="Sakkal Majalla"/>
          <w:b/>
          <w:bCs/>
          <w:sz w:val="32"/>
          <w:szCs w:val="32"/>
          <w:u w:val="single"/>
          <w:rtl/>
          <w:lang w:bidi="ar-DZ"/>
        </w:rPr>
        <w:t xml:space="preserve">تاريخ إجراء الامتحان: </w:t>
      </w:r>
      <w:r w:rsidR="005C2D62" w:rsidRPr="00782120">
        <w:rPr>
          <w:rFonts w:ascii="Sakkal Majalla" w:hAnsi="Sakkal Majalla" w:cs="Sakkal Majalla"/>
          <w:b/>
          <w:bCs/>
          <w:sz w:val="32"/>
          <w:szCs w:val="32"/>
          <w:u w:val="single"/>
          <w:rtl/>
          <w:lang w:bidi="ar-DZ"/>
        </w:rPr>
        <w:t>الأربعاء</w:t>
      </w:r>
      <w:r w:rsidRPr="00782120">
        <w:rPr>
          <w:rFonts w:ascii="Sakkal Majalla" w:hAnsi="Sakkal Majalla" w:cs="Sakkal Majalla"/>
          <w:b/>
          <w:bCs/>
          <w:sz w:val="32"/>
          <w:szCs w:val="32"/>
          <w:u w:val="single"/>
          <w:rtl/>
          <w:lang w:bidi="ar-DZ"/>
        </w:rPr>
        <w:t xml:space="preserve"> </w:t>
      </w:r>
      <w:r w:rsidR="006566A4" w:rsidRPr="00782120">
        <w:rPr>
          <w:rFonts w:ascii="Sakkal Majalla" w:hAnsi="Sakkal Majalla" w:cs="Sakkal Majalla"/>
          <w:b/>
          <w:bCs/>
          <w:sz w:val="32"/>
          <w:szCs w:val="32"/>
          <w:u w:val="single"/>
          <w:rtl/>
          <w:lang w:bidi="ar-DZ"/>
        </w:rPr>
        <w:t>15</w:t>
      </w:r>
      <w:r w:rsidRPr="00782120">
        <w:rPr>
          <w:rFonts w:ascii="Sakkal Majalla" w:hAnsi="Sakkal Majalla" w:cs="Sakkal Majalla"/>
          <w:b/>
          <w:bCs/>
          <w:sz w:val="32"/>
          <w:szCs w:val="32"/>
          <w:u w:val="single"/>
          <w:rtl/>
          <w:lang w:bidi="ar-DZ"/>
        </w:rPr>
        <w:t xml:space="preserve"> </w:t>
      </w:r>
      <w:r w:rsidR="006566A4" w:rsidRPr="00782120">
        <w:rPr>
          <w:rFonts w:ascii="Sakkal Majalla" w:hAnsi="Sakkal Majalla" w:cs="Sakkal Majalla"/>
          <w:b/>
          <w:bCs/>
          <w:sz w:val="32"/>
          <w:szCs w:val="32"/>
          <w:u w:val="single"/>
          <w:rtl/>
          <w:lang w:bidi="ar-DZ"/>
        </w:rPr>
        <w:t>جانفي</w:t>
      </w:r>
      <w:r w:rsidRPr="00782120">
        <w:rPr>
          <w:rFonts w:ascii="Sakkal Majalla" w:hAnsi="Sakkal Majalla" w:cs="Sakkal Majalla"/>
          <w:b/>
          <w:bCs/>
          <w:sz w:val="32"/>
          <w:szCs w:val="32"/>
          <w:u w:val="single"/>
          <w:rtl/>
          <w:lang w:bidi="ar-DZ"/>
        </w:rPr>
        <w:t xml:space="preserve"> </w:t>
      </w:r>
      <w:r w:rsidR="006566A4" w:rsidRPr="00782120">
        <w:rPr>
          <w:rFonts w:ascii="Sakkal Majalla" w:hAnsi="Sakkal Majalla" w:cs="Sakkal Majalla"/>
          <w:b/>
          <w:bCs/>
          <w:sz w:val="32"/>
          <w:szCs w:val="32"/>
          <w:u w:val="single"/>
          <w:rtl/>
          <w:lang w:bidi="ar-DZ"/>
        </w:rPr>
        <w:t>2025</w:t>
      </w:r>
    </w:p>
    <w:p w:rsidR="0047732D" w:rsidRPr="00782120" w:rsidRDefault="0047732D" w:rsidP="006566A4">
      <w:pPr>
        <w:bidi/>
        <w:jc w:val="center"/>
        <w:rPr>
          <w:rFonts w:ascii="Sakkal Majalla" w:hAnsi="Sakkal Majalla" w:cs="Sakkal Majalla"/>
          <w:b/>
          <w:bCs/>
          <w:sz w:val="32"/>
          <w:szCs w:val="32"/>
          <w:u w:val="single"/>
          <w:rtl/>
          <w:lang w:bidi="ar-DZ"/>
        </w:rPr>
      </w:pPr>
      <w:r w:rsidRPr="00782120">
        <w:rPr>
          <w:rFonts w:ascii="Sakkal Majalla" w:hAnsi="Sakkal Majalla" w:cs="Sakkal Majalla"/>
          <w:b/>
          <w:bCs/>
          <w:sz w:val="32"/>
          <w:szCs w:val="32"/>
          <w:u w:val="single"/>
          <w:rtl/>
          <w:lang w:bidi="ar-DZ"/>
        </w:rPr>
        <w:t xml:space="preserve">التوقيت: </w:t>
      </w:r>
      <w:r w:rsidR="006566A4" w:rsidRPr="00782120">
        <w:rPr>
          <w:rFonts w:ascii="Sakkal Majalla" w:hAnsi="Sakkal Majalla" w:cs="Sakkal Majalla"/>
          <w:b/>
          <w:bCs/>
          <w:sz w:val="32"/>
          <w:szCs w:val="32"/>
          <w:u w:val="single"/>
          <w:rtl/>
          <w:lang w:bidi="ar-DZ"/>
        </w:rPr>
        <w:t xml:space="preserve">09.00- 10.30    </w:t>
      </w:r>
      <w:r w:rsidRPr="00782120">
        <w:rPr>
          <w:rFonts w:ascii="Sakkal Majalla" w:hAnsi="Sakkal Majalla" w:cs="Sakkal Majalla"/>
          <w:b/>
          <w:bCs/>
          <w:sz w:val="32"/>
          <w:szCs w:val="32"/>
          <w:u w:val="single"/>
          <w:rtl/>
          <w:lang w:bidi="ar-DZ"/>
        </w:rPr>
        <w:t xml:space="preserve"> مكان </w:t>
      </w:r>
      <w:r w:rsidR="005C2D62" w:rsidRPr="00782120">
        <w:rPr>
          <w:rFonts w:ascii="Sakkal Majalla" w:hAnsi="Sakkal Majalla" w:cs="Sakkal Majalla"/>
          <w:b/>
          <w:bCs/>
          <w:sz w:val="32"/>
          <w:szCs w:val="32"/>
          <w:u w:val="single"/>
          <w:rtl/>
          <w:lang w:bidi="ar-DZ"/>
        </w:rPr>
        <w:t>إجراء</w:t>
      </w:r>
      <w:r w:rsidRPr="00782120">
        <w:rPr>
          <w:rFonts w:ascii="Sakkal Majalla" w:hAnsi="Sakkal Majalla" w:cs="Sakkal Majalla"/>
          <w:b/>
          <w:bCs/>
          <w:sz w:val="32"/>
          <w:szCs w:val="32"/>
          <w:u w:val="single"/>
          <w:rtl/>
          <w:lang w:bidi="ar-DZ"/>
        </w:rPr>
        <w:t xml:space="preserve"> الامتحان: ق </w:t>
      </w:r>
      <w:r w:rsidR="006566A4" w:rsidRPr="00782120">
        <w:rPr>
          <w:rFonts w:ascii="Sakkal Majalla" w:hAnsi="Sakkal Majalla" w:cs="Sakkal Majalla"/>
          <w:b/>
          <w:bCs/>
          <w:sz w:val="32"/>
          <w:szCs w:val="32"/>
          <w:u w:val="single"/>
          <w:rtl/>
          <w:lang w:bidi="ar-DZ"/>
        </w:rPr>
        <w:t xml:space="preserve">08      </w:t>
      </w:r>
      <w:r w:rsidRPr="00782120">
        <w:rPr>
          <w:rFonts w:ascii="Sakkal Majalla" w:hAnsi="Sakkal Majalla" w:cs="Sakkal Majalla"/>
          <w:b/>
          <w:bCs/>
          <w:sz w:val="32"/>
          <w:szCs w:val="32"/>
          <w:u w:val="single"/>
          <w:rtl/>
          <w:lang w:bidi="ar-DZ"/>
        </w:rPr>
        <w:t>المدة 1.30 سا</w:t>
      </w:r>
    </w:p>
    <w:p w:rsidR="0047732D" w:rsidRPr="00782120" w:rsidRDefault="0047732D" w:rsidP="0047732D">
      <w:pPr>
        <w:bidi/>
        <w:rPr>
          <w:rFonts w:ascii="Sakkal Majalla" w:hAnsi="Sakkal Majalla" w:cs="Sakkal Majalla"/>
          <w:b/>
          <w:bCs/>
          <w:sz w:val="32"/>
          <w:szCs w:val="32"/>
          <w:rtl/>
          <w:lang w:bidi="ar-DZ"/>
        </w:rPr>
      </w:pPr>
    </w:p>
    <w:p w:rsidR="00495C51" w:rsidRPr="00782120" w:rsidRDefault="0047732D" w:rsidP="00495C51">
      <w:pPr>
        <w:bidi/>
        <w:rPr>
          <w:rFonts w:ascii="Sakkal Majalla" w:hAnsi="Sakkal Majalla" w:cs="Sakkal Majalla"/>
          <w:b/>
          <w:bCs/>
          <w:sz w:val="32"/>
          <w:szCs w:val="32"/>
          <w:rtl/>
          <w:lang w:bidi="ar-DZ"/>
        </w:rPr>
      </w:pPr>
      <w:r w:rsidRPr="00782120">
        <w:rPr>
          <w:rFonts w:ascii="Sakkal Majalla" w:hAnsi="Sakkal Majalla" w:cs="Sakkal Majalla"/>
          <w:b/>
          <w:bCs/>
          <w:sz w:val="32"/>
          <w:szCs w:val="32"/>
          <w:rtl/>
          <w:lang w:bidi="ar-DZ"/>
        </w:rPr>
        <w:t>نص السؤال</w:t>
      </w:r>
      <w:r w:rsidR="00495C51" w:rsidRPr="00782120">
        <w:rPr>
          <w:rFonts w:ascii="Sakkal Majalla" w:hAnsi="Sakkal Majalla" w:cs="Sakkal Majalla"/>
          <w:b/>
          <w:bCs/>
          <w:sz w:val="32"/>
          <w:szCs w:val="32"/>
          <w:rtl/>
          <w:lang w:bidi="ar-DZ"/>
        </w:rPr>
        <w:t>:</w:t>
      </w:r>
    </w:p>
    <w:p w:rsidR="0047732D" w:rsidRPr="00782120" w:rsidRDefault="00495C51" w:rsidP="000862C2">
      <w:pPr>
        <w:bidi/>
        <w:jc w:val="both"/>
        <w:rPr>
          <w:rFonts w:ascii="Sakkal Majalla" w:hAnsi="Sakkal Majalla" w:cs="Sakkal Majalla"/>
          <w:b/>
          <w:bCs/>
          <w:sz w:val="32"/>
          <w:szCs w:val="32"/>
          <w:rtl/>
          <w:lang w:bidi="ar-DZ"/>
        </w:rPr>
      </w:pPr>
      <w:r w:rsidRPr="00782120">
        <w:rPr>
          <w:rFonts w:ascii="Sakkal Majalla" w:hAnsi="Sakkal Majalla" w:cs="Sakkal Majalla"/>
          <w:b/>
          <w:bCs/>
          <w:sz w:val="32"/>
          <w:szCs w:val="32"/>
          <w:rtl/>
          <w:lang w:bidi="ar-DZ"/>
        </w:rPr>
        <w:t xml:space="preserve">               "</w:t>
      </w:r>
      <w:r w:rsidR="00AE7480" w:rsidRPr="00782120">
        <w:rPr>
          <w:rFonts w:ascii="Sakkal Majalla" w:hAnsi="Sakkal Majalla" w:cs="Sakkal Majalla"/>
          <w:b/>
          <w:bCs/>
          <w:sz w:val="32"/>
          <w:szCs w:val="32"/>
          <w:rtl/>
          <w:lang w:bidi="ar-DZ"/>
        </w:rPr>
        <w:t xml:space="preserve">هناك أنواع عديدة لنظريات الاتصال الجماهيري ساهمت كلها في تطوير مفهوم الاتصال </w:t>
      </w:r>
      <w:r w:rsidR="002B1773" w:rsidRPr="00782120">
        <w:rPr>
          <w:rFonts w:ascii="Sakkal Majalla" w:hAnsi="Sakkal Majalla" w:cs="Sakkal Majalla"/>
          <w:b/>
          <w:bCs/>
          <w:sz w:val="32"/>
          <w:szCs w:val="32"/>
          <w:rtl/>
          <w:lang w:bidi="ar-DZ"/>
        </w:rPr>
        <w:t>والإعلام</w:t>
      </w:r>
      <w:r w:rsidR="00AE7480" w:rsidRPr="00782120">
        <w:rPr>
          <w:rFonts w:ascii="Sakkal Majalla" w:hAnsi="Sakkal Majalla" w:cs="Sakkal Majalla"/>
          <w:b/>
          <w:bCs/>
          <w:sz w:val="32"/>
          <w:szCs w:val="32"/>
          <w:rtl/>
          <w:lang w:bidi="ar-DZ"/>
        </w:rPr>
        <w:t xml:space="preserve"> ووضع قواعدهما وتفسير الظاهرة الاتصالية </w:t>
      </w:r>
      <w:r w:rsidR="002B1773" w:rsidRPr="00782120">
        <w:rPr>
          <w:rFonts w:ascii="Sakkal Majalla" w:hAnsi="Sakkal Majalla" w:cs="Sakkal Majalla"/>
          <w:b/>
          <w:bCs/>
          <w:sz w:val="32"/>
          <w:szCs w:val="32"/>
          <w:rtl/>
          <w:lang w:bidi="ar-DZ"/>
        </w:rPr>
        <w:t>والإعلامية</w:t>
      </w:r>
      <w:r w:rsidR="0000706B" w:rsidRPr="00782120">
        <w:rPr>
          <w:rFonts w:ascii="Sakkal Majalla" w:hAnsi="Sakkal Majalla" w:cs="Sakkal Majalla"/>
          <w:b/>
          <w:bCs/>
          <w:sz w:val="32"/>
          <w:szCs w:val="32"/>
          <w:rtl/>
          <w:lang w:bidi="ar-DZ"/>
        </w:rPr>
        <w:t xml:space="preserve"> وتأثيراتها</w:t>
      </w:r>
      <w:r w:rsidR="00AE7480" w:rsidRPr="00782120">
        <w:rPr>
          <w:rFonts w:ascii="Sakkal Majalla" w:hAnsi="Sakkal Majalla" w:cs="Sakkal Majalla"/>
          <w:b/>
          <w:bCs/>
          <w:sz w:val="32"/>
          <w:szCs w:val="32"/>
          <w:rtl/>
          <w:lang w:bidi="ar-DZ"/>
        </w:rPr>
        <w:t xml:space="preserve"> من أوجه كثيرة، لا سيما تلك </w:t>
      </w:r>
      <w:r w:rsidR="000862C2" w:rsidRPr="00782120">
        <w:rPr>
          <w:rFonts w:ascii="Sakkal Majalla" w:hAnsi="Sakkal Majalla" w:cs="Sakkal Majalla"/>
          <w:b/>
          <w:bCs/>
          <w:sz w:val="32"/>
          <w:szCs w:val="32"/>
          <w:rtl/>
          <w:lang w:bidi="ar-DZ"/>
        </w:rPr>
        <w:t>المتعلقة بالجمهور، إذ تأسست من</w:t>
      </w:r>
      <w:r w:rsidR="00AE7480" w:rsidRPr="00782120">
        <w:rPr>
          <w:rFonts w:ascii="Sakkal Majalla" w:hAnsi="Sakkal Majalla" w:cs="Sakkal Majalla"/>
          <w:b/>
          <w:bCs/>
          <w:sz w:val="32"/>
          <w:szCs w:val="32"/>
          <w:rtl/>
          <w:lang w:bidi="ar-DZ"/>
        </w:rPr>
        <w:t>طلقاتها على فرضيات وأهداف</w:t>
      </w:r>
      <w:r w:rsidR="002B1773" w:rsidRPr="00782120">
        <w:rPr>
          <w:rFonts w:ascii="Sakkal Majalla" w:hAnsi="Sakkal Majalla" w:cs="Sakkal Majalla"/>
          <w:b/>
          <w:bCs/>
          <w:sz w:val="32"/>
          <w:szCs w:val="32"/>
          <w:rtl/>
          <w:lang w:bidi="ar-DZ"/>
        </w:rPr>
        <w:t xml:space="preserve"> مختلفة تغطي في النهاية كل جوانب هذه الظاهرة</w:t>
      </w:r>
      <w:r w:rsidR="00AE7480" w:rsidRPr="00782120">
        <w:rPr>
          <w:rFonts w:ascii="Sakkal Majalla" w:hAnsi="Sakkal Majalla" w:cs="Sakkal Majalla"/>
          <w:b/>
          <w:bCs/>
          <w:sz w:val="32"/>
          <w:szCs w:val="32"/>
          <w:rtl/>
          <w:lang w:bidi="ar-DZ"/>
        </w:rPr>
        <w:t xml:space="preserve">، </w:t>
      </w:r>
      <w:r w:rsidR="000862C2" w:rsidRPr="00782120">
        <w:rPr>
          <w:rFonts w:ascii="Sakkal Majalla" w:hAnsi="Sakkal Majalla" w:cs="Sakkal Majalla"/>
          <w:b/>
          <w:bCs/>
          <w:sz w:val="32"/>
          <w:szCs w:val="32"/>
          <w:rtl/>
          <w:lang w:bidi="ar-DZ"/>
        </w:rPr>
        <w:t>ولا شك أن</w:t>
      </w:r>
      <w:r w:rsidR="002B1773" w:rsidRPr="00782120">
        <w:rPr>
          <w:rFonts w:ascii="Sakkal Majalla" w:hAnsi="Sakkal Majalla" w:cs="Sakkal Majalla"/>
          <w:b/>
          <w:bCs/>
          <w:sz w:val="32"/>
          <w:szCs w:val="32"/>
          <w:rtl/>
          <w:lang w:bidi="ar-DZ"/>
        </w:rPr>
        <w:t xml:space="preserve"> هذ</w:t>
      </w:r>
      <w:r w:rsidR="000862C2" w:rsidRPr="00782120">
        <w:rPr>
          <w:rFonts w:ascii="Sakkal Majalla" w:hAnsi="Sakkal Majalla" w:cs="Sakkal Majalla"/>
          <w:b/>
          <w:bCs/>
          <w:sz w:val="32"/>
          <w:szCs w:val="32"/>
          <w:rtl/>
          <w:lang w:bidi="ar-DZ"/>
        </w:rPr>
        <w:t>ه النظريات بحاجة النقد الدائم لأجل تحيينها دوريا لتت</w:t>
      </w:r>
      <w:r w:rsidR="000F5AE1" w:rsidRPr="00782120">
        <w:rPr>
          <w:rFonts w:ascii="Sakkal Majalla" w:hAnsi="Sakkal Majalla" w:cs="Sakkal Majalla"/>
          <w:b/>
          <w:bCs/>
          <w:sz w:val="32"/>
          <w:szCs w:val="32"/>
          <w:rtl/>
          <w:lang w:bidi="ar-DZ"/>
        </w:rPr>
        <w:t>ماشى أفكارها مع التغيرات الحاصلة</w:t>
      </w:r>
      <w:r w:rsidR="000862C2" w:rsidRPr="00782120">
        <w:rPr>
          <w:rFonts w:ascii="Sakkal Majalla" w:hAnsi="Sakkal Majalla" w:cs="Sakkal Majalla"/>
          <w:b/>
          <w:bCs/>
          <w:sz w:val="32"/>
          <w:szCs w:val="32"/>
          <w:rtl/>
          <w:lang w:bidi="ar-DZ"/>
        </w:rPr>
        <w:t xml:space="preserve"> على المستويات التقنية والاتصالية </w:t>
      </w:r>
      <w:r w:rsidR="000F5AE1" w:rsidRPr="00782120">
        <w:rPr>
          <w:rFonts w:ascii="Sakkal Majalla" w:hAnsi="Sakkal Majalla" w:cs="Sakkal Majalla"/>
          <w:b/>
          <w:bCs/>
          <w:sz w:val="32"/>
          <w:szCs w:val="32"/>
          <w:rtl/>
          <w:lang w:bidi="ar-DZ"/>
        </w:rPr>
        <w:t>والإعلامية</w:t>
      </w:r>
      <w:r w:rsidR="000862C2" w:rsidRPr="00782120">
        <w:rPr>
          <w:rFonts w:ascii="Sakkal Majalla" w:hAnsi="Sakkal Majalla" w:cs="Sakkal Majalla"/>
          <w:b/>
          <w:bCs/>
          <w:sz w:val="32"/>
          <w:szCs w:val="32"/>
          <w:rtl/>
          <w:lang w:bidi="ar-DZ"/>
        </w:rPr>
        <w:t xml:space="preserve"> وعلى مستوى الجماهير</w:t>
      </w:r>
      <w:r w:rsidR="000F5AE1" w:rsidRPr="00782120">
        <w:rPr>
          <w:rFonts w:ascii="Sakkal Majalla" w:hAnsi="Sakkal Majalla" w:cs="Sakkal Majalla"/>
          <w:b/>
          <w:bCs/>
          <w:sz w:val="32"/>
          <w:szCs w:val="32"/>
          <w:rtl/>
          <w:lang w:bidi="ar-DZ"/>
        </w:rPr>
        <w:t xml:space="preserve"> والبيئة ككل</w:t>
      </w:r>
      <w:r w:rsidR="000862C2" w:rsidRPr="00782120">
        <w:rPr>
          <w:rFonts w:ascii="Sakkal Majalla" w:hAnsi="Sakkal Majalla" w:cs="Sakkal Majalla"/>
          <w:b/>
          <w:bCs/>
          <w:sz w:val="32"/>
          <w:szCs w:val="32"/>
          <w:rtl/>
          <w:lang w:bidi="ar-DZ"/>
        </w:rPr>
        <w:t xml:space="preserve">. </w:t>
      </w:r>
      <w:r w:rsidR="00AE7480" w:rsidRPr="00782120">
        <w:rPr>
          <w:rFonts w:ascii="Sakkal Majalla" w:hAnsi="Sakkal Majalla" w:cs="Sakkal Majalla"/>
          <w:b/>
          <w:bCs/>
          <w:sz w:val="32"/>
          <w:szCs w:val="32"/>
          <w:rtl/>
          <w:lang w:bidi="ar-DZ"/>
        </w:rPr>
        <w:t xml:space="preserve"> </w:t>
      </w:r>
      <w:r w:rsidR="007244ED" w:rsidRPr="00782120">
        <w:rPr>
          <w:rFonts w:ascii="Sakkal Majalla" w:hAnsi="Sakkal Majalla" w:cs="Sakkal Majalla"/>
          <w:b/>
          <w:bCs/>
          <w:sz w:val="32"/>
          <w:szCs w:val="32"/>
          <w:rtl/>
          <w:lang w:bidi="ar-DZ"/>
        </w:rPr>
        <w:t xml:space="preserve"> </w:t>
      </w:r>
      <w:r w:rsidRPr="00782120">
        <w:rPr>
          <w:rFonts w:ascii="Sakkal Majalla" w:hAnsi="Sakkal Majalla" w:cs="Sakkal Majalla"/>
          <w:b/>
          <w:bCs/>
          <w:sz w:val="32"/>
          <w:szCs w:val="32"/>
          <w:rtl/>
          <w:lang w:bidi="ar-DZ"/>
        </w:rPr>
        <w:t xml:space="preserve"> </w:t>
      </w:r>
    </w:p>
    <w:p w:rsidR="0047732D" w:rsidRPr="00782120" w:rsidRDefault="008F1D5F" w:rsidP="008F1D5F">
      <w:pPr>
        <w:pStyle w:val="NormalWeb"/>
        <w:bidi/>
        <w:jc w:val="both"/>
        <w:rPr>
          <w:rFonts w:ascii="Sakkal Majalla" w:hAnsi="Sakkal Majalla" w:cs="Sakkal Majalla"/>
          <w:b/>
          <w:bCs/>
          <w:sz w:val="32"/>
          <w:szCs w:val="32"/>
          <w:rtl/>
          <w:lang w:bidi="ar-DZ"/>
        </w:rPr>
      </w:pPr>
      <w:r w:rsidRPr="00782120">
        <w:rPr>
          <w:rFonts w:ascii="Sakkal Majalla" w:hAnsi="Sakkal Majalla" w:cs="Sakkal Majalla"/>
          <w:b/>
          <w:bCs/>
          <w:sz w:val="32"/>
          <w:szCs w:val="32"/>
          <w:rtl/>
          <w:lang w:bidi="ar-DZ"/>
        </w:rPr>
        <w:t xml:space="preserve">              حلل وناقش هذا القول على ضوء ما درست في المحاضرات.</w:t>
      </w:r>
    </w:p>
    <w:p w:rsidR="0047732D" w:rsidRPr="00782120" w:rsidRDefault="0047732D" w:rsidP="0047732D">
      <w:pPr>
        <w:pStyle w:val="NormalWeb"/>
        <w:bidi/>
        <w:jc w:val="both"/>
        <w:rPr>
          <w:rFonts w:ascii="Sakkal Majalla" w:hAnsi="Sakkal Majalla" w:cs="Sakkal Majalla"/>
          <w:b/>
          <w:bCs/>
          <w:sz w:val="32"/>
          <w:szCs w:val="32"/>
          <w:lang w:bidi="ar-DZ"/>
        </w:rPr>
      </w:pPr>
    </w:p>
    <w:p w:rsidR="0047732D" w:rsidRPr="00782120" w:rsidRDefault="0047732D" w:rsidP="0047732D">
      <w:pPr>
        <w:rPr>
          <w:rFonts w:ascii="Sakkal Majalla" w:hAnsi="Sakkal Majalla" w:cs="Sakkal Majalla"/>
          <w:b/>
          <w:bCs/>
          <w:sz w:val="32"/>
          <w:szCs w:val="32"/>
          <w:lang w:bidi="ar-DZ"/>
        </w:rPr>
      </w:pPr>
    </w:p>
    <w:p w:rsidR="0047732D" w:rsidRPr="00782120" w:rsidRDefault="0047732D" w:rsidP="0047732D">
      <w:pPr>
        <w:rPr>
          <w:rFonts w:ascii="Sakkal Majalla" w:hAnsi="Sakkal Majalla" w:cs="Sakkal Majalla"/>
          <w:b/>
          <w:bCs/>
          <w:sz w:val="32"/>
          <w:szCs w:val="32"/>
          <w:lang w:bidi="ar-DZ"/>
        </w:rPr>
      </w:pPr>
    </w:p>
    <w:p w:rsidR="0047732D" w:rsidRPr="00782120" w:rsidRDefault="0047732D" w:rsidP="0047732D">
      <w:pPr>
        <w:rPr>
          <w:rFonts w:ascii="Sakkal Majalla" w:hAnsi="Sakkal Majalla" w:cs="Sakkal Majalla"/>
          <w:b/>
          <w:bCs/>
          <w:sz w:val="32"/>
          <w:szCs w:val="32"/>
          <w:lang w:bidi="ar-DZ"/>
        </w:rPr>
      </w:pPr>
    </w:p>
    <w:p w:rsidR="0047732D" w:rsidRPr="00782120" w:rsidRDefault="0047732D" w:rsidP="0047732D">
      <w:pPr>
        <w:rPr>
          <w:rFonts w:ascii="Sakkal Majalla" w:hAnsi="Sakkal Majalla" w:cs="Sakkal Majalla"/>
          <w:b/>
          <w:bCs/>
          <w:sz w:val="32"/>
          <w:szCs w:val="32"/>
          <w:lang w:bidi="ar-DZ"/>
        </w:rPr>
      </w:pPr>
    </w:p>
    <w:p w:rsidR="0047732D" w:rsidRPr="00782120" w:rsidRDefault="0047732D" w:rsidP="0047732D">
      <w:pPr>
        <w:rPr>
          <w:rFonts w:ascii="Sakkal Majalla" w:hAnsi="Sakkal Majalla" w:cs="Sakkal Majalla"/>
          <w:b/>
          <w:bCs/>
          <w:sz w:val="32"/>
          <w:szCs w:val="32"/>
          <w:lang w:bidi="ar-DZ"/>
        </w:rPr>
      </w:pPr>
    </w:p>
    <w:p w:rsidR="0047732D" w:rsidRPr="00782120" w:rsidRDefault="0047732D" w:rsidP="0047732D">
      <w:pPr>
        <w:rPr>
          <w:rFonts w:ascii="Sakkal Majalla" w:hAnsi="Sakkal Majalla" w:cs="Sakkal Majalla"/>
          <w:b/>
          <w:bCs/>
          <w:sz w:val="32"/>
          <w:szCs w:val="32"/>
          <w:lang w:bidi="ar-DZ"/>
        </w:rPr>
      </w:pPr>
    </w:p>
    <w:p w:rsidR="0047732D" w:rsidRPr="00782120" w:rsidRDefault="0047732D" w:rsidP="0047732D">
      <w:pPr>
        <w:rPr>
          <w:rFonts w:ascii="Sakkal Majalla" w:hAnsi="Sakkal Majalla" w:cs="Sakkal Majalla"/>
          <w:b/>
          <w:bCs/>
          <w:sz w:val="32"/>
          <w:szCs w:val="32"/>
          <w:lang w:bidi="ar-DZ"/>
        </w:rPr>
      </w:pPr>
    </w:p>
    <w:p w:rsidR="0047732D" w:rsidRPr="00782120" w:rsidRDefault="0047732D" w:rsidP="0047732D">
      <w:pPr>
        <w:tabs>
          <w:tab w:val="left" w:pos="1920"/>
          <w:tab w:val="left" w:pos="2010"/>
        </w:tabs>
        <w:bidi/>
        <w:jc w:val="right"/>
        <w:rPr>
          <w:rFonts w:ascii="Sakkal Majalla" w:hAnsi="Sakkal Majalla" w:cs="Sakkal Majalla"/>
          <w:b/>
          <w:bCs/>
          <w:sz w:val="32"/>
          <w:szCs w:val="32"/>
          <w:rtl/>
          <w:lang w:bidi="ar-DZ"/>
        </w:rPr>
      </w:pPr>
      <w:r w:rsidRPr="00782120">
        <w:rPr>
          <w:rFonts w:ascii="Sakkal Majalla" w:hAnsi="Sakkal Majalla" w:cs="Sakkal Majalla"/>
          <w:b/>
          <w:bCs/>
          <w:sz w:val="32"/>
          <w:szCs w:val="32"/>
          <w:rtl/>
          <w:lang w:bidi="ar-DZ"/>
        </w:rPr>
        <w:t>الاستاذ بوالعام بلال</w:t>
      </w:r>
    </w:p>
    <w:p w:rsidR="0047732D" w:rsidRPr="00782120" w:rsidRDefault="0047732D" w:rsidP="0047732D">
      <w:pPr>
        <w:tabs>
          <w:tab w:val="left" w:pos="2010"/>
        </w:tabs>
        <w:bidi/>
        <w:jc w:val="right"/>
        <w:rPr>
          <w:rFonts w:ascii="Sakkal Majalla" w:hAnsi="Sakkal Majalla" w:cs="Sakkal Majalla"/>
          <w:b/>
          <w:bCs/>
          <w:sz w:val="32"/>
          <w:szCs w:val="32"/>
          <w:lang w:bidi="ar-DZ"/>
        </w:rPr>
      </w:pPr>
      <w:r w:rsidRPr="00782120">
        <w:rPr>
          <w:rFonts w:ascii="Sakkal Majalla" w:hAnsi="Sakkal Majalla" w:cs="Sakkal Majalla"/>
          <w:b/>
          <w:bCs/>
          <w:sz w:val="32"/>
          <w:szCs w:val="32"/>
          <w:rtl/>
          <w:lang w:bidi="ar-DZ"/>
        </w:rPr>
        <w:t>بالتوفيق لكم جميعا</w:t>
      </w:r>
    </w:p>
    <w:p w:rsidR="0047732D" w:rsidRPr="00782120" w:rsidRDefault="0047732D" w:rsidP="000336B2">
      <w:pPr>
        <w:bidi/>
        <w:jc w:val="center"/>
        <w:rPr>
          <w:rFonts w:ascii="Sakkal Majalla" w:hAnsi="Sakkal Majalla" w:cs="Sakkal Majalla"/>
          <w:b/>
          <w:bCs/>
          <w:sz w:val="32"/>
          <w:szCs w:val="32"/>
          <w:u w:val="single"/>
          <w:rtl/>
          <w:lang w:bidi="ar-DZ"/>
        </w:rPr>
      </w:pPr>
    </w:p>
    <w:p w:rsidR="00E919EB" w:rsidRPr="00782120" w:rsidRDefault="00E919EB" w:rsidP="00210A09">
      <w:pPr>
        <w:bidi/>
        <w:rPr>
          <w:rFonts w:ascii="Sakkal Majalla" w:hAnsi="Sakkal Majalla" w:cs="Sakkal Majalla"/>
          <w:b/>
          <w:bCs/>
          <w:sz w:val="32"/>
          <w:szCs w:val="32"/>
          <w:u w:val="single"/>
          <w:rtl/>
          <w:lang w:bidi="ar-DZ"/>
        </w:rPr>
      </w:pPr>
    </w:p>
    <w:p w:rsidR="00936E82" w:rsidRPr="00782120" w:rsidRDefault="00936E82" w:rsidP="00936E82">
      <w:pPr>
        <w:bidi/>
        <w:jc w:val="center"/>
        <w:rPr>
          <w:rFonts w:ascii="Sakkal Majalla" w:hAnsi="Sakkal Majalla" w:cs="Sakkal Majalla"/>
          <w:b/>
          <w:bCs/>
          <w:sz w:val="32"/>
          <w:szCs w:val="32"/>
          <w:u w:val="single"/>
          <w:rtl/>
          <w:lang w:bidi="ar-DZ"/>
        </w:rPr>
      </w:pPr>
      <w:r w:rsidRPr="00782120">
        <w:rPr>
          <w:rFonts w:ascii="Sakkal Majalla" w:hAnsi="Sakkal Majalla" w:cs="Sakkal Majalla"/>
          <w:b/>
          <w:bCs/>
          <w:sz w:val="32"/>
          <w:szCs w:val="32"/>
          <w:u w:val="single"/>
          <w:rtl/>
          <w:lang w:bidi="ar-DZ"/>
        </w:rPr>
        <w:t>الاجابة النموذجية:</w:t>
      </w:r>
    </w:p>
    <w:p w:rsidR="00F30EF2" w:rsidRPr="00782120" w:rsidRDefault="00F30EF2" w:rsidP="00782120">
      <w:pPr>
        <w:bidi/>
        <w:rPr>
          <w:rFonts w:ascii="Sakkal Majalla" w:hAnsi="Sakkal Majalla" w:cs="Sakkal Majalla"/>
          <w:b/>
          <w:bCs/>
          <w:sz w:val="32"/>
          <w:szCs w:val="32"/>
          <w:rtl/>
          <w:lang w:bidi="ar-DZ"/>
        </w:rPr>
      </w:pPr>
      <w:r w:rsidRPr="00782120">
        <w:rPr>
          <w:rFonts w:ascii="Sakkal Majalla" w:hAnsi="Sakkal Majalla" w:cs="Sakkal Majalla"/>
          <w:b/>
          <w:bCs/>
          <w:sz w:val="32"/>
          <w:szCs w:val="32"/>
          <w:rtl/>
          <w:lang w:bidi="ar-DZ"/>
        </w:rPr>
        <w:t>أولا/ تتضمن الاجابة مقدمة، من الافضل أن تكون تلخ</w:t>
      </w:r>
      <w:r w:rsidR="00782120" w:rsidRPr="00782120">
        <w:rPr>
          <w:rFonts w:ascii="Sakkal Majalla" w:hAnsi="Sakkal Majalla" w:cs="Sakkal Majalla"/>
          <w:b/>
          <w:bCs/>
          <w:sz w:val="32"/>
          <w:szCs w:val="32"/>
          <w:rtl/>
          <w:lang w:bidi="ar-DZ"/>
        </w:rPr>
        <w:t>يصية، أو استنتاجية أو استفهامية م</w:t>
      </w:r>
      <w:r w:rsidRPr="00782120">
        <w:rPr>
          <w:rFonts w:ascii="Sakkal Majalla" w:hAnsi="Sakkal Majalla" w:cs="Sakkal Majalla"/>
          <w:b/>
          <w:bCs/>
          <w:sz w:val="32"/>
          <w:szCs w:val="32"/>
          <w:rtl/>
          <w:lang w:bidi="ar-DZ"/>
        </w:rPr>
        <w:t>ع طرح سؤال رئيسي في نهايتها.</w:t>
      </w:r>
    </w:p>
    <w:p w:rsidR="00F30EF2" w:rsidRPr="00782120" w:rsidRDefault="00F30EF2" w:rsidP="00782120">
      <w:pPr>
        <w:bidi/>
        <w:rPr>
          <w:rFonts w:ascii="Sakkal Majalla" w:hAnsi="Sakkal Majalla" w:cs="Sakkal Majalla"/>
          <w:b/>
          <w:bCs/>
          <w:sz w:val="32"/>
          <w:szCs w:val="32"/>
          <w:rtl/>
          <w:lang w:bidi="ar-DZ"/>
        </w:rPr>
      </w:pPr>
      <w:r w:rsidRPr="00782120">
        <w:rPr>
          <w:rFonts w:ascii="Sakkal Majalla" w:hAnsi="Sakkal Majalla" w:cs="Sakkal Majalla"/>
          <w:b/>
          <w:bCs/>
          <w:sz w:val="32"/>
          <w:szCs w:val="32"/>
          <w:rtl/>
          <w:lang w:bidi="ar-DZ"/>
        </w:rPr>
        <w:t xml:space="preserve"> ثانيا/ طرح اسئلة فرعية يجيب عليها الطالب في العرض</w:t>
      </w:r>
    </w:p>
    <w:p w:rsidR="00F30EF2" w:rsidRPr="00782120" w:rsidRDefault="00F30EF2" w:rsidP="00782120">
      <w:pPr>
        <w:bidi/>
        <w:rPr>
          <w:rFonts w:ascii="Sakkal Majalla" w:hAnsi="Sakkal Majalla" w:cs="Sakkal Majalla"/>
          <w:b/>
          <w:bCs/>
          <w:sz w:val="32"/>
          <w:szCs w:val="32"/>
          <w:rtl/>
          <w:lang w:bidi="ar-DZ"/>
        </w:rPr>
      </w:pPr>
      <w:r w:rsidRPr="00782120">
        <w:rPr>
          <w:rFonts w:ascii="Sakkal Majalla" w:hAnsi="Sakkal Majalla" w:cs="Sakkal Majalla"/>
          <w:b/>
          <w:bCs/>
          <w:sz w:val="32"/>
          <w:szCs w:val="32"/>
          <w:rtl/>
          <w:lang w:bidi="ar-DZ"/>
        </w:rPr>
        <w:t>ثالتا/ اول شيء في العرض هو التطرق لمصطلحات النص.</w:t>
      </w:r>
    </w:p>
    <w:p w:rsidR="00F30EF2" w:rsidRPr="00782120" w:rsidRDefault="00F30EF2" w:rsidP="00782120">
      <w:pPr>
        <w:bidi/>
        <w:rPr>
          <w:rFonts w:ascii="Sakkal Majalla" w:hAnsi="Sakkal Majalla" w:cs="Sakkal Majalla"/>
          <w:b/>
          <w:bCs/>
          <w:sz w:val="32"/>
          <w:szCs w:val="32"/>
          <w:rtl/>
          <w:lang w:bidi="ar-DZ"/>
        </w:rPr>
      </w:pPr>
      <w:r w:rsidRPr="00782120">
        <w:rPr>
          <w:rFonts w:ascii="Sakkal Majalla" w:hAnsi="Sakkal Majalla" w:cs="Sakkal Majalla"/>
          <w:b/>
          <w:bCs/>
          <w:sz w:val="32"/>
          <w:szCs w:val="32"/>
          <w:rtl/>
          <w:lang w:bidi="ar-DZ"/>
        </w:rPr>
        <w:t>رابعا / العرض يكون بلغة سليمة واسلوب جيد.</w:t>
      </w:r>
    </w:p>
    <w:p w:rsidR="00F30EF2" w:rsidRDefault="00F30EF2" w:rsidP="00782120">
      <w:pPr>
        <w:bidi/>
        <w:rPr>
          <w:rFonts w:ascii="Sakkal Majalla" w:hAnsi="Sakkal Majalla" w:cs="Sakkal Majalla" w:hint="cs"/>
          <w:b/>
          <w:bCs/>
          <w:sz w:val="32"/>
          <w:szCs w:val="32"/>
          <w:rtl/>
          <w:lang w:bidi="ar-DZ"/>
        </w:rPr>
      </w:pPr>
      <w:r w:rsidRPr="00782120">
        <w:rPr>
          <w:rFonts w:ascii="Sakkal Majalla" w:hAnsi="Sakkal Majalla" w:cs="Sakkal Majalla"/>
          <w:b/>
          <w:bCs/>
          <w:sz w:val="32"/>
          <w:szCs w:val="32"/>
          <w:rtl/>
          <w:lang w:bidi="ar-DZ"/>
        </w:rPr>
        <w:t>خامسا/ في العرض نجيب على ما يلي:</w:t>
      </w:r>
    </w:p>
    <w:p w:rsidR="00782120" w:rsidRPr="00782120" w:rsidRDefault="00782120" w:rsidP="00782120">
      <w:pPr>
        <w:bidi/>
        <w:rPr>
          <w:rFonts w:ascii="Sakkal Majalla" w:hAnsi="Sakkal Majalla" w:cs="Sakkal Majalla"/>
          <w:b/>
          <w:bCs/>
          <w:sz w:val="32"/>
          <w:szCs w:val="32"/>
          <w:rtl/>
          <w:lang w:bidi="ar-DZ"/>
        </w:rPr>
      </w:pPr>
    </w:p>
    <w:p w:rsidR="000F5AE1" w:rsidRPr="00782120" w:rsidRDefault="00F30EF2" w:rsidP="00782120">
      <w:pPr>
        <w:bidi/>
        <w:rPr>
          <w:rFonts w:ascii="Sakkal Majalla" w:hAnsi="Sakkal Majalla" w:cs="Sakkal Majalla"/>
          <w:b/>
          <w:bCs/>
          <w:sz w:val="32"/>
          <w:szCs w:val="32"/>
          <w:rtl/>
        </w:rPr>
      </w:pPr>
      <w:r w:rsidRPr="00782120">
        <w:rPr>
          <w:rFonts w:ascii="Sakkal Majalla" w:hAnsi="Sakkal Majalla" w:cs="Sakkal Majalla"/>
          <w:b/>
          <w:bCs/>
          <w:sz w:val="32"/>
          <w:szCs w:val="32"/>
          <w:rtl/>
          <w:lang w:bidi="ar-DZ"/>
        </w:rPr>
        <w:t>-</w:t>
      </w:r>
      <w:r w:rsidR="000F5AE1" w:rsidRPr="00782120">
        <w:rPr>
          <w:rFonts w:ascii="Sakkal Majalla" w:hAnsi="Sakkal Majalla" w:cs="Sakkal Majalla"/>
          <w:b/>
          <w:bCs/>
          <w:sz w:val="32"/>
          <w:szCs w:val="32"/>
          <w:rtl/>
        </w:rPr>
        <w:t xml:space="preserve"> أنواع نظريات الاتصال:</w:t>
      </w:r>
      <w:r w:rsidR="00782120">
        <w:rPr>
          <w:rFonts w:ascii="Sakkal Majalla" w:hAnsi="Sakkal Majalla" w:cs="Sakkal Majalla" w:hint="cs"/>
          <w:b/>
          <w:bCs/>
          <w:sz w:val="32"/>
          <w:szCs w:val="32"/>
          <w:rtl/>
        </w:rPr>
        <w:t xml:space="preserve"> من الانواع:</w:t>
      </w:r>
    </w:p>
    <w:p w:rsidR="000F5AE1" w:rsidRPr="00782120" w:rsidRDefault="000F5AE1" w:rsidP="00782120">
      <w:pPr>
        <w:shd w:val="clear" w:color="auto" w:fill="FFF8F6"/>
        <w:bidi/>
        <w:rPr>
          <w:rFonts w:ascii="Sakkal Majalla" w:hAnsi="Sakkal Majalla" w:cs="Sakkal Majalla"/>
          <w:b/>
          <w:bCs/>
          <w:sz w:val="32"/>
          <w:szCs w:val="32"/>
          <w:rtl/>
        </w:rPr>
      </w:pPr>
    </w:p>
    <w:p w:rsidR="00782120" w:rsidRPr="00782120" w:rsidRDefault="000F5AE1" w:rsidP="00782120">
      <w:pPr>
        <w:shd w:val="clear" w:color="auto" w:fill="FFF8F6"/>
        <w:bidi/>
        <w:rPr>
          <w:rFonts w:ascii="Sakkal Majalla" w:hAnsi="Sakkal Majalla" w:cs="Sakkal Majalla" w:hint="cs"/>
          <w:b/>
          <w:bCs/>
          <w:sz w:val="32"/>
          <w:szCs w:val="32"/>
          <w:u w:val="single"/>
          <w:rtl/>
          <w:lang w:bidi="ar-IQ"/>
        </w:rPr>
      </w:pPr>
      <w:r w:rsidRPr="00782120">
        <w:rPr>
          <w:rFonts w:ascii="Sakkal Majalla" w:hAnsi="Sakkal Majalla" w:cs="Sakkal Majalla"/>
          <w:b/>
          <w:bCs/>
          <w:sz w:val="32"/>
          <w:szCs w:val="32"/>
          <w:u w:val="single"/>
          <w:rtl/>
          <w:lang w:bidi="ar-IQ"/>
        </w:rPr>
        <w:t xml:space="preserve">-     النظريات المتعلقة بالجمهور: </w:t>
      </w:r>
    </w:p>
    <w:p w:rsidR="000F5AE1" w:rsidRPr="00782120" w:rsidRDefault="000F5AE1" w:rsidP="00782120">
      <w:pPr>
        <w:shd w:val="clear" w:color="auto" w:fill="FFF8F6"/>
        <w:bidi/>
        <w:rPr>
          <w:rFonts w:ascii="Sakkal Majalla" w:hAnsi="Sakkal Majalla" w:cs="Sakkal Majalla"/>
          <w:b/>
          <w:bCs/>
          <w:sz w:val="32"/>
          <w:szCs w:val="32"/>
          <w:rtl/>
          <w:lang w:bidi="ar-IQ"/>
        </w:rPr>
      </w:pPr>
      <w:r w:rsidRPr="00782120">
        <w:rPr>
          <w:rFonts w:ascii="Sakkal Majalla" w:hAnsi="Sakkal Majalla" w:cs="Sakkal Majalla"/>
          <w:b/>
          <w:bCs/>
          <w:sz w:val="32"/>
          <w:szCs w:val="32"/>
          <w:rtl/>
          <w:lang w:bidi="ar-IQ"/>
        </w:rPr>
        <w:t>يرتبط هذا النوع من النظريات بالجمهور المستخدم للمواد الإعلامية. ويقوم هذا النوع من النظريات على أساس أن الجمهور يستخدم وسائل الإعلام بسبب دوافع نفسية أو اجتماعية. ومن هذه النظريات ما يلي:</w:t>
      </w:r>
    </w:p>
    <w:p w:rsidR="000F5AE1" w:rsidRPr="00782120" w:rsidRDefault="000F5AE1" w:rsidP="00782120">
      <w:pPr>
        <w:shd w:val="clear" w:color="auto" w:fill="FFF8F6"/>
        <w:bidi/>
        <w:rPr>
          <w:rFonts w:ascii="Sakkal Majalla" w:hAnsi="Sakkal Majalla" w:cs="Sakkal Majalla"/>
          <w:b/>
          <w:bCs/>
          <w:sz w:val="32"/>
          <w:szCs w:val="32"/>
          <w:rtl/>
        </w:rPr>
      </w:pPr>
    </w:p>
    <w:p w:rsidR="00782120" w:rsidRPr="00782120" w:rsidRDefault="000F5AE1" w:rsidP="00782120">
      <w:pPr>
        <w:shd w:val="clear" w:color="auto" w:fill="FFF8F6"/>
        <w:bidi/>
        <w:rPr>
          <w:rFonts w:ascii="Sakkal Majalla" w:hAnsi="Sakkal Majalla" w:cs="Sakkal Majalla"/>
          <w:b/>
          <w:bCs/>
          <w:sz w:val="32"/>
          <w:szCs w:val="32"/>
          <w:u w:val="single"/>
          <w:rtl/>
          <w:lang w:bidi="ar-IQ"/>
        </w:rPr>
      </w:pPr>
      <w:r w:rsidRPr="00782120">
        <w:rPr>
          <w:rFonts w:ascii="Sakkal Majalla" w:hAnsi="Sakkal Majalla" w:cs="Sakkal Majalla"/>
          <w:b/>
          <w:bCs/>
          <w:sz w:val="32"/>
          <w:szCs w:val="32"/>
          <w:u w:val="single"/>
          <w:rtl/>
          <w:lang w:bidi="ar-IQ"/>
        </w:rPr>
        <w:t>أ‌-      نظرية الاستخدامات والإشباعات:</w:t>
      </w:r>
    </w:p>
    <w:p w:rsidR="000F5AE1" w:rsidRPr="00782120" w:rsidRDefault="000F5AE1" w:rsidP="00782120">
      <w:pPr>
        <w:shd w:val="clear" w:color="auto" w:fill="FFF8F6"/>
        <w:bidi/>
        <w:rPr>
          <w:rStyle w:val="Lienhypertexte"/>
          <w:rFonts w:ascii="Sakkal Majalla" w:hAnsi="Sakkal Majalla" w:cs="Sakkal Majalla"/>
          <w:b/>
          <w:bCs/>
          <w:color w:val="auto"/>
          <w:sz w:val="32"/>
          <w:szCs w:val="32"/>
          <w:lang w:bidi="ar-IQ"/>
        </w:rPr>
      </w:pPr>
      <w:r w:rsidRPr="00782120">
        <w:rPr>
          <w:rFonts w:ascii="Sakkal Majalla" w:hAnsi="Sakkal Majalla" w:cs="Sakkal Majalla"/>
          <w:b/>
          <w:bCs/>
          <w:sz w:val="32"/>
          <w:szCs w:val="32"/>
          <w:rtl/>
          <w:lang w:bidi="ar-IQ"/>
        </w:rPr>
        <w:t xml:space="preserve"> تفترض هذه النظرية أن الجمهور يستخدم المواد الإعلامية لإشباع رغبات كامنة لديه، وأن دور وسائل الإعلام هو تلبية الحاجات فقط .</w:t>
      </w:r>
      <w:r w:rsidRPr="00782120">
        <w:rPr>
          <w:rFonts w:ascii="Sakkal Majalla" w:hAnsi="Sakkal Majalla" w:cs="Sakkal Majalla"/>
          <w:b/>
          <w:bCs/>
          <w:sz w:val="32"/>
          <w:szCs w:val="32"/>
        </w:rPr>
        <w:fldChar w:fldCharType="begin"/>
      </w:r>
      <w:r w:rsidRPr="00782120">
        <w:rPr>
          <w:rFonts w:ascii="Sakkal Majalla" w:hAnsi="Sakkal Majalla" w:cs="Sakkal Majalla"/>
          <w:b/>
          <w:bCs/>
          <w:sz w:val="32"/>
          <w:szCs w:val="32"/>
        </w:rPr>
        <w:instrText xml:space="preserve"> HYPERLINK "https://ar.wikipedia.org/wiki/%D9%86%D8%B8%D8%B1%D9%8A%D8%A9_%D8%A7%D9%84%D8%A7%D8%B3%D8%AA%D8%AE%D8%AF%D8%A7%D9%85%D8%A7%D8%AA_%D9%88%D8%A7%D9%84%D8%A7%D8%B4%D8%A8%D8%A7%D8%B9%D8%A7%D8%AA" </w:instrText>
      </w:r>
      <w:r w:rsidRPr="00782120">
        <w:rPr>
          <w:rFonts w:ascii="Sakkal Majalla" w:hAnsi="Sakkal Majalla" w:cs="Sakkal Majalla"/>
          <w:b/>
          <w:bCs/>
          <w:sz w:val="32"/>
          <w:szCs w:val="32"/>
        </w:rPr>
        <w:fldChar w:fldCharType="separate"/>
      </w:r>
    </w:p>
    <w:p w:rsidR="000F5AE1" w:rsidRPr="00782120" w:rsidRDefault="000F5AE1" w:rsidP="00782120">
      <w:pPr>
        <w:shd w:val="clear" w:color="auto" w:fill="FFFFFF"/>
        <w:bidi/>
        <w:rPr>
          <w:rFonts w:ascii="Sakkal Majalla" w:hAnsi="Sakkal Majalla" w:cs="Sakkal Majalla"/>
          <w:b/>
          <w:bCs/>
          <w:sz w:val="32"/>
          <w:szCs w:val="32"/>
          <w:lang w:bidi="ar-DZ"/>
        </w:rPr>
      </w:pPr>
      <w:r w:rsidRPr="00782120">
        <w:rPr>
          <w:rFonts w:ascii="Sakkal Majalla" w:hAnsi="Sakkal Majalla" w:cs="Sakkal Majalla"/>
          <w:b/>
          <w:bCs/>
          <w:sz w:val="32"/>
          <w:szCs w:val="32"/>
        </w:rPr>
        <w:fldChar w:fldCharType="end"/>
      </w:r>
      <w:r w:rsidRPr="00782120">
        <w:rPr>
          <w:rFonts w:ascii="Sakkal Majalla" w:hAnsi="Sakkal Majalla" w:cs="Sakkal Majalla"/>
          <w:b/>
          <w:bCs/>
          <w:sz w:val="32"/>
          <w:szCs w:val="32"/>
          <w:rtl/>
        </w:rPr>
        <w:t>هي النظرية التي تلعب دور رئيسي في تفسير العلاقة بين المرسِل «القائم على الوسيلة» والمستقبِل «</w:t>
      </w:r>
      <w:hyperlink r:id="rId8" w:tooltip="جمهور" w:history="1">
        <w:r w:rsidRPr="00782120">
          <w:rPr>
            <w:rStyle w:val="Lienhypertexte"/>
            <w:rFonts w:ascii="Sakkal Majalla" w:hAnsi="Sakkal Majalla" w:cs="Sakkal Majalla"/>
            <w:b/>
            <w:bCs/>
            <w:color w:val="auto"/>
            <w:sz w:val="32"/>
            <w:szCs w:val="32"/>
            <w:rtl/>
          </w:rPr>
          <w:t>الجمهور</w:t>
        </w:r>
      </w:hyperlink>
      <w:r w:rsidRPr="00782120">
        <w:rPr>
          <w:rFonts w:ascii="Sakkal Majalla" w:hAnsi="Sakkal Majalla" w:cs="Sakkal Majalla"/>
          <w:b/>
          <w:bCs/>
          <w:sz w:val="32"/>
          <w:szCs w:val="32"/>
          <w:rtl/>
        </w:rPr>
        <w:t> أو المتلقي»، وتعد من أهم النظريات </w:t>
      </w:r>
      <w:hyperlink r:id="rId9" w:tooltip="إعلامية (توضيح)" w:history="1">
        <w:r w:rsidRPr="00782120">
          <w:rPr>
            <w:rStyle w:val="Lienhypertexte"/>
            <w:rFonts w:ascii="Sakkal Majalla" w:hAnsi="Sakkal Majalla" w:cs="Sakkal Majalla"/>
            <w:b/>
            <w:bCs/>
            <w:color w:val="auto"/>
            <w:sz w:val="32"/>
            <w:szCs w:val="32"/>
            <w:rtl/>
          </w:rPr>
          <w:t>الإعلامية</w:t>
        </w:r>
      </w:hyperlink>
      <w:r w:rsidRPr="00782120">
        <w:rPr>
          <w:rFonts w:ascii="Sakkal Majalla" w:hAnsi="Sakkal Majalla" w:cs="Sakkal Majalla"/>
          <w:b/>
          <w:bCs/>
          <w:sz w:val="32"/>
          <w:szCs w:val="32"/>
          <w:rtl/>
        </w:rPr>
        <w:t> التي تنظر إلى الجماهير باعتبارهم مشاركين ايجابيين، ينتقون ما يريدون مشاهدته بناء على حاجتهم </w:t>
      </w:r>
      <w:hyperlink r:id="rId10" w:tooltip="علم النفس" w:history="1">
        <w:r w:rsidRPr="00782120">
          <w:rPr>
            <w:rStyle w:val="Lienhypertexte"/>
            <w:rFonts w:ascii="Sakkal Majalla" w:hAnsi="Sakkal Majalla" w:cs="Sakkal Majalla"/>
            <w:b/>
            <w:bCs/>
            <w:color w:val="auto"/>
            <w:sz w:val="32"/>
            <w:szCs w:val="32"/>
            <w:rtl/>
          </w:rPr>
          <w:t>النفسية</w:t>
        </w:r>
      </w:hyperlink>
      <w:r w:rsidRPr="00782120">
        <w:rPr>
          <w:rFonts w:ascii="Sakkal Majalla" w:hAnsi="Sakkal Majalla" w:cs="Sakkal Majalla"/>
          <w:b/>
          <w:bCs/>
          <w:sz w:val="32"/>
          <w:szCs w:val="32"/>
          <w:rtl/>
        </w:rPr>
        <w:t> </w:t>
      </w:r>
      <w:hyperlink r:id="rId11" w:tooltip="علم الاجتماع" w:history="1">
        <w:r w:rsidRPr="00782120">
          <w:rPr>
            <w:rStyle w:val="Lienhypertexte"/>
            <w:rFonts w:ascii="Sakkal Majalla" w:hAnsi="Sakkal Majalla" w:cs="Sakkal Majalla"/>
            <w:b/>
            <w:bCs/>
            <w:color w:val="auto"/>
            <w:sz w:val="32"/>
            <w:szCs w:val="32"/>
            <w:rtl/>
          </w:rPr>
          <w:t>والاجتماعية</w:t>
        </w:r>
      </w:hyperlink>
      <w:r w:rsidRPr="00782120">
        <w:rPr>
          <w:rFonts w:ascii="Sakkal Majalla" w:hAnsi="Sakkal Majalla" w:cs="Sakkal Majalla"/>
          <w:b/>
          <w:bCs/>
          <w:sz w:val="32"/>
          <w:szCs w:val="32"/>
          <w:rtl/>
        </w:rPr>
        <w:t>، ظهرت النظرية في عام 1974م، في كتاب «استخدام وسائل الاتصال الجماهيري» لكاتز وبلومر.</w:t>
      </w:r>
      <w:r w:rsidRPr="00782120">
        <w:rPr>
          <w:rFonts w:ascii="Sakkal Majalla" w:hAnsi="Sakkal Majalla" w:cs="Sakkal Majalla"/>
          <w:b/>
          <w:bCs/>
          <w:sz w:val="32"/>
          <w:szCs w:val="32"/>
          <w:lang w:bidi="ar-DZ"/>
        </w:rPr>
        <w:t xml:space="preserve"> </w:t>
      </w:r>
    </w:p>
    <w:p w:rsidR="00782120" w:rsidRPr="00782120" w:rsidRDefault="000F5AE1" w:rsidP="00782120">
      <w:pPr>
        <w:pStyle w:val="Titre2"/>
        <w:shd w:val="clear" w:color="auto" w:fill="FFFFFF"/>
        <w:bidi/>
        <w:spacing w:before="0" w:after="60"/>
        <w:rPr>
          <w:rFonts w:ascii="Sakkal Majalla" w:hAnsi="Sakkal Majalla" w:cs="Sakkal Majalla" w:hint="cs"/>
          <w:color w:val="auto"/>
          <w:sz w:val="32"/>
          <w:szCs w:val="32"/>
          <w:u w:val="single"/>
          <w:rtl/>
        </w:rPr>
      </w:pPr>
      <w:r w:rsidRPr="00782120">
        <w:rPr>
          <w:rFonts w:ascii="Sakkal Majalla" w:hAnsi="Sakkal Majalla" w:cs="Sakkal Majalla"/>
          <w:color w:val="auto"/>
          <w:sz w:val="32"/>
          <w:szCs w:val="32"/>
          <w:u w:val="single"/>
          <w:rtl/>
        </w:rPr>
        <w:t xml:space="preserve">فروض النظرية: </w:t>
      </w:r>
    </w:p>
    <w:p w:rsidR="000F5AE1" w:rsidRPr="00782120" w:rsidRDefault="000F5AE1" w:rsidP="00782120">
      <w:pPr>
        <w:pStyle w:val="Titre2"/>
        <w:shd w:val="clear" w:color="auto" w:fill="FFFFFF"/>
        <w:bidi/>
        <w:spacing w:before="0" w:after="60"/>
        <w:rPr>
          <w:rFonts w:ascii="Sakkal Majalla" w:hAnsi="Sakkal Majalla" w:cs="Sakkal Majalla"/>
          <w:color w:val="auto"/>
          <w:sz w:val="32"/>
          <w:szCs w:val="32"/>
          <w:rtl/>
        </w:rPr>
      </w:pPr>
      <w:r w:rsidRPr="00782120">
        <w:rPr>
          <w:rFonts w:ascii="Sakkal Majalla" w:hAnsi="Sakkal Majalla" w:cs="Sakkal Majalla"/>
          <w:color w:val="auto"/>
          <w:sz w:val="32"/>
          <w:szCs w:val="32"/>
          <w:rtl/>
        </w:rPr>
        <w:t xml:space="preserve">تتلخص الفروض في خمسة نقاط رئيسية تساهم في تحقيق أهداف النظرية: </w:t>
      </w:r>
    </w:p>
    <w:p w:rsidR="000F5AE1" w:rsidRPr="00782120" w:rsidRDefault="000F5AE1" w:rsidP="00782120">
      <w:pPr>
        <w:shd w:val="clear" w:color="auto" w:fill="FFFFFF"/>
        <w:bidi/>
        <w:spacing w:before="100" w:beforeAutospacing="1" w:after="24"/>
        <w:rPr>
          <w:rFonts w:ascii="Sakkal Majalla" w:hAnsi="Sakkal Majalla" w:cs="Sakkal Majalla"/>
          <w:b/>
          <w:bCs/>
          <w:sz w:val="32"/>
          <w:szCs w:val="32"/>
          <w:rtl/>
        </w:rPr>
      </w:pPr>
      <w:r w:rsidRPr="00782120">
        <w:rPr>
          <w:rFonts w:ascii="Sakkal Majalla" w:hAnsi="Sakkal Majalla" w:cs="Sakkal Majalla"/>
          <w:b/>
          <w:bCs/>
          <w:sz w:val="32"/>
          <w:szCs w:val="32"/>
          <w:rtl/>
        </w:rPr>
        <w:t>- يعد الجمهور عنصر فعال في عملية </w:t>
      </w:r>
      <w:hyperlink r:id="rId12" w:tooltip="اتصال جماهيري" w:history="1">
        <w:r w:rsidRPr="00782120">
          <w:rPr>
            <w:rStyle w:val="Lienhypertexte"/>
            <w:rFonts w:ascii="Sakkal Majalla" w:hAnsi="Sakkal Majalla" w:cs="Sakkal Majalla"/>
            <w:b/>
            <w:bCs/>
            <w:color w:val="auto"/>
            <w:sz w:val="32"/>
            <w:szCs w:val="32"/>
            <w:rtl/>
          </w:rPr>
          <w:t>الاتصال الجماهيري</w:t>
        </w:r>
      </w:hyperlink>
      <w:r w:rsidRPr="00782120">
        <w:rPr>
          <w:rFonts w:ascii="Sakkal Majalla" w:hAnsi="Sakkal Majalla" w:cs="Sakkal Majalla"/>
          <w:b/>
          <w:bCs/>
          <w:sz w:val="32"/>
          <w:szCs w:val="32"/>
          <w:rtl/>
        </w:rPr>
        <w:t xml:space="preserve">، واستخدامهم لوسيلة معينة يلبي حاجات مقصودة يطمحون للوصول إليها.                                                                                        </w:t>
      </w:r>
      <w:r w:rsidR="00936E82" w:rsidRPr="00782120">
        <w:rPr>
          <w:rFonts w:ascii="Sakkal Majalla" w:hAnsi="Sakkal Majalla" w:cs="Sakkal Majalla"/>
          <w:b/>
          <w:bCs/>
          <w:sz w:val="32"/>
          <w:szCs w:val="32"/>
          <w:rtl/>
        </w:rPr>
        <w:t xml:space="preserve">                                                                                            </w:t>
      </w:r>
      <w:r w:rsidRPr="00782120">
        <w:rPr>
          <w:rFonts w:ascii="Sakkal Majalla" w:hAnsi="Sakkal Majalla" w:cs="Sakkal Majalla"/>
          <w:b/>
          <w:bCs/>
          <w:sz w:val="32"/>
          <w:szCs w:val="32"/>
          <w:rtl/>
        </w:rPr>
        <w:t xml:space="preserve">        - تختلف الرغبات بين الجمهور وفقاً لأسس كثيرة منها الطبقة الاجتماعية والنوع وغيرها، حيث أن الرغبة هي التي تحدد اختيار الوسيلة الاعلامية وفقاً لاحتياجاتهم.                                </w:t>
      </w:r>
      <w:r w:rsidR="00936E82" w:rsidRPr="00782120">
        <w:rPr>
          <w:rFonts w:ascii="Sakkal Majalla" w:hAnsi="Sakkal Majalla" w:cs="Sakkal Majalla"/>
          <w:b/>
          <w:bCs/>
          <w:sz w:val="32"/>
          <w:szCs w:val="32"/>
          <w:rtl/>
        </w:rPr>
        <w:t xml:space="preserve">                                                                                  </w:t>
      </w:r>
      <w:r w:rsidRPr="00782120">
        <w:rPr>
          <w:rFonts w:ascii="Sakkal Majalla" w:hAnsi="Sakkal Majalla" w:cs="Sakkal Majalla"/>
          <w:b/>
          <w:bCs/>
          <w:sz w:val="32"/>
          <w:szCs w:val="32"/>
          <w:rtl/>
        </w:rPr>
        <w:t xml:space="preserve">                           - الوسيلة الإعلامية لا تستخدم الجمهور بل الجمهور هو من يستخدمها، فالأفراد يختارون وسائل الإعلام التي تشبع رغباتهم.                                                                       </w:t>
      </w:r>
      <w:r w:rsidR="00936E82" w:rsidRPr="00782120">
        <w:rPr>
          <w:rFonts w:ascii="Sakkal Majalla" w:hAnsi="Sakkal Majalla" w:cs="Sakkal Majalla"/>
          <w:b/>
          <w:bCs/>
          <w:sz w:val="32"/>
          <w:szCs w:val="32"/>
          <w:rtl/>
        </w:rPr>
        <w:t xml:space="preserve">                         </w:t>
      </w:r>
      <w:r w:rsidRPr="00782120">
        <w:rPr>
          <w:rFonts w:ascii="Sakkal Majalla" w:hAnsi="Sakkal Majalla" w:cs="Sakkal Majalla"/>
          <w:b/>
          <w:bCs/>
          <w:sz w:val="32"/>
          <w:szCs w:val="32"/>
          <w:rtl/>
        </w:rPr>
        <w:t xml:space="preserve">                  </w:t>
      </w:r>
      <w:r w:rsidR="00782120" w:rsidRPr="00782120">
        <w:rPr>
          <w:rFonts w:ascii="Sakkal Majalla" w:hAnsi="Sakkal Majalla" w:cs="Sakkal Majalla"/>
          <w:b/>
          <w:bCs/>
          <w:sz w:val="32"/>
          <w:szCs w:val="32"/>
          <w:rtl/>
        </w:rPr>
        <w:t xml:space="preserve">                                                                                </w:t>
      </w:r>
      <w:r w:rsidRPr="00782120">
        <w:rPr>
          <w:rFonts w:ascii="Sakkal Majalla" w:hAnsi="Sakkal Majalla" w:cs="Sakkal Majalla"/>
          <w:b/>
          <w:bCs/>
          <w:sz w:val="32"/>
          <w:szCs w:val="32"/>
          <w:rtl/>
        </w:rPr>
        <w:t xml:space="preserve">                  - يختار الجمهور وسائل اعلامية محددة وفقاً لاحتياجاتهم ورغباتهم. -يمكن التعرف على القيم السائدة في المجتمع وفقًا لاستخدام الجمهور للوسائل الاعلامية، وليس من خلال المحتوى الذي يتابعه فقط.</w:t>
      </w:r>
    </w:p>
    <w:p w:rsidR="000F5AE1" w:rsidRPr="00782120" w:rsidRDefault="000F5AE1" w:rsidP="00782120">
      <w:pPr>
        <w:pStyle w:val="Titre2"/>
        <w:shd w:val="clear" w:color="auto" w:fill="FFFFFF"/>
        <w:bidi/>
        <w:spacing w:before="0" w:after="60"/>
        <w:rPr>
          <w:rFonts w:ascii="Sakkal Majalla" w:hAnsi="Sakkal Majalla" w:cs="Sakkal Majalla"/>
          <w:color w:val="auto"/>
          <w:sz w:val="32"/>
          <w:szCs w:val="32"/>
          <w:rtl/>
        </w:rPr>
      </w:pPr>
      <w:r w:rsidRPr="00782120">
        <w:rPr>
          <w:rFonts w:ascii="Sakkal Majalla" w:hAnsi="Sakkal Majalla" w:cs="Sakkal Majalla"/>
          <w:color w:val="auto"/>
          <w:sz w:val="32"/>
          <w:szCs w:val="32"/>
          <w:rtl/>
        </w:rPr>
        <w:t xml:space="preserve"> </w:t>
      </w:r>
    </w:p>
    <w:p w:rsidR="000F5AE1" w:rsidRPr="00782120" w:rsidRDefault="00782120" w:rsidP="00782120">
      <w:pPr>
        <w:pStyle w:val="Titre2"/>
        <w:shd w:val="clear" w:color="auto" w:fill="FFFFFF"/>
        <w:bidi/>
        <w:spacing w:before="0" w:after="60"/>
        <w:rPr>
          <w:rFonts w:ascii="Sakkal Majalla" w:hAnsi="Sakkal Majalla" w:cs="Sakkal Majalla"/>
          <w:color w:val="auto"/>
          <w:sz w:val="32"/>
          <w:szCs w:val="32"/>
          <w:u w:val="single"/>
          <w:rtl/>
        </w:rPr>
      </w:pPr>
      <w:r w:rsidRPr="00782120">
        <w:rPr>
          <w:rFonts w:ascii="Sakkal Majalla" w:hAnsi="Sakkal Majalla" w:cs="Sakkal Majalla"/>
          <w:color w:val="auto"/>
          <w:sz w:val="32"/>
          <w:szCs w:val="32"/>
          <w:u w:val="single"/>
          <w:rtl/>
        </w:rPr>
        <w:t>_</w:t>
      </w:r>
      <w:r w:rsidR="000F5AE1" w:rsidRPr="00782120">
        <w:rPr>
          <w:rFonts w:ascii="Sakkal Majalla" w:hAnsi="Sakkal Majalla" w:cs="Sakkal Majalla"/>
          <w:color w:val="auto"/>
          <w:sz w:val="32"/>
          <w:szCs w:val="32"/>
          <w:u w:val="single"/>
          <w:rtl/>
        </w:rPr>
        <w:t xml:space="preserve">أهداف النظرية: </w:t>
      </w:r>
    </w:p>
    <w:p w:rsidR="000F5AE1" w:rsidRPr="00782120" w:rsidRDefault="000F5AE1" w:rsidP="00782120">
      <w:pPr>
        <w:shd w:val="clear" w:color="auto" w:fill="FFFFFF"/>
        <w:bidi/>
        <w:spacing w:before="100" w:beforeAutospacing="1" w:after="24"/>
        <w:rPr>
          <w:rFonts w:ascii="Sakkal Majalla" w:hAnsi="Sakkal Majalla" w:cs="Sakkal Majalla"/>
          <w:b/>
          <w:bCs/>
          <w:sz w:val="32"/>
          <w:szCs w:val="32"/>
          <w:rtl/>
        </w:rPr>
      </w:pPr>
      <w:r w:rsidRPr="00782120">
        <w:rPr>
          <w:rFonts w:ascii="Sakkal Majalla" w:hAnsi="Sakkal Majalla" w:cs="Sakkal Majalla"/>
          <w:b/>
          <w:bCs/>
          <w:sz w:val="32"/>
          <w:szCs w:val="32"/>
          <w:rtl/>
        </w:rPr>
        <w:t>-التعرف إلى كيفية استخدام الجمهور لوسائل الإعلام.</w:t>
      </w:r>
      <w:r w:rsidR="00782120" w:rsidRPr="00782120">
        <w:rPr>
          <w:rFonts w:ascii="Sakkal Majalla" w:hAnsi="Sakkal Majalla" w:cs="Sakkal Majalla"/>
          <w:b/>
          <w:bCs/>
          <w:sz w:val="32"/>
          <w:szCs w:val="32"/>
          <w:rtl/>
        </w:rPr>
        <w:t xml:space="preserve">                                                                                                                              </w:t>
      </w:r>
      <w:r w:rsidRPr="00782120">
        <w:rPr>
          <w:rFonts w:ascii="Sakkal Majalla" w:hAnsi="Sakkal Majalla" w:cs="Sakkal Majalla"/>
          <w:b/>
          <w:bCs/>
          <w:sz w:val="32"/>
          <w:szCs w:val="32"/>
          <w:rtl/>
        </w:rPr>
        <w:t>-التعرف إلى </w:t>
      </w:r>
      <w:hyperlink r:id="rId13" w:tooltip="دافع" w:history="1">
        <w:r w:rsidRPr="00782120">
          <w:rPr>
            <w:rStyle w:val="Lienhypertexte"/>
            <w:rFonts w:ascii="Sakkal Majalla" w:hAnsi="Sakkal Majalla" w:cs="Sakkal Majalla"/>
            <w:b/>
            <w:bCs/>
            <w:color w:val="auto"/>
            <w:sz w:val="32"/>
            <w:szCs w:val="32"/>
            <w:rtl/>
          </w:rPr>
          <w:t>دوافع ا</w:t>
        </w:r>
      </w:hyperlink>
      <w:r w:rsidRPr="00782120">
        <w:rPr>
          <w:rFonts w:ascii="Sakkal Majalla" w:hAnsi="Sakkal Majalla" w:cs="Sakkal Majalla"/>
          <w:b/>
          <w:bCs/>
          <w:sz w:val="32"/>
          <w:szCs w:val="32"/>
          <w:rtl/>
        </w:rPr>
        <w:t>ستخدام الفرد لوسيلة إعلامية محددة دون غيرها.</w:t>
      </w:r>
      <w:r w:rsidR="00782120" w:rsidRPr="00782120">
        <w:rPr>
          <w:rFonts w:ascii="Sakkal Majalla" w:hAnsi="Sakkal Majalla" w:cs="Sakkal Majalla"/>
          <w:b/>
          <w:bCs/>
          <w:sz w:val="32"/>
          <w:szCs w:val="32"/>
          <w:rtl/>
        </w:rPr>
        <w:t xml:space="preserve">                                                                                                       </w:t>
      </w:r>
      <w:r w:rsidRPr="00782120">
        <w:rPr>
          <w:rFonts w:ascii="Sakkal Majalla" w:hAnsi="Sakkal Majalla" w:cs="Sakkal Majalla"/>
          <w:b/>
          <w:bCs/>
          <w:sz w:val="32"/>
          <w:szCs w:val="32"/>
          <w:rtl/>
        </w:rPr>
        <w:t>-فهم عملية الاتصال الجماهيري من خلال التعرف إلى نتائج استخدام الفرد لوسائل الإعلام.</w:t>
      </w:r>
    </w:p>
    <w:p w:rsidR="000F5AE1" w:rsidRPr="00782120" w:rsidRDefault="000F5AE1" w:rsidP="00782120">
      <w:pPr>
        <w:pStyle w:val="Titre2"/>
        <w:shd w:val="clear" w:color="auto" w:fill="FFFFFF"/>
        <w:bidi/>
        <w:spacing w:before="0" w:after="60"/>
        <w:rPr>
          <w:rFonts w:ascii="Sakkal Majalla" w:hAnsi="Sakkal Majalla" w:cs="Sakkal Majalla"/>
          <w:color w:val="auto"/>
          <w:sz w:val="32"/>
          <w:szCs w:val="32"/>
          <w:rtl/>
        </w:rPr>
      </w:pPr>
      <w:r w:rsidRPr="00782120">
        <w:rPr>
          <w:rFonts w:ascii="Sakkal Majalla" w:hAnsi="Sakkal Majalla" w:cs="Sakkal Majalla"/>
          <w:color w:val="auto"/>
          <w:sz w:val="32"/>
          <w:szCs w:val="32"/>
          <w:rtl/>
        </w:rPr>
        <w:t>دوافع تعرض الجمهور لوسائل الإعلام</w:t>
      </w:r>
    </w:p>
    <w:p w:rsidR="000F5AE1" w:rsidRPr="00782120" w:rsidRDefault="00782120" w:rsidP="00782120">
      <w:pPr>
        <w:shd w:val="clear" w:color="auto" w:fill="FFF8F6"/>
        <w:bidi/>
        <w:rPr>
          <w:rFonts w:ascii="Sakkal Majalla" w:hAnsi="Sakkal Majalla" w:cs="Sakkal Majalla"/>
          <w:b/>
          <w:bCs/>
          <w:sz w:val="32"/>
          <w:szCs w:val="32"/>
          <w:u w:val="single"/>
          <w:rtl/>
          <w:lang w:bidi="ar-IQ"/>
        </w:rPr>
      </w:pPr>
      <w:r w:rsidRPr="00782120">
        <w:rPr>
          <w:rFonts w:ascii="Sakkal Majalla" w:hAnsi="Sakkal Majalla" w:cs="Sakkal Majalla"/>
          <w:b/>
          <w:bCs/>
          <w:sz w:val="32"/>
          <w:szCs w:val="32"/>
          <w:u w:val="single"/>
          <w:rtl/>
          <w:lang w:bidi="ar-IQ"/>
        </w:rPr>
        <w:t>_</w:t>
      </w:r>
      <w:r w:rsidR="000F5AE1" w:rsidRPr="00782120">
        <w:rPr>
          <w:rFonts w:ascii="Sakkal Majalla" w:hAnsi="Sakkal Majalla" w:cs="Sakkal Majalla"/>
          <w:b/>
          <w:bCs/>
          <w:sz w:val="32"/>
          <w:szCs w:val="32"/>
          <w:u w:val="single"/>
          <w:rtl/>
          <w:lang w:bidi="ar-IQ"/>
        </w:rPr>
        <w:t>نظرية الاستخدامات والإشباعات وشبكات التواصل الاجتماعي</w:t>
      </w:r>
    </w:p>
    <w:p w:rsidR="000F5AE1" w:rsidRPr="00782120" w:rsidRDefault="00782120" w:rsidP="00782120">
      <w:pPr>
        <w:pBdr>
          <w:bottom w:val="single" w:sz="6" w:space="0" w:color="EEEEEE"/>
        </w:pBdr>
        <w:bidi/>
        <w:spacing w:after="300"/>
        <w:outlineLvl w:val="0"/>
        <w:rPr>
          <w:rFonts w:ascii="Sakkal Majalla" w:hAnsi="Sakkal Majalla" w:cs="Sakkal Majalla"/>
          <w:b/>
          <w:bCs/>
          <w:kern w:val="36"/>
          <w:sz w:val="32"/>
          <w:szCs w:val="32"/>
          <w:rtl/>
        </w:rPr>
      </w:pPr>
      <w:r w:rsidRPr="00782120">
        <w:rPr>
          <w:rFonts w:ascii="Sakkal Majalla" w:hAnsi="Sakkal Majalla" w:cs="Sakkal Majalla"/>
          <w:b/>
          <w:bCs/>
          <w:kern w:val="36"/>
          <w:sz w:val="32"/>
          <w:szCs w:val="32"/>
          <w:rtl/>
          <w:lang w:bidi="ar-IQ"/>
        </w:rPr>
        <w:t>_</w:t>
      </w:r>
      <w:r w:rsidR="000F5AE1" w:rsidRPr="00782120">
        <w:rPr>
          <w:rFonts w:ascii="Sakkal Majalla" w:hAnsi="Sakkal Majalla" w:cs="Sakkal Majalla"/>
          <w:b/>
          <w:bCs/>
          <w:kern w:val="36"/>
          <w:sz w:val="32"/>
          <w:szCs w:val="32"/>
          <w:rtl/>
        </w:rPr>
        <w:t>مراجعة نقدية لنظرية الاستخدامات والإشباعات في البيئة الرقمية</w:t>
      </w:r>
      <w:r w:rsidRPr="00782120">
        <w:rPr>
          <w:rFonts w:ascii="Sakkal Majalla" w:hAnsi="Sakkal Majalla" w:cs="Sakkal Majalla"/>
          <w:b/>
          <w:bCs/>
          <w:kern w:val="36"/>
          <w:sz w:val="32"/>
          <w:szCs w:val="32"/>
          <w:rtl/>
          <w:lang w:bidi="ar-DZ"/>
        </w:rPr>
        <w:t>(</w:t>
      </w:r>
      <w:r w:rsidR="000F5AE1" w:rsidRPr="00782120">
        <w:rPr>
          <w:rFonts w:ascii="Sakkal Majalla" w:hAnsi="Sakkal Majalla" w:cs="Sakkal Majalla"/>
          <w:b/>
          <w:bCs/>
          <w:sz w:val="32"/>
          <w:szCs w:val="32"/>
          <w:rtl/>
        </w:rPr>
        <w:t>على الصعيد الفكري </w:t>
      </w:r>
      <w:r w:rsidRPr="00782120">
        <w:rPr>
          <w:rFonts w:ascii="Sakkal Majalla" w:hAnsi="Sakkal Majalla" w:cs="Sakkal Majalla"/>
          <w:b/>
          <w:bCs/>
          <w:kern w:val="36"/>
          <w:sz w:val="32"/>
          <w:szCs w:val="32"/>
          <w:rtl/>
        </w:rPr>
        <w:t xml:space="preserve">/ </w:t>
      </w:r>
      <w:r w:rsidR="000F5AE1" w:rsidRPr="00782120">
        <w:rPr>
          <w:rFonts w:ascii="Sakkal Majalla" w:hAnsi="Sakkal Majalla" w:cs="Sakkal Majalla"/>
          <w:b/>
          <w:bCs/>
          <w:sz w:val="32"/>
          <w:szCs w:val="32"/>
          <w:rtl/>
        </w:rPr>
        <w:t>على الصعيد المنهجي</w:t>
      </w:r>
      <w:r w:rsidRPr="00782120">
        <w:rPr>
          <w:rFonts w:ascii="Sakkal Majalla" w:hAnsi="Sakkal Majalla" w:cs="Sakkal Majalla"/>
          <w:b/>
          <w:bCs/>
          <w:sz w:val="32"/>
          <w:szCs w:val="32"/>
          <w:rtl/>
        </w:rPr>
        <w:t>)</w:t>
      </w:r>
      <w:r w:rsidRPr="00782120">
        <w:rPr>
          <w:rFonts w:ascii="Sakkal Majalla" w:hAnsi="Sakkal Majalla" w:cs="Sakkal Majalla"/>
          <w:b/>
          <w:bCs/>
          <w:kern w:val="36"/>
          <w:sz w:val="32"/>
          <w:szCs w:val="32"/>
          <w:rtl/>
        </w:rPr>
        <w:t xml:space="preserve">          </w:t>
      </w:r>
      <w:r w:rsidRPr="00782120">
        <w:rPr>
          <w:rFonts w:ascii="Sakkal Majalla" w:hAnsi="Sakkal Majalla" w:cs="Sakkal Majalla"/>
          <w:b/>
          <w:bCs/>
          <w:sz w:val="32"/>
          <w:szCs w:val="32"/>
          <w:rtl/>
        </w:rPr>
        <w:t>_</w:t>
      </w:r>
      <w:r w:rsidR="000F5AE1" w:rsidRPr="00782120">
        <w:rPr>
          <w:rFonts w:ascii="Sakkal Majalla" w:hAnsi="Sakkal Majalla" w:cs="Sakkal Majalla"/>
          <w:b/>
          <w:bCs/>
          <w:sz w:val="32"/>
          <w:szCs w:val="32"/>
          <w:rtl/>
        </w:rPr>
        <w:t>الاستخدامات والإشباعات والبحث في البيئة الإعلامية الرقمية</w:t>
      </w:r>
      <w:r w:rsidRPr="00782120">
        <w:rPr>
          <w:rFonts w:ascii="Sakkal Majalla" w:hAnsi="Sakkal Majalla" w:cs="Sakkal Majalla"/>
          <w:b/>
          <w:bCs/>
          <w:sz w:val="32"/>
          <w:szCs w:val="32"/>
          <w:rtl/>
        </w:rPr>
        <w:t xml:space="preserve">                                                                                                     _</w:t>
      </w:r>
      <w:r w:rsidR="000F5AE1" w:rsidRPr="00782120">
        <w:rPr>
          <w:rFonts w:ascii="Sakkal Majalla" w:hAnsi="Sakkal Majalla" w:cs="Sakkal Majalla"/>
          <w:b/>
          <w:bCs/>
          <w:sz w:val="32"/>
          <w:szCs w:val="32"/>
          <w:rtl/>
        </w:rPr>
        <w:t>نظرية الاستخدامات والإشباعات والبحث في البيئة الإعلامية الرقمية بالمنطقة العربية</w:t>
      </w:r>
    </w:p>
    <w:p w:rsidR="000F5AE1" w:rsidRPr="00782120" w:rsidRDefault="000F5AE1" w:rsidP="00782120">
      <w:pPr>
        <w:shd w:val="clear" w:color="auto" w:fill="FFF8F6"/>
        <w:bidi/>
        <w:rPr>
          <w:rFonts w:ascii="Sakkal Majalla" w:hAnsi="Sakkal Majalla" w:cs="Sakkal Majalla"/>
          <w:b/>
          <w:bCs/>
          <w:sz w:val="32"/>
          <w:szCs w:val="32"/>
          <w:u w:val="single"/>
          <w:rtl/>
          <w:lang w:bidi="ar-IQ"/>
        </w:rPr>
      </w:pPr>
      <w:r w:rsidRPr="00782120">
        <w:rPr>
          <w:rFonts w:ascii="Sakkal Majalla" w:hAnsi="Sakkal Majalla" w:cs="Sakkal Majalla"/>
          <w:b/>
          <w:bCs/>
          <w:sz w:val="32"/>
          <w:szCs w:val="32"/>
          <w:u w:val="single"/>
          <w:rtl/>
          <w:lang w:bidi="ar-IQ"/>
        </w:rPr>
        <w:t>ب‌-     نظرية الاعتماد على وسائل الإعلام:</w:t>
      </w:r>
    </w:p>
    <w:p w:rsidR="000F5AE1" w:rsidRPr="00782120" w:rsidRDefault="000F5AE1" w:rsidP="00782120">
      <w:pPr>
        <w:shd w:val="clear" w:color="auto" w:fill="FFF8F6"/>
        <w:bidi/>
        <w:rPr>
          <w:rFonts w:ascii="Sakkal Majalla" w:hAnsi="Sakkal Majalla" w:cs="Sakkal Majalla"/>
          <w:b/>
          <w:bCs/>
          <w:sz w:val="32"/>
          <w:szCs w:val="32"/>
          <w:rtl/>
          <w:lang w:bidi="ar-IQ"/>
        </w:rPr>
      </w:pPr>
      <w:r w:rsidRPr="00782120">
        <w:rPr>
          <w:rFonts w:ascii="Sakkal Majalla" w:hAnsi="Sakkal Majalla" w:cs="Sakkal Majalla"/>
          <w:b/>
          <w:bCs/>
          <w:sz w:val="32"/>
          <w:szCs w:val="32"/>
          <w:rtl/>
          <w:lang w:bidi="ar-IQ"/>
        </w:rPr>
        <w:t xml:space="preserve"> تعتمد فكرة هذه النظرية على أن استخدامنا لوسائل الإعلام لا يتم بمعزل عن تأثير المجتمع الذي نعيش داخله، على أن قدرة وسائل الإعلام على التأثير تزداد عندما تقوم هذه الوسائل بوظيفة نقل المعلومات بشكل مميز ومكثف .</w:t>
      </w:r>
    </w:p>
    <w:p w:rsidR="00782120" w:rsidRPr="00782120" w:rsidRDefault="000F5AE1" w:rsidP="00782120">
      <w:pPr>
        <w:pStyle w:val="Titre1"/>
        <w:bidi/>
        <w:spacing w:before="0" w:beforeAutospacing="0" w:after="225" w:afterAutospacing="0"/>
        <w:rPr>
          <w:rFonts w:ascii="Sakkal Majalla" w:hAnsi="Sakkal Majalla" w:cs="Sakkal Majalla" w:hint="cs"/>
          <w:sz w:val="32"/>
          <w:szCs w:val="32"/>
          <w:u w:val="single"/>
          <w:rtl/>
        </w:rPr>
      </w:pPr>
      <w:r w:rsidRPr="00782120">
        <w:rPr>
          <w:rFonts w:ascii="Sakkal Majalla" w:hAnsi="Sakkal Majalla" w:cs="Sakkal Majalla"/>
          <w:sz w:val="32"/>
          <w:szCs w:val="32"/>
          <w:u w:val="single"/>
          <w:rtl/>
        </w:rPr>
        <w:t>نظرية الاعتماد على وسائل الإعلام الأسس والمنطلقات</w:t>
      </w:r>
      <w:r w:rsidR="00782120" w:rsidRPr="00782120">
        <w:rPr>
          <w:rFonts w:ascii="Sakkal Majalla" w:hAnsi="Sakkal Majalla" w:cs="Sakkal Majalla"/>
          <w:sz w:val="32"/>
          <w:szCs w:val="32"/>
          <w:u w:val="single"/>
          <w:rtl/>
        </w:rPr>
        <w:t xml:space="preserve">: </w:t>
      </w:r>
    </w:p>
    <w:p w:rsidR="000F5AE1" w:rsidRPr="00782120" w:rsidRDefault="000F5AE1" w:rsidP="00782120">
      <w:pPr>
        <w:pStyle w:val="Titre1"/>
        <w:bidi/>
        <w:spacing w:before="0" w:beforeAutospacing="0" w:after="225" w:afterAutospacing="0"/>
        <w:rPr>
          <w:rFonts w:ascii="Sakkal Majalla" w:hAnsi="Sakkal Majalla" w:cs="Sakkal Majalla"/>
          <w:sz w:val="32"/>
          <w:szCs w:val="32"/>
        </w:rPr>
      </w:pPr>
      <w:r w:rsidRPr="00782120">
        <w:rPr>
          <w:rFonts w:ascii="Sakkal Majalla" w:hAnsi="Sakkal Majalla" w:cs="Sakkal Majalla"/>
          <w:sz w:val="32"/>
          <w:szCs w:val="32"/>
          <w:rtl/>
        </w:rPr>
        <w:t>قدم كل من “ديفلير وروكيتش</w:t>
      </w:r>
      <w:r w:rsidRPr="00782120">
        <w:rPr>
          <w:rFonts w:ascii="Sakkal Majalla" w:hAnsi="Sakkal Majalla" w:cs="Sakkal Majalla"/>
          <w:sz w:val="32"/>
          <w:szCs w:val="32"/>
        </w:rPr>
        <w:t xml:space="preserve">” Defleur &amp; Ball Rokeach </w:t>
      </w:r>
      <w:r w:rsidRPr="00782120">
        <w:rPr>
          <w:rFonts w:ascii="Sakkal Majalla" w:hAnsi="Sakkal Majalla" w:cs="Sakkal Majalla"/>
          <w:sz w:val="32"/>
          <w:szCs w:val="32"/>
          <w:rtl/>
        </w:rPr>
        <w:t>نموذج الاعتماد على وسائل الإعلام</w:t>
      </w:r>
      <w:r w:rsidRPr="00782120">
        <w:rPr>
          <w:rFonts w:ascii="Sakkal Majalla" w:hAnsi="Sakkal Majalla" w:cs="Sakkal Majalla"/>
          <w:sz w:val="32"/>
          <w:szCs w:val="32"/>
        </w:rPr>
        <w:t xml:space="preserve"> (Dependency Model of Mass Communication or Media Dependency ) </w:t>
      </w:r>
      <w:r w:rsidRPr="00782120">
        <w:rPr>
          <w:rFonts w:ascii="Sakkal Majalla" w:hAnsi="Sakkal Majalla" w:cs="Sakkal Majalla"/>
          <w:sz w:val="32"/>
          <w:szCs w:val="32"/>
          <w:rtl/>
        </w:rPr>
        <w:t xml:space="preserve">لأول مرة عام </w:t>
      </w:r>
      <w:r w:rsidR="00782120">
        <w:rPr>
          <w:rFonts w:ascii="Sakkal Majalla" w:hAnsi="Sakkal Majalla" w:cs="Sakkal Majalla"/>
          <w:sz w:val="32"/>
          <w:szCs w:val="32"/>
          <w:rtl/>
        </w:rPr>
        <w:t>(1976)</w:t>
      </w:r>
      <w:r w:rsidR="00782120">
        <w:rPr>
          <w:rFonts w:ascii="Sakkal Majalla" w:hAnsi="Sakkal Majalla" w:cs="Sakkal Majalla" w:hint="cs"/>
          <w:sz w:val="32"/>
          <w:szCs w:val="32"/>
          <w:rtl/>
        </w:rPr>
        <w:t>.</w:t>
      </w:r>
    </w:p>
    <w:p w:rsidR="000F5AE1" w:rsidRPr="00782120" w:rsidRDefault="000F5AE1" w:rsidP="00782120">
      <w:pPr>
        <w:pStyle w:val="Titre1"/>
        <w:bidi/>
        <w:spacing w:before="0" w:beforeAutospacing="0" w:after="120" w:afterAutospacing="0"/>
        <w:rPr>
          <w:rFonts w:ascii="Sakkal Majalla" w:hAnsi="Sakkal Majalla" w:cs="Sakkal Majalla"/>
          <w:sz w:val="32"/>
          <w:szCs w:val="32"/>
          <w:u w:val="single"/>
          <w:rtl/>
          <w:lang w:bidi="ar-DZ"/>
        </w:rPr>
      </w:pPr>
      <w:r w:rsidRPr="00782120">
        <w:rPr>
          <w:rFonts w:ascii="Sakkal Majalla" w:hAnsi="Sakkal Majalla" w:cs="Sakkal Majalla"/>
          <w:sz w:val="32"/>
          <w:szCs w:val="32"/>
          <w:u w:val="single"/>
          <w:rtl/>
        </w:rPr>
        <w:t>أولاً: أهمية النظرية/ النموذج</w:t>
      </w:r>
      <w:r w:rsidRPr="00782120">
        <w:rPr>
          <w:rFonts w:ascii="Sakkal Majalla" w:hAnsi="Sakkal Majalla" w:cs="Sakkal Majalla"/>
          <w:sz w:val="32"/>
          <w:szCs w:val="32"/>
          <w:u w:val="single"/>
        </w:rPr>
        <w:t>:</w:t>
      </w:r>
    </w:p>
    <w:p w:rsidR="000F5AE1" w:rsidRPr="00782120" w:rsidRDefault="000F5AE1" w:rsidP="00782120">
      <w:pPr>
        <w:pStyle w:val="Titre1"/>
        <w:bidi/>
        <w:spacing w:before="0" w:beforeAutospacing="0" w:after="120" w:afterAutospacing="0"/>
        <w:rPr>
          <w:rFonts w:ascii="Sakkal Majalla" w:hAnsi="Sakkal Majalla" w:cs="Sakkal Majalla"/>
          <w:sz w:val="32"/>
          <w:szCs w:val="32"/>
        </w:rPr>
      </w:pPr>
      <w:r w:rsidRPr="00782120">
        <w:rPr>
          <w:rFonts w:ascii="Sakkal Majalla" w:hAnsi="Sakkal Majalla" w:cs="Sakkal Majalla"/>
          <w:sz w:val="32"/>
          <w:szCs w:val="32"/>
          <w:rtl/>
        </w:rPr>
        <w:t xml:space="preserve">ثالثاً: فروض نظرية الاعتماد على وسائل الإعلام: </w:t>
      </w:r>
    </w:p>
    <w:p w:rsidR="000F5AE1" w:rsidRPr="00782120" w:rsidRDefault="000F5AE1" w:rsidP="00782120">
      <w:pPr>
        <w:bidi/>
        <w:spacing w:after="75"/>
        <w:ind w:right="300"/>
        <w:rPr>
          <w:rFonts w:ascii="Sakkal Majalla" w:hAnsi="Sakkal Majalla" w:cs="Sakkal Majalla"/>
          <w:b/>
          <w:bCs/>
          <w:sz w:val="32"/>
          <w:szCs w:val="32"/>
        </w:rPr>
      </w:pPr>
      <w:r w:rsidRPr="00782120">
        <w:rPr>
          <w:rFonts w:ascii="Sakkal Majalla" w:hAnsi="Sakkal Majalla" w:cs="Sakkal Majalla"/>
          <w:b/>
          <w:bCs/>
          <w:sz w:val="32"/>
          <w:szCs w:val="32"/>
          <w:rtl/>
        </w:rPr>
        <w:t>_تختلف المجتمعات وفقا لدرجة استقرارها وكلما زادت حالات الاضطراب وعدم الاستقرار في مجتمع ما كلما زاد اعتماد أفراد المجتمع على وسائل الإعلام</w:t>
      </w:r>
      <w:r w:rsidRPr="00782120">
        <w:rPr>
          <w:rFonts w:ascii="Sakkal Majalla" w:hAnsi="Sakkal Majalla" w:cs="Sakkal Majalla"/>
          <w:b/>
          <w:bCs/>
          <w:sz w:val="32"/>
          <w:szCs w:val="32"/>
        </w:rPr>
        <w:t>.</w:t>
      </w:r>
    </w:p>
    <w:p w:rsidR="000F5AE1" w:rsidRPr="00782120" w:rsidRDefault="000F5AE1" w:rsidP="00782120">
      <w:pPr>
        <w:bidi/>
        <w:spacing w:after="75"/>
        <w:ind w:right="300"/>
        <w:rPr>
          <w:rFonts w:ascii="Sakkal Majalla" w:hAnsi="Sakkal Majalla" w:cs="Sakkal Majalla"/>
          <w:b/>
          <w:bCs/>
          <w:sz w:val="32"/>
          <w:szCs w:val="32"/>
        </w:rPr>
      </w:pPr>
      <w:r w:rsidRPr="00782120">
        <w:rPr>
          <w:rFonts w:ascii="Sakkal Majalla" w:hAnsi="Sakkal Majalla" w:cs="Sakkal Majalla"/>
          <w:b/>
          <w:bCs/>
          <w:sz w:val="32"/>
          <w:szCs w:val="32"/>
          <w:rtl/>
        </w:rPr>
        <w:t>_كلما كان النظام الإعلامي القائم في مجتمع ما قادرا على تحقيق أهداف الجمهور في هذا المجتمع وإشباع احتياجاته كلما زاد اعتماد الجمهور على وسائل الإعلام</w:t>
      </w:r>
      <w:r w:rsidRPr="00782120">
        <w:rPr>
          <w:rFonts w:ascii="Sakkal Majalla" w:hAnsi="Sakkal Majalla" w:cs="Sakkal Majalla"/>
          <w:b/>
          <w:bCs/>
          <w:sz w:val="32"/>
          <w:szCs w:val="32"/>
        </w:rPr>
        <w:t>.</w:t>
      </w:r>
    </w:p>
    <w:p w:rsidR="000F5AE1" w:rsidRPr="00782120" w:rsidRDefault="000F5AE1" w:rsidP="00782120">
      <w:pPr>
        <w:bidi/>
        <w:spacing w:after="75"/>
        <w:ind w:right="300"/>
        <w:rPr>
          <w:rFonts w:ascii="Sakkal Majalla" w:hAnsi="Sakkal Majalla" w:cs="Sakkal Majalla"/>
          <w:b/>
          <w:bCs/>
          <w:sz w:val="32"/>
          <w:szCs w:val="32"/>
          <w:rtl/>
          <w:lang w:bidi="ar-DZ"/>
        </w:rPr>
      </w:pPr>
      <w:r w:rsidRPr="00782120">
        <w:rPr>
          <w:rFonts w:ascii="Sakkal Majalla" w:hAnsi="Sakkal Majalla" w:cs="Sakkal Majalla"/>
          <w:b/>
          <w:bCs/>
          <w:sz w:val="32"/>
          <w:szCs w:val="32"/>
          <w:rtl/>
        </w:rPr>
        <w:t>_تختلف درجة الاعتماد على وسائل الإعلام بين الجمهور وفقا لظروفهم وخصائصهم وأهدافهم</w:t>
      </w:r>
      <w:r w:rsidRPr="00782120">
        <w:rPr>
          <w:rFonts w:ascii="Sakkal Majalla" w:hAnsi="Sakkal Majalla" w:cs="Sakkal Majalla"/>
          <w:b/>
          <w:bCs/>
          <w:sz w:val="32"/>
          <w:szCs w:val="32"/>
        </w:rPr>
        <w:t>.</w:t>
      </w:r>
    </w:p>
    <w:p w:rsidR="00782120" w:rsidRPr="00782120" w:rsidRDefault="000F5AE1" w:rsidP="00782120">
      <w:pPr>
        <w:pStyle w:val="Titre1"/>
        <w:bidi/>
        <w:spacing w:before="0" w:beforeAutospacing="0" w:after="120" w:afterAutospacing="0"/>
        <w:rPr>
          <w:rFonts w:ascii="Sakkal Majalla" w:hAnsi="Sakkal Majalla" w:cs="Sakkal Majalla" w:hint="cs"/>
          <w:sz w:val="32"/>
          <w:szCs w:val="32"/>
          <w:u w:val="single"/>
          <w:rtl/>
        </w:rPr>
      </w:pPr>
      <w:r w:rsidRPr="00782120">
        <w:rPr>
          <w:rFonts w:ascii="Sakkal Majalla" w:hAnsi="Sakkal Majalla" w:cs="Sakkal Majalla"/>
          <w:sz w:val="32"/>
          <w:szCs w:val="32"/>
          <w:u w:val="single"/>
          <w:rtl/>
        </w:rPr>
        <w:t>تأثيرات وسائل الإعلام</w:t>
      </w:r>
      <w:r w:rsidRPr="00782120">
        <w:rPr>
          <w:rFonts w:ascii="Sakkal Majalla" w:hAnsi="Sakkal Majalla" w:cs="Sakkal Majalla"/>
          <w:sz w:val="32"/>
          <w:szCs w:val="32"/>
          <w:u w:val="single"/>
        </w:rPr>
        <w:t>:</w:t>
      </w:r>
    </w:p>
    <w:p w:rsidR="00782120" w:rsidRPr="00782120" w:rsidRDefault="00782120" w:rsidP="00782120">
      <w:pPr>
        <w:pStyle w:val="Titre1"/>
        <w:bidi/>
        <w:spacing w:before="0" w:beforeAutospacing="0" w:after="120" w:afterAutospacing="0"/>
        <w:rPr>
          <w:rFonts w:ascii="Sakkal Majalla" w:hAnsi="Sakkal Majalla" w:cs="Sakkal Majalla"/>
          <w:sz w:val="32"/>
          <w:szCs w:val="32"/>
          <w:rtl/>
          <w:lang w:bidi="ar-DZ"/>
        </w:rPr>
      </w:pPr>
      <w:r w:rsidRPr="00782120">
        <w:rPr>
          <w:rFonts w:ascii="Sakkal Majalla" w:hAnsi="Sakkal Majalla" w:cs="Sakkal Majalla"/>
          <w:sz w:val="32"/>
          <w:szCs w:val="32"/>
          <w:rtl/>
          <w:lang w:bidi="ar-DZ"/>
        </w:rPr>
        <w:t xml:space="preserve"> (</w:t>
      </w:r>
      <w:r w:rsidR="000F5AE1" w:rsidRPr="00782120">
        <w:rPr>
          <w:rFonts w:ascii="Sakkal Majalla" w:hAnsi="Sakkal Majalla" w:cs="Sakkal Majalla"/>
          <w:sz w:val="32"/>
          <w:szCs w:val="32"/>
          <w:rtl/>
        </w:rPr>
        <w:t>التأثيرات المعرفية: ـ</w:t>
      </w:r>
      <w:r w:rsidR="000F5AE1" w:rsidRPr="00782120">
        <w:rPr>
          <w:rFonts w:ascii="Sakkal Majalla" w:hAnsi="Sakkal Majalla" w:cs="Sakkal Majalla"/>
          <w:sz w:val="32"/>
          <w:szCs w:val="32"/>
        </w:rPr>
        <w:t>Cognitive Effects</w:t>
      </w:r>
      <w:r w:rsidR="000F5AE1" w:rsidRPr="00782120">
        <w:rPr>
          <w:rFonts w:ascii="Sakkal Majalla" w:hAnsi="Sakkal Majalla" w:cs="Sakkal Majalla"/>
          <w:sz w:val="32"/>
          <w:szCs w:val="32"/>
          <w:rtl/>
          <w:lang w:bidi="ar-DZ"/>
        </w:rPr>
        <w:t xml:space="preserve"> </w:t>
      </w:r>
      <w:r w:rsidRPr="00782120">
        <w:rPr>
          <w:rFonts w:ascii="Sakkal Majalla" w:hAnsi="Sakkal Majalla" w:cs="Sakkal Majalla"/>
          <w:sz w:val="32"/>
          <w:szCs w:val="32"/>
          <w:rtl/>
          <w:lang w:bidi="ar-DZ"/>
        </w:rPr>
        <w:t xml:space="preserve">/ </w:t>
      </w:r>
      <w:r w:rsidR="000F5AE1" w:rsidRPr="00782120">
        <w:rPr>
          <w:rFonts w:ascii="Sakkal Majalla" w:hAnsi="Sakkal Majalla" w:cs="Sakkal Majalla"/>
          <w:sz w:val="32"/>
          <w:szCs w:val="32"/>
          <w:rtl/>
        </w:rPr>
        <w:t>التأثيرات الوجدانية</w:t>
      </w:r>
      <w:r w:rsidR="000F5AE1" w:rsidRPr="00782120">
        <w:rPr>
          <w:rFonts w:ascii="Sakkal Majalla" w:hAnsi="Sakkal Majalla" w:cs="Sakkal Majalla"/>
          <w:sz w:val="32"/>
          <w:szCs w:val="32"/>
        </w:rPr>
        <w:t xml:space="preserve"> Affective Effects</w:t>
      </w:r>
      <w:r w:rsidR="000F5AE1" w:rsidRPr="00782120">
        <w:rPr>
          <w:rFonts w:ascii="Sakkal Majalla" w:hAnsi="Sakkal Majalla" w:cs="Sakkal Majalla"/>
          <w:sz w:val="32"/>
          <w:szCs w:val="32"/>
          <w:rtl/>
          <w:lang w:bidi="ar-DZ"/>
        </w:rPr>
        <w:t xml:space="preserve"> </w:t>
      </w:r>
      <w:r w:rsidRPr="00782120">
        <w:rPr>
          <w:rFonts w:ascii="Sakkal Majalla" w:hAnsi="Sakkal Majalla" w:cs="Sakkal Majalla"/>
          <w:sz w:val="32"/>
          <w:szCs w:val="32"/>
          <w:rtl/>
          <w:lang w:bidi="ar-DZ"/>
        </w:rPr>
        <w:t xml:space="preserve">/ </w:t>
      </w:r>
      <w:r w:rsidR="000F5AE1" w:rsidRPr="00782120">
        <w:rPr>
          <w:rFonts w:ascii="Sakkal Majalla" w:hAnsi="Sakkal Majalla" w:cs="Sakkal Majalla"/>
          <w:sz w:val="32"/>
          <w:szCs w:val="32"/>
          <w:rtl/>
        </w:rPr>
        <w:t>التأثيرات السلوكية</w:t>
      </w:r>
      <w:r w:rsidR="000F5AE1" w:rsidRPr="00782120">
        <w:rPr>
          <w:rFonts w:ascii="Sakkal Majalla" w:hAnsi="Sakkal Majalla" w:cs="Sakkal Majalla"/>
          <w:sz w:val="32"/>
          <w:szCs w:val="32"/>
        </w:rPr>
        <w:t xml:space="preserve"> Behavioral Effects</w:t>
      </w:r>
      <w:r w:rsidR="00936E82" w:rsidRPr="00782120">
        <w:rPr>
          <w:rFonts w:ascii="Sakkal Majalla" w:hAnsi="Sakkal Majalla" w:cs="Sakkal Majalla"/>
          <w:sz w:val="32"/>
          <w:szCs w:val="32"/>
          <w:rtl/>
        </w:rPr>
        <w:t xml:space="preserve">  </w:t>
      </w:r>
      <w:r w:rsidR="00B52C47">
        <w:rPr>
          <w:rFonts w:ascii="Sakkal Majalla" w:hAnsi="Sakkal Majalla" w:cs="Sakkal Majalla" w:hint="cs"/>
          <w:sz w:val="32"/>
          <w:szCs w:val="32"/>
          <w:rtl/>
        </w:rPr>
        <w:t>)</w:t>
      </w:r>
      <w:r w:rsidR="00936E82" w:rsidRPr="00782120">
        <w:rPr>
          <w:rFonts w:ascii="Sakkal Majalla" w:hAnsi="Sakkal Majalla" w:cs="Sakkal Majalla"/>
          <w:sz w:val="32"/>
          <w:szCs w:val="32"/>
          <w:rtl/>
        </w:rPr>
        <w:t xml:space="preserve">                                                                                                                                             </w:t>
      </w:r>
      <w:r w:rsidR="00936E82" w:rsidRPr="00782120">
        <w:rPr>
          <w:rFonts w:ascii="Sakkal Majalla" w:hAnsi="Sakkal Majalla" w:cs="Sakkal Majalla"/>
          <w:sz w:val="32"/>
          <w:szCs w:val="32"/>
          <w:u w:val="single"/>
          <w:rtl/>
        </w:rPr>
        <w:t>_</w:t>
      </w:r>
      <w:r w:rsidR="000F5AE1" w:rsidRPr="00782120">
        <w:rPr>
          <w:rFonts w:ascii="Sakkal Majalla" w:hAnsi="Sakkal Majalla" w:cs="Sakkal Majalla"/>
          <w:sz w:val="32"/>
          <w:szCs w:val="32"/>
          <w:u w:val="single"/>
          <w:rtl/>
        </w:rPr>
        <w:t>تقييم النظرية</w:t>
      </w:r>
      <w:r w:rsidR="000F5AE1" w:rsidRPr="00782120">
        <w:rPr>
          <w:rFonts w:ascii="Sakkal Majalla" w:hAnsi="Sakkal Majalla" w:cs="Sakkal Majalla"/>
          <w:sz w:val="32"/>
          <w:szCs w:val="32"/>
          <w:u w:val="single"/>
        </w:rPr>
        <w:t>:</w:t>
      </w:r>
      <w:r w:rsidR="000F5AE1" w:rsidRPr="00782120">
        <w:rPr>
          <w:rFonts w:ascii="Sakkal Majalla" w:hAnsi="Sakkal Majalla" w:cs="Sakkal Majalla"/>
          <w:sz w:val="32"/>
          <w:szCs w:val="32"/>
          <w:rtl/>
          <w:lang w:bidi="ar-DZ"/>
        </w:rPr>
        <w:t xml:space="preserve"> </w:t>
      </w:r>
    </w:p>
    <w:p w:rsidR="000F5AE1" w:rsidRPr="00782120" w:rsidRDefault="000F5AE1" w:rsidP="00D3099C">
      <w:pPr>
        <w:pStyle w:val="Titre1"/>
        <w:bidi/>
        <w:spacing w:before="0" w:beforeAutospacing="0" w:after="120" w:afterAutospacing="0"/>
        <w:rPr>
          <w:rFonts w:ascii="Sakkal Majalla" w:hAnsi="Sakkal Majalla" w:cs="Sakkal Majalla"/>
          <w:sz w:val="32"/>
          <w:szCs w:val="32"/>
          <w:rtl/>
          <w:lang w:bidi="ar-DZ"/>
        </w:rPr>
      </w:pPr>
      <w:r w:rsidRPr="00B52C47">
        <w:rPr>
          <w:rFonts w:ascii="Sakkal Majalla" w:hAnsi="Sakkal Majalla" w:cs="Sakkal Majalla"/>
          <w:sz w:val="32"/>
          <w:szCs w:val="32"/>
          <w:u w:val="single"/>
          <w:rtl/>
        </w:rPr>
        <w:t xml:space="preserve">مميزات نظرية الاعتماد على وسائل الإعلام </w:t>
      </w:r>
      <w:r w:rsidR="00936E82" w:rsidRPr="00B52C47">
        <w:rPr>
          <w:rFonts w:ascii="Sakkal Majalla" w:hAnsi="Sakkal Majalla" w:cs="Sakkal Majalla"/>
          <w:sz w:val="32"/>
          <w:szCs w:val="32"/>
          <w:u w:val="single"/>
          <w:rtl/>
        </w:rPr>
        <w:t xml:space="preserve">.                            </w:t>
      </w:r>
      <w:r w:rsidR="00782120" w:rsidRPr="00B52C47">
        <w:rPr>
          <w:rFonts w:ascii="Sakkal Majalla" w:hAnsi="Sakkal Majalla" w:cs="Sakkal Majalla"/>
          <w:sz w:val="32"/>
          <w:szCs w:val="32"/>
          <w:u w:val="single"/>
          <w:rtl/>
        </w:rPr>
        <w:t xml:space="preserve">                               </w:t>
      </w:r>
      <w:r w:rsidR="00936E82" w:rsidRPr="00B52C47">
        <w:rPr>
          <w:rFonts w:ascii="Sakkal Majalla" w:hAnsi="Sakkal Majalla" w:cs="Sakkal Majalla"/>
          <w:sz w:val="32"/>
          <w:szCs w:val="32"/>
          <w:u w:val="single"/>
          <w:rtl/>
        </w:rPr>
        <w:t xml:space="preserve">                                                                             _</w:t>
      </w:r>
      <w:r w:rsidRPr="00B52C47">
        <w:rPr>
          <w:rFonts w:ascii="Sakkal Majalla" w:hAnsi="Sakkal Majalla" w:cs="Sakkal Majalla"/>
          <w:sz w:val="32"/>
          <w:szCs w:val="32"/>
          <w:u w:val="single"/>
          <w:rtl/>
        </w:rPr>
        <w:t>أوجه النقد الموجهة لنظرية الاعتماد على وسائل الإعلام</w:t>
      </w:r>
      <w:r w:rsidR="00936E82" w:rsidRPr="00B52C47">
        <w:rPr>
          <w:rFonts w:ascii="Sakkal Majalla" w:hAnsi="Sakkal Majalla" w:cs="Sakkal Majalla"/>
          <w:sz w:val="32"/>
          <w:szCs w:val="32"/>
          <w:u w:val="single"/>
          <w:rtl/>
        </w:rPr>
        <w:t>.</w:t>
      </w:r>
      <w:r w:rsidRPr="00782120">
        <w:rPr>
          <w:rFonts w:ascii="Sakkal Majalla" w:hAnsi="Sakkal Majalla" w:cs="Sakkal Majalla"/>
          <w:sz w:val="32"/>
          <w:szCs w:val="32"/>
        </w:rPr>
        <w:br/>
      </w:r>
      <w:r w:rsidR="00936E82" w:rsidRPr="00782120">
        <w:rPr>
          <w:rFonts w:ascii="Sakkal Majalla" w:hAnsi="Sakkal Majalla" w:cs="Sakkal Majalla"/>
          <w:sz w:val="32"/>
          <w:szCs w:val="32"/>
          <w:rtl/>
        </w:rPr>
        <w:t xml:space="preserve"> </w:t>
      </w:r>
    </w:p>
    <w:p w:rsidR="000F5AE1" w:rsidRPr="00782120" w:rsidRDefault="000F5AE1" w:rsidP="00782120">
      <w:pPr>
        <w:shd w:val="clear" w:color="auto" w:fill="FFF8F6"/>
        <w:bidi/>
        <w:rPr>
          <w:rFonts w:ascii="Sakkal Majalla" w:hAnsi="Sakkal Majalla" w:cs="Sakkal Majalla"/>
          <w:b/>
          <w:bCs/>
          <w:sz w:val="32"/>
          <w:szCs w:val="32"/>
          <w:rtl/>
        </w:rPr>
      </w:pPr>
    </w:p>
    <w:p w:rsidR="00AC7980" w:rsidRPr="00782120" w:rsidRDefault="00AC7980" w:rsidP="00782120">
      <w:pPr>
        <w:bidi/>
        <w:rPr>
          <w:rFonts w:ascii="Sakkal Majalla" w:hAnsi="Sakkal Majalla" w:cs="Sakkal Majalla"/>
          <w:b/>
          <w:bCs/>
          <w:sz w:val="32"/>
          <w:szCs w:val="32"/>
          <w:rtl/>
          <w:lang w:bidi="ar-DZ"/>
        </w:rPr>
      </w:pPr>
      <w:r w:rsidRPr="00782120">
        <w:rPr>
          <w:rFonts w:ascii="Sakkal Majalla" w:hAnsi="Sakkal Majalla" w:cs="Sakkal Majalla"/>
          <w:b/>
          <w:bCs/>
          <w:sz w:val="32"/>
          <w:szCs w:val="32"/>
          <w:rtl/>
          <w:lang w:bidi="ar-DZ"/>
        </w:rPr>
        <w:t>.</w:t>
      </w:r>
    </w:p>
    <w:p w:rsidR="00C076CA" w:rsidRPr="00782120" w:rsidRDefault="00C076CA" w:rsidP="00782120">
      <w:pPr>
        <w:pStyle w:val="NormalWeb"/>
        <w:bidi/>
        <w:rPr>
          <w:rFonts w:ascii="Sakkal Majalla" w:hAnsi="Sakkal Majalla" w:cs="Sakkal Majalla"/>
          <w:b/>
          <w:bCs/>
          <w:sz w:val="32"/>
          <w:szCs w:val="32"/>
          <w:rtl/>
          <w:lang w:bidi="ar-DZ"/>
        </w:rPr>
      </w:pPr>
    </w:p>
    <w:sectPr w:rsidR="00C076CA" w:rsidRPr="00782120" w:rsidSect="003D21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794" w:rsidRDefault="00723794" w:rsidP="00DB371D">
      <w:r>
        <w:separator/>
      </w:r>
    </w:p>
  </w:endnote>
  <w:endnote w:type="continuationSeparator" w:id="1">
    <w:p w:rsidR="00723794" w:rsidRDefault="00723794" w:rsidP="00DB3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794" w:rsidRDefault="00723794" w:rsidP="00DB371D">
      <w:r>
        <w:separator/>
      </w:r>
    </w:p>
  </w:footnote>
  <w:footnote w:type="continuationSeparator" w:id="1">
    <w:p w:rsidR="00723794" w:rsidRDefault="00723794" w:rsidP="00DB3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2B19"/>
    <w:multiLevelType w:val="hybridMultilevel"/>
    <w:tmpl w:val="2F705686"/>
    <w:lvl w:ilvl="0" w:tplc="C54EF17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1D2458"/>
    <w:multiLevelType w:val="hybridMultilevel"/>
    <w:tmpl w:val="95741BEC"/>
    <w:lvl w:ilvl="0" w:tplc="3294CED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A054995"/>
    <w:multiLevelType w:val="hybridMultilevel"/>
    <w:tmpl w:val="180E1CA2"/>
    <w:lvl w:ilvl="0" w:tplc="93522A8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8832EFF"/>
    <w:multiLevelType w:val="hybridMultilevel"/>
    <w:tmpl w:val="24A2A388"/>
    <w:lvl w:ilvl="0" w:tplc="188E649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B6400A"/>
    <w:rsid w:val="0000706B"/>
    <w:rsid w:val="00007311"/>
    <w:rsid w:val="00011AAD"/>
    <w:rsid w:val="00027878"/>
    <w:rsid w:val="000336B2"/>
    <w:rsid w:val="0006275E"/>
    <w:rsid w:val="000862C2"/>
    <w:rsid w:val="0009384D"/>
    <w:rsid w:val="000A0028"/>
    <w:rsid w:val="000A4379"/>
    <w:rsid w:val="000C4E6B"/>
    <w:rsid w:val="000F5AE1"/>
    <w:rsid w:val="00105ECB"/>
    <w:rsid w:val="00137FE5"/>
    <w:rsid w:val="00170E24"/>
    <w:rsid w:val="0018433F"/>
    <w:rsid w:val="001C1FE3"/>
    <w:rsid w:val="001D6C4B"/>
    <w:rsid w:val="001E2A3C"/>
    <w:rsid w:val="00210A09"/>
    <w:rsid w:val="00215766"/>
    <w:rsid w:val="00237E7D"/>
    <w:rsid w:val="0024030C"/>
    <w:rsid w:val="00271407"/>
    <w:rsid w:val="002834A0"/>
    <w:rsid w:val="00292BAE"/>
    <w:rsid w:val="002A526B"/>
    <w:rsid w:val="002A7A6E"/>
    <w:rsid w:val="002B1773"/>
    <w:rsid w:val="002B1F63"/>
    <w:rsid w:val="002D4ECC"/>
    <w:rsid w:val="002E259B"/>
    <w:rsid w:val="002E6CA6"/>
    <w:rsid w:val="002F2D5D"/>
    <w:rsid w:val="002F4389"/>
    <w:rsid w:val="002F4E4C"/>
    <w:rsid w:val="003001F9"/>
    <w:rsid w:val="0031410B"/>
    <w:rsid w:val="00317B99"/>
    <w:rsid w:val="00364FA7"/>
    <w:rsid w:val="003705E5"/>
    <w:rsid w:val="00385EBE"/>
    <w:rsid w:val="00394F20"/>
    <w:rsid w:val="00395B0B"/>
    <w:rsid w:val="003A0D61"/>
    <w:rsid w:val="003A6B4C"/>
    <w:rsid w:val="003D2197"/>
    <w:rsid w:val="003D2359"/>
    <w:rsid w:val="003E082A"/>
    <w:rsid w:val="00424A72"/>
    <w:rsid w:val="004302B2"/>
    <w:rsid w:val="00435C30"/>
    <w:rsid w:val="00442519"/>
    <w:rsid w:val="0047732D"/>
    <w:rsid w:val="00486F75"/>
    <w:rsid w:val="00495C51"/>
    <w:rsid w:val="004C0CF0"/>
    <w:rsid w:val="004F2B9B"/>
    <w:rsid w:val="005032FE"/>
    <w:rsid w:val="00511F32"/>
    <w:rsid w:val="0054007C"/>
    <w:rsid w:val="005461FA"/>
    <w:rsid w:val="0055646D"/>
    <w:rsid w:val="005579C6"/>
    <w:rsid w:val="00575A76"/>
    <w:rsid w:val="00580FDF"/>
    <w:rsid w:val="00585F65"/>
    <w:rsid w:val="0058784A"/>
    <w:rsid w:val="005916D3"/>
    <w:rsid w:val="005C2D62"/>
    <w:rsid w:val="005D02EC"/>
    <w:rsid w:val="005D790E"/>
    <w:rsid w:val="00601E47"/>
    <w:rsid w:val="006430C2"/>
    <w:rsid w:val="006566A4"/>
    <w:rsid w:val="00665AA1"/>
    <w:rsid w:val="00666A46"/>
    <w:rsid w:val="00683760"/>
    <w:rsid w:val="00695053"/>
    <w:rsid w:val="006C7D49"/>
    <w:rsid w:val="006E4013"/>
    <w:rsid w:val="00723794"/>
    <w:rsid w:val="007244ED"/>
    <w:rsid w:val="007465A2"/>
    <w:rsid w:val="00757B7A"/>
    <w:rsid w:val="00776A5C"/>
    <w:rsid w:val="00782120"/>
    <w:rsid w:val="007C748A"/>
    <w:rsid w:val="007D0601"/>
    <w:rsid w:val="007F2855"/>
    <w:rsid w:val="007F2F2A"/>
    <w:rsid w:val="007F7720"/>
    <w:rsid w:val="008008F4"/>
    <w:rsid w:val="00811499"/>
    <w:rsid w:val="008232DD"/>
    <w:rsid w:val="00841808"/>
    <w:rsid w:val="008456D2"/>
    <w:rsid w:val="00863C6D"/>
    <w:rsid w:val="008703DA"/>
    <w:rsid w:val="00890647"/>
    <w:rsid w:val="00891BB7"/>
    <w:rsid w:val="008A7DA5"/>
    <w:rsid w:val="008B31E5"/>
    <w:rsid w:val="008C6F12"/>
    <w:rsid w:val="008D471A"/>
    <w:rsid w:val="008D4A62"/>
    <w:rsid w:val="008F1D5F"/>
    <w:rsid w:val="009014E7"/>
    <w:rsid w:val="0090394E"/>
    <w:rsid w:val="00927C8A"/>
    <w:rsid w:val="00927CC5"/>
    <w:rsid w:val="00935BEA"/>
    <w:rsid w:val="00936E82"/>
    <w:rsid w:val="00943C6E"/>
    <w:rsid w:val="00945EB2"/>
    <w:rsid w:val="00970BE9"/>
    <w:rsid w:val="00975592"/>
    <w:rsid w:val="00990136"/>
    <w:rsid w:val="00995746"/>
    <w:rsid w:val="009C0F59"/>
    <w:rsid w:val="00A13A60"/>
    <w:rsid w:val="00A40232"/>
    <w:rsid w:val="00A5549F"/>
    <w:rsid w:val="00A56411"/>
    <w:rsid w:val="00A60B02"/>
    <w:rsid w:val="00A657BD"/>
    <w:rsid w:val="00AB301B"/>
    <w:rsid w:val="00AC7980"/>
    <w:rsid w:val="00AE7480"/>
    <w:rsid w:val="00B0230F"/>
    <w:rsid w:val="00B04DE3"/>
    <w:rsid w:val="00B31F7A"/>
    <w:rsid w:val="00B52C47"/>
    <w:rsid w:val="00B62110"/>
    <w:rsid w:val="00B6400A"/>
    <w:rsid w:val="00B65D30"/>
    <w:rsid w:val="00B84F7A"/>
    <w:rsid w:val="00BA74E1"/>
    <w:rsid w:val="00BB5F80"/>
    <w:rsid w:val="00BC2DC0"/>
    <w:rsid w:val="00C076CA"/>
    <w:rsid w:val="00C14B30"/>
    <w:rsid w:val="00C263C0"/>
    <w:rsid w:val="00C611AC"/>
    <w:rsid w:val="00C67F34"/>
    <w:rsid w:val="00C76615"/>
    <w:rsid w:val="00C845AC"/>
    <w:rsid w:val="00CA4968"/>
    <w:rsid w:val="00D10A77"/>
    <w:rsid w:val="00D1104E"/>
    <w:rsid w:val="00D1226A"/>
    <w:rsid w:val="00D177E9"/>
    <w:rsid w:val="00D17DC6"/>
    <w:rsid w:val="00D20763"/>
    <w:rsid w:val="00D21E2A"/>
    <w:rsid w:val="00D308E2"/>
    <w:rsid w:val="00D3099C"/>
    <w:rsid w:val="00D30A74"/>
    <w:rsid w:val="00D3209F"/>
    <w:rsid w:val="00D425A0"/>
    <w:rsid w:val="00D5403A"/>
    <w:rsid w:val="00DA6F40"/>
    <w:rsid w:val="00DA710C"/>
    <w:rsid w:val="00DB371D"/>
    <w:rsid w:val="00DC6107"/>
    <w:rsid w:val="00DD0FE2"/>
    <w:rsid w:val="00DD1054"/>
    <w:rsid w:val="00DD2EF1"/>
    <w:rsid w:val="00E05132"/>
    <w:rsid w:val="00E26A3F"/>
    <w:rsid w:val="00E368A3"/>
    <w:rsid w:val="00E919EB"/>
    <w:rsid w:val="00E91A85"/>
    <w:rsid w:val="00E95545"/>
    <w:rsid w:val="00E96FA0"/>
    <w:rsid w:val="00EB0626"/>
    <w:rsid w:val="00EB53CB"/>
    <w:rsid w:val="00EB767C"/>
    <w:rsid w:val="00EC1CC1"/>
    <w:rsid w:val="00EC561D"/>
    <w:rsid w:val="00ED637D"/>
    <w:rsid w:val="00ED7C73"/>
    <w:rsid w:val="00EF77DC"/>
    <w:rsid w:val="00F072ED"/>
    <w:rsid w:val="00F30EF2"/>
    <w:rsid w:val="00F51A2A"/>
    <w:rsid w:val="00F6062E"/>
    <w:rsid w:val="00F6129C"/>
    <w:rsid w:val="00F82BF2"/>
    <w:rsid w:val="00FC6FDB"/>
    <w:rsid w:val="00FE36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B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3E082A"/>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0F5A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E082A"/>
    <w:pPr>
      <w:spacing w:after="0" w:line="240" w:lineRule="auto"/>
    </w:pPr>
  </w:style>
  <w:style w:type="character" w:customStyle="1" w:styleId="SansinterligneCar">
    <w:name w:val="Sans interligne Car"/>
    <w:basedOn w:val="Policepardfaut"/>
    <w:link w:val="Sansinterligne"/>
    <w:uiPriority w:val="1"/>
    <w:rsid w:val="003E082A"/>
  </w:style>
  <w:style w:type="character" w:customStyle="1" w:styleId="Titre1Car">
    <w:name w:val="Titre 1 Car"/>
    <w:basedOn w:val="Policepardfaut"/>
    <w:link w:val="Titre1"/>
    <w:uiPriority w:val="9"/>
    <w:rsid w:val="003E082A"/>
    <w:rPr>
      <w:rFonts w:ascii="Times New Roman" w:eastAsia="Times New Roman" w:hAnsi="Times New Roman" w:cs="Times New Roman"/>
      <w:b/>
      <w:bCs/>
      <w:kern w:val="36"/>
      <w:sz w:val="48"/>
      <w:szCs w:val="48"/>
      <w:lang w:eastAsia="fr-FR"/>
    </w:rPr>
  </w:style>
  <w:style w:type="character" w:styleId="lev">
    <w:name w:val="Strong"/>
    <w:basedOn w:val="Policepardfaut"/>
    <w:qFormat/>
    <w:rsid w:val="003E082A"/>
    <w:rPr>
      <w:b/>
      <w:bCs/>
    </w:rPr>
  </w:style>
  <w:style w:type="paragraph" w:styleId="NormalWeb">
    <w:name w:val="Normal (Web)"/>
    <w:basedOn w:val="Normal"/>
    <w:uiPriority w:val="99"/>
    <w:rsid w:val="00945EB2"/>
    <w:pPr>
      <w:spacing w:before="100" w:beforeAutospacing="1" w:after="100" w:afterAutospacing="1"/>
    </w:pPr>
  </w:style>
  <w:style w:type="character" w:styleId="Lienhypertexte">
    <w:name w:val="Hyperlink"/>
    <w:basedOn w:val="Policepardfaut"/>
    <w:uiPriority w:val="99"/>
    <w:rsid w:val="00945EB2"/>
    <w:rPr>
      <w:color w:val="0000FF"/>
      <w:u w:val="single"/>
    </w:rPr>
  </w:style>
  <w:style w:type="paragraph" w:styleId="En-tte">
    <w:name w:val="header"/>
    <w:basedOn w:val="Normal"/>
    <w:link w:val="En-tteCar"/>
    <w:uiPriority w:val="99"/>
    <w:semiHidden/>
    <w:unhideWhenUsed/>
    <w:rsid w:val="00DB371D"/>
    <w:pPr>
      <w:tabs>
        <w:tab w:val="center" w:pos="4153"/>
        <w:tab w:val="right" w:pos="8306"/>
      </w:tabs>
    </w:pPr>
  </w:style>
  <w:style w:type="character" w:customStyle="1" w:styleId="En-tteCar">
    <w:name w:val="En-tête Car"/>
    <w:basedOn w:val="Policepardfaut"/>
    <w:link w:val="En-tte"/>
    <w:uiPriority w:val="99"/>
    <w:semiHidden/>
    <w:rsid w:val="00DB371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DB371D"/>
    <w:pPr>
      <w:tabs>
        <w:tab w:val="center" w:pos="4153"/>
        <w:tab w:val="right" w:pos="8306"/>
      </w:tabs>
    </w:pPr>
  </w:style>
  <w:style w:type="character" w:customStyle="1" w:styleId="PieddepageCar">
    <w:name w:val="Pied de page Car"/>
    <w:basedOn w:val="Policepardfaut"/>
    <w:link w:val="Pieddepage"/>
    <w:uiPriority w:val="99"/>
    <w:semiHidden/>
    <w:rsid w:val="00DB371D"/>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70E24"/>
    <w:rPr>
      <w:sz w:val="20"/>
      <w:szCs w:val="20"/>
    </w:rPr>
  </w:style>
  <w:style w:type="character" w:customStyle="1" w:styleId="NotedebasdepageCar">
    <w:name w:val="Note de bas de page Car"/>
    <w:basedOn w:val="Policepardfaut"/>
    <w:link w:val="Notedebasdepage"/>
    <w:uiPriority w:val="99"/>
    <w:semiHidden/>
    <w:rsid w:val="00170E2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70E24"/>
    <w:rPr>
      <w:vertAlign w:val="superscript"/>
    </w:rPr>
  </w:style>
  <w:style w:type="character" w:customStyle="1" w:styleId="Titre2Car">
    <w:name w:val="Titre 2 Car"/>
    <w:basedOn w:val="Policepardfaut"/>
    <w:link w:val="Titre2"/>
    <w:uiPriority w:val="9"/>
    <w:rsid w:val="000F5AE1"/>
    <w:rPr>
      <w:rFonts w:asciiTheme="majorHAnsi" w:eastAsiaTheme="majorEastAsia" w:hAnsiTheme="majorHAnsi" w:cstheme="majorBidi"/>
      <w:b/>
      <w:bCs/>
      <w:color w:val="4F81BD" w:themeColor="accent1"/>
      <w:sz w:val="26"/>
      <w:szCs w:val="26"/>
      <w:lang w:eastAsia="fr-FR"/>
    </w:rPr>
  </w:style>
  <w:style w:type="character" w:customStyle="1" w:styleId="cite-bracket">
    <w:name w:val="cite-bracket"/>
    <w:basedOn w:val="Policepardfaut"/>
    <w:rsid w:val="000F5AE1"/>
  </w:style>
  <w:style w:type="character" w:customStyle="1" w:styleId="mw-content-ltr">
    <w:name w:val="mw-content-ltr"/>
    <w:basedOn w:val="Policepardfaut"/>
    <w:rsid w:val="000F5AE1"/>
  </w:style>
</w:styles>
</file>

<file path=word/webSettings.xml><?xml version="1.0" encoding="utf-8"?>
<w:webSettings xmlns:r="http://schemas.openxmlformats.org/officeDocument/2006/relationships" xmlns:w="http://schemas.openxmlformats.org/wordprocessingml/2006/main">
  <w:divs>
    <w:div w:id="6283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C%D9%85%D9%87%D9%88%D8%B1" TargetMode="External"/><Relationship Id="rId13" Type="http://schemas.openxmlformats.org/officeDocument/2006/relationships/hyperlink" Target="https://ar.wikipedia.org/wiki/%D8%AF%D8%A7%D9%81%D8%B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wikipedia.org/wiki/%D8%A7%D8%AA%D8%B5%D8%A7%D9%84_%D8%AC%D9%85%D8%A7%D9%87%D9%8A%D8%B1%D9%8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B9%D9%84%D9%85_%D8%A7%D9%84%D8%A7%D8%AC%D8%AA%D9%85%D8%A7%D8%B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wikipedia.org/wiki/%D8%B9%D9%84%D9%85_%D8%A7%D9%84%D9%86%D9%81%D8%B3" TargetMode="External"/><Relationship Id="rId4" Type="http://schemas.openxmlformats.org/officeDocument/2006/relationships/settings" Target="settings.xml"/><Relationship Id="rId9" Type="http://schemas.openxmlformats.org/officeDocument/2006/relationships/hyperlink" Target="https://ar.wikipedia.org/wiki/%D8%A5%D8%B9%D9%84%D8%A7%D9%85%D9%8A%D8%A9_(%D8%AA%D9%88%D8%B6%D9%8A%D8%A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A5A7-F5F4-43D1-B12E-FF5F78DD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4</Pages>
  <Words>981</Words>
  <Characters>5399</Characters>
  <Application>Microsoft Office Word</Application>
  <DocSecurity>0</DocSecurity>
  <Lines>44</Lines>
  <Paragraphs>12</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    فروض النظرية: </vt:lpstr>
      <vt:lpstr>    تتلخص الفروض في خمسة نقاط رئيسية تساهم في تحقيق أهداف النظرية: </vt:lpstr>
      <vt:lpstr>    </vt:lpstr>
      <vt:lpstr>    _أهداف النظرية: </vt:lpstr>
      <vt:lpstr>    دوافع تعرض الجمهور لوسائل الإعلام</vt:lpstr>
      <vt:lpstr>_مراجعة نقدية لنظرية الاستخدامات والإشباعات في البيئة الرقمية(على الصعيد الفكري </vt:lpstr>
      <vt:lpstr>نظرية الاعتماد على وسائل الإعلام الأسس والمنطلقات: </vt:lpstr>
      <vt:lpstr>قدم كل من “ديفلير وروكيتش” Defleur &amp; Ball Rokeach نموذج الاعتماد على وسائل الإعل</vt:lpstr>
      <vt:lpstr>أولاً: أهمية النظرية/ النموذج:</vt:lpstr>
      <vt:lpstr>ثالثاً: فروض نظرية الاعتماد على وسائل الإعلام: </vt:lpstr>
      <vt:lpstr>تأثيرات وسائل الإعلام:</vt:lpstr>
      <vt:lpstr>(التأثيرات المعرفية: ـCognitive Effects / التأثيرات الوجدانية Affective Effects</vt:lpstr>
      <vt:lpstr>مميزات نظرية الاعتماد على وسائل الإعلام .                                       </vt:lpstr>
    </vt:vector>
  </TitlesOfParts>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RKMH</dc:creator>
  <cp:lastModifiedBy>RKMH</cp:lastModifiedBy>
  <cp:revision>51</cp:revision>
  <dcterms:created xsi:type="dcterms:W3CDTF">2021-03-24T23:26:00Z</dcterms:created>
  <dcterms:modified xsi:type="dcterms:W3CDTF">2025-01-11T11:21:00Z</dcterms:modified>
</cp:coreProperties>
</file>