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89" w:rsidRDefault="00127B89" w:rsidP="002B426B">
      <w:pPr>
        <w:tabs>
          <w:tab w:val="left" w:pos="6584"/>
        </w:tabs>
        <w:spacing w:after="0" w:line="240" w:lineRule="auto"/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 w:rsidRPr="00FC68C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كلية العلوم </w:t>
      </w:r>
      <w:r w:rsidR="00EA670A" w:rsidRPr="00FC68CF">
        <w:rPr>
          <w:rFonts w:ascii="Sakkal Majalla" w:hAnsi="Sakkal Majalla" w:cs="Sakkal Majalla" w:hint="cs"/>
          <w:sz w:val="32"/>
          <w:szCs w:val="32"/>
          <w:rtl/>
          <w:lang w:bidi="ar-DZ"/>
        </w:rPr>
        <w:t>الاجتماعية</w:t>
      </w:r>
      <w:r w:rsidRPr="00FC68C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 الإنسانية.</w:t>
      </w: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                                                               </w:t>
      </w:r>
      <w:r w:rsidR="00A608C6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</w:t>
      </w:r>
      <w:r w:rsidR="00162954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</w:t>
      </w:r>
      <w:r w:rsidRPr="00FC68CF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التاريخ:</w:t>
      </w:r>
      <w:r w:rsidR="00A608C6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202</w:t>
      </w:r>
      <w:r w:rsidR="002B426B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5</w:t>
      </w:r>
      <w:r w:rsidR="00A608C6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.01.</w:t>
      </w:r>
      <w:r w:rsidR="002B426B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20</w:t>
      </w:r>
      <w:r w:rsidRPr="00FC68CF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.</w:t>
      </w:r>
    </w:p>
    <w:p w:rsidR="00127B89" w:rsidRPr="00FC68CF" w:rsidRDefault="00127B89" w:rsidP="002B426B">
      <w:pPr>
        <w:tabs>
          <w:tab w:val="left" w:pos="6584"/>
        </w:tabs>
        <w:spacing w:after="0" w:line="240" w:lineRule="auto"/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قسم </w:t>
      </w:r>
      <w:r w:rsidR="00A608C6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العلوم الاجتماعية                            </w:t>
      </w:r>
      <w:r w:rsidR="00162954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                                            </w:t>
      </w:r>
      <w:r w:rsidR="00A608C6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</w:t>
      </w:r>
      <w:r w:rsidR="00162954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</w:t>
      </w:r>
      <w:r w:rsidR="00A608C6" w:rsidRPr="00F31080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التوقيت: </w:t>
      </w:r>
      <w:r w:rsidR="002B426B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13</w:t>
      </w:r>
      <w:r w:rsidR="00A608C6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.00- 1</w:t>
      </w:r>
      <w:r w:rsidR="002B426B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4</w:t>
      </w:r>
      <w:r w:rsidR="00A608C6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.30                                                                                                                                      </w:t>
      </w: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                                                                                    </w:t>
      </w:r>
    </w:p>
    <w:p w:rsidR="00127B89" w:rsidRPr="00F31080" w:rsidRDefault="00127B89" w:rsidP="00127B89">
      <w:pPr>
        <w:tabs>
          <w:tab w:val="left" w:pos="8897"/>
        </w:tabs>
        <w:spacing w:after="0" w:line="240" w:lineRule="auto"/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المستوى: السنة الثانية ماستر علم اجتماع التنظيم والعمل.</w:t>
      </w:r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 xml:space="preserve">                                                            </w:t>
      </w:r>
    </w:p>
    <w:p w:rsidR="00A608C6" w:rsidRDefault="00A84263" w:rsidP="00127B89">
      <w:pPr>
        <w:tabs>
          <w:tab w:val="left" w:pos="5307"/>
          <w:tab w:val="left" w:pos="5729"/>
        </w:tabs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 w:rsidRPr="00A84263">
        <w:rPr>
          <w:rFonts w:ascii="Sakkal Majalla" w:hAnsi="Sakkal Majalla" w:cs="Sakkal Majalla"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0.95pt;margin-top:15.95pt;width:596.15pt;height:.5pt;z-index:251658240" o:connectortype="straight" strokecolor="black [3200]" strokeweight="2.5pt">
            <v:shadow color="#868686"/>
            <w10:wrap anchorx="page"/>
          </v:shape>
        </w:pict>
      </w:r>
    </w:p>
    <w:p w:rsidR="00127B89" w:rsidRPr="00B31325" w:rsidRDefault="00127B89" w:rsidP="00162954">
      <w:pPr>
        <w:tabs>
          <w:tab w:val="left" w:pos="5307"/>
          <w:tab w:val="left" w:pos="5729"/>
        </w:tabs>
        <w:jc w:val="center"/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 w:rsidRPr="00FC68CF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امتحان في مقياس: </w:t>
      </w:r>
      <w:r w:rsidR="00162954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دراسات حول سوسيولوجيا العمل في الجزائر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.</w:t>
      </w:r>
    </w:p>
    <w:p w:rsidR="00127B89" w:rsidRDefault="00127B89" w:rsidP="00127B89">
      <w:pPr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27B89" w:rsidRPr="003B58A2" w:rsidRDefault="00A608C6" w:rsidP="00127B89">
      <w:pPr>
        <w:spacing w:after="0"/>
        <w:jc w:val="both"/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</w:pPr>
      <w:r w:rsidRPr="003B58A2">
        <w:rPr>
          <w:rFonts w:ascii="Traditional Arabic" w:hAnsi="Traditional Arabic" w:cs="Traditional Arabic" w:hint="cs"/>
          <w:b/>
          <w:bCs/>
          <w:i/>
          <w:iCs/>
          <w:sz w:val="32"/>
          <w:szCs w:val="32"/>
          <w:rtl/>
        </w:rPr>
        <w:t>الديباجة:</w:t>
      </w:r>
    </w:p>
    <w:p w:rsidR="00857A13" w:rsidRDefault="00127B89" w:rsidP="00857A13">
      <w:pPr>
        <w:tabs>
          <w:tab w:val="left" w:pos="282"/>
        </w:tabs>
        <w:spacing w:after="0"/>
        <w:jc w:val="both"/>
        <w:rPr>
          <w:rFonts w:ascii="Traditional Arabic" w:hAnsi="Traditional Arabic" w:cs="Traditional Arabic"/>
          <w:sz w:val="56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ab/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لقد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 و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ضعت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الدولة الجزائرية مطلع السبعينيات من القرن الماضي 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أسس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انط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لا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قة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المخطط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التنم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وي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الذ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ي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يعتمد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ل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ى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857A13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الصناعة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كعامل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5739BB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لإحداث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 التنمية، وإ</w:t>
      </w:r>
      <w:r w:rsidR="00857A13" w:rsidRPr="005739BB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حداث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تغيرات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ل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ى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المست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ويات </w:t>
      </w:r>
      <w:r w:rsidR="00857A13" w:rsidRPr="005739BB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الاقتصادية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و</w:t>
      </w:r>
      <w:r w:rsidR="00857A13" w:rsidRPr="005739BB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الاجتماعية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و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الثقافية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لتحديث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المجتمع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وتجاوز كل ما هو متخلف،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و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ظ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ل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ه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ذا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المسار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أعطيت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5739BB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الأ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و</w:t>
      </w:r>
      <w:r w:rsidR="00857A13" w:rsidRPr="005739BB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ل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و</w:t>
      </w:r>
      <w:r w:rsidR="00857A13" w:rsidRPr="005739BB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ية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علم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5739BB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الاجتماع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ن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بي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ن 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لوم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5739BB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الاجتماعية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5739BB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الأخ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رى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ل</w:t>
      </w:r>
      <w:r w:rsidR="00857A13" w:rsidRPr="005739BB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لمساه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م</w:t>
      </w:r>
      <w:r w:rsidR="00857A13" w:rsidRPr="005739BB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ة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المشر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و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التنم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وي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>: "...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ن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التح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ليل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الس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و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س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يولو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جي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 هو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مرشد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معارفنا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و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يسا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هم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التنمية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... 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فعال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م </w:t>
      </w:r>
      <w:r w:rsidR="00857A13" w:rsidRPr="005739BB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الاجتما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يجد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نفس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ه 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مرغما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ل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ى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ن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يك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ون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5739BB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="00857A13" w:rsidRPr="005739BB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الصف الأول بين شعبه".</w:t>
      </w:r>
    </w:p>
    <w:p w:rsidR="003B58A2" w:rsidRPr="003B58A2" w:rsidRDefault="003B58A2" w:rsidP="00857A13">
      <w:pPr>
        <w:tabs>
          <w:tab w:val="left" w:pos="424"/>
        </w:tabs>
        <w:spacing w:after="0"/>
        <w:jc w:val="both"/>
        <w:rPr>
          <w:rFonts w:ascii="Traditional Arabic" w:hAnsi="Traditional Arabic" w:cs="Traditional Arabic"/>
          <w:sz w:val="10"/>
          <w:szCs w:val="10"/>
          <w:lang w:bidi="ar-DZ"/>
        </w:rPr>
      </w:pPr>
    </w:p>
    <w:p w:rsidR="00A608C6" w:rsidRDefault="00A608C6" w:rsidP="0097021F">
      <w:pPr>
        <w:tabs>
          <w:tab w:val="left" w:pos="507"/>
        </w:tabs>
        <w:spacing w:after="0"/>
        <w:ind w:left="-58"/>
        <w:rPr>
          <w:rFonts w:ascii="Sakkal Majalla" w:hAnsi="Sakkal Majalla" w:cs="Sakkal Majalla"/>
          <w:i/>
          <w:iCs/>
          <w:sz w:val="32"/>
          <w:szCs w:val="32"/>
          <w:rtl/>
          <w:lang w:val="fr-FR" w:bidi="ar-DZ"/>
        </w:rPr>
      </w:pPr>
      <w:r w:rsidRPr="00A608C6">
        <w:rPr>
          <w:rFonts w:ascii="Sakkal Majalla" w:hAnsi="Sakkal Majalla" w:cs="Sakkal Majalla" w:hint="cs"/>
          <w:b/>
          <w:bCs/>
          <w:i/>
          <w:iCs/>
          <w:sz w:val="36"/>
          <w:szCs w:val="36"/>
          <w:rtl/>
          <w:lang w:val="fr-FR" w:bidi="ar-DZ"/>
        </w:rPr>
        <w:t>ا</w:t>
      </w:r>
      <w:r w:rsidRPr="00A608C6">
        <w:rPr>
          <w:rFonts w:ascii="Sakkal Majalla" w:hAnsi="Sakkal Majalla" w:cs="Sakkal Majalla" w:hint="cs"/>
          <w:b/>
          <w:bCs/>
          <w:i/>
          <w:iCs/>
          <w:sz w:val="32"/>
          <w:szCs w:val="32"/>
          <w:rtl/>
          <w:lang w:val="fr-FR" w:bidi="ar-DZ"/>
        </w:rPr>
        <w:t>لأسئلة</w:t>
      </w:r>
      <w:r w:rsidRPr="00A608C6">
        <w:rPr>
          <w:rFonts w:ascii="Sakkal Majalla" w:hAnsi="Sakkal Majalla" w:cs="Sakkal Majalla" w:hint="cs"/>
          <w:i/>
          <w:iCs/>
          <w:sz w:val="32"/>
          <w:szCs w:val="32"/>
          <w:rtl/>
          <w:lang w:val="fr-FR" w:bidi="ar-DZ"/>
        </w:rPr>
        <w:t xml:space="preserve">:  انطلاقا مما درست ومن خلال ماجاء في الفقرة السابقة </w:t>
      </w:r>
      <w:r w:rsidR="0097021F">
        <w:rPr>
          <w:rFonts w:ascii="Sakkal Majalla" w:hAnsi="Sakkal Majalla" w:cs="Sakkal Majalla" w:hint="cs"/>
          <w:i/>
          <w:iCs/>
          <w:sz w:val="32"/>
          <w:szCs w:val="32"/>
          <w:rtl/>
          <w:lang w:val="fr-FR" w:bidi="ar-DZ"/>
        </w:rPr>
        <w:t>ناقش مايلي</w:t>
      </w:r>
      <w:r w:rsidRPr="00A608C6">
        <w:rPr>
          <w:rFonts w:ascii="Sakkal Majalla" w:hAnsi="Sakkal Majalla" w:cs="Sakkal Majalla" w:hint="cs"/>
          <w:i/>
          <w:iCs/>
          <w:sz w:val="32"/>
          <w:szCs w:val="32"/>
          <w:rtl/>
          <w:lang w:val="fr-FR" w:bidi="ar-DZ"/>
        </w:rPr>
        <w:t xml:space="preserve"> :</w:t>
      </w:r>
    </w:p>
    <w:p w:rsidR="00A74B3B" w:rsidRPr="00A74B3B" w:rsidRDefault="00A74B3B" w:rsidP="00A608C6">
      <w:pPr>
        <w:tabs>
          <w:tab w:val="left" w:pos="507"/>
        </w:tabs>
        <w:spacing w:after="0"/>
        <w:ind w:left="-58"/>
        <w:rPr>
          <w:rFonts w:ascii="Sakkal Majalla" w:hAnsi="Sakkal Majalla" w:cs="Sakkal Majalla"/>
          <w:i/>
          <w:iCs/>
          <w:sz w:val="10"/>
          <w:szCs w:val="10"/>
          <w:rtl/>
          <w:lang w:val="fr-FR" w:bidi="ar-DZ"/>
        </w:rPr>
      </w:pPr>
    </w:p>
    <w:p w:rsidR="00344440" w:rsidRDefault="00A2540E" w:rsidP="007E1DC1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1- </w:t>
      </w:r>
      <w:r w:rsidR="00857A13">
        <w:rPr>
          <w:rFonts w:ascii="Traditional Arabic" w:hAnsi="Traditional Arabic" w:cs="Traditional Arabic" w:hint="cs"/>
          <w:sz w:val="32"/>
          <w:szCs w:val="32"/>
          <w:rtl/>
        </w:rPr>
        <w:t xml:space="preserve">ظاهرة </w:t>
      </w:r>
      <w:r w:rsidR="00857A13" w:rsidRPr="00765BA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التصنيع </w:t>
      </w:r>
      <w:r w:rsidR="00857A13">
        <w:rPr>
          <w:rFonts w:ascii="Traditional Arabic" w:hAnsi="Traditional Arabic" w:cs="Traditional Arabic" w:hint="cs"/>
          <w:sz w:val="32"/>
          <w:szCs w:val="32"/>
          <w:rtl/>
        </w:rPr>
        <w:t xml:space="preserve">عند </w:t>
      </w:r>
      <w:r w:rsidR="00857A13" w:rsidRPr="00857A1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 الكنز</w:t>
      </w:r>
      <w:r w:rsidR="003B58A2">
        <w:rPr>
          <w:rFonts w:ascii="Traditional Arabic" w:hAnsi="Traditional Arabic" w:cs="Traditional Arabic" w:hint="cs"/>
          <w:sz w:val="32"/>
          <w:szCs w:val="32"/>
          <w:rtl/>
        </w:rPr>
        <w:t>؟</w:t>
      </w:r>
      <w:r w:rsidR="00630E9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57A13">
        <w:rPr>
          <w:rFonts w:ascii="Traditional Arabic" w:hAnsi="Traditional Arabic" w:cs="Traditional Arabic" w:hint="cs"/>
          <w:sz w:val="32"/>
          <w:szCs w:val="32"/>
          <w:rtl/>
        </w:rPr>
        <w:t>10 ن</w:t>
      </w:r>
      <w:r w:rsidR="007E1DC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A2540E" w:rsidRDefault="00A2540E" w:rsidP="00857A13">
      <w:pPr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2- </w:t>
      </w:r>
      <w:r w:rsidR="00857A1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على </w:t>
      </w:r>
      <w:r w:rsidR="00765BA7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أية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 أسس تستند رؤية</w:t>
      </w:r>
      <w:r w:rsidR="00857A13"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FD73D8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سعيد</w:t>
      </w:r>
      <w:r w:rsidR="00857A13" w:rsidRPr="00FD73D8">
        <w:rPr>
          <w:rFonts w:ascii="Traditional Arabic" w:hAnsi="Traditional Arabic" w:cs="Traditional Arabic"/>
          <w:b/>
          <w:bCs/>
          <w:sz w:val="56"/>
          <w:szCs w:val="32"/>
          <w:rtl/>
          <w:lang w:bidi="ar-DZ"/>
        </w:rPr>
        <w:t xml:space="preserve"> </w:t>
      </w:r>
      <w:r w:rsidR="00857A13" w:rsidRPr="00FD73D8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شيخي</w:t>
      </w:r>
      <w:r w:rsidR="00857A13"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="00857A13"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مناقشة </w:t>
      </w:r>
      <w:r w:rsidR="00857A13"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الأسباب</w:t>
      </w:r>
      <w:r w:rsidR="00857A13"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التي</w:t>
      </w:r>
      <w:r w:rsidR="00857A13"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أزمت</w:t>
      </w:r>
      <w:r w:rsidR="00857A13"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وضع</w:t>
      </w:r>
      <w:r w:rsidR="00857A13"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765BA7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التصنيع</w:t>
      </w:r>
      <w:r w:rsidR="00857A13"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وجعلته</w:t>
      </w:r>
      <w:r w:rsidR="00857A13"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مشروع</w:t>
      </w:r>
      <w:r w:rsidR="00857A13"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="00857A13"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فاشل</w:t>
      </w:r>
      <w:r w:rsidR="00857A1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 في الجزائر</w:t>
      </w:r>
      <w:r w:rsidR="00857A1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B58A2">
        <w:rPr>
          <w:rFonts w:ascii="Traditional Arabic" w:hAnsi="Traditional Arabic" w:cs="Traditional Arabic" w:hint="cs"/>
          <w:sz w:val="32"/>
          <w:szCs w:val="32"/>
          <w:rtl/>
        </w:rPr>
        <w:t>؟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57A13">
        <w:rPr>
          <w:rFonts w:ascii="Traditional Arabic" w:hAnsi="Traditional Arabic" w:cs="Traditional Arabic" w:hint="cs"/>
          <w:sz w:val="32"/>
          <w:szCs w:val="32"/>
          <w:rtl/>
        </w:rPr>
        <w:t>10 ن</w:t>
      </w:r>
      <w:r w:rsidR="007E1DC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B58A2" w:rsidRDefault="003B58A2" w:rsidP="003B58A2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857A13" w:rsidRDefault="00857A13" w:rsidP="003B58A2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857A13" w:rsidRDefault="00857A13" w:rsidP="003B58A2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857A13" w:rsidRDefault="00857A13" w:rsidP="003B58A2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3B58A2" w:rsidRDefault="003B58A2" w:rsidP="003B58A2">
      <w:pPr>
        <w:rPr>
          <w:rFonts w:ascii="Traditional Arabic" w:hAnsi="Traditional Arabic" w:cs="Traditional Arabic"/>
          <w:sz w:val="32"/>
          <w:szCs w:val="32"/>
        </w:rPr>
      </w:pPr>
    </w:p>
    <w:p w:rsidR="00A2540E" w:rsidRDefault="003B58A2" w:rsidP="003B58A2">
      <w:pPr>
        <w:tabs>
          <w:tab w:val="left" w:pos="8376"/>
        </w:tabs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</w:rPr>
        <w:t>بالتوفيق.</w:t>
      </w:r>
    </w:p>
    <w:p w:rsidR="00F2627D" w:rsidRPr="002827F2" w:rsidRDefault="002827F2" w:rsidP="002827F2">
      <w:pPr>
        <w:tabs>
          <w:tab w:val="left" w:pos="8376"/>
        </w:tabs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2827F2">
        <w:rPr>
          <w:rFonts w:ascii="Traditional Arabic" w:hAnsi="Traditional Arabic" w:cs="Traditional Arabic" w:hint="cs"/>
          <w:sz w:val="28"/>
          <w:szCs w:val="28"/>
          <w:rtl/>
        </w:rPr>
        <w:t>1/1</w:t>
      </w:r>
    </w:p>
    <w:sectPr w:rsidR="00F2627D" w:rsidRPr="002827F2" w:rsidSect="00A608C6">
      <w:pgSz w:w="11906" w:h="16838"/>
      <w:pgMar w:top="1134" w:right="1701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4D7" w:rsidRDefault="009014D7" w:rsidP="00127B89">
      <w:pPr>
        <w:spacing w:after="0" w:line="240" w:lineRule="auto"/>
      </w:pPr>
      <w:r>
        <w:separator/>
      </w:r>
    </w:p>
  </w:endnote>
  <w:endnote w:type="continuationSeparator" w:id="1">
    <w:p w:rsidR="009014D7" w:rsidRDefault="009014D7" w:rsidP="0012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4D7" w:rsidRDefault="009014D7" w:rsidP="00127B89">
      <w:pPr>
        <w:spacing w:after="0" w:line="240" w:lineRule="auto"/>
      </w:pPr>
      <w:r>
        <w:separator/>
      </w:r>
    </w:p>
  </w:footnote>
  <w:footnote w:type="continuationSeparator" w:id="1">
    <w:p w:rsidR="009014D7" w:rsidRDefault="009014D7" w:rsidP="00127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483A"/>
    <w:multiLevelType w:val="hybridMultilevel"/>
    <w:tmpl w:val="D4F0A4A2"/>
    <w:lvl w:ilvl="0" w:tplc="077C7B98">
      <w:start w:val="23"/>
      <w:numFmt w:val="bullet"/>
      <w:lvlText w:val="-"/>
      <w:lvlJc w:val="left"/>
      <w:pPr>
        <w:ind w:left="502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7285192"/>
    <w:multiLevelType w:val="hybridMultilevel"/>
    <w:tmpl w:val="2C1C7256"/>
    <w:lvl w:ilvl="0" w:tplc="B15E126C">
      <w:start w:val="3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11025"/>
    <w:multiLevelType w:val="hybridMultilevel"/>
    <w:tmpl w:val="69848E9A"/>
    <w:lvl w:ilvl="0" w:tplc="040C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6505393F"/>
    <w:multiLevelType w:val="hybridMultilevel"/>
    <w:tmpl w:val="CCF66D5E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773F03BB"/>
    <w:multiLevelType w:val="hybridMultilevel"/>
    <w:tmpl w:val="9FA64DEC"/>
    <w:lvl w:ilvl="0" w:tplc="E3E4574C">
      <w:start w:val="1"/>
      <w:numFmt w:val="bullet"/>
      <w:lvlText w:val="-"/>
      <w:lvlJc w:val="left"/>
      <w:pPr>
        <w:ind w:left="360" w:hanging="360"/>
      </w:pPr>
      <w:rPr>
        <w:rFonts w:ascii="Traditional Arabic" w:eastAsiaTheme="minorEastAsia" w:hAnsi="Traditional Arabic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5">
    <w:nsid w:val="7B3900B3"/>
    <w:multiLevelType w:val="hybridMultilevel"/>
    <w:tmpl w:val="FDC6222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B89"/>
    <w:rsid w:val="00004DEE"/>
    <w:rsid w:val="0003695D"/>
    <w:rsid w:val="000D1120"/>
    <w:rsid w:val="000E36B1"/>
    <w:rsid w:val="00120CC5"/>
    <w:rsid w:val="00127B89"/>
    <w:rsid w:val="00162954"/>
    <w:rsid w:val="00194CBE"/>
    <w:rsid w:val="00197709"/>
    <w:rsid w:val="001B10DC"/>
    <w:rsid w:val="002827F2"/>
    <w:rsid w:val="002B426B"/>
    <w:rsid w:val="002D7B72"/>
    <w:rsid w:val="00344440"/>
    <w:rsid w:val="00345129"/>
    <w:rsid w:val="003B58A2"/>
    <w:rsid w:val="00417843"/>
    <w:rsid w:val="004B5D74"/>
    <w:rsid w:val="005813C6"/>
    <w:rsid w:val="00630E95"/>
    <w:rsid w:val="00674F77"/>
    <w:rsid w:val="006B34B4"/>
    <w:rsid w:val="00765BA7"/>
    <w:rsid w:val="00794007"/>
    <w:rsid w:val="007E1DC1"/>
    <w:rsid w:val="007E7280"/>
    <w:rsid w:val="00857A13"/>
    <w:rsid w:val="00863B0B"/>
    <w:rsid w:val="009014D7"/>
    <w:rsid w:val="0097021F"/>
    <w:rsid w:val="00970556"/>
    <w:rsid w:val="00A2540E"/>
    <w:rsid w:val="00A53388"/>
    <w:rsid w:val="00A608C6"/>
    <w:rsid w:val="00A74B3B"/>
    <w:rsid w:val="00A84263"/>
    <w:rsid w:val="00B72828"/>
    <w:rsid w:val="00C46347"/>
    <w:rsid w:val="00D234AF"/>
    <w:rsid w:val="00DC4E76"/>
    <w:rsid w:val="00EA670A"/>
    <w:rsid w:val="00EE63EA"/>
    <w:rsid w:val="00F2627D"/>
    <w:rsid w:val="00F4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440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27B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27B89"/>
  </w:style>
  <w:style w:type="paragraph" w:styleId="Pieddepage">
    <w:name w:val="footer"/>
    <w:basedOn w:val="Normal"/>
    <w:link w:val="PieddepageCar"/>
    <w:uiPriority w:val="99"/>
    <w:unhideWhenUsed/>
    <w:rsid w:val="00127B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7B89"/>
  </w:style>
  <w:style w:type="paragraph" w:styleId="Paragraphedeliste">
    <w:name w:val="List Paragraph"/>
    <w:basedOn w:val="Normal"/>
    <w:uiPriority w:val="34"/>
    <w:qFormat/>
    <w:rsid w:val="00F2627D"/>
    <w:pPr>
      <w:bidi w:val="0"/>
      <w:ind w:left="720"/>
      <w:contextualSpacing/>
    </w:pPr>
    <w:rPr>
      <w:lang w:val="fr-FR"/>
    </w:rPr>
  </w:style>
  <w:style w:type="paragraph" w:styleId="Notedebasdepage">
    <w:name w:val="footnote text"/>
    <w:basedOn w:val="Normal"/>
    <w:link w:val="NotedebasdepageCar"/>
    <w:unhideWhenUsed/>
    <w:rsid w:val="00F2627D"/>
    <w:pPr>
      <w:bidi w:val="0"/>
      <w:spacing w:after="0" w:line="240" w:lineRule="auto"/>
      <w:jc w:val="right"/>
    </w:pPr>
    <w:rPr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rsid w:val="00F2627D"/>
    <w:rPr>
      <w:sz w:val="20"/>
      <w:szCs w:val="20"/>
      <w:lang w:val="fr-FR"/>
    </w:rPr>
  </w:style>
  <w:style w:type="character" w:styleId="Appelnotedebasdep">
    <w:name w:val="footnote reference"/>
    <w:basedOn w:val="Policepardfaut"/>
    <w:unhideWhenUsed/>
    <w:rsid w:val="00F262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2022-01-21T22:33:00Z</dcterms:created>
  <dcterms:modified xsi:type="dcterms:W3CDTF">2025-01-20T22:07:00Z</dcterms:modified>
</cp:coreProperties>
</file>