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B6" w:rsidRDefault="00B061B6" w:rsidP="00B061B6">
      <w:pPr>
        <w:bidi/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جامعة العربي بن مهيدي أم البواقي</w:t>
      </w:r>
    </w:p>
    <w:p w:rsidR="00B061B6" w:rsidRDefault="00B061B6" w:rsidP="00B061B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قسم العلوم الإنسانية</w:t>
      </w:r>
    </w:p>
    <w:p w:rsidR="00B061B6" w:rsidRDefault="00B061B6" w:rsidP="00B061B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المستوى والتخصص: ماستر </w:t>
      </w:r>
      <w:r w:rsidRPr="0076793F">
        <w:rPr>
          <w:rFonts w:asciiTheme="majorBidi" w:hAnsiTheme="majorBidi" w:cstheme="majorBidi"/>
          <w:sz w:val="24"/>
          <w:szCs w:val="24"/>
          <w:rtl/>
          <w:lang w:bidi="ar-DZ"/>
        </w:rPr>
        <w:t>01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اتصال جماهيري وسائط جديدة</w:t>
      </w:r>
    </w:p>
    <w:p w:rsidR="00B061B6" w:rsidRDefault="00B061B6" w:rsidP="00B061B6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امتحان مقياس منهجية دراسة الاتصال الجماهيري</w:t>
      </w:r>
    </w:p>
    <w:p w:rsidR="00B061B6" w:rsidRDefault="00B061B6" w:rsidP="00B061B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السؤال الأول: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0E6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05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نقاط</w:t>
      </w:r>
      <w:r w:rsidRPr="00260E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أجب بصحيح أو خطأ مع تصحيح الخطأ إن وجد:</w:t>
      </w:r>
    </w:p>
    <w:p w:rsidR="00B061B6" w:rsidRDefault="00B061B6" w:rsidP="00B061B6">
      <w:pPr>
        <w:pStyle w:val="Paragraphedeliste"/>
        <w:numPr>
          <w:ilvl w:val="0"/>
          <w:numId w:val="7"/>
        </w:numPr>
        <w:tabs>
          <w:tab w:val="right" w:pos="260"/>
        </w:tabs>
        <w:bidi/>
        <w:spacing w:line="240" w:lineRule="auto"/>
        <w:ind w:left="-24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العينة أو المعاينة هي عدد محدود من </w:t>
      </w:r>
      <w:r w:rsidRPr="00B439D3">
        <w:rPr>
          <w:rFonts w:ascii="Simplified Arabic" w:hAnsi="Simplified Arabic" w:cs="Simplified Arabic"/>
          <w:sz w:val="28"/>
          <w:szCs w:val="28"/>
          <w:rtl/>
          <w:lang w:bidi="ar-DZ"/>
        </w:rPr>
        <w:t>المبحوثين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يكون ممثلا لمجتمع البحث</w:t>
      </w:r>
      <w:r w:rsidRPr="0027086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B061B6" w:rsidRDefault="00B061B6" w:rsidP="00B061B6">
      <w:pPr>
        <w:pStyle w:val="Paragraphedeliste"/>
        <w:numPr>
          <w:ilvl w:val="0"/>
          <w:numId w:val="7"/>
        </w:numPr>
        <w:tabs>
          <w:tab w:val="right" w:pos="260"/>
        </w:tabs>
        <w:bidi/>
        <w:spacing w:line="240" w:lineRule="auto"/>
        <w:ind w:left="-24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B439D3">
        <w:rPr>
          <w:rFonts w:ascii="Simplified Arabic" w:hAnsi="Simplified Arabic" w:cs="Simplified Arabic"/>
          <w:sz w:val="28"/>
          <w:szCs w:val="28"/>
          <w:rtl/>
          <w:lang w:bidi="ar-DZ"/>
        </w:rPr>
        <w:t>عندما يكون مجتمع البحث متباينا، وغير معروف الحجم نستخدم العينة العشوائية الطبقية</w:t>
      </w:r>
      <w:r w:rsidRPr="00B439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B061B6" w:rsidRDefault="00B061B6" w:rsidP="00B061B6">
      <w:pPr>
        <w:pStyle w:val="Paragraphedeliste"/>
        <w:numPr>
          <w:ilvl w:val="0"/>
          <w:numId w:val="7"/>
        </w:numPr>
        <w:tabs>
          <w:tab w:val="right" w:pos="260"/>
        </w:tabs>
        <w:bidi/>
        <w:spacing w:line="240" w:lineRule="auto"/>
        <w:ind w:left="-24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B439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جتمع المستهدف هو المجتمع الأكبر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B061B6" w:rsidRDefault="00B061B6" w:rsidP="00B061B6">
      <w:pPr>
        <w:pStyle w:val="Paragraphedeliste"/>
        <w:numPr>
          <w:ilvl w:val="0"/>
          <w:numId w:val="7"/>
        </w:numPr>
        <w:tabs>
          <w:tab w:val="right" w:pos="260"/>
        </w:tabs>
        <w:bidi/>
        <w:spacing w:line="240" w:lineRule="auto"/>
        <w:ind w:left="-24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708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تستخدم العينة الحصصية في حالة ما كان مجتمع البحث </w:t>
      </w:r>
      <w:r w:rsidRPr="00B439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متجانسا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B061B6" w:rsidRDefault="00B061B6" w:rsidP="00B061B6">
      <w:pPr>
        <w:pStyle w:val="Paragraphedeliste"/>
        <w:numPr>
          <w:ilvl w:val="0"/>
          <w:numId w:val="7"/>
        </w:numPr>
        <w:tabs>
          <w:tab w:val="right" w:pos="260"/>
        </w:tabs>
        <w:bidi/>
        <w:spacing w:line="240" w:lineRule="auto"/>
        <w:ind w:left="-24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7086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مشكلة العينة العشوائية الطبقية أنها لا تمثل كل مجتمع البحث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B061B6" w:rsidRDefault="00B061B6" w:rsidP="00B061B6">
      <w:pPr>
        <w:bidi/>
        <w:spacing w:line="240" w:lineRule="auto"/>
        <w:ind w:hanging="24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6680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الثاني</w:t>
      </w:r>
      <w:r w:rsidRPr="00A6680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</w:t>
      </w:r>
      <w:r w:rsidRPr="00A668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371F1C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05</w:t>
      </w:r>
      <w:r w:rsidRPr="00371F1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اط</w:t>
      </w:r>
      <w:r w:rsidRPr="00371F1C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 w:rsidRPr="00A668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3A6A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اقترح المدخل النظري المناسب للمواضيع الآتية:</w:t>
      </w:r>
    </w:p>
    <w:p w:rsidR="00B061B6" w:rsidRPr="00B439D3" w:rsidRDefault="00B061B6" w:rsidP="00B061B6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B439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اتجاهات المراهقين الجزائريين نحو مضامين تطبيق التيك توك.</w:t>
      </w:r>
    </w:p>
    <w:p w:rsidR="00B061B6" w:rsidRDefault="00B061B6" w:rsidP="00B061B6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92343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الأخبار الزائفة عبر مواقع التواصل الاجتماعي وتأثيرها على الرأي العام الجزائري. جائحة كورونا أنموذجا. </w:t>
      </w:r>
    </w:p>
    <w:p w:rsidR="00B061B6" w:rsidRPr="0093703A" w:rsidRDefault="00B061B6" w:rsidP="00B061B6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93703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اعتماد الطلبة الجامعيين على الذكاء الاصطناعي في إعداد البحوث العلمية. </w:t>
      </w:r>
    </w:p>
    <w:p w:rsidR="00B061B6" w:rsidRDefault="00B061B6" w:rsidP="00B061B6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93703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دور الفضاء العمومي الالكتروني في تشكيل الرأي العام الغربي. قضية طوفان الأقصى أنموذجا.</w:t>
      </w:r>
    </w:p>
    <w:p w:rsidR="00B061B6" w:rsidRPr="00B439D3" w:rsidRDefault="00B061B6" w:rsidP="00B061B6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439D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المعالجة الإعلامية لقضية طوفان الأقصى في قناة الجزيرة الإخبارية. </w:t>
      </w:r>
    </w:p>
    <w:p w:rsidR="00B061B6" w:rsidRDefault="00B061B6" w:rsidP="00B061B6">
      <w:pPr>
        <w:tabs>
          <w:tab w:val="right" w:pos="260"/>
        </w:tabs>
        <w:bidi/>
        <w:spacing w:line="240" w:lineRule="auto"/>
        <w:ind w:left="-24" w:firstLine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142A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الثالث</w:t>
      </w:r>
      <w:r w:rsidRPr="008142A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</w:t>
      </w:r>
      <w:r w:rsidRPr="00A5421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D12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08</w:t>
      </w:r>
      <w:r w:rsidRPr="00D12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نقاط)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لديك الموضوع الآتي: </w:t>
      </w:r>
    </w:p>
    <w:p w:rsidR="00B061B6" w:rsidRDefault="00B061B6" w:rsidP="00B061B6">
      <w:pPr>
        <w:tabs>
          <w:tab w:val="right" w:pos="260"/>
        </w:tabs>
        <w:bidi/>
        <w:spacing w:line="240" w:lineRule="auto"/>
        <w:ind w:left="-24" w:firstLine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اتجاهات</w:t>
      </w:r>
      <w:r w:rsidRPr="00FB6D9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الشباب الجزائري نحو الحملة الانتخابية لتشريعيات 2025</w:t>
      </w:r>
      <w:r w:rsidRPr="00FB6D9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 دراسة ميدانية</w:t>
      </w:r>
    </w:p>
    <w:p w:rsidR="00B061B6" w:rsidRPr="00FB6D95" w:rsidRDefault="00B061B6" w:rsidP="00B061B6">
      <w:pPr>
        <w:pStyle w:val="Paragraphedeliste"/>
        <w:tabs>
          <w:tab w:val="right" w:pos="260"/>
        </w:tabs>
        <w:bidi/>
        <w:spacing w:line="240" w:lineRule="auto"/>
        <w:ind w:left="-24" w:firstLine="0"/>
        <w:jc w:val="center"/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</w:pPr>
      <w:r w:rsidRPr="00FB6D95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حدد ما يأتي:</w:t>
      </w:r>
    </w:p>
    <w:p w:rsidR="00B061B6" w:rsidRPr="00DC2910" w:rsidRDefault="00B061B6" w:rsidP="00B061B6">
      <w:pPr>
        <w:pStyle w:val="Paragraphedeliste"/>
        <w:numPr>
          <w:ilvl w:val="0"/>
          <w:numId w:val="3"/>
        </w:numPr>
        <w:tabs>
          <w:tab w:val="right" w:pos="2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C291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الخلفية النظرية للموضوع.</w:t>
      </w:r>
    </w:p>
    <w:p w:rsidR="00B061B6" w:rsidRPr="00DC2910" w:rsidRDefault="00B061B6" w:rsidP="00B061B6">
      <w:pPr>
        <w:pStyle w:val="Paragraphedeliste"/>
        <w:numPr>
          <w:ilvl w:val="0"/>
          <w:numId w:val="3"/>
        </w:numPr>
        <w:tabs>
          <w:tab w:val="right" w:pos="2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C291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 أي أساس ستختار الدراسات السابقة؟</w:t>
      </w:r>
    </w:p>
    <w:p w:rsidR="00B061B6" w:rsidRPr="00DC2910" w:rsidRDefault="00B061B6" w:rsidP="00B061B6">
      <w:pPr>
        <w:pStyle w:val="Paragraphedeliste"/>
        <w:numPr>
          <w:ilvl w:val="0"/>
          <w:numId w:val="3"/>
        </w:numPr>
        <w:tabs>
          <w:tab w:val="right" w:pos="2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نوع العينة.</w:t>
      </w:r>
    </w:p>
    <w:p w:rsidR="00B061B6" w:rsidRPr="00DC2910" w:rsidRDefault="00B061B6" w:rsidP="00B061B6">
      <w:pPr>
        <w:pStyle w:val="Paragraphedeliste"/>
        <w:numPr>
          <w:ilvl w:val="0"/>
          <w:numId w:val="3"/>
        </w:numPr>
        <w:tabs>
          <w:tab w:val="right" w:pos="2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تبرير نوع العينة.</w:t>
      </w:r>
    </w:p>
    <w:p w:rsidR="00B061B6" w:rsidRPr="00DC2910" w:rsidRDefault="00B061B6" w:rsidP="00B061B6">
      <w:pPr>
        <w:pStyle w:val="Paragraphedeliste"/>
        <w:numPr>
          <w:ilvl w:val="0"/>
          <w:numId w:val="3"/>
        </w:numPr>
        <w:tabs>
          <w:tab w:val="right" w:pos="2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أداة جمع البيانات الأساسية.</w:t>
      </w:r>
    </w:p>
    <w:p w:rsidR="00B061B6" w:rsidRPr="00F2701B" w:rsidRDefault="00B061B6" w:rsidP="00B061B6">
      <w:pPr>
        <w:pStyle w:val="Paragraphedeliste"/>
        <w:tabs>
          <w:tab w:val="right" w:pos="260"/>
          <w:tab w:val="right" w:pos="401"/>
          <w:tab w:val="right" w:pos="543"/>
        </w:tabs>
        <w:bidi/>
        <w:spacing w:line="240" w:lineRule="auto"/>
        <w:ind w:left="336" w:firstLine="0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بالتوفيق</w:t>
      </w:r>
    </w:p>
    <w:p w:rsidR="00B061B6" w:rsidRPr="00DC2910" w:rsidRDefault="00B061B6" w:rsidP="00B061B6">
      <w:pPr>
        <w:pStyle w:val="Paragraphedeliste"/>
        <w:tabs>
          <w:tab w:val="right" w:pos="260"/>
          <w:tab w:val="right" w:pos="401"/>
          <w:tab w:val="right" w:pos="543"/>
        </w:tabs>
        <w:bidi/>
        <w:spacing w:line="240" w:lineRule="auto"/>
        <w:ind w:left="336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B061B6" w:rsidRDefault="00B061B6" w:rsidP="00B061B6">
      <w:pPr>
        <w:bidi/>
        <w:jc w:val="both"/>
        <w:rPr>
          <w:rtl/>
        </w:rPr>
      </w:pPr>
    </w:p>
    <w:p w:rsidR="00B061B6" w:rsidRDefault="00B061B6" w:rsidP="00B061B6">
      <w:pPr>
        <w:bidi/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جامعة العربي بن مهيدي أم البواقي</w:t>
      </w:r>
    </w:p>
    <w:p w:rsidR="00B061B6" w:rsidRDefault="00B061B6" w:rsidP="00B061B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قسم العلوم الإنسانية</w:t>
      </w:r>
    </w:p>
    <w:p w:rsidR="00B061B6" w:rsidRDefault="00B061B6" w:rsidP="0066110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المستوى والتخصص: ماستر </w:t>
      </w:r>
      <w:r w:rsidRPr="0076793F">
        <w:rPr>
          <w:rFonts w:asciiTheme="majorBidi" w:hAnsiTheme="majorBidi" w:cstheme="majorBidi"/>
          <w:sz w:val="24"/>
          <w:szCs w:val="24"/>
          <w:rtl/>
          <w:lang w:bidi="ar-DZ"/>
        </w:rPr>
        <w:t>01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6611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اتصال جماهيري ووسائط جديدة.</w:t>
      </w:r>
    </w:p>
    <w:p w:rsidR="00B061B6" w:rsidRDefault="00B061B6" w:rsidP="00B061B6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الإجابة النموذجية لامتحان مقياس منهجية دراسة الاتصال الجماهيري</w:t>
      </w:r>
    </w:p>
    <w:p w:rsidR="00B061B6" w:rsidRDefault="00B061B6" w:rsidP="00B061B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السؤال الأول: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0E6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05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نقاط</w:t>
      </w:r>
      <w:r w:rsidRPr="00260E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أجب بصحيح أو خطأ مع تصحيح الخطأ إن وجد:</w:t>
      </w:r>
    </w:p>
    <w:p w:rsidR="00B061B6" w:rsidRDefault="00B061B6" w:rsidP="00B061B6">
      <w:pPr>
        <w:pStyle w:val="Paragraphedeliste"/>
        <w:numPr>
          <w:ilvl w:val="0"/>
          <w:numId w:val="8"/>
        </w:numPr>
        <w:tabs>
          <w:tab w:val="right" w:pos="260"/>
        </w:tabs>
        <w:bidi/>
        <w:spacing w:line="240" w:lineRule="auto"/>
        <w:ind w:left="-24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العينة أو المعاينة هي عدد محدود من </w:t>
      </w:r>
      <w:r w:rsidRPr="00923432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المبحوثين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يكون ممثلا لمجتمع البحث</w:t>
      </w:r>
      <w:r w:rsidRPr="00270864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خطأ</w:t>
      </w:r>
      <w:r w:rsidRPr="00270864">
        <w:rPr>
          <w:rFonts w:ascii="Simplified Arabic" w:hAnsi="Simplified Arabic" w:cs="Simplified Arabic" w:hint="cs"/>
          <w:sz w:val="28"/>
          <w:szCs w:val="28"/>
          <w:rtl/>
          <w:lang w:bidi="ar-DZ"/>
        </w:rPr>
        <w:t>).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/ المفردات/ الوحدات.</w:t>
      </w:r>
    </w:p>
    <w:p w:rsidR="00B061B6" w:rsidRPr="00923432" w:rsidRDefault="00B061B6" w:rsidP="00B061B6">
      <w:pPr>
        <w:pStyle w:val="Paragraphedeliste"/>
        <w:numPr>
          <w:ilvl w:val="0"/>
          <w:numId w:val="8"/>
        </w:numPr>
        <w:tabs>
          <w:tab w:val="right" w:pos="260"/>
        </w:tabs>
        <w:bidi/>
        <w:spacing w:line="240" w:lineRule="auto"/>
        <w:ind w:left="-24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92343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عندما يكون مجتمع البحث متباينا، وغير معروف الحجم نستخدم العينة </w:t>
      </w:r>
      <w:r w:rsidRPr="00923432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العشوائية الطبقية</w:t>
      </w:r>
      <w:r w:rsidRPr="0092343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23432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خطأ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/ العينة الحصصية.</w:t>
      </w:r>
    </w:p>
    <w:p w:rsidR="00B061B6" w:rsidRDefault="00B061B6" w:rsidP="00B061B6">
      <w:pPr>
        <w:pStyle w:val="Paragraphedeliste"/>
        <w:numPr>
          <w:ilvl w:val="0"/>
          <w:numId w:val="8"/>
        </w:numPr>
        <w:tabs>
          <w:tab w:val="right" w:pos="260"/>
        </w:tabs>
        <w:bidi/>
        <w:spacing w:line="240" w:lineRule="auto"/>
        <w:ind w:left="-24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المجتمع المستهدف هو المجتمع الأكبر، </w:t>
      </w:r>
      <w:r w:rsidRPr="00923432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الذي تختار منه عينة البحث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</w:t>
      </w:r>
      <w:r w:rsidRPr="00923432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لكن يصعب </w:t>
      </w:r>
      <w:r w:rsidRPr="00923432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تعمم نتائج البحث عليه</w:t>
      </w:r>
      <w:r w:rsidRPr="00270864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خطأ)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/ تختار العينة من المجتمع المتاح، وتعمم النتائج على المجتمع المستهدف.</w:t>
      </w:r>
    </w:p>
    <w:p w:rsidR="00B061B6" w:rsidRDefault="00B061B6" w:rsidP="00B061B6">
      <w:pPr>
        <w:pStyle w:val="Paragraphedeliste"/>
        <w:numPr>
          <w:ilvl w:val="0"/>
          <w:numId w:val="8"/>
        </w:numPr>
        <w:tabs>
          <w:tab w:val="right" w:pos="260"/>
        </w:tabs>
        <w:bidi/>
        <w:spacing w:line="240" w:lineRule="auto"/>
        <w:ind w:left="-24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708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تستخدم العينة الحصصية في حالة ما كان مجتمع البحث </w:t>
      </w:r>
      <w:r w:rsidRPr="00923432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متجانسا</w:t>
      </w:r>
      <w:r w:rsidRPr="002708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خطأ</w:t>
      </w:r>
      <w:r w:rsidRPr="00270864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/ متباينا/ غير متجانس</w:t>
      </w:r>
      <w:r w:rsidRPr="0027086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B061B6" w:rsidRDefault="00B061B6" w:rsidP="00B061B6">
      <w:pPr>
        <w:pStyle w:val="Paragraphedeliste"/>
        <w:numPr>
          <w:ilvl w:val="0"/>
          <w:numId w:val="8"/>
        </w:numPr>
        <w:tabs>
          <w:tab w:val="right" w:pos="260"/>
        </w:tabs>
        <w:bidi/>
        <w:spacing w:line="240" w:lineRule="auto"/>
        <w:ind w:left="-24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7086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مشكلة العينة العشوائية الطبقية أنها لا تمثل كل مجتمع البحث (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خطأ</w:t>
      </w:r>
      <w:r w:rsidRPr="00270864">
        <w:rPr>
          <w:rFonts w:ascii="Simplified Arabic" w:hAnsi="Simplified Arabic" w:cs="Simplified Arabic" w:hint="cs"/>
          <w:sz w:val="28"/>
          <w:szCs w:val="28"/>
          <w:rtl/>
          <w:lang w:bidi="ar-DZ"/>
        </w:rPr>
        <w:t>).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/ </w:t>
      </w:r>
      <w:r w:rsidRPr="00923432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ميزة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العينة العشوائية.</w:t>
      </w:r>
    </w:p>
    <w:p w:rsidR="00B061B6" w:rsidRDefault="00B061B6" w:rsidP="00B061B6">
      <w:pPr>
        <w:bidi/>
        <w:spacing w:line="240" w:lineRule="auto"/>
        <w:ind w:hanging="24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6680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الثاني</w:t>
      </w:r>
      <w:r w:rsidRPr="00A6680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</w:t>
      </w:r>
      <w:r w:rsidRPr="00A668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371F1C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05</w:t>
      </w:r>
      <w:r w:rsidRPr="00371F1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اط</w:t>
      </w:r>
      <w:r w:rsidRPr="00371F1C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 w:rsidRPr="00A668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اقتراح المدخل النظري المناسب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B061B6" w:rsidRDefault="00B061B6" w:rsidP="00B061B6">
      <w:pPr>
        <w:pStyle w:val="Paragraphedeliste"/>
        <w:numPr>
          <w:ilvl w:val="0"/>
          <w:numId w:val="9"/>
        </w:num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92343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اتجاهات المراهقين الجزائريين نحو مضامين تطبيق التيك توك. (البنائية الوظيفية)</w:t>
      </w:r>
    </w:p>
    <w:p w:rsidR="00B061B6" w:rsidRDefault="00B061B6" w:rsidP="00B061B6">
      <w:pPr>
        <w:pStyle w:val="Paragraphedeliste"/>
        <w:numPr>
          <w:ilvl w:val="0"/>
          <w:numId w:val="9"/>
        </w:num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92343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الأخبار الزائفة عبر مواقع التواصل الاجتماعي وتأثيرها على الرأي العام الجزائري. جائحة كورونا أنموذجا. (الاستخدامات والإشباعات)</w:t>
      </w:r>
    </w:p>
    <w:p w:rsidR="00B061B6" w:rsidRPr="0093703A" w:rsidRDefault="00B061B6" w:rsidP="00B061B6">
      <w:pPr>
        <w:pStyle w:val="Paragraphedeliste"/>
        <w:numPr>
          <w:ilvl w:val="0"/>
          <w:numId w:val="9"/>
        </w:num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93703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اعتماد الطلبة الجامعيين على الذكاء الاصطناعي في إعداد البحوث العلمية. (الاعتماد على وسائل الإعلام)</w:t>
      </w:r>
    </w:p>
    <w:p w:rsidR="00B061B6" w:rsidRDefault="00B061B6" w:rsidP="00B061B6">
      <w:pPr>
        <w:pStyle w:val="Paragraphedeliste"/>
        <w:numPr>
          <w:ilvl w:val="0"/>
          <w:numId w:val="9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93703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دور الفضاء العمومي الالكتروني في تشكيل الرأي العام الغربي. قضية طوفان الأقصى أنموذجا. (المجال العام/ البنائية الوظيفية)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B061B6" w:rsidRPr="00614937" w:rsidRDefault="00B061B6" w:rsidP="00B061B6">
      <w:pPr>
        <w:pStyle w:val="Paragraphedeliste"/>
        <w:numPr>
          <w:ilvl w:val="0"/>
          <w:numId w:val="9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149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المعالجة الإعلامية لقضية طوفان الأقصى في قناة الجزيرة الإخبارية. (الأجندة/ البنائية الوظيفية)</w:t>
      </w:r>
    </w:p>
    <w:p w:rsidR="00B061B6" w:rsidRDefault="00B061B6" w:rsidP="00B061B6">
      <w:pPr>
        <w:pStyle w:val="Paragraphedeliste"/>
        <w:bidi/>
        <w:ind w:left="336"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142A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الثالث</w:t>
      </w:r>
      <w:r w:rsidRPr="008142A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</w:t>
      </w:r>
      <w:r w:rsidRPr="00A5421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D12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08</w:t>
      </w:r>
      <w:r w:rsidRPr="00D12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نقاط)</w:t>
      </w:r>
    </w:p>
    <w:p w:rsidR="00B061B6" w:rsidRDefault="00B061B6" w:rsidP="00B061B6">
      <w:pPr>
        <w:tabs>
          <w:tab w:val="right" w:pos="260"/>
        </w:tabs>
        <w:bidi/>
        <w:spacing w:line="240" w:lineRule="auto"/>
        <w:ind w:left="-24" w:firstLine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FB6D95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الخلفية النظرية للموضوع: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البنائية الوظيفية </w:t>
      </w:r>
      <w:r w:rsidRPr="00C96DA7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(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1.5</w:t>
      </w:r>
      <w:r w:rsidRPr="00C96DA7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 ن)</w:t>
      </w:r>
    </w:p>
    <w:p w:rsidR="00B061B6" w:rsidRDefault="00B061B6" w:rsidP="00B061B6">
      <w:pPr>
        <w:tabs>
          <w:tab w:val="right" w:pos="260"/>
        </w:tabs>
        <w:bidi/>
        <w:spacing w:line="240" w:lineRule="auto"/>
        <w:ind w:left="-24" w:firstLine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FB6D95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على أي أساس ستختار الدراسات السابقة؟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المتغيرين/ المتغير المستقل/ المتغير التابع. </w:t>
      </w:r>
      <w:r w:rsidRPr="00C96DA7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(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1.5</w:t>
      </w:r>
      <w:r w:rsidRPr="00C96DA7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 ن)</w:t>
      </w:r>
    </w:p>
    <w:p w:rsidR="00B061B6" w:rsidRDefault="00B061B6" w:rsidP="00B061B6">
      <w:pPr>
        <w:tabs>
          <w:tab w:val="right" w:pos="260"/>
        </w:tabs>
        <w:bidi/>
        <w:spacing w:line="240" w:lineRule="auto"/>
        <w:ind w:left="-24" w:firstLine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FB6D95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نوع العينة: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الحصصية/ المتاحة/ القصدية (حسب المجال البشري المقترح)</w:t>
      </w:r>
      <w:r w:rsidRPr="00C96DA7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 (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1.5</w:t>
      </w:r>
      <w:r w:rsidRPr="00C96DA7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 ن)</w:t>
      </w:r>
    </w:p>
    <w:p w:rsidR="00B061B6" w:rsidRDefault="00B061B6" w:rsidP="00B061B6">
      <w:pPr>
        <w:tabs>
          <w:tab w:val="right" w:pos="260"/>
        </w:tabs>
        <w:bidi/>
        <w:spacing w:line="240" w:lineRule="auto"/>
        <w:ind w:left="-24" w:firstLine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FB6D95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lastRenderedPageBreak/>
        <w:t>تبرير نوع العينة: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التبرير يكون حسب المجال البشري المقترح.</w:t>
      </w:r>
      <w:r w:rsidRPr="00C96DA7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 (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02</w:t>
      </w:r>
      <w:r w:rsidRPr="00C96DA7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 ن)</w:t>
      </w:r>
    </w:p>
    <w:p w:rsidR="00B061B6" w:rsidRPr="00614937" w:rsidRDefault="00B061B6" w:rsidP="00B061B6">
      <w:pPr>
        <w:tabs>
          <w:tab w:val="right" w:pos="260"/>
        </w:tabs>
        <w:bidi/>
        <w:spacing w:line="240" w:lineRule="auto"/>
        <w:ind w:left="-24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B6D95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أداة جمع البيانات الأساسية: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استمارة الاتجاه </w:t>
      </w:r>
      <w:r w:rsidRPr="00C96DA7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(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1.5</w:t>
      </w:r>
      <w:r w:rsidRPr="00C96DA7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 ن)</w:t>
      </w:r>
    </w:p>
    <w:p w:rsidR="00C96DA7" w:rsidRPr="00B061B6" w:rsidRDefault="00C96DA7" w:rsidP="00B061B6">
      <w:pPr>
        <w:rPr>
          <w:szCs w:val="28"/>
        </w:rPr>
      </w:pPr>
    </w:p>
    <w:sectPr w:rsidR="00C96DA7" w:rsidRPr="00B061B6" w:rsidSect="001201D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E53" w:rsidRDefault="00533E53" w:rsidP="00602936">
      <w:pPr>
        <w:spacing w:after="0" w:line="240" w:lineRule="auto"/>
      </w:pPr>
      <w:r>
        <w:separator/>
      </w:r>
    </w:p>
  </w:endnote>
  <w:endnote w:type="continuationSeparator" w:id="1">
    <w:p w:rsidR="00533E53" w:rsidRDefault="00533E53" w:rsidP="0060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936" w:rsidRDefault="00602936" w:rsidP="00661106">
    <w:pPr>
      <w:pStyle w:val="Pieddepage"/>
      <w:jc w:val="center"/>
    </w:pPr>
  </w:p>
  <w:p w:rsidR="00602936" w:rsidRDefault="0060293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E53" w:rsidRDefault="00533E53" w:rsidP="00602936">
      <w:pPr>
        <w:spacing w:after="0" w:line="240" w:lineRule="auto"/>
      </w:pPr>
      <w:r>
        <w:separator/>
      </w:r>
    </w:p>
  </w:footnote>
  <w:footnote w:type="continuationSeparator" w:id="1">
    <w:p w:rsidR="00533E53" w:rsidRDefault="00533E53" w:rsidP="00602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B020F"/>
    <w:multiLevelType w:val="hybridMultilevel"/>
    <w:tmpl w:val="5192B3C0"/>
    <w:lvl w:ilvl="0" w:tplc="6D12BBC8">
      <w:start w:val="1"/>
      <w:numFmt w:val="decimal"/>
      <w:lvlText w:val="%1-"/>
      <w:lvlJc w:val="left"/>
      <w:pPr>
        <w:ind w:left="1371" w:hanging="360"/>
      </w:pPr>
      <w:rPr>
        <w:rFonts w:asciiTheme="majorBidi" w:hAnsiTheme="majorBidi" w:cstheme="majorBidi" w:hint="default"/>
        <w:b w:val="0"/>
        <w:bCs w:val="0"/>
        <w:color w:val="000000"/>
        <w:sz w:val="24"/>
        <w:szCs w:val="24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B030F"/>
    <w:multiLevelType w:val="hybridMultilevel"/>
    <w:tmpl w:val="7004E98E"/>
    <w:lvl w:ilvl="0" w:tplc="040C000F">
      <w:start w:val="1"/>
      <w:numFmt w:val="decimal"/>
      <w:lvlText w:val="%1."/>
      <w:lvlJc w:val="left"/>
      <w:pPr>
        <w:ind w:left="696" w:hanging="360"/>
      </w:pPr>
      <w:rPr>
        <w:rFonts w:hint="default"/>
        <w:sz w:val="24"/>
        <w:szCs w:val="24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16" w:hanging="360"/>
      </w:pPr>
    </w:lvl>
    <w:lvl w:ilvl="2" w:tplc="040C001B" w:tentative="1">
      <w:start w:val="1"/>
      <w:numFmt w:val="lowerRoman"/>
      <w:lvlText w:val="%3."/>
      <w:lvlJc w:val="right"/>
      <w:pPr>
        <w:ind w:left="2136" w:hanging="180"/>
      </w:pPr>
    </w:lvl>
    <w:lvl w:ilvl="3" w:tplc="040C000F" w:tentative="1">
      <w:start w:val="1"/>
      <w:numFmt w:val="decimal"/>
      <w:lvlText w:val="%4."/>
      <w:lvlJc w:val="left"/>
      <w:pPr>
        <w:ind w:left="2856" w:hanging="360"/>
      </w:pPr>
    </w:lvl>
    <w:lvl w:ilvl="4" w:tplc="040C0019" w:tentative="1">
      <w:start w:val="1"/>
      <w:numFmt w:val="lowerLetter"/>
      <w:lvlText w:val="%5."/>
      <w:lvlJc w:val="left"/>
      <w:pPr>
        <w:ind w:left="3576" w:hanging="360"/>
      </w:pPr>
    </w:lvl>
    <w:lvl w:ilvl="5" w:tplc="040C001B" w:tentative="1">
      <w:start w:val="1"/>
      <w:numFmt w:val="lowerRoman"/>
      <w:lvlText w:val="%6."/>
      <w:lvlJc w:val="right"/>
      <w:pPr>
        <w:ind w:left="4296" w:hanging="180"/>
      </w:pPr>
    </w:lvl>
    <w:lvl w:ilvl="6" w:tplc="040C000F" w:tentative="1">
      <w:start w:val="1"/>
      <w:numFmt w:val="decimal"/>
      <w:lvlText w:val="%7."/>
      <w:lvlJc w:val="left"/>
      <w:pPr>
        <w:ind w:left="5016" w:hanging="360"/>
      </w:pPr>
    </w:lvl>
    <w:lvl w:ilvl="7" w:tplc="040C0019" w:tentative="1">
      <w:start w:val="1"/>
      <w:numFmt w:val="lowerLetter"/>
      <w:lvlText w:val="%8."/>
      <w:lvlJc w:val="left"/>
      <w:pPr>
        <w:ind w:left="5736" w:hanging="360"/>
      </w:pPr>
    </w:lvl>
    <w:lvl w:ilvl="8" w:tplc="040C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>
    <w:nsid w:val="37100D0A"/>
    <w:multiLevelType w:val="hybridMultilevel"/>
    <w:tmpl w:val="0BCE5908"/>
    <w:lvl w:ilvl="0" w:tplc="EA100132">
      <w:start w:val="1"/>
      <w:numFmt w:val="decimal"/>
      <w:lvlText w:val="%1-"/>
      <w:lvlJc w:val="left"/>
      <w:pPr>
        <w:ind w:left="336" w:hanging="360"/>
      </w:pPr>
      <w:rPr>
        <w:rFonts w:ascii="Simplified Arabic" w:eastAsiaTheme="minorHAnsi" w:hAnsi="Simplified Arabic" w:cs="Simplified Arabic"/>
        <w:b w:val="0"/>
        <w:bCs w:val="0"/>
        <w:lang w:bidi="ar-DZ"/>
      </w:rPr>
    </w:lvl>
    <w:lvl w:ilvl="1" w:tplc="040C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3">
    <w:nsid w:val="3B9B6BF1"/>
    <w:multiLevelType w:val="hybridMultilevel"/>
    <w:tmpl w:val="7004E98E"/>
    <w:lvl w:ilvl="0" w:tplc="040C000F">
      <w:start w:val="1"/>
      <w:numFmt w:val="decimal"/>
      <w:lvlText w:val="%1."/>
      <w:lvlJc w:val="left"/>
      <w:pPr>
        <w:ind w:left="696" w:hanging="360"/>
      </w:pPr>
      <w:rPr>
        <w:rFonts w:hint="default"/>
        <w:sz w:val="24"/>
        <w:szCs w:val="24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16" w:hanging="360"/>
      </w:pPr>
    </w:lvl>
    <w:lvl w:ilvl="2" w:tplc="040C001B" w:tentative="1">
      <w:start w:val="1"/>
      <w:numFmt w:val="lowerRoman"/>
      <w:lvlText w:val="%3."/>
      <w:lvlJc w:val="right"/>
      <w:pPr>
        <w:ind w:left="2136" w:hanging="180"/>
      </w:pPr>
    </w:lvl>
    <w:lvl w:ilvl="3" w:tplc="040C000F" w:tentative="1">
      <w:start w:val="1"/>
      <w:numFmt w:val="decimal"/>
      <w:lvlText w:val="%4."/>
      <w:lvlJc w:val="left"/>
      <w:pPr>
        <w:ind w:left="2856" w:hanging="360"/>
      </w:pPr>
    </w:lvl>
    <w:lvl w:ilvl="4" w:tplc="040C0019" w:tentative="1">
      <w:start w:val="1"/>
      <w:numFmt w:val="lowerLetter"/>
      <w:lvlText w:val="%5."/>
      <w:lvlJc w:val="left"/>
      <w:pPr>
        <w:ind w:left="3576" w:hanging="360"/>
      </w:pPr>
    </w:lvl>
    <w:lvl w:ilvl="5" w:tplc="040C001B" w:tentative="1">
      <w:start w:val="1"/>
      <w:numFmt w:val="lowerRoman"/>
      <w:lvlText w:val="%6."/>
      <w:lvlJc w:val="right"/>
      <w:pPr>
        <w:ind w:left="4296" w:hanging="180"/>
      </w:pPr>
    </w:lvl>
    <w:lvl w:ilvl="6" w:tplc="040C000F" w:tentative="1">
      <w:start w:val="1"/>
      <w:numFmt w:val="decimal"/>
      <w:lvlText w:val="%7."/>
      <w:lvlJc w:val="left"/>
      <w:pPr>
        <w:ind w:left="5016" w:hanging="360"/>
      </w:pPr>
    </w:lvl>
    <w:lvl w:ilvl="7" w:tplc="040C0019" w:tentative="1">
      <w:start w:val="1"/>
      <w:numFmt w:val="lowerLetter"/>
      <w:lvlText w:val="%8."/>
      <w:lvlJc w:val="left"/>
      <w:pPr>
        <w:ind w:left="5736" w:hanging="360"/>
      </w:pPr>
    </w:lvl>
    <w:lvl w:ilvl="8" w:tplc="040C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">
    <w:nsid w:val="3FAC5BD5"/>
    <w:multiLevelType w:val="hybridMultilevel"/>
    <w:tmpl w:val="782C9F6E"/>
    <w:lvl w:ilvl="0" w:tplc="99CA4CB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6" w:hanging="360"/>
      </w:pPr>
    </w:lvl>
    <w:lvl w:ilvl="2" w:tplc="040C001B" w:tentative="1">
      <w:start w:val="1"/>
      <w:numFmt w:val="lowerRoman"/>
      <w:lvlText w:val="%3."/>
      <w:lvlJc w:val="right"/>
      <w:pPr>
        <w:ind w:left="1776" w:hanging="180"/>
      </w:pPr>
    </w:lvl>
    <w:lvl w:ilvl="3" w:tplc="040C000F" w:tentative="1">
      <w:start w:val="1"/>
      <w:numFmt w:val="decimal"/>
      <w:lvlText w:val="%4."/>
      <w:lvlJc w:val="left"/>
      <w:pPr>
        <w:ind w:left="2496" w:hanging="360"/>
      </w:pPr>
    </w:lvl>
    <w:lvl w:ilvl="4" w:tplc="040C0019" w:tentative="1">
      <w:start w:val="1"/>
      <w:numFmt w:val="lowerLetter"/>
      <w:lvlText w:val="%5."/>
      <w:lvlJc w:val="left"/>
      <w:pPr>
        <w:ind w:left="3216" w:hanging="360"/>
      </w:pPr>
    </w:lvl>
    <w:lvl w:ilvl="5" w:tplc="040C001B" w:tentative="1">
      <w:start w:val="1"/>
      <w:numFmt w:val="lowerRoman"/>
      <w:lvlText w:val="%6."/>
      <w:lvlJc w:val="right"/>
      <w:pPr>
        <w:ind w:left="3936" w:hanging="180"/>
      </w:pPr>
    </w:lvl>
    <w:lvl w:ilvl="6" w:tplc="040C000F" w:tentative="1">
      <w:start w:val="1"/>
      <w:numFmt w:val="decimal"/>
      <w:lvlText w:val="%7."/>
      <w:lvlJc w:val="left"/>
      <w:pPr>
        <w:ind w:left="4656" w:hanging="360"/>
      </w:pPr>
    </w:lvl>
    <w:lvl w:ilvl="7" w:tplc="040C0019" w:tentative="1">
      <w:start w:val="1"/>
      <w:numFmt w:val="lowerLetter"/>
      <w:lvlText w:val="%8."/>
      <w:lvlJc w:val="left"/>
      <w:pPr>
        <w:ind w:left="5376" w:hanging="360"/>
      </w:pPr>
    </w:lvl>
    <w:lvl w:ilvl="8" w:tplc="040C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5">
    <w:nsid w:val="47CB0986"/>
    <w:multiLevelType w:val="hybridMultilevel"/>
    <w:tmpl w:val="36884714"/>
    <w:lvl w:ilvl="0" w:tplc="5754BB26">
      <w:start w:val="1"/>
      <w:numFmt w:val="decimal"/>
      <w:lvlText w:val="%1-"/>
      <w:lvlJc w:val="left"/>
      <w:pPr>
        <w:ind w:left="1371" w:hanging="360"/>
      </w:pPr>
      <w:rPr>
        <w:rFonts w:ascii="Arial" w:hAnsi="Arial" w:cs="Arial" w:hint="default"/>
        <w:b/>
        <w:bCs/>
        <w:color w:val="000000"/>
        <w:sz w:val="34"/>
        <w:szCs w:val="24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6738C4"/>
    <w:multiLevelType w:val="hybridMultilevel"/>
    <w:tmpl w:val="49E08A58"/>
    <w:lvl w:ilvl="0" w:tplc="F57402DE">
      <w:numFmt w:val="bullet"/>
      <w:lvlText w:val="-"/>
      <w:lvlJc w:val="left"/>
      <w:pPr>
        <w:ind w:left="336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7">
    <w:nsid w:val="6C751856"/>
    <w:multiLevelType w:val="hybridMultilevel"/>
    <w:tmpl w:val="A224C048"/>
    <w:lvl w:ilvl="0" w:tplc="1A18652E">
      <w:start w:val="1"/>
      <w:numFmt w:val="decimal"/>
      <w:lvlText w:val="%1."/>
      <w:lvlJc w:val="left"/>
      <w:pPr>
        <w:ind w:left="900" w:hanging="360"/>
      </w:pPr>
      <w:rPr>
        <w:rFonts w:asciiTheme="majorBidi" w:hAnsiTheme="majorBidi" w:cstheme="majorBid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53963DD"/>
    <w:multiLevelType w:val="hybridMultilevel"/>
    <w:tmpl w:val="0BCE5908"/>
    <w:lvl w:ilvl="0" w:tplc="EA100132">
      <w:start w:val="1"/>
      <w:numFmt w:val="decimal"/>
      <w:lvlText w:val="%1-"/>
      <w:lvlJc w:val="left"/>
      <w:pPr>
        <w:ind w:left="336" w:hanging="360"/>
      </w:pPr>
      <w:rPr>
        <w:rFonts w:ascii="Simplified Arabic" w:eastAsiaTheme="minorHAnsi" w:hAnsi="Simplified Arabic" w:cs="Simplified Arabic"/>
        <w:b w:val="0"/>
        <w:bCs w:val="0"/>
        <w:lang w:bidi="ar-DZ"/>
      </w:rPr>
    </w:lvl>
    <w:lvl w:ilvl="1" w:tplc="040C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A19"/>
    <w:rsid w:val="001201DB"/>
    <w:rsid w:val="002654D2"/>
    <w:rsid w:val="00377D73"/>
    <w:rsid w:val="00383E67"/>
    <w:rsid w:val="00452561"/>
    <w:rsid w:val="00533E53"/>
    <w:rsid w:val="00550FE5"/>
    <w:rsid w:val="00602936"/>
    <w:rsid w:val="00661106"/>
    <w:rsid w:val="007561F5"/>
    <w:rsid w:val="00924F5C"/>
    <w:rsid w:val="00B061B6"/>
    <w:rsid w:val="00C23865"/>
    <w:rsid w:val="00C96DA7"/>
    <w:rsid w:val="00DF5F37"/>
    <w:rsid w:val="00E27797"/>
    <w:rsid w:val="00EF4A19"/>
    <w:rsid w:val="00F37E4E"/>
    <w:rsid w:val="00FB6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865"/>
    <w:pPr>
      <w:spacing w:line="360" w:lineRule="auto"/>
      <w:ind w:firstLine="567"/>
      <w:jc w:val="lowKashida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386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602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02936"/>
  </w:style>
  <w:style w:type="paragraph" w:styleId="Pieddepage">
    <w:name w:val="footer"/>
    <w:basedOn w:val="Normal"/>
    <w:link w:val="PieddepageCar"/>
    <w:uiPriority w:val="99"/>
    <w:unhideWhenUsed/>
    <w:rsid w:val="00602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29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452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ToShIBa</cp:lastModifiedBy>
  <cp:revision>4</cp:revision>
  <cp:lastPrinted>2025-01-18T18:07:00Z</cp:lastPrinted>
  <dcterms:created xsi:type="dcterms:W3CDTF">2023-01-09T05:50:00Z</dcterms:created>
  <dcterms:modified xsi:type="dcterms:W3CDTF">2025-01-18T18:10:00Z</dcterms:modified>
</cp:coreProperties>
</file>