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31B" w:rsidRPr="00CB67E2" w:rsidRDefault="00046A33" w:rsidP="00372165">
      <w:pPr>
        <w:spacing w:line="240" w:lineRule="auto"/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</w:pPr>
      <w:r w:rsidRPr="00CB67E2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>جامعة أم البواقي</w:t>
      </w:r>
    </w:p>
    <w:p w:rsidR="00046A33" w:rsidRPr="00CB67E2" w:rsidRDefault="00046A33" w:rsidP="00372165">
      <w:pPr>
        <w:spacing w:line="240" w:lineRule="auto"/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</w:pPr>
      <w:r w:rsidRPr="00CB67E2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>كلية العلوم الاجتماعية والإنسانية</w:t>
      </w:r>
    </w:p>
    <w:p w:rsidR="0079531B" w:rsidRPr="00CB67E2" w:rsidRDefault="00046A33" w:rsidP="00CB67E2">
      <w:pPr>
        <w:spacing w:line="240" w:lineRule="auto"/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</w:pPr>
      <w:r w:rsidRPr="00CB67E2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>قسم العلوم الإنسانية</w:t>
      </w:r>
    </w:p>
    <w:p w:rsidR="00062881" w:rsidRPr="00952443" w:rsidRDefault="00062881" w:rsidP="00CB67E2">
      <w:pPr>
        <w:shd w:val="clear" w:color="auto" w:fill="D9D9D9" w:themeFill="background1" w:themeFillShade="D9"/>
        <w:bidi/>
        <w:spacing w:before="240"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proofErr w:type="spellStart"/>
      <w:r w:rsidRPr="00952443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إمتحان</w:t>
      </w:r>
      <w:proofErr w:type="spellEnd"/>
      <w:r w:rsidRPr="00952443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السداسي </w:t>
      </w:r>
      <w:r w:rsidR="00CB67E2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الأول</w:t>
      </w:r>
      <w:r w:rsidRPr="00952443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في مقياس </w:t>
      </w:r>
      <w:r w:rsidR="00CB67E2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المقاربات الكمية والكيفية</w:t>
      </w:r>
    </w:p>
    <w:p w:rsidR="00062881" w:rsidRPr="00952443" w:rsidRDefault="00062881" w:rsidP="00CB67E2">
      <w:pPr>
        <w:shd w:val="clear" w:color="auto" w:fill="D9D9D9" w:themeFill="background1" w:themeFillShade="D9"/>
        <w:bidi/>
        <w:spacing w:before="240"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952443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سنة أولى </w:t>
      </w:r>
      <w:proofErr w:type="spellStart"/>
      <w:r w:rsidRPr="00952443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ماستر</w:t>
      </w:r>
      <w:proofErr w:type="spellEnd"/>
      <w:r w:rsidRPr="00952443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 w:rsidR="00CB67E2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اتصال وعلاقات عامة واتصال جماهيري</w:t>
      </w:r>
    </w:p>
    <w:p w:rsidR="00245E12" w:rsidRPr="00952443" w:rsidRDefault="00245E12" w:rsidP="00952443">
      <w:pPr>
        <w:bidi/>
        <w:spacing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062881" w:rsidRPr="00952443" w:rsidRDefault="00CB67E2" w:rsidP="00952443">
      <w:pPr>
        <w:bidi/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أ</w:t>
      </w:r>
      <w:r w:rsidR="00062881" w:rsidRPr="00952443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>جب على الأسئلة التالية بدقة واختصار:</w:t>
      </w:r>
    </w:p>
    <w:p w:rsidR="00062881" w:rsidRDefault="00062881" w:rsidP="00CB67E2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79531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السؤال</w:t>
      </w:r>
      <w:proofErr w:type="gramEnd"/>
      <w:r w:rsidRPr="0079531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 الأول:</w:t>
      </w:r>
      <w:r w:rsidR="003B323A" w:rsidRPr="0079531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(</w:t>
      </w:r>
      <w:r w:rsidR="00CB67E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05</w:t>
      </w:r>
      <w:r w:rsidR="003B323A" w:rsidRPr="0079531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 ن)</w:t>
      </w:r>
    </w:p>
    <w:p w:rsidR="009B7DA5" w:rsidRPr="00D074C3" w:rsidRDefault="00CB67E2" w:rsidP="00CB67E2">
      <w:p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حسب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ما قمت بدراسته في السداسي الأول من خلال مقياس المقاربات الكمية والكيفية وأهميتها في بحوث علوم الإعلام والاتصال، حاول إعطاء الفروق الجوهرية بين البحوث الكمية والكيفية؟ </w:t>
      </w:r>
    </w:p>
    <w:p w:rsidR="00590484" w:rsidRDefault="00590484" w:rsidP="00CB67E2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79531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السؤال</w:t>
      </w:r>
      <w:proofErr w:type="gramEnd"/>
      <w:r w:rsidRPr="0079531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 الثاني: </w:t>
      </w:r>
      <w:r w:rsidR="003B323A" w:rsidRPr="0079531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(</w:t>
      </w:r>
      <w:r w:rsidR="00CB67E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05</w:t>
      </w:r>
      <w:r w:rsidR="003B323A" w:rsidRPr="0079531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ن)</w:t>
      </w:r>
    </w:p>
    <w:p w:rsidR="00CB67E2" w:rsidRDefault="00CB67E2" w:rsidP="00CB67E2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B67E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يجمع الباحثون في </w:t>
      </w:r>
      <w:proofErr w:type="gramStart"/>
      <w:r w:rsidRPr="00CB67E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علوم</w:t>
      </w:r>
      <w:proofErr w:type="gramEnd"/>
      <w:r w:rsidRPr="00CB67E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الإعلام والاتصال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بأن </w:t>
      </w:r>
      <w:r w:rsidRPr="00CB67E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المنهج التجريبي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هو المنهج الملائم لدراسة العلاقات بين المتغيرات سبب-نتيجة.</w:t>
      </w:r>
    </w:p>
    <w:p w:rsidR="00CB67E2" w:rsidRPr="00CB67E2" w:rsidRDefault="00CB67E2" w:rsidP="00CB67E2">
      <w:pPr>
        <w:pStyle w:val="Paragraphedeliste"/>
        <w:numPr>
          <w:ilvl w:val="0"/>
          <w:numId w:val="4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B67E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بين كيف يتم استخدام المنهج التجريبي في بحوث في علوم الإعلام والاتصال؟    </w:t>
      </w:r>
    </w:p>
    <w:p w:rsidR="00590484" w:rsidRDefault="00590484" w:rsidP="00952443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79531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السؤال</w:t>
      </w:r>
      <w:proofErr w:type="gramEnd"/>
      <w:r w:rsidRPr="0079531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 الثالث</w:t>
      </w:r>
      <w:r w:rsidR="00D33B7C" w:rsidRPr="0079531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(05ن)</w:t>
      </w:r>
    </w:p>
    <w:p w:rsidR="00CB67E2" w:rsidRDefault="00CB67E2" w:rsidP="00CB67E2">
      <w:pPr>
        <w:bidi/>
        <w:spacing w:line="240" w:lineRule="auto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تصنف بحوث المنهج المسحي إلى أنواع متعددة تختلف باختلاف معايير التصنيف، من هذه الأنواع </w:t>
      </w:r>
      <w:r w:rsidRPr="00CB67E2">
        <w:rPr>
          <w:rFonts w:cs="Simplified Arabic" w:hint="cs"/>
          <w:b/>
          <w:bCs/>
          <w:sz w:val="28"/>
          <w:szCs w:val="28"/>
          <w:rtl/>
          <w:lang w:bidi="ar-DZ"/>
        </w:rPr>
        <w:t>"بحوث مسحية حسب طبيعة الظاهرة"</w:t>
      </w:r>
      <w:r>
        <w:rPr>
          <w:rFonts w:cs="Simplified Arabic" w:hint="cs"/>
          <w:sz w:val="28"/>
          <w:szCs w:val="28"/>
          <w:rtl/>
          <w:lang w:bidi="ar-DZ"/>
        </w:rPr>
        <w:t xml:space="preserve"> وتنقسم بدورها إلى عدة أنواع:</w:t>
      </w:r>
    </w:p>
    <w:p w:rsidR="00372165" w:rsidRDefault="00CB67E2" w:rsidP="00CB67E2">
      <w:pPr>
        <w:bidi/>
        <w:spacing w:line="240" w:lineRule="auto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- أذكرها مع إعطاء مثال على كل نوع؟</w:t>
      </w:r>
    </w:p>
    <w:p w:rsidR="00D074C3" w:rsidRDefault="00590484" w:rsidP="00CB67E2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79531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السؤال</w:t>
      </w:r>
      <w:proofErr w:type="gramEnd"/>
      <w:r w:rsidRPr="0079531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 الرابع: </w:t>
      </w:r>
      <w:r w:rsidR="008F670E" w:rsidRPr="0079531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(</w:t>
      </w:r>
      <w:r w:rsidR="00CB67E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05</w:t>
      </w:r>
      <w:r w:rsidR="008F670E" w:rsidRPr="0079531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ن)</w:t>
      </w:r>
    </w:p>
    <w:p w:rsidR="00CB67E2" w:rsidRDefault="00CB67E2" w:rsidP="00CB67E2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بالإضافة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إلى الدراسات الميدانية فإن الدراسات الكمية أو الكيفية</w:t>
      </w:r>
      <w:r w:rsidRPr="00CB67E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تستخدم كذلك </w:t>
      </w:r>
      <w:r w:rsidRPr="00CB67E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لتحليل الرسائل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الإعلامية بكل أنواعها.</w:t>
      </w:r>
    </w:p>
    <w:p w:rsidR="00CB67E2" w:rsidRDefault="00CB67E2" w:rsidP="00CB67E2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-وضح كيف يكون ذلك من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خلال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منهج البحث، أدوات جمع البيانات؟</w:t>
      </w:r>
    </w:p>
    <w:p w:rsidR="00CB67E2" w:rsidRPr="00CB67E2" w:rsidRDefault="00CB67E2" w:rsidP="00AA4B28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-حاول إيجاد موضوع لدراسة تحليلية، وقم بصياغة عنوانين من خلاله بحيث يكون العنوان الأول لدراسة كمية والثاني دراسة </w:t>
      </w:r>
      <w:r w:rsidR="00AA4B2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كيفية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؟   </w:t>
      </w:r>
    </w:p>
    <w:p w:rsidR="00480164" w:rsidRDefault="00952443" w:rsidP="00CB67E2">
      <w:pPr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proofErr w:type="gramStart"/>
      <w:r w:rsidRPr="00952443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بالتوفيق</w:t>
      </w:r>
      <w:proofErr w:type="gramEnd"/>
      <w:r w:rsidRPr="00952443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للجميع</w:t>
      </w:r>
    </w:p>
    <w:p w:rsidR="00EF0C84" w:rsidRPr="00CB67E2" w:rsidRDefault="00EF0C84" w:rsidP="00EF0C84">
      <w:pPr>
        <w:spacing w:line="240" w:lineRule="auto"/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</w:pPr>
    </w:p>
    <w:p w:rsidR="00EF0C84" w:rsidRPr="00CB67E2" w:rsidRDefault="00EF0C84" w:rsidP="00EF0C84">
      <w:pPr>
        <w:spacing w:line="240" w:lineRule="auto"/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</w:pPr>
      <w:r w:rsidRPr="00CB67E2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>كلية العلوم الاجتماعية والإنسانية</w:t>
      </w:r>
    </w:p>
    <w:p w:rsidR="00EF0C84" w:rsidRPr="00CB67E2" w:rsidRDefault="00EF0C84" w:rsidP="00EF0C84">
      <w:pPr>
        <w:spacing w:line="240" w:lineRule="auto"/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</w:pPr>
      <w:r w:rsidRPr="00CB67E2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>قسم العلوم الإنسانية</w:t>
      </w:r>
    </w:p>
    <w:p w:rsidR="00EF0C84" w:rsidRPr="00952443" w:rsidRDefault="00EF0C84" w:rsidP="00EF0C84">
      <w:pPr>
        <w:shd w:val="clear" w:color="auto" w:fill="D9D9D9" w:themeFill="background1" w:themeFillShade="D9"/>
        <w:bidi/>
        <w:spacing w:before="240"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نموذج تصحيحي ل</w:t>
      </w:r>
      <w:r w:rsidRPr="00952443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امتحان</w:t>
      </w:r>
      <w:r w:rsidRPr="00952443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السداسي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الأول</w:t>
      </w:r>
      <w:r w:rsidRPr="00952443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في مقياس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المقاربات الكمية والكيفية</w:t>
      </w:r>
    </w:p>
    <w:p w:rsidR="00EF0C84" w:rsidRPr="00952443" w:rsidRDefault="00EF0C84" w:rsidP="00EF0C84">
      <w:pPr>
        <w:shd w:val="clear" w:color="auto" w:fill="D9D9D9" w:themeFill="background1" w:themeFillShade="D9"/>
        <w:bidi/>
        <w:spacing w:before="240"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952443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سنة أولى </w:t>
      </w:r>
      <w:proofErr w:type="spellStart"/>
      <w:r w:rsidRPr="00952443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ماستر</w:t>
      </w:r>
      <w:proofErr w:type="spellEnd"/>
      <w:r w:rsidRPr="00952443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اتصال وعلاقات عامة واتصال جماهيري</w:t>
      </w:r>
    </w:p>
    <w:p w:rsidR="00EF0C84" w:rsidRPr="00952443" w:rsidRDefault="00EF0C84" w:rsidP="00EF0C84">
      <w:pPr>
        <w:bidi/>
        <w:spacing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EF0C84" w:rsidRDefault="00EF0C84" w:rsidP="00EF0C84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79531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السؤال</w:t>
      </w:r>
      <w:proofErr w:type="gramEnd"/>
      <w:r w:rsidRPr="0079531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 الأول:(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05</w:t>
      </w:r>
      <w:r w:rsidRPr="0079531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 ن)</w:t>
      </w:r>
    </w:p>
    <w:p w:rsidR="00EF0C84" w:rsidRDefault="00EF0C84" w:rsidP="00EF0C84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حسب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ما قمت بدراسته في السداسي الأول من خلال مقياس المقاربات الكمية والكيفية وأهميتها في بحوث علوم الإعلام والاتصال، حاول إعطاء الفروق الجوهرية بين البحوث الكمية والكيفية؟ </w:t>
      </w:r>
    </w:p>
    <w:p w:rsidR="00EF0C84" w:rsidRDefault="00EF0C84" w:rsidP="00EF0C84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EF0C8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الإجابة</w:t>
      </w:r>
      <w:proofErr w:type="gramEnd"/>
      <w:r w:rsidRPr="00EF0C8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EF0C84" w:rsidRPr="00EF0C84" w:rsidRDefault="00EF0C84" w:rsidP="00EF0C84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</w:rPr>
      </w:pPr>
      <w:r w:rsidRPr="00EF0C84">
        <w:rPr>
          <w:rFonts w:ascii="Simplified Arabic" w:hAnsi="Simplified Arabic" w:cs="Simplified Arabic"/>
          <w:b/>
          <w:bCs/>
          <w:sz w:val="28"/>
          <w:szCs w:val="28"/>
          <w:rtl/>
        </w:rPr>
        <w:t>تعرف</w:t>
      </w:r>
      <w:r w:rsidRPr="00EF0C84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b/>
          <w:bCs/>
          <w:sz w:val="28"/>
          <w:szCs w:val="28"/>
          <w:rtl/>
        </w:rPr>
        <w:t>البحوث</w:t>
      </w:r>
      <w:r w:rsidRPr="00EF0C84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b/>
          <w:bCs/>
          <w:sz w:val="28"/>
          <w:szCs w:val="28"/>
          <w:rtl/>
        </w:rPr>
        <w:t>الكيفية</w:t>
      </w:r>
      <w:r w:rsidRPr="00EF0C84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أنها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بحوث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ذات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طبيعة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استكشافية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تطرح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عادة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أسئلة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حول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ماذا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أو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كيف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 xml:space="preserve"> والتي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تساعد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 xml:space="preserve"> استكشاف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ما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توصل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إليه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الباحث،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والبحوث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الكيفية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عادة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لا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تحتوي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على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فرضيات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،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لأن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هذه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الأخيرة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عبارة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عن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تقدير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وتوقع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وتنبأ،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وهو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مالا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يكون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البحوث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EF0C84">
        <w:rPr>
          <w:rFonts w:ascii="Simplified Arabic" w:hAnsi="Simplified Arabic" w:cs="Simplified Arabic"/>
          <w:sz w:val="28"/>
          <w:szCs w:val="28"/>
          <w:rtl/>
        </w:rPr>
        <w:t>الكفية</w:t>
      </w:r>
      <w:proofErr w:type="spellEnd"/>
      <w:r w:rsidRPr="00EF0C84">
        <w:rPr>
          <w:rFonts w:ascii="Simplified Arabic" w:hAnsi="Simplified Arabic" w:cs="Simplified Arabic"/>
          <w:sz w:val="28"/>
          <w:szCs w:val="28"/>
        </w:rPr>
        <w:t>.</w:t>
      </w:r>
    </w:p>
    <w:p w:rsidR="00EF0C84" w:rsidRPr="00EF0C84" w:rsidRDefault="00EF0C84" w:rsidP="00EF0C84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</w:rPr>
      </w:pPr>
      <w:proofErr w:type="gramStart"/>
      <w:r w:rsidRPr="00EF0C84">
        <w:rPr>
          <w:rFonts w:ascii="Simplified Arabic" w:hAnsi="Simplified Arabic" w:cs="Simplified Arabic"/>
          <w:b/>
          <w:bCs/>
          <w:sz w:val="28"/>
          <w:szCs w:val="28"/>
          <w:rtl/>
        </w:rPr>
        <w:t>أما</w:t>
      </w:r>
      <w:proofErr w:type="gramEnd"/>
      <w:r w:rsidRPr="00EF0C84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b/>
          <w:bCs/>
          <w:sz w:val="28"/>
          <w:szCs w:val="28"/>
          <w:rtl/>
        </w:rPr>
        <w:t>البحوث</w:t>
      </w:r>
      <w:r w:rsidRPr="00EF0C84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b/>
          <w:bCs/>
          <w:sz w:val="28"/>
          <w:szCs w:val="28"/>
          <w:rtl/>
        </w:rPr>
        <w:t>الكمية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فهي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تجيب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عن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سؤال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ماذا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ولماذا،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كم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وكم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من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مرة،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ما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هي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العلاقة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بين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المتغيرات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وما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هو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الفرق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بينها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.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كما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تحتوي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هذه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البحوث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على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فرضيا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ت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وتوقعات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حول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الدراسة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.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وتعتمد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البحوث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الكمية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عادة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على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جمع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أكثر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من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نوع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واحد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من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البيانات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وبشكل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مرتب</w:t>
      </w:r>
      <w:r w:rsidRPr="00EF0C8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للحصول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صورة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أفضل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وأكثر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شمولا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حول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مجال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البحث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أو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مشكلة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الدراسة،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حين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 xml:space="preserve">أن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البيانات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المستخدمة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في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البحوث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الكيفية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تتمثل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في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الكلمات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أو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يقوله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الأفراد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،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ويتم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الحصول</w:t>
      </w:r>
      <w:r w:rsidRPr="00EF0C8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عليها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rtl/>
        </w:rPr>
        <w:t>عن</w:t>
      </w:r>
      <w:r w:rsidRPr="00EF0C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طريق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الملاحظة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ومن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خلال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المقابلات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والوثائق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مثل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الصحف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والمجلات،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والمواد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أو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التسجيلات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السمعية</w:t>
      </w:r>
      <w:r w:rsidRPr="00EF0C84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EF0C84">
        <w:rPr>
          <w:rFonts w:ascii="Simplified Arabic" w:hAnsi="Simplified Arabic" w:cs="Simplified Arabic"/>
          <w:sz w:val="28"/>
          <w:szCs w:val="28"/>
          <w:u w:val="single"/>
          <w:rtl/>
        </w:rPr>
        <w:t>البصرية</w:t>
      </w:r>
      <w:r w:rsidRPr="00EF0C84">
        <w:rPr>
          <w:rFonts w:ascii="Simplified Arabic" w:hAnsi="Simplified Arabic" w:cs="Simplified Arabic"/>
          <w:b/>
          <w:bCs/>
          <w:sz w:val="28"/>
          <w:szCs w:val="28"/>
        </w:rPr>
        <w:t>.</w:t>
      </w:r>
    </w:p>
    <w:p w:rsidR="00EF0C84" w:rsidRDefault="00EF0C84" w:rsidP="00EF0C84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79531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السؤال</w:t>
      </w:r>
      <w:proofErr w:type="gramEnd"/>
      <w:r w:rsidRPr="0079531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 الثاني: (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05</w:t>
      </w:r>
      <w:r w:rsidRPr="0079531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ن)</w:t>
      </w:r>
    </w:p>
    <w:p w:rsidR="00EF0C84" w:rsidRDefault="00EF0C84" w:rsidP="00EF0C84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B67E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يجمع الباحثون في </w:t>
      </w:r>
      <w:proofErr w:type="gramStart"/>
      <w:r w:rsidRPr="00CB67E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علوم</w:t>
      </w:r>
      <w:proofErr w:type="gramEnd"/>
      <w:r w:rsidRPr="00CB67E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الإعلام والاتصال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بأن </w:t>
      </w:r>
      <w:r w:rsidRPr="00CB67E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المنهج التجريبي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هو المنهج الملائم لدراسة العلاقات بين المتغيرات سبب-نتيجة.</w:t>
      </w:r>
    </w:p>
    <w:p w:rsidR="00EF0C84" w:rsidRDefault="00EF0C84" w:rsidP="00EF0C84">
      <w:pPr>
        <w:pStyle w:val="Paragraphedeliste"/>
        <w:numPr>
          <w:ilvl w:val="0"/>
          <w:numId w:val="4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CB67E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بين كيف يتم استخدام المنهج التجريبي في بحوث في علوم الإعلام والاتصال؟   </w:t>
      </w:r>
    </w:p>
    <w:p w:rsidR="00EF0C84" w:rsidRDefault="00EF0C84" w:rsidP="00EF0C84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EF0C8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الجواب</w:t>
      </w:r>
      <w:proofErr w:type="gramEnd"/>
      <w:r w:rsidRPr="00EF0C8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: </w:t>
      </w:r>
    </w:p>
    <w:p w:rsidR="00EF0C84" w:rsidRPr="00EF0C84" w:rsidRDefault="00EF0C84" w:rsidP="00EF0C84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F0C8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يتم استخدام المنهج التجريبي في بحوث الإعلام والاتصال عن طريق إجراءات الصدق والثبات في الدراسات التي تستخدم تحليل المضمون، وكلك في الملاحظة الأولية </w:t>
      </w:r>
      <w:proofErr w:type="spellStart"/>
      <w:r w:rsidRPr="00EF0C8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لمجتمه</w:t>
      </w:r>
      <w:proofErr w:type="spellEnd"/>
      <w:r w:rsidRPr="00EF0C8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 عينة البحث في البحوث الميدانية بالإضافة إلى عرض تصميمات أدوات البحث كالاستبيان واستمارة المقابلة على الخبراء والمحكمين لأجل تصويبها وتحديد درجة التوافق والاختلاف بين أداء الباحث في ذلك وتحكيم الخبراء.</w:t>
      </w:r>
    </w:p>
    <w:p w:rsidR="00EF0C84" w:rsidRDefault="00EF0C84" w:rsidP="00EF0C84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79531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السؤال</w:t>
      </w:r>
      <w:proofErr w:type="gramEnd"/>
      <w:r w:rsidRPr="0079531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 الثالث(05ن)</w:t>
      </w:r>
    </w:p>
    <w:p w:rsidR="00EF0C84" w:rsidRDefault="00EF0C84" w:rsidP="00EF0C84">
      <w:pPr>
        <w:bidi/>
        <w:spacing w:line="240" w:lineRule="auto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تصنف بحوث المنهج المسحي إلى أنواع متعددة تختلف باختلاف معايير التصنيف، من هذه الأنواع </w:t>
      </w:r>
      <w:r w:rsidRPr="00CB67E2">
        <w:rPr>
          <w:rFonts w:cs="Simplified Arabic" w:hint="cs"/>
          <w:b/>
          <w:bCs/>
          <w:sz w:val="28"/>
          <w:szCs w:val="28"/>
          <w:rtl/>
          <w:lang w:bidi="ar-DZ"/>
        </w:rPr>
        <w:t>"بحوث مسحية حسب طبيعة الظاهرة"</w:t>
      </w:r>
      <w:r>
        <w:rPr>
          <w:rFonts w:cs="Simplified Arabic" w:hint="cs"/>
          <w:sz w:val="28"/>
          <w:szCs w:val="28"/>
          <w:rtl/>
          <w:lang w:bidi="ar-DZ"/>
        </w:rPr>
        <w:t xml:space="preserve"> وتنقسم بدورها إلى عدة أنواع:</w:t>
      </w:r>
    </w:p>
    <w:p w:rsidR="00EF0C84" w:rsidRDefault="00EF0C84" w:rsidP="00EF0C84">
      <w:pPr>
        <w:bidi/>
        <w:spacing w:line="240" w:lineRule="auto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- أذكرها مع إعطاء مثال على كل نوع؟</w:t>
      </w:r>
    </w:p>
    <w:p w:rsidR="00EF0C84" w:rsidRDefault="00EF0C84" w:rsidP="00EF0C84">
      <w:pPr>
        <w:bidi/>
        <w:spacing w:line="240" w:lineRule="auto"/>
        <w:rPr>
          <w:rFonts w:cs="Simplified Arabic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EF0C84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الجواب</w:t>
      </w:r>
      <w:proofErr w:type="gramEnd"/>
      <w:r w:rsidRPr="00EF0C84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EF0C84" w:rsidRDefault="00EF0C84" w:rsidP="00EF0C84">
      <w:pPr>
        <w:bidi/>
        <w:spacing w:line="240" w:lineRule="auto"/>
        <w:rPr>
          <w:rFonts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 xml:space="preserve">تصنف بحوث المنهج المسحي حسب طبيعة الظاهرة إلى </w:t>
      </w:r>
      <w:proofErr w:type="spellStart"/>
      <w:r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مايلي</w:t>
      </w:r>
      <w:proofErr w:type="spellEnd"/>
      <w:r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EF0C84" w:rsidRPr="00EF0C84" w:rsidRDefault="00EF0C84" w:rsidP="00EF0C84">
      <w:pPr>
        <w:pStyle w:val="Paragraphedeliste"/>
        <w:numPr>
          <w:ilvl w:val="0"/>
          <w:numId w:val="4"/>
        </w:numPr>
        <w:bidi/>
        <w:spacing w:line="240" w:lineRule="auto"/>
        <w:rPr>
          <w:rFonts w:cs="Simplified Arabic"/>
          <w:sz w:val="28"/>
          <w:szCs w:val="28"/>
          <w:rtl/>
          <w:lang w:bidi="ar-DZ"/>
        </w:rPr>
      </w:pPr>
      <w:r w:rsidRPr="00EF0C84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بحوث مسوح الرأي العام: </w:t>
      </w:r>
      <w:r w:rsidRPr="00EF0C84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العنوان</w:t>
      </w:r>
      <w:r w:rsidRPr="00EF0C84">
        <w:rPr>
          <w:rFonts w:cs="Simplified Arabic" w:hint="cs"/>
          <w:sz w:val="28"/>
          <w:szCs w:val="28"/>
          <w:rtl/>
          <w:lang w:bidi="ar-DZ"/>
        </w:rPr>
        <w:t xml:space="preserve"> اتجاهات جمهور الصحافة الالكترونية نحو المواضيع السياسية-دراسة ميدانية على جمهور صحيفة الشروق </w:t>
      </w:r>
      <w:proofErr w:type="spellStart"/>
      <w:r w:rsidRPr="00EF0C84">
        <w:rPr>
          <w:rFonts w:cs="Simplified Arabic" w:hint="cs"/>
          <w:sz w:val="28"/>
          <w:szCs w:val="28"/>
          <w:rtl/>
          <w:lang w:bidi="ar-DZ"/>
        </w:rPr>
        <w:t>نيوز</w:t>
      </w:r>
      <w:proofErr w:type="spellEnd"/>
      <w:r w:rsidRPr="00EF0C84">
        <w:rPr>
          <w:rFonts w:cs="Simplified Arabic" w:hint="cs"/>
          <w:sz w:val="28"/>
          <w:szCs w:val="28"/>
          <w:rtl/>
          <w:lang w:bidi="ar-DZ"/>
        </w:rPr>
        <w:t xml:space="preserve"> الالكترونية- </w:t>
      </w:r>
    </w:p>
    <w:p w:rsidR="00EF0C84" w:rsidRPr="00EF0C84" w:rsidRDefault="00EF0C84" w:rsidP="00EF0C84">
      <w:pPr>
        <w:pStyle w:val="Paragraphedeliste"/>
        <w:numPr>
          <w:ilvl w:val="0"/>
          <w:numId w:val="4"/>
        </w:numPr>
        <w:bidi/>
        <w:spacing w:line="240" w:lineRule="auto"/>
        <w:rPr>
          <w:rFonts w:cs="Simplified Arabic"/>
          <w:b/>
          <w:bCs/>
          <w:sz w:val="28"/>
          <w:szCs w:val="28"/>
          <w:rtl/>
          <w:lang w:bidi="ar-DZ"/>
        </w:rPr>
      </w:pPr>
      <w:r w:rsidRPr="00EF0C84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بحوث مسوح المحتوى: </w:t>
      </w:r>
      <w:r w:rsidRPr="00EF0C84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العنوان</w:t>
      </w:r>
      <w:r w:rsidRPr="00EF0C84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EF0C84">
        <w:rPr>
          <w:rFonts w:cs="Simplified Arabic" w:hint="cs"/>
          <w:sz w:val="28"/>
          <w:szCs w:val="28"/>
          <w:rtl/>
          <w:lang w:bidi="ar-DZ"/>
        </w:rPr>
        <w:t>المضامين</w:t>
      </w:r>
      <w:proofErr w:type="gramEnd"/>
      <w:r w:rsidRPr="00EF0C84">
        <w:rPr>
          <w:rFonts w:cs="Simplified Arabic" w:hint="cs"/>
          <w:sz w:val="28"/>
          <w:szCs w:val="28"/>
          <w:rtl/>
          <w:lang w:bidi="ar-DZ"/>
        </w:rPr>
        <w:t xml:space="preserve"> الاجتماعية في البرامج التلفزيونية الجزائرية </w:t>
      </w:r>
      <w:r w:rsidRPr="00EF0C84">
        <w:rPr>
          <w:rFonts w:cs="Simplified Arabic"/>
          <w:sz w:val="28"/>
          <w:szCs w:val="28"/>
          <w:rtl/>
          <w:lang w:bidi="ar-DZ"/>
        </w:rPr>
        <w:t>–</w:t>
      </w:r>
      <w:r w:rsidRPr="00EF0C84">
        <w:rPr>
          <w:rFonts w:cs="Simplified Arabic" w:hint="cs"/>
          <w:sz w:val="28"/>
          <w:szCs w:val="28"/>
          <w:rtl/>
          <w:lang w:bidi="ar-DZ"/>
        </w:rPr>
        <w:t>دراسة تحليلية لبرنامج حياة جديدة على قناة الشروق العامة-</w:t>
      </w:r>
    </w:p>
    <w:p w:rsidR="00EF0C84" w:rsidRPr="00EF0C84" w:rsidRDefault="00EF0C84" w:rsidP="00EF0C84">
      <w:pPr>
        <w:pStyle w:val="Paragraphedeliste"/>
        <w:numPr>
          <w:ilvl w:val="0"/>
          <w:numId w:val="4"/>
        </w:numPr>
        <w:bidi/>
        <w:spacing w:line="240" w:lineRule="auto"/>
        <w:rPr>
          <w:rFonts w:cs="Simplified Arabic"/>
          <w:sz w:val="28"/>
          <w:szCs w:val="28"/>
          <w:rtl/>
          <w:lang w:bidi="ar-DZ"/>
        </w:rPr>
      </w:pPr>
      <w:r w:rsidRPr="00EF0C84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بحوث مسوح الجمهور: </w:t>
      </w:r>
      <w:r w:rsidRPr="00EF0C84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العنوان</w:t>
      </w:r>
      <w:r w:rsidRPr="00EF0C84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EF0C84">
        <w:rPr>
          <w:rFonts w:cs="Simplified Arabic" w:hint="cs"/>
          <w:sz w:val="28"/>
          <w:szCs w:val="28"/>
          <w:rtl/>
          <w:lang w:bidi="ar-DZ"/>
        </w:rPr>
        <w:t xml:space="preserve">إقبال المرأة الجزائرية على البرامج الثقافية بالإذاعات المحلية </w:t>
      </w:r>
      <w:r w:rsidRPr="00EF0C84">
        <w:rPr>
          <w:rFonts w:cs="Simplified Arabic"/>
          <w:sz w:val="28"/>
          <w:szCs w:val="28"/>
          <w:rtl/>
          <w:lang w:bidi="ar-DZ"/>
        </w:rPr>
        <w:t>–</w:t>
      </w:r>
      <w:r w:rsidRPr="00EF0C84">
        <w:rPr>
          <w:rFonts w:cs="Simplified Arabic" w:hint="cs"/>
          <w:sz w:val="28"/>
          <w:szCs w:val="28"/>
          <w:rtl/>
          <w:lang w:bidi="ar-DZ"/>
        </w:rPr>
        <w:t>دراسة ميدانية على عينة من نساء مدينة أم البواقي-</w:t>
      </w:r>
    </w:p>
    <w:p w:rsidR="00EF0C84" w:rsidRPr="00EF0C84" w:rsidRDefault="00EF0C84" w:rsidP="00EF0C84">
      <w:pPr>
        <w:pStyle w:val="Paragraphedeliste"/>
        <w:numPr>
          <w:ilvl w:val="0"/>
          <w:numId w:val="4"/>
        </w:numPr>
        <w:bidi/>
        <w:spacing w:line="240" w:lineRule="auto"/>
        <w:rPr>
          <w:rFonts w:cs="Simplified Arabic"/>
          <w:sz w:val="28"/>
          <w:szCs w:val="28"/>
          <w:rtl/>
          <w:lang w:bidi="ar-DZ"/>
        </w:rPr>
      </w:pPr>
      <w:r w:rsidRPr="00EF0C84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بحوث مسوح القائم بالاتصال: </w:t>
      </w:r>
      <w:r w:rsidRPr="00EF0C84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العنوان</w:t>
      </w:r>
      <w:r w:rsidRPr="00EF0C84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EF0C84">
        <w:rPr>
          <w:rFonts w:cs="Simplified Arabic" w:hint="cs"/>
          <w:sz w:val="28"/>
          <w:szCs w:val="28"/>
          <w:rtl/>
          <w:lang w:bidi="ar-DZ"/>
        </w:rPr>
        <w:t xml:space="preserve">دور المؤثرين الجزائريين في الترويج للسياحة المحلية </w:t>
      </w:r>
      <w:r w:rsidRPr="00EF0C84">
        <w:rPr>
          <w:rFonts w:cs="Simplified Arabic"/>
          <w:sz w:val="28"/>
          <w:szCs w:val="28"/>
          <w:rtl/>
          <w:lang w:bidi="ar-DZ"/>
        </w:rPr>
        <w:t>–</w:t>
      </w:r>
      <w:r w:rsidRPr="00EF0C84">
        <w:rPr>
          <w:rFonts w:cs="Simplified Arabic" w:hint="cs"/>
          <w:sz w:val="28"/>
          <w:szCs w:val="28"/>
          <w:rtl/>
          <w:lang w:bidi="ar-DZ"/>
        </w:rPr>
        <w:t xml:space="preserve">دراسة تحليلية لقناة </w:t>
      </w:r>
      <w:proofErr w:type="spellStart"/>
      <w:r w:rsidRPr="00EF0C84">
        <w:rPr>
          <w:rFonts w:cs="Simplified Arabic" w:hint="cs"/>
          <w:sz w:val="28"/>
          <w:szCs w:val="28"/>
          <w:rtl/>
          <w:lang w:bidi="ar-DZ"/>
        </w:rPr>
        <w:t>خبيب</w:t>
      </w:r>
      <w:proofErr w:type="spellEnd"/>
      <w:r w:rsidRPr="00EF0C84">
        <w:rPr>
          <w:rFonts w:cs="Simplified Arabic" w:hint="cs"/>
          <w:sz w:val="28"/>
          <w:szCs w:val="28"/>
          <w:rtl/>
          <w:lang w:bidi="ar-DZ"/>
        </w:rPr>
        <w:t xml:space="preserve"> على </w:t>
      </w:r>
      <w:proofErr w:type="spellStart"/>
      <w:r w:rsidRPr="00EF0C84">
        <w:rPr>
          <w:rFonts w:cs="Simplified Arabic" w:hint="cs"/>
          <w:sz w:val="28"/>
          <w:szCs w:val="28"/>
          <w:rtl/>
          <w:lang w:bidi="ar-DZ"/>
        </w:rPr>
        <w:t>اليوتيوب</w:t>
      </w:r>
      <w:proofErr w:type="spellEnd"/>
      <w:r w:rsidRPr="00EF0C84">
        <w:rPr>
          <w:rFonts w:cs="Simplified Arabic" w:hint="cs"/>
          <w:sz w:val="28"/>
          <w:szCs w:val="28"/>
          <w:rtl/>
          <w:lang w:bidi="ar-DZ"/>
        </w:rPr>
        <w:t>-</w:t>
      </w:r>
    </w:p>
    <w:p w:rsidR="00EF0C84" w:rsidRDefault="00EF0C84" w:rsidP="00EF0C84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79531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السؤال</w:t>
      </w:r>
      <w:proofErr w:type="gramEnd"/>
      <w:r w:rsidRPr="0079531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 الرابع: (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05</w:t>
      </w:r>
      <w:r w:rsidRPr="0079531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ن)</w:t>
      </w:r>
    </w:p>
    <w:p w:rsidR="00EF0C84" w:rsidRDefault="00EF0C84" w:rsidP="00EF0C84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بالإضافة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إلى الدراسات الميدانية فإن الدراسات الكمية أو الكيفية</w:t>
      </w:r>
      <w:r w:rsidRPr="00CB67E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تستخدم كذلك </w:t>
      </w:r>
      <w:r w:rsidRPr="00CB67E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لتحليل الرسائل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الإعلامية بكل أنواعها.</w:t>
      </w:r>
    </w:p>
    <w:p w:rsidR="00EF0C84" w:rsidRPr="00EF0C84" w:rsidRDefault="00EF0C84" w:rsidP="00EF0C84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من خلال ما تطرقنا له في المحاضرة،  وضح كيف يكون ذلك من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خلال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F0C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منهج البحث، أدوات جمع البيانات؟</w:t>
      </w:r>
    </w:p>
    <w:p w:rsidR="00EF0C84" w:rsidRDefault="00EF0C84" w:rsidP="00AA4B28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-حاول إيجاد موضوع لدراسة تحليلية، وقم بصياغة عنوانين من خلاله بحيث يكون العنوان الأول لدراسة كمية والثاني دراسة</w:t>
      </w:r>
      <w:r w:rsidR="00AA4B2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كيفية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؟  </w:t>
      </w:r>
    </w:p>
    <w:p w:rsidR="00EF0C84" w:rsidRDefault="00EF0C84" w:rsidP="00EF0C84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EF0C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الجواب</w:t>
      </w:r>
      <w:proofErr w:type="gramEnd"/>
      <w:r w:rsidRPr="00EF0C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EF0C84" w:rsidRPr="00EF0C84" w:rsidRDefault="00EF0C84" w:rsidP="00EF0C84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 w:rsidRPr="00EF0C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في الدراسات الكمية: </w:t>
      </w:r>
      <w:r w:rsidRPr="00EF0C8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 خلال استخدام المنهج المسحي، وأداة تحليل المضمون </w:t>
      </w:r>
    </w:p>
    <w:p w:rsidR="00EF0C84" w:rsidRDefault="00EF0C84" w:rsidP="00EF0C84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-في الدراسات الكيفية: </w:t>
      </w:r>
      <w:r w:rsidRPr="00EF0C8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 خلال استخدام منهج التحليل </w:t>
      </w:r>
      <w:proofErr w:type="spellStart"/>
      <w:r w:rsidRPr="00EF0C8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السيميولوجي</w:t>
      </w:r>
      <w:proofErr w:type="spellEnd"/>
      <w:r w:rsidRPr="00EF0C8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وأداة الملاحظة والمقابلة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أحيانا</w:t>
      </w:r>
      <w:r w:rsidRPr="00EF0C84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EF0C84" w:rsidRDefault="00EF0C84" w:rsidP="00EF0C84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EF0C8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الموضوع</w:t>
      </w:r>
      <w:proofErr w:type="gramEnd"/>
      <w:r w:rsidRPr="00EF0C8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المقترح:</w:t>
      </w:r>
      <w:r w:rsidRPr="00EF0C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الإعلام العسكري</w:t>
      </w:r>
      <w:r w:rsidRPr="00EF0C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المقاومة الفلسطينية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في غزة</w:t>
      </w:r>
    </w:p>
    <w:p w:rsidR="00EF0C84" w:rsidRDefault="00EF0C84" w:rsidP="00EF0C84">
      <w:pPr>
        <w:pStyle w:val="Paragraphedeliste"/>
        <w:numPr>
          <w:ilvl w:val="0"/>
          <w:numId w:val="4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EF0C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عنوان لدراسة تحليلية كمية: </w:t>
      </w:r>
      <w:r w:rsidRPr="00EF0C8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الإعلام العسكري ودوره في نقل معارك المقاومة الفلسطينية ضد الجيش الصهيوني-دراسة تحليلية لعينة من فيديوهات كتائب عز الدين </w:t>
      </w:r>
      <w:proofErr w:type="spellStart"/>
      <w:r w:rsidRPr="00EF0C8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القسام</w:t>
      </w:r>
      <w:proofErr w:type="spellEnd"/>
      <w:r w:rsidRPr="00EF0C84"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</w:p>
    <w:p w:rsidR="00EF0C84" w:rsidRPr="00EF0C84" w:rsidRDefault="00EF0C84" w:rsidP="00EF0C84">
      <w:pPr>
        <w:pStyle w:val="Paragraphedeliste"/>
        <w:numPr>
          <w:ilvl w:val="0"/>
          <w:numId w:val="4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عنوان لدراسة تحليلية كيفية: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الرسائل الضمنية لخطابات عناصر المقاومة الفلسطينية- دراسة تحليلية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سيميولوجية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F0C8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لعينة من فيديوهات كتائب عز الدين </w:t>
      </w:r>
      <w:proofErr w:type="spellStart"/>
      <w:r w:rsidRPr="00EF0C8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القسام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</w:p>
    <w:p w:rsidR="00EF0C84" w:rsidRPr="00EF0C84" w:rsidRDefault="00EF0C84" w:rsidP="00EF0C84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:rsidR="00480164" w:rsidRDefault="00480164" w:rsidP="00952443">
      <w:pPr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480164" w:rsidRPr="00952443" w:rsidRDefault="00480164" w:rsidP="00480164">
      <w:pPr>
        <w:spacing w:line="240" w:lineRule="auto"/>
        <w:jc w:val="right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</w:p>
    <w:sectPr w:rsidR="00480164" w:rsidRPr="00952443" w:rsidSect="00952443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C388C"/>
    <w:multiLevelType w:val="hybridMultilevel"/>
    <w:tmpl w:val="7354CB0E"/>
    <w:lvl w:ilvl="0" w:tplc="EF985A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346F6"/>
    <w:multiLevelType w:val="hybridMultilevel"/>
    <w:tmpl w:val="DF54191C"/>
    <w:lvl w:ilvl="0" w:tplc="25D23014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950289"/>
    <w:multiLevelType w:val="hybridMultilevel"/>
    <w:tmpl w:val="1EC84F2E"/>
    <w:lvl w:ilvl="0" w:tplc="AA16A1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DB5FD0"/>
    <w:multiLevelType w:val="hybridMultilevel"/>
    <w:tmpl w:val="E6948288"/>
    <w:lvl w:ilvl="0" w:tplc="D8AE0C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savePreviewPicture/>
  <w:compat/>
  <w:rsids>
    <w:rsidRoot w:val="00062881"/>
    <w:rsid w:val="00003B55"/>
    <w:rsid w:val="0003620C"/>
    <w:rsid w:val="00046A33"/>
    <w:rsid w:val="00062881"/>
    <w:rsid w:val="00210E3B"/>
    <w:rsid w:val="00245E12"/>
    <w:rsid w:val="0026111F"/>
    <w:rsid w:val="00277F9F"/>
    <w:rsid w:val="003554B3"/>
    <w:rsid w:val="0036277C"/>
    <w:rsid w:val="00372165"/>
    <w:rsid w:val="003B323A"/>
    <w:rsid w:val="003F65F5"/>
    <w:rsid w:val="00456F99"/>
    <w:rsid w:val="00480164"/>
    <w:rsid w:val="004A3A32"/>
    <w:rsid w:val="00590484"/>
    <w:rsid w:val="0070191F"/>
    <w:rsid w:val="0079531B"/>
    <w:rsid w:val="007B0BAE"/>
    <w:rsid w:val="008B34EE"/>
    <w:rsid w:val="008F670E"/>
    <w:rsid w:val="00952443"/>
    <w:rsid w:val="009B7DA5"/>
    <w:rsid w:val="00A66D4E"/>
    <w:rsid w:val="00AA4B28"/>
    <w:rsid w:val="00AF560C"/>
    <w:rsid w:val="00CB2E25"/>
    <w:rsid w:val="00CB67E2"/>
    <w:rsid w:val="00CE5093"/>
    <w:rsid w:val="00D074C3"/>
    <w:rsid w:val="00D33B7C"/>
    <w:rsid w:val="00DE2E56"/>
    <w:rsid w:val="00E27FC2"/>
    <w:rsid w:val="00EF0C84"/>
    <w:rsid w:val="00F51121"/>
    <w:rsid w:val="00FF5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F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28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702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Peak-Tech</dc:creator>
  <cp:lastModifiedBy>Peak-Tech</cp:lastModifiedBy>
  <cp:revision>17</cp:revision>
  <cp:lastPrinted>2025-01-13T19:58:00Z</cp:lastPrinted>
  <dcterms:created xsi:type="dcterms:W3CDTF">2021-06-13T16:41:00Z</dcterms:created>
  <dcterms:modified xsi:type="dcterms:W3CDTF">2025-01-14T13:03:00Z</dcterms:modified>
</cp:coreProperties>
</file>