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41" w:rightFromText="141" w:vertAnchor="text" w:horzAnchor="margin" w:tblpXSpec="center" w:tblpY="253"/>
        <w:bidiVisual/>
        <w:tblW w:w="10544" w:type="dxa"/>
        <w:tblLook w:val="04A0" w:firstRow="1" w:lastRow="0" w:firstColumn="1" w:lastColumn="0" w:noHBand="0" w:noVBand="1"/>
      </w:tblPr>
      <w:tblGrid>
        <w:gridCol w:w="3372"/>
        <w:gridCol w:w="4913"/>
        <w:gridCol w:w="2259"/>
      </w:tblGrid>
      <w:tr w:rsidR="006F50E1" w:rsidRPr="00C06323" w:rsidTr="005F3BF9">
        <w:trPr>
          <w:trHeight w:val="867"/>
        </w:trPr>
        <w:tc>
          <w:tcPr>
            <w:tcW w:w="3372" w:type="dxa"/>
            <w:vAlign w:val="center"/>
          </w:tcPr>
          <w:p w:rsidR="006F50E1" w:rsidRPr="00C06323" w:rsidRDefault="006F50E1" w:rsidP="006D4D46">
            <w:pPr>
              <w:bidi/>
              <w:jc w:val="center"/>
              <w:rPr>
                <w:rFonts w:ascii="Sakkal Majalla" w:hAnsi="Sakkal Majalla" w:cs="Sakkal Majalla"/>
                <w:b/>
                <w:bCs/>
                <w:sz w:val="28"/>
                <w:szCs w:val="28"/>
                <w:rtl/>
                <w:lang w:val="fr-FR" w:bidi="ar-DZ"/>
              </w:rPr>
            </w:pPr>
            <w:r w:rsidRPr="00C06323">
              <w:rPr>
                <w:rFonts w:ascii="Sakkal Majalla" w:hAnsi="Sakkal Majalla" w:cs="Sakkal Majalla" w:hint="cs"/>
                <w:b/>
                <w:bCs/>
                <w:sz w:val="28"/>
                <w:szCs w:val="28"/>
                <w:rtl/>
                <w:lang w:val="fr-FR" w:bidi="ar-DZ"/>
              </w:rPr>
              <w:t>جامعة العربي بن مهيدي</w:t>
            </w:r>
          </w:p>
        </w:tc>
        <w:tc>
          <w:tcPr>
            <w:tcW w:w="4913" w:type="dxa"/>
            <w:vAlign w:val="center"/>
          </w:tcPr>
          <w:p w:rsidR="006F50E1" w:rsidRPr="00C06323" w:rsidRDefault="006F50E1" w:rsidP="006D4D46">
            <w:pPr>
              <w:bidi/>
              <w:jc w:val="center"/>
              <w:rPr>
                <w:rFonts w:ascii="Sakkal Majalla" w:hAnsi="Sakkal Majalla" w:cs="Sakkal Majalla"/>
                <w:b/>
                <w:bCs/>
                <w:sz w:val="28"/>
                <w:szCs w:val="28"/>
                <w:rtl/>
                <w:lang w:val="fr-FR" w:bidi="ar-DZ"/>
              </w:rPr>
            </w:pPr>
            <w:r w:rsidRPr="00C06323">
              <w:rPr>
                <w:rFonts w:ascii="Sakkal Majalla" w:hAnsi="Sakkal Majalla" w:cs="Sakkal Majalla" w:hint="cs"/>
                <w:b/>
                <w:bCs/>
                <w:sz w:val="28"/>
                <w:szCs w:val="28"/>
                <w:rtl/>
                <w:lang w:val="fr-FR" w:bidi="ar-DZ"/>
              </w:rPr>
              <w:t>كلية العلوم الاجتماعية و الانسانية</w:t>
            </w:r>
          </w:p>
        </w:tc>
        <w:tc>
          <w:tcPr>
            <w:tcW w:w="2259" w:type="dxa"/>
            <w:vAlign w:val="center"/>
          </w:tcPr>
          <w:p w:rsidR="006F50E1" w:rsidRPr="00C06323" w:rsidRDefault="006F50E1" w:rsidP="006D4D46">
            <w:pPr>
              <w:bidi/>
              <w:jc w:val="center"/>
              <w:rPr>
                <w:rFonts w:ascii="Sakkal Majalla" w:hAnsi="Sakkal Majalla" w:cs="Sakkal Majalla"/>
                <w:b/>
                <w:bCs/>
                <w:sz w:val="28"/>
                <w:szCs w:val="28"/>
                <w:rtl/>
                <w:lang w:val="fr-FR" w:bidi="ar-DZ"/>
              </w:rPr>
            </w:pPr>
            <w:r w:rsidRPr="00C06323">
              <w:rPr>
                <w:rFonts w:ascii="Sakkal Majalla" w:hAnsi="Sakkal Majalla" w:cs="Sakkal Majalla" w:hint="cs"/>
                <w:b/>
                <w:bCs/>
                <w:sz w:val="28"/>
                <w:szCs w:val="28"/>
                <w:rtl/>
                <w:lang w:val="fr-FR" w:bidi="ar-DZ"/>
              </w:rPr>
              <w:t>قسم علم الاجتماع</w:t>
            </w:r>
          </w:p>
        </w:tc>
      </w:tr>
      <w:tr w:rsidR="006F50E1" w:rsidRPr="00C06323" w:rsidTr="005F3BF9">
        <w:trPr>
          <w:trHeight w:val="844"/>
        </w:trPr>
        <w:tc>
          <w:tcPr>
            <w:tcW w:w="10544" w:type="dxa"/>
            <w:gridSpan w:val="3"/>
          </w:tcPr>
          <w:p w:rsidR="006F50E1" w:rsidRPr="00C06323" w:rsidRDefault="006F50E1" w:rsidP="006D4D46">
            <w:pPr>
              <w:bidi/>
              <w:jc w:val="center"/>
              <w:rPr>
                <w:rFonts w:ascii="Sakkal Majalla" w:hAnsi="Sakkal Majalla" w:cs="Sakkal Majalla"/>
                <w:b/>
                <w:bCs/>
                <w:sz w:val="28"/>
                <w:szCs w:val="28"/>
                <w:rtl/>
                <w:lang w:val="fr-FR" w:bidi="ar-DZ"/>
              </w:rPr>
            </w:pPr>
            <w:r w:rsidRPr="00C06323">
              <w:rPr>
                <w:rFonts w:ascii="Sakkal Majalla" w:hAnsi="Sakkal Majalla" w:cs="Sakkal Majalla" w:hint="cs"/>
                <w:b/>
                <w:bCs/>
                <w:sz w:val="28"/>
                <w:szCs w:val="28"/>
                <w:rtl/>
                <w:lang w:val="fr-FR" w:bidi="ar-DZ"/>
              </w:rPr>
              <w:t>الإجابة النموذجية لإمتحان</w:t>
            </w:r>
            <w:r w:rsidRPr="00C06323">
              <w:rPr>
                <w:rFonts w:ascii="Sakkal Majalla" w:hAnsi="Sakkal Majalla" w:cs="Sakkal Majalla"/>
                <w:b/>
                <w:bCs/>
                <w:sz w:val="28"/>
                <w:szCs w:val="28"/>
                <w:rtl/>
                <w:lang w:val="fr-FR" w:bidi="ar-DZ"/>
              </w:rPr>
              <w:t xml:space="preserve"> مقياس </w:t>
            </w:r>
            <w:r w:rsidRPr="00C06323">
              <w:rPr>
                <w:rFonts w:ascii="Sakkal Majalla" w:hAnsi="Sakkal Majalla" w:cs="Sakkal Majalla" w:hint="cs"/>
                <w:b/>
                <w:bCs/>
                <w:sz w:val="28"/>
                <w:szCs w:val="28"/>
                <w:rtl/>
                <w:lang w:val="fr-FR" w:bidi="ar-DZ"/>
              </w:rPr>
              <w:t>التنشئة الاجتماعية</w:t>
            </w:r>
          </w:p>
        </w:tc>
      </w:tr>
    </w:tbl>
    <w:p w:rsidR="006F50E1" w:rsidRPr="00C06323" w:rsidRDefault="006F50E1" w:rsidP="006D4D46">
      <w:pPr>
        <w:bidi/>
        <w:spacing w:after="0" w:line="240" w:lineRule="auto"/>
        <w:rPr>
          <w:rFonts w:ascii="Sakkal Majalla" w:hAnsi="Sakkal Majalla" w:cs="Sakkal Majalla"/>
          <w:b/>
          <w:bCs/>
          <w:sz w:val="28"/>
          <w:szCs w:val="28"/>
          <w:lang w:val="fr-FR" w:bidi="ar-DZ"/>
        </w:rPr>
      </w:pPr>
      <w:r w:rsidRPr="00C06323">
        <w:rPr>
          <w:rFonts w:ascii="Sakkal Majalla" w:hAnsi="Sakkal Majalla" w:cs="Sakkal Majalla"/>
          <w:b/>
          <w:bCs/>
          <w:sz w:val="28"/>
          <w:szCs w:val="28"/>
          <w:lang w:val="fr-FR" w:bidi="ar-DZ"/>
        </w:rPr>
        <w:t>.</w:t>
      </w:r>
    </w:p>
    <w:p w:rsidR="006F50E1" w:rsidRPr="00C06323" w:rsidRDefault="006F50E1" w:rsidP="006D4D46">
      <w:pPr>
        <w:bidi/>
        <w:spacing w:after="0" w:line="240" w:lineRule="auto"/>
        <w:rPr>
          <w:rFonts w:ascii="Sakkal Majalla" w:hAnsi="Sakkal Majalla" w:cs="Sakkal Majalla"/>
          <w:b/>
          <w:bCs/>
          <w:sz w:val="28"/>
          <w:szCs w:val="28"/>
          <w:rtl/>
          <w:lang w:val="fr-FR" w:bidi="ar-DZ"/>
        </w:rPr>
      </w:pPr>
      <w:r w:rsidRPr="00C06323">
        <w:rPr>
          <w:rFonts w:ascii="Sakkal Majalla" w:hAnsi="Sakkal Majalla" w:cs="Sakkal Majalla" w:hint="cs"/>
          <w:b/>
          <w:bCs/>
          <w:sz w:val="28"/>
          <w:szCs w:val="28"/>
          <w:rtl/>
          <w:lang w:val="fr-FR" w:bidi="ar-DZ"/>
        </w:rPr>
        <w:t>المستوى: سنة ثانية علم إجتماع التنظيم و العمل</w:t>
      </w:r>
    </w:p>
    <w:p w:rsidR="006F50E1" w:rsidRPr="00C06323" w:rsidRDefault="006F50E1" w:rsidP="006D4D46">
      <w:pPr>
        <w:bidi/>
        <w:spacing w:after="0" w:line="240" w:lineRule="auto"/>
        <w:rPr>
          <w:rFonts w:ascii="Sakkal Majalla" w:hAnsi="Sakkal Majalla" w:cs="Sakkal Majalla"/>
          <w:b/>
          <w:bCs/>
          <w:sz w:val="28"/>
          <w:szCs w:val="28"/>
          <w:rtl/>
          <w:lang w:val="fr-FR" w:bidi="ar-DZ"/>
        </w:rPr>
      </w:pPr>
    </w:p>
    <w:p w:rsidR="006F50E1" w:rsidRPr="00C06323" w:rsidRDefault="00C06323" w:rsidP="006D4D46">
      <w:pPr>
        <w:bidi/>
        <w:spacing w:after="0" w:line="240" w:lineRule="auto"/>
        <w:ind w:left="-659"/>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الاجابة النموذجية</w:t>
      </w:r>
    </w:p>
    <w:p w:rsidR="006F50E1" w:rsidRPr="00C06323" w:rsidRDefault="006F50E1" w:rsidP="00F45646">
      <w:pPr>
        <w:bidi/>
        <w:spacing w:after="0" w:line="240" w:lineRule="auto"/>
        <w:jc w:val="both"/>
        <w:rPr>
          <w:rFonts w:ascii="Sakkal Majalla" w:hAnsi="Sakkal Majalla" w:cs="Sakkal Majalla"/>
          <w:b/>
          <w:bCs/>
          <w:sz w:val="28"/>
          <w:szCs w:val="28"/>
          <w:lang w:val="fr-FR" w:bidi="ar-DZ"/>
        </w:rPr>
      </w:pPr>
      <w:r w:rsidRPr="00C06323">
        <w:rPr>
          <w:rFonts w:ascii="Sakkal Majalla" w:hAnsi="Sakkal Majalla" w:cs="Sakkal Majalla" w:hint="cs"/>
          <w:b/>
          <w:bCs/>
          <w:sz w:val="28"/>
          <w:szCs w:val="28"/>
          <w:rtl/>
          <w:lang w:val="fr-FR" w:bidi="ar-DZ"/>
        </w:rPr>
        <w:t>عرف التنشئة الإجتماعية وفق ما قدمه تالكوت بارسونز؟</w:t>
      </w:r>
      <w:r w:rsidR="00F45646" w:rsidRPr="00C06323">
        <w:rPr>
          <w:rFonts w:ascii="Sakkal Majalla" w:hAnsi="Sakkal Majalla" w:cs="Sakkal Majalla" w:hint="cs"/>
          <w:b/>
          <w:bCs/>
          <w:sz w:val="28"/>
          <w:szCs w:val="28"/>
          <w:rtl/>
          <w:lang w:val="fr-FR" w:bidi="ar-DZ"/>
        </w:rPr>
        <w:t xml:space="preserve">  </w:t>
      </w:r>
      <w:r w:rsidR="00F45646" w:rsidRPr="00C06323">
        <w:rPr>
          <w:rFonts w:ascii="Sakkal Majalla" w:hAnsi="Sakkal Majalla" w:cs="Sakkal Majalla" w:hint="cs"/>
          <w:b/>
          <w:bCs/>
          <w:sz w:val="28"/>
          <w:szCs w:val="28"/>
          <w:rtl/>
        </w:rPr>
        <w:t>(3 نقاط)</w:t>
      </w:r>
    </w:p>
    <w:p w:rsidR="006F50E1" w:rsidRPr="00C06323" w:rsidRDefault="006F50E1" w:rsidP="00C06323">
      <w:pPr>
        <w:bidi/>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lang w:val="fr-FR" w:bidi="ar-DZ"/>
        </w:rPr>
        <w:t>الجواب:</w:t>
      </w:r>
      <w:r w:rsidRPr="00C06323">
        <w:rPr>
          <w:rFonts w:ascii="Sakkal Majalla" w:hAnsi="Sakkal Majalla" w:cs="Sakkal Majalla"/>
          <w:sz w:val="28"/>
          <w:szCs w:val="28"/>
          <w:rtl/>
        </w:rPr>
        <w:t xml:space="preserve"> يعرفها تالكوت بارسونز : أنها عملية تعلم تعتمد على التلقين و المحاكاة و التوحد مع الانماط العقلية و العاطفية و الأخلاقية عند الطفل الراشد ،و هي عملية تهدف إلى إدماج عناصر الثقافة في نسق الشخصية  </w:t>
      </w:r>
      <w:r w:rsidR="00F45646" w:rsidRPr="00C06323">
        <w:rPr>
          <w:rFonts w:ascii="Sakkal Majalla" w:hAnsi="Sakkal Majalla" w:cs="Sakkal Majalla" w:hint="cs"/>
          <w:sz w:val="28"/>
          <w:szCs w:val="28"/>
          <w:rtl/>
        </w:rPr>
        <w:t xml:space="preserve"> </w:t>
      </w:r>
      <w:r w:rsidR="00F45646" w:rsidRPr="00C06323">
        <w:rPr>
          <w:rFonts w:ascii="Sakkal Majalla" w:hAnsi="Sakkal Majalla" w:cs="Sakkal Majalla" w:hint="cs"/>
          <w:b/>
          <w:bCs/>
          <w:sz w:val="28"/>
          <w:szCs w:val="28"/>
          <w:rtl/>
        </w:rPr>
        <w:t>(3 نقاط)</w:t>
      </w:r>
    </w:p>
    <w:p w:rsidR="006F50E1" w:rsidRPr="00C06323" w:rsidRDefault="006F50E1" w:rsidP="006D4D46">
      <w:pPr>
        <w:pStyle w:val="ListParagraph"/>
        <w:numPr>
          <w:ilvl w:val="0"/>
          <w:numId w:val="1"/>
        </w:numPr>
        <w:bidi/>
        <w:spacing w:after="0" w:line="240" w:lineRule="auto"/>
        <w:jc w:val="lowKashida"/>
        <w:rPr>
          <w:rFonts w:ascii="Sakkal Majalla" w:hAnsi="Sakkal Majalla" w:cs="Sakkal Majalla"/>
          <w:b/>
          <w:bCs/>
          <w:sz w:val="28"/>
          <w:szCs w:val="28"/>
          <w:lang w:val="fr-FR" w:bidi="ar-DZ"/>
        </w:rPr>
      </w:pPr>
      <w:r w:rsidRPr="00C06323">
        <w:rPr>
          <w:rFonts w:ascii="Sakkal Majalla" w:hAnsi="Sakkal Majalla" w:cs="Sakkal Majalla" w:hint="cs"/>
          <w:b/>
          <w:bCs/>
          <w:sz w:val="28"/>
          <w:szCs w:val="28"/>
          <w:rtl/>
          <w:lang w:val="fr-FR" w:bidi="ar-DZ"/>
        </w:rPr>
        <w:t>ماهي أهم مؤسسات التنشئة الإجتماعية ؟مع الشرح</w:t>
      </w:r>
      <w:r w:rsidR="00F45646" w:rsidRPr="00C06323">
        <w:rPr>
          <w:rFonts w:ascii="Sakkal Majalla" w:hAnsi="Sakkal Majalla" w:cs="Sakkal Majalla" w:hint="cs"/>
          <w:b/>
          <w:bCs/>
          <w:sz w:val="28"/>
          <w:szCs w:val="28"/>
          <w:rtl/>
          <w:lang w:val="fr-FR" w:bidi="ar-DZ"/>
        </w:rPr>
        <w:t xml:space="preserve"> (6 نقاط)</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يتعامل الطفل منذ ولادته مع عدد من المؤسسات الاجتماعية التي تعمل على رعايته و الاهتمام به و تعليمه، حيث تختلف هذه المؤسسات باختلاف وظائفها و هي تسهم بشكل كبير في بناء شخصية الفرد و من أبرز هذه المؤسسات مايلي</w:t>
      </w:r>
      <w:r w:rsidRPr="00C06323">
        <w:rPr>
          <w:rFonts w:ascii="Sakkal Majalla" w:hAnsi="Sakkal Majalla" w:cs="Sakkal Majalla"/>
          <w:sz w:val="28"/>
          <w:szCs w:val="28"/>
        </w:rPr>
        <w:t xml:space="preserve"> : </w:t>
      </w:r>
    </w:p>
    <w:p w:rsidR="006F50E1" w:rsidRPr="00C06323" w:rsidRDefault="006F50E1" w:rsidP="006D4D46">
      <w:pPr>
        <w:autoSpaceDE w:val="0"/>
        <w:autoSpaceDN w:val="0"/>
        <w:bidi/>
        <w:adjustRightInd w:val="0"/>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rPr>
        <w:t>1-</w:t>
      </w:r>
      <w:r w:rsidRPr="00C06323">
        <w:rPr>
          <w:rFonts w:ascii="Sakkal Majalla" w:hAnsi="Sakkal Majalla" w:cs="Sakkal Majalla"/>
          <w:b/>
          <w:bCs/>
          <w:sz w:val="28"/>
          <w:szCs w:val="28"/>
          <w:rtl/>
        </w:rPr>
        <w:t xml:space="preserve"> الأسرة</w:t>
      </w:r>
      <w:r w:rsidRPr="00C06323">
        <w:rPr>
          <w:rFonts w:ascii="Sakkal Majalla" w:hAnsi="Sakkal Majalla" w:cs="Sakkal Majalla"/>
          <w:b/>
          <w:bCs/>
          <w:sz w:val="28"/>
          <w:szCs w:val="28"/>
        </w:rPr>
        <w:t xml:space="preserve">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 xml:space="preserve">الأسرة هي المؤسسة التربوية الأولى التي يفتح فيها الطفل عينيه ، و الأسرة أول جماعة يعيش فيها الطفل و يشعر بالانتماء إليها ويتعلم كيف يتعامل مع الآخرين في سعيه لإشباع حاجاته ، وهي المسؤولة عن تطوير المجتمع و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توحيده و تنظيم الأفراد بما يتلاءم مع اتمع الذي ينتمي إليه وهي الوحدة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تتكون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والأب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والأبناء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القاصرين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والراشدين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سواء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كانوا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متزوجين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مقبلين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الزواج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عزابا ،بحيث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تجتمع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بينهم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علاقة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والتفاهم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والتعاون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بالإضافة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علاقة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القرابة،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يقوم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الزوج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بصيانة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وذلك برعاية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مصالح</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الأولاد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وحتى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الحفاظ</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الحقوق</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الزوجية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داخل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يتجاوز</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الحالة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صيغة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البيولوجي في 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الاجتماعي،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حيث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يصبح</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كضابط</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اجتماعي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هدفه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الحفاظ</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التوازن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وإن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هناك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استقرار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وتماسكا العلاقات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أفراد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تنظيم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العلاقات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الاجتماعية،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يصبح</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فرد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ملزم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بأداء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واجباته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إطار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منظم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متقن وعدم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اتفاق</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بعض</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الأمور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ينشأ</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عنها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خلافات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قد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تكون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بسيطة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تتعدى ونقاشاما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تعرف</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نزاعا وشرعي،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لذلك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نادرا خلافات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الرأي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ينتج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عنها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اضطرابات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كبيرة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السير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الطبيعي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لحياة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الأسرة.</w:t>
      </w:r>
      <w:r w:rsidR="00F45646" w:rsidRPr="00C06323">
        <w:rPr>
          <w:rFonts w:ascii="Sakkal Majalla" w:hAnsi="Sakkal Majalla" w:cs="Sakkal Majalla" w:hint="cs"/>
          <w:b/>
          <w:bCs/>
          <w:sz w:val="28"/>
          <w:szCs w:val="28"/>
          <w:rtl/>
        </w:rPr>
        <w:t>(نقطة)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rPr>
        <w:t>2-</w:t>
      </w:r>
      <w:r w:rsidRPr="00C06323">
        <w:rPr>
          <w:rFonts w:ascii="Sakkal Majalla" w:hAnsi="Sakkal Majalla" w:cs="Sakkal Majalla"/>
          <w:b/>
          <w:bCs/>
          <w:sz w:val="28"/>
          <w:szCs w:val="28"/>
          <w:rtl/>
        </w:rPr>
        <w:t>رياض الأطفال</w:t>
      </w:r>
      <w:r w:rsidRPr="00C06323">
        <w:rPr>
          <w:rFonts w:ascii="Sakkal Majalla" w:hAnsi="Sakkal Majalla" w:cs="Sakkal Majalla"/>
          <w:sz w:val="28"/>
          <w:szCs w:val="28"/>
          <w:rtl/>
        </w:rPr>
        <w:t xml:space="preserve">: تعد الروضة المؤسسة الاجتماعية الثانية التي يتعامل معها الطفل ، حيث تعد الفترة الزمنية التي يلتحق فيها الطفل بالروضة من أشد الفترات تأثيرا في سلوكه الاجتماعي و تشكيل شخصيته ، حيث إن الحياة الاجتماعية في الروضة و ما تنتجه من تفاعل الأطفال مع بعضهم البعض تأثيرا هاما و فع . ّالا في التنشئة الاجتماعية و يلاحظ هذا التأثير في ازدياد الألفة و المحبة و التعاون بين الطفل و الاطفال الآخرين في الروضة ، و كذلك في لقاءام مشاركة الطفل طعامه الخاص مع طفل آخر و بداية الاهتمام بالصداقة ، فنرى أن طفلة ما قد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 xml:space="preserve">اختارت طفلة اخرى و أخدت تلازمها و تشاركها اللعب و الطعام و الخ .و تسهم رياض الأطفال في التنشئة الاجتماعية من خلال تحقيق الأهداف التالية: </w:t>
      </w:r>
    </w:p>
    <w:p w:rsidR="006F50E1" w:rsidRPr="00C06323" w:rsidRDefault="006F50E1" w:rsidP="006D4D46">
      <w:pPr>
        <w:numPr>
          <w:ilvl w:val="0"/>
          <w:numId w:val="4"/>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تنمية الاحساس بالثقة بالآخرين</w:t>
      </w:r>
    </w:p>
    <w:p w:rsidR="006F50E1" w:rsidRPr="00C06323" w:rsidRDefault="006F50E1" w:rsidP="006D4D46">
      <w:pPr>
        <w:numPr>
          <w:ilvl w:val="0"/>
          <w:numId w:val="4"/>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تنمية الاحساس بالاستقلالية مقابل الاحساس بالاعتمادية</w:t>
      </w:r>
    </w:p>
    <w:p w:rsidR="006F50E1" w:rsidRPr="00C06323" w:rsidRDefault="006F50E1" w:rsidP="006D4D46">
      <w:pPr>
        <w:numPr>
          <w:ilvl w:val="0"/>
          <w:numId w:val="4"/>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تنمية و يئة استعدادات الطفل للحياة المدرسي</w:t>
      </w:r>
    </w:p>
    <w:p w:rsidR="006F50E1" w:rsidRPr="00C06323" w:rsidRDefault="006F50E1" w:rsidP="006D4D46">
      <w:pPr>
        <w:numPr>
          <w:ilvl w:val="0"/>
          <w:numId w:val="4"/>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ـالاهتمام بالنواحي الصحية و اكسابه عادات مقبولة و توفير الألعاب الجماعية التي تجعل منه عضوا مقبولا في جماعته ، و إن تحقيق هذه الأهداف أيسر و أسهل نظرا لما يتمتع به برنامج الروضة من مرونة كافية و قلة الطلاب في الصف الواحد</w:t>
      </w:r>
      <w:r w:rsidR="00F45646" w:rsidRPr="00C06323">
        <w:rPr>
          <w:rFonts w:ascii="Sakkal Majalla" w:hAnsi="Sakkal Majalla" w:cs="Sakkal Majalla" w:hint="cs"/>
          <w:sz w:val="28"/>
          <w:szCs w:val="28"/>
          <w:rtl/>
        </w:rPr>
        <w:t xml:space="preserve"> </w:t>
      </w:r>
      <w:r w:rsidR="00F45646" w:rsidRPr="00C06323">
        <w:rPr>
          <w:rFonts w:ascii="Sakkal Majalla" w:hAnsi="Sakkal Majalla" w:cs="Sakkal Majalla" w:hint="cs"/>
          <w:b/>
          <w:bCs/>
          <w:sz w:val="28"/>
          <w:szCs w:val="28"/>
          <w:rtl/>
        </w:rPr>
        <w:t>(نقطة)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rPr>
        <w:lastRenderedPageBreak/>
        <w:t>3-</w:t>
      </w:r>
      <w:r w:rsidRPr="00C06323">
        <w:rPr>
          <w:rFonts w:ascii="Sakkal Majalla" w:hAnsi="Sakkal Majalla" w:cs="Sakkal Majalla"/>
          <w:b/>
          <w:bCs/>
          <w:sz w:val="28"/>
          <w:szCs w:val="28"/>
          <w:rtl/>
        </w:rPr>
        <w:t>المدرسة</w:t>
      </w:r>
      <w:r w:rsidRPr="00C06323">
        <w:rPr>
          <w:rFonts w:ascii="Sakkal Majalla" w:hAnsi="Sakkal Majalla" w:cs="Sakkal Majalla"/>
          <w:sz w:val="28"/>
          <w:szCs w:val="28"/>
          <w:rtl/>
        </w:rPr>
        <w:t xml:space="preserve"> : مؤسسة اتفق اتمع على إنشائها بقصد المحافظة و نقل الثقافة من جيل إلى جيل آخر و توفير الفرص المناسبة كي ينمو جسمانيا و عقلانيا و انفعاليا و اجتماعيا إلى المستوى المناسب الذي يتفق مع ما يتوقعه اتمع من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مستويات و ما يستطيع الفرد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وتتيح المدرسة الفرصة لتلاميذها الذين ينحدرون من طبقات اجتماعية مختلفة على أن يقيموا علاقات متناغمة فيما بينهم ، مع الحرص على محافظة كل واحد منهم على مفاهيمه و اتجاهاته و قيمه الخاصة المستمدة من أسرته و طبقته الاجتماعية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 xml:space="preserve"> ويرى أن تنشئة التلميذ في المدرسة غالبا تبدأ من سن السادسة و يكون لشخصية المعلم دورا بالغا في تنشئة التلاميذ ، فهو الذي يتولاهم بالتعليم و الإرشاد و يقضي أغلب أوقات اليوم معهم ،فيكون لهم قدوة في كل شيء و هم في هذا السن الصغيرة يكونون كالعجينة التي يسهل تشكيلها</w:t>
      </w:r>
      <w:r w:rsidRPr="00C06323">
        <w:rPr>
          <w:rFonts w:ascii="Sakkal Majalla" w:hAnsi="Sakkal Majalla" w:cs="Sakkal Majalla"/>
          <w:sz w:val="28"/>
          <w:szCs w:val="28"/>
        </w:rPr>
        <w:t xml:space="preserve"> . </w:t>
      </w:r>
      <w:r w:rsidRPr="00C06323">
        <w:rPr>
          <w:rFonts w:ascii="Sakkal Majalla" w:hAnsi="Sakkal Majalla" w:cs="Sakkal Majalla"/>
          <w:sz w:val="28"/>
          <w:szCs w:val="28"/>
          <w:rtl/>
        </w:rPr>
        <w:t xml:space="preserve">كما تظهر العلاقة بين الأسرة و المدرسة و تأثيرها في سلوك التلميذ في اهتمام الأولياء بالمدرسة و قيمة المدرسة عند الآباء ،فإذا كان اهتمام الآباء بالمدرسة كبيرا و كان تقديرهم لأهميتها عاليا انعكس هذا الاهتمام على التلميذ و تقديره لها ، و يمكن أن يحدث التعاون بين المؤسستين عن طريق تزويد بعضهما البعض بالمعلومات حول سلوك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التلميذ داخل كلتا المؤسستين و تضافر جهودهما من أجل تشجيع السلوك الإيجابي و تعديل السلوك السلبي</w:t>
      </w:r>
      <w:r w:rsidRPr="00C06323">
        <w:rPr>
          <w:rFonts w:ascii="Sakkal Majalla" w:hAnsi="Sakkal Majalla" w:cs="Sakkal Majalla"/>
          <w:sz w:val="28"/>
          <w:szCs w:val="28"/>
        </w:rPr>
        <w:t xml:space="preserve"> . </w:t>
      </w:r>
      <w:r w:rsidRPr="00C06323">
        <w:rPr>
          <w:rFonts w:ascii="Sakkal Majalla" w:hAnsi="Sakkal Majalla" w:cs="Sakkal Majalla"/>
          <w:sz w:val="28"/>
          <w:szCs w:val="28"/>
          <w:rtl/>
        </w:rPr>
        <w:t>وحتى تقوم المدرسة بدور ايجابي في عملية التنشئة الاجتماعية يجب أن تراعي مايلي</w:t>
      </w:r>
    </w:p>
    <w:p w:rsidR="006F50E1" w:rsidRPr="00C06323" w:rsidRDefault="006F50E1" w:rsidP="006D4D46">
      <w:pPr>
        <w:numPr>
          <w:ilvl w:val="0"/>
          <w:numId w:val="5"/>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توفير جو اجتماعي يقوم على الاحترام و الود و الطمأنينة</w:t>
      </w:r>
      <w:r w:rsidRPr="00C06323">
        <w:rPr>
          <w:rFonts w:ascii="Sakkal Majalla" w:hAnsi="Sakkal Majalla" w:cs="Sakkal Majalla"/>
          <w:sz w:val="28"/>
          <w:szCs w:val="28"/>
        </w:rPr>
        <w:t>.</w:t>
      </w:r>
    </w:p>
    <w:p w:rsidR="006F50E1" w:rsidRPr="00C06323" w:rsidRDefault="006F50E1" w:rsidP="006D4D46">
      <w:pPr>
        <w:numPr>
          <w:ilvl w:val="0"/>
          <w:numId w:val="5"/>
        </w:numPr>
        <w:bidi/>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أن يكون المعلم ثابتا في معاملة التلميذ</w:t>
      </w:r>
    </w:p>
    <w:p w:rsidR="006F50E1" w:rsidRPr="00C06323" w:rsidRDefault="006F50E1" w:rsidP="006D4D46">
      <w:pPr>
        <w:numPr>
          <w:ilvl w:val="0"/>
          <w:numId w:val="5"/>
        </w:numPr>
        <w:bidi/>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تنمية الاتجاهات المرغوبة لدى التلميذ</w:t>
      </w:r>
    </w:p>
    <w:p w:rsidR="006F50E1" w:rsidRPr="00C06323" w:rsidRDefault="006F50E1" w:rsidP="006D4D46">
      <w:pPr>
        <w:numPr>
          <w:ilvl w:val="0"/>
          <w:numId w:val="5"/>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تجنب الاعتماد على التخويف و السخرية كوسيلة لتحقيق النظام</w:t>
      </w:r>
      <w:r w:rsidRPr="00C06323">
        <w:rPr>
          <w:rFonts w:ascii="Sakkal Majalla" w:hAnsi="Sakkal Majalla" w:cs="Sakkal Majalla"/>
          <w:sz w:val="28"/>
          <w:szCs w:val="28"/>
        </w:rPr>
        <w:t>.</w:t>
      </w:r>
    </w:p>
    <w:p w:rsidR="006F50E1" w:rsidRPr="00C06323" w:rsidRDefault="006F50E1" w:rsidP="006D4D46">
      <w:pPr>
        <w:numPr>
          <w:ilvl w:val="0"/>
          <w:numId w:val="5"/>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الاهتمام بدراسة مشكلات التلاميذ في أول ظهورها و التركيز على معرفة أسبابها و علاجها.</w:t>
      </w:r>
      <w:r w:rsidR="00F45646" w:rsidRPr="00C06323">
        <w:rPr>
          <w:rFonts w:ascii="Sakkal Majalla" w:hAnsi="Sakkal Majalla" w:cs="Sakkal Majalla" w:hint="cs"/>
          <w:b/>
          <w:bCs/>
          <w:sz w:val="28"/>
          <w:szCs w:val="28"/>
          <w:rtl/>
        </w:rPr>
        <w:t xml:space="preserve"> (نقطة)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rPr>
        <w:t xml:space="preserve">4- </w:t>
      </w:r>
      <w:r w:rsidRPr="00C06323">
        <w:rPr>
          <w:rFonts w:ascii="Sakkal Majalla" w:hAnsi="Sakkal Majalla" w:cs="Sakkal Majalla"/>
          <w:b/>
          <w:bCs/>
          <w:sz w:val="28"/>
          <w:szCs w:val="28"/>
          <w:rtl/>
        </w:rPr>
        <w:t>جماعة الأقران</w:t>
      </w:r>
      <w:r w:rsidRPr="00C06323">
        <w:rPr>
          <w:rFonts w:ascii="Sakkal Majalla" w:hAnsi="Sakkal Majalla" w:cs="Sakkal Majalla"/>
          <w:sz w:val="28"/>
          <w:szCs w:val="28"/>
          <w:rtl/>
        </w:rPr>
        <w:t xml:space="preserve"> (الرفاق</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الأقران هم الأطفال الذين يشبهون الطفل في المستوى الاجتماعي و الاقتصادي و التعليمي و صفات أخرى مثل السن و الميول و الاهتمامات ، و للأقران دور مهم في التأثير بسلوك الطفل فإن اعتمد على مجموعة من الأطفال و شعر بالانتماء لهم يولد لديه الاحساس بالثقة بالنفس و الاعتزاز و يكسبه سلوكه الاجتماعي و يعلمه كيف يضبط عدوانيته و يعبر عن أفكاره و مشاعره و كيف يتقبل وجهة نظر الآخرين كما تتحقق من الوظائف الأساسية ضمن عملية التنشئة الاجتماعية منها نقل مجموعة ثقافة المجتمع إلى الطفل و تساعده ايضا على تحقيق الاستقلال الانفعالي و تعلمهم بعض مهارات التعامل الاجتماعي مع الآخرين بعيدا عن جو الكبار، و تتحمل الأسرة المسؤولية الكبيرة في مراقبة هذه الجماعات و متابعة أنشطتها المباشرة في تشكيلها حتى لا تقع في أخطاء</w:t>
      </w:r>
      <w:r w:rsidRPr="00C06323">
        <w:rPr>
          <w:rFonts w:ascii="Sakkal Majalla" w:hAnsi="Sakkal Majalla" w:cs="Sakkal Majalla"/>
          <w:sz w:val="28"/>
          <w:szCs w:val="28"/>
        </w:rPr>
        <w:t xml:space="preserve"> . </w:t>
      </w:r>
      <w:r w:rsidRPr="00C06323">
        <w:rPr>
          <w:rFonts w:ascii="Sakkal Majalla" w:hAnsi="Sakkal Majalla" w:cs="Sakkal Majalla"/>
          <w:sz w:val="28"/>
          <w:szCs w:val="28"/>
          <w:rtl/>
        </w:rPr>
        <w:t>و بالتالي تؤدي جماعة الرفاق دورا بالغ الأهمية في التأثير على نمو شخصية الطفل حيث تكسبه مهارات في كيفية التعامل مع الآخرين ، كما لابد لأسرة أن تقوم بمراقبة هذه الجماعة تجنبا لمشاكل قد تؤثر بالسلب في سلوكيات الطفل مع ترك اال له لاختيار فئة أصدقائه</w:t>
      </w:r>
      <w:r w:rsidRPr="00C06323">
        <w:rPr>
          <w:rFonts w:ascii="Sakkal Majalla" w:hAnsi="Sakkal Majalla" w:cs="Sakkal Majalla"/>
          <w:sz w:val="28"/>
          <w:szCs w:val="28"/>
        </w:rPr>
        <w:t xml:space="preserve">. </w:t>
      </w:r>
      <w:r w:rsidR="00F45646" w:rsidRPr="00C06323">
        <w:rPr>
          <w:rFonts w:ascii="Sakkal Majalla" w:hAnsi="Sakkal Majalla" w:cs="Sakkal Majalla" w:hint="cs"/>
          <w:b/>
          <w:bCs/>
          <w:sz w:val="28"/>
          <w:szCs w:val="28"/>
          <w:rtl/>
        </w:rPr>
        <w:t>(نقطة)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rPr>
        <w:t xml:space="preserve">5- </w:t>
      </w:r>
      <w:r w:rsidRPr="00C06323">
        <w:rPr>
          <w:rFonts w:ascii="Sakkal Majalla" w:hAnsi="Sakkal Majalla" w:cs="Sakkal Majalla"/>
          <w:b/>
          <w:bCs/>
          <w:sz w:val="28"/>
          <w:szCs w:val="28"/>
          <w:rtl/>
        </w:rPr>
        <w:t>المؤسسات الدينية:</w:t>
      </w:r>
      <w:r w:rsidRPr="00C06323">
        <w:rPr>
          <w:rFonts w:ascii="Sakkal Majalla" w:hAnsi="Sakkal Majalla" w:cs="Sakkal Majalla"/>
          <w:sz w:val="28"/>
          <w:szCs w:val="28"/>
          <w:rtl/>
        </w:rPr>
        <w:t xml:space="preserve"> تقوم المؤسسات الدينية بدور مهم و وظيفة حيوية في عملية التنشئة الاجتماعية لما تتميز به من خصائص فريدة حيث لها تأثيرا هاما في تنشئة الفرد من حيث:</w:t>
      </w:r>
    </w:p>
    <w:p w:rsidR="006F50E1" w:rsidRPr="00C06323" w:rsidRDefault="006F50E1" w:rsidP="006D4D46">
      <w:pPr>
        <w:numPr>
          <w:ilvl w:val="0"/>
          <w:numId w:val="6"/>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 xml:space="preserve">تعليم الفرد و الجماعة </w:t>
      </w:r>
      <w:r w:rsidRPr="00C06323">
        <w:rPr>
          <w:rFonts w:ascii="Sakkal Majalla" w:hAnsi="Sakkal Majalla" w:cs="Sakkal Majalla" w:hint="cs"/>
          <w:sz w:val="28"/>
          <w:szCs w:val="28"/>
          <w:rtl/>
        </w:rPr>
        <w:t>المعايير</w:t>
      </w:r>
      <w:r w:rsidRPr="00C06323">
        <w:rPr>
          <w:rFonts w:ascii="Sakkal Majalla" w:hAnsi="Sakkal Majalla" w:cs="Sakkal Majalla"/>
          <w:sz w:val="28"/>
          <w:szCs w:val="28"/>
          <w:rtl/>
        </w:rPr>
        <w:t xml:space="preserve"> التي تحكم السلوك بما يضمن سعادة الأفراد داخل </w:t>
      </w:r>
      <w:r w:rsidRPr="00C06323">
        <w:rPr>
          <w:rFonts w:ascii="Sakkal Majalla" w:hAnsi="Sakkal Majalla" w:cs="Sakkal Majalla" w:hint="cs"/>
          <w:sz w:val="28"/>
          <w:szCs w:val="28"/>
          <w:rtl/>
        </w:rPr>
        <w:t>ا</w:t>
      </w:r>
      <w:r w:rsidRPr="00C06323">
        <w:rPr>
          <w:rFonts w:ascii="Sakkal Majalla" w:hAnsi="Sakkal Majalla" w:cs="Sakkal Majalla"/>
          <w:sz w:val="28"/>
          <w:szCs w:val="28"/>
          <w:rtl/>
        </w:rPr>
        <w:t xml:space="preserve">لتعاليم الدينية </w:t>
      </w:r>
    </w:p>
    <w:p w:rsidR="006F50E1" w:rsidRPr="00C06323" w:rsidRDefault="006F50E1" w:rsidP="006D4D46">
      <w:pPr>
        <w:numPr>
          <w:ilvl w:val="0"/>
          <w:numId w:val="6"/>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امداد الفرد باطار سلوكي نابع من تعاليم دينية</w:t>
      </w:r>
    </w:p>
    <w:p w:rsidR="006F50E1" w:rsidRPr="00C06323" w:rsidRDefault="006F50E1" w:rsidP="006D4D46">
      <w:pPr>
        <w:numPr>
          <w:ilvl w:val="0"/>
          <w:numId w:val="6"/>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توحيد السلوك الاجتماعي و التقريب بين مختلف الطبقات الاجتماعية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دور العبادة تعتمد على الأساليب النفسية و الاجتماعية في غرس قيمها الدينية التي لها أثرها الاجتماعية مثل:التربية على الابتعاد عن السلوك المنحرف و الاقناع و الدعوة إلى المشاركة الجماعية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ومن هنا نلاحظ أهمية المؤسسات الدينية كوسيلة يعتمد عليها في عملية التنشئة الاجتماعية باعتبارها مؤسسات تربوية اجتماعية تغرس قيم و سلوكيات أخلاقية في شخصية الفرد</w:t>
      </w:r>
      <w:r w:rsidR="00F45646" w:rsidRPr="00C06323">
        <w:rPr>
          <w:rFonts w:ascii="Sakkal Majalla" w:hAnsi="Sakkal Majalla" w:cs="Sakkal Majalla" w:hint="cs"/>
          <w:b/>
          <w:bCs/>
          <w:sz w:val="28"/>
          <w:szCs w:val="28"/>
          <w:rtl/>
        </w:rPr>
        <w:t>(نقطة)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hint="cs"/>
          <w:b/>
          <w:bCs/>
          <w:sz w:val="28"/>
          <w:szCs w:val="28"/>
          <w:rtl/>
        </w:rPr>
        <w:t xml:space="preserve">6- </w:t>
      </w:r>
      <w:r w:rsidRPr="00C06323">
        <w:rPr>
          <w:rFonts w:ascii="Sakkal Majalla" w:hAnsi="Sakkal Majalla" w:cs="Sakkal Majalla"/>
          <w:b/>
          <w:bCs/>
          <w:sz w:val="28"/>
          <w:szCs w:val="28"/>
          <w:rtl/>
        </w:rPr>
        <w:t xml:space="preserve">وسائل الإعلام </w:t>
      </w:r>
      <w:r w:rsidRPr="00C06323">
        <w:rPr>
          <w:rFonts w:ascii="Sakkal Majalla" w:hAnsi="Sakkal Majalla" w:cs="Sakkal Majalla"/>
          <w:sz w:val="28"/>
          <w:szCs w:val="28"/>
          <w:rtl/>
        </w:rPr>
        <w:t>: تدخل وسائل الاعلام في عملية التنشئة الاجتماعية للأفراد حيث تسهم في إكسام معارف و تقوم وسائل الإعلام بدور فع ّ و وسائل الاعلام متعد معلومات حول موضوعات معينة ، كما تساعد على تكوين اتجاهات و قيم الأفراد،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lastRenderedPageBreak/>
        <w:t>فهناك التلفزيون و الهاتفو الصحف ..الخ، حيث توجد الوسيلتين الأوليتين لدى معظم الأسر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ويتمثل أثر الاعلام في التنشئة الاجتماعية فيما يلي</w:t>
      </w:r>
      <w:r w:rsidRPr="00C06323">
        <w:rPr>
          <w:rFonts w:ascii="Sakkal Majalla" w:hAnsi="Sakkal Majalla" w:cs="Sakkal Majalla"/>
          <w:sz w:val="28"/>
          <w:szCs w:val="28"/>
        </w:rPr>
        <w:t xml:space="preserve"> </w:t>
      </w:r>
    </w:p>
    <w:p w:rsidR="006F50E1" w:rsidRPr="00C06323" w:rsidRDefault="006F50E1" w:rsidP="006D4D46">
      <w:pPr>
        <w:numPr>
          <w:ilvl w:val="0"/>
          <w:numId w:val="7"/>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 xml:space="preserve">نشر التعليم حيث تساعد وسائل الإعلام في تيسير سبل التعلم و غرس القيم و المفاهيم و المعتقدات </w:t>
      </w:r>
    </w:p>
    <w:p w:rsidR="006F50E1" w:rsidRPr="00C06323" w:rsidRDefault="006F50E1" w:rsidP="006D4D46">
      <w:pPr>
        <w:numPr>
          <w:ilvl w:val="0"/>
          <w:numId w:val="7"/>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 xml:space="preserve">حل المشكلات التي تعترض الحضارة الانسانية و في مقدمتها الأمية </w:t>
      </w:r>
    </w:p>
    <w:p w:rsidR="006F50E1" w:rsidRPr="00C06323" w:rsidRDefault="006F50E1" w:rsidP="006D4D46">
      <w:pPr>
        <w:numPr>
          <w:ilvl w:val="0"/>
          <w:numId w:val="7"/>
        </w:numPr>
        <w:bidi/>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تكوين الاتجاهات الفكرية المرغوب فيها عند الأفراد و تعديل الاتجاهات التقليدية</w:t>
      </w:r>
    </w:p>
    <w:p w:rsidR="006F50E1" w:rsidRPr="00C06323" w:rsidRDefault="006F50E1" w:rsidP="006D4D46">
      <w:pPr>
        <w:numPr>
          <w:ilvl w:val="0"/>
          <w:numId w:val="7"/>
        </w:num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التعارف الاجتماعي و احتكاك الجماهير مع بعض عن طريق نشر أخبار المجتمع و تسهم وسائل الاعلام في استضافة مفكرين و علماء و غيرهم</w:t>
      </w:r>
      <w:r w:rsidRPr="00C06323">
        <w:rPr>
          <w:rFonts w:ascii="Sakkal Majalla" w:hAnsi="Sakkal Majalla" w:cs="Sakkal Majalla"/>
          <w:sz w:val="28"/>
          <w:szCs w:val="28"/>
        </w:rPr>
        <w:t xml:space="preserve"> . </w:t>
      </w:r>
    </w:p>
    <w:p w:rsidR="006F50E1" w:rsidRPr="00C06323" w:rsidRDefault="006F50E1" w:rsidP="006D4D46">
      <w:pPr>
        <w:numPr>
          <w:ilvl w:val="0"/>
          <w:numId w:val="7"/>
        </w:numPr>
        <w:bidi/>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الترفيه و هو ضروري لمنح الراحة التي تمكن البشر من مواجهة متطلبات الحياة</w:t>
      </w:r>
    </w:p>
    <w:p w:rsidR="006F50E1" w:rsidRPr="00C06323" w:rsidRDefault="006F50E1" w:rsidP="006D4D46">
      <w:pPr>
        <w:bidi/>
        <w:spacing w:after="0" w:line="240" w:lineRule="auto"/>
        <w:jc w:val="both"/>
        <w:rPr>
          <w:rFonts w:ascii="Sakkal Majalla" w:hAnsi="Sakkal Majalla" w:cs="Sakkal Majalla"/>
          <w:sz w:val="28"/>
          <w:szCs w:val="28"/>
          <w:rtl/>
        </w:rPr>
      </w:pPr>
      <w:r w:rsidRPr="00C06323">
        <w:rPr>
          <w:rFonts w:ascii="Sakkal Majalla" w:hAnsi="Sakkal Majalla" w:cs="Sakkal Majalla"/>
          <w:sz w:val="28"/>
          <w:szCs w:val="28"/>
          <w:rtl/>
        </w:rPr>
        <w:t>و عليه تلعب وسائل الاعلام دورا بارزا في تنشئة الفرد من خلال ما تقدمه من معلومات و حقائق و أخبار و آراء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.مؤسسات التنشئة الاجتم ُ اعية من الأسرة ، و المدرسة، ودور العبادة و جماعة الأقران و وسائل الاعلام على اختلافها من تلفزيون والهواتف صحف....الخ و التي تتشابك و تتداخل فيما بينها، حيث تلعب دورا هاما في بناء شخصية الفرد و كيانه الاجتماعي، كما أنه كلما زادت درجة التوافق و الانسجام بين هذه المؤسسات ازداد تماسك المجتمع و وحدته و استمرار بقائه</w:t>
      </w:r>
      <w:r w:rsidRPr="00C06323">
        <w:rPr>
          <w:rFonts w:ascii="Sakkal Majalla" w:hAnsi="Sakkal Majalla" w:cs="Sakkal Majalla" w:hint="cs"/>
          <w:sz w:val="28"/>
          <w:szCs w:val="28"/>
          <w:rtl/>
        </w:rPr>
        <w:t>.</w:t>
      </w:r>
      <w:r w:rsidR="00F45646" w:rsidRPr="00C06323">
        <w:rPr>
          <w:rFonts w:ascii="Sakkal Majalla" w:hAnsi="Sakkal Majalla" w:cs="Sakkal Majalla" w:hint="cs"/>
          <w:b/>
          <w:bCs/>
          <w:sz w:val="28"/>
          <w:szCs w:val="28"/>
          <w:rtl/>
        </w:rPr>
        <w:t xml:space="preserve"> (نقطة)</w:t>
      </w:r>
    </w:p>
    <w:p w:rsidR="006F50E1" w:rsidRPr="00C06323" w:rsidRDefault="006F50E1" w:rsidP="00F45646">
      <w:pPr>
        <w:pStyle w:val="ListParagraph"/>
        <w:numPr>
          <w:ilvl w:val="0"/>
          <w:numId w:val="1"/>
        </w:numPr>
        <w:bidi/>
        <w:spacing w:after="0" w:line="240" w:lineRule="auto"/>
        <w:jc w:val="lowKashida"/>
        <w:rPr>
          <w:rFonts w:ascii="Sakkal Majalla" w:hAnsi="Sakkal Majalla" w:cs="Sakkal Majalla"/>
          <w:b/>
          <w:bCs/>
          <w:sz w:val="28"/>
          <w:szCs w:val="28"/>
          <w:lang w:val="fr-FR" w:bidi="ar-DZ"/>
        </w:rPr>
      </w:pPr>
      <w:r w:rsidRPr="00C06323">
        <w:rPr>
          <w:rFonts w:ascii="Sakkal Majalla" w:hAnsi="Sakkal Majalla" w:cs="Sakkal Majalla" w:hint="cs"/>
          <w:b/>
          <w:bCs/>
          <w:sz w:val="28"/>
          <w:szCs w:val="28"/>
          <w:rtl/>
          <w:lang w:val="fr-FR" w:bidi="ar-DZ"/>
        </w:rPr>
        <w:t>كيف تفسر التفاعلية الرمزية عملية التنشئة الإجتماعية؟</w:t>
      </w:r>
      <w:r w:rsidR="00F45646" w:rsidRPr="00C06323">
        <w:rPr>
          <w:rFonts w:ascii="Sakkal Majalla" w:hAnsi="Sakkal Majalla" w:cs="Sakkal Majalla" w:hint="cs"/>
          <w:b/>
          <w:bCs/>
          <w:sz w:val="28"/>
          <w:szCs w:val="28"/>
          <w:rtl/>
          <w:lang w:val="fr-FR" w:bidi="ar-DZ"/>
        </w:rPr>
        <w:t>(3 نقاط)</w:t>
      </w:r>
    </w:p>
    <w:p w:rsidR="006F50E1" w:rsidRPr="00C06323" w:rsidRDefault="006F50E1" w:rsidP="006D4D46">
      <w:pPr>
        <w:autoSpaceDE w:val="0"/>
        <w:autoSpaceDN w:val="0"/>
        <w:bidi/>
        <w:adjustRightInd w:val="0"/>
        <w:spacing w:after="0" w:line="240" w:lineRule="auto"/>
        <w:jc w:val="both"/>
        <w:rPr>
          <w:rFonts w:ascii="Sakkal Majalla" w:hAnsi="Sakkal Majalla" w:cs="Sakkal Majalla"/>
          <w:b/>
          <w:bCs/>
          <w:sz w:val="28"/>
          <w:szCs w:val="28"/>
        </w:rPr>
      </w:pPr>
      <w:r w:rsidRPr="00C06323">
        <w:rPr>
          <w:rFonts w:ascii="Sakkal Majalla" w:hAnsi="Sakkal Majalla" w:cs="Sakkal Majalla"/>
          <w:b/>
          <w:bCs/>
          <w:sz w:val="28"/>
          <w:szCs w:val="28"/>
          <w:rtl/>
        </w:rPr>
        <w:t>نظرية التفاعل الرمزي</w:t>
      </w:r>
      <w:r w:rsidRPr="00C06323">
        <w:rPr>
          <w:rFonts w:ascii="Sakkal Majalla" w:hAnsi="Sakkal Majalla" w:cs="Sakkal Majalla"/>
          <w:b/>
          <w:bCs/>
          <w:sz w:val="28"/>
          <w:szCs w:val="28"/>
        </w:rPr>
        <w:t xml:space="preserve"> (George Herbert Mead)</w:t>
      </w:r>
    </w:p>
    <w:p w:rsidR="006F50E1" w:rsidRPr="00C06323" w:rsidRDefault="006F50E1" w:rsidP="006D4D46">
      <w:pPr>
        <w:autoSpaceDE w:val="0"/>
        <w:autoSpaceDN w:val="0"/>
        <w:bidi/>
        <w:adjustRightInd w:val="0"/>
        <w:spacing w:after="0" w:line="240" w:lineRule="auto"/>
        <w:jc w:val="both"/>
        <w:rPr>
          <w:rFonts w:ascii="Sakkal Majalla" w:hAnsi="Sakkal Majalla" w:cs="Sakkal Majalla"/>
          <w:b/>
          <w:bCs/>
          <w:sz w:val="28"/>
          <w:szCs w:val="28"/>
        </w:rPr>
      </w:pPr>
      <w:r w:rsidRPr="00C06323">
        <w:rPr>
          <w:rFonts w:ascii="Sakkal Majalla" w:hAnsi="Sakkal Majalla" w:cs="Sakkal Majalla"/>
          <w:b/>
          <w:bCs/>
          <w:sz w:val="28"/>
          <w:szCs w:val="28"/>
          <w:rtl/>
        </w:rPr>
        <w:t>المفهوم</w:t>
      </w:r>
      <w:r w:rsidRPr="00C06323">
        <w:rPr>
          <w:rFonts w:ascii="Sakkal Majalla" w:hAnsi="Sakkal Majalla" w:cs="Sakkal Majalla"/>
          <w:b/>
          <w:bCs/>
          <w:sz w:val="28"/>
          <w:szCs w:val="28"/>
        </w:rPr>
        <w:t>:</w:t>
      </w:r>
    </w:p>
    <w:p w:rsidR="006F50E1" w:rsidRPr="00C06323" w:rsidRDefault="006F50E1" w:rsidP="006D4D46">
      <w:pPr>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نظرية التفاعل الرمزي ترى أن التنشئة الاجتماعية تتم من خلال التفاعل بين الأفراد، ويُعد هذا التفاعل هو العامل الرئيسي في تشكيل "الذات". يُعتبر "الآخر" هو الشخص أو المجموعة التي يراها الفرد وتعكس سلوكه وتفاعله. بمعنى آخر، كيف يتفاعل الفرد مع الآخرين وكيف يرى نفسه من خلال منظور الآخرين</w:t>
      </w:r>
      <w:r w:rsidRPr="00C06323">
        <w:rPr>
          <w:rFonts w:ascii="Sakkal Majalla" w:hAnsi="Sakkal Majalla" w:cs="Sakkal Majalla"/>
          <w:sz w:val="28"/>
          <w:szCs w:val="28"/>
        </w:rPr>
        <w:t>.</w:t>
      </w:r>
    </w:p>
    <w:p w:rsidR="006F50E1" w:rsidRPr="00C06323" w:rsidRDefault="006F50E1" w:rsidP="006D4D46">
      <w:pPr>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Pr>
        <w:t xml:space="preserve">Mead </w:t>
      </w:r>
      <w:r w:rsidRPr="00C06323">
        <w:rPr>
          <w:rFonts w:ascii="Sakkal Majalla" w:hAnsi="Sakkal Majalla" w:cs="Sakkal Majalla"/>
          <w:sz w:val="28"/>
          <w:szCs w:val="28"/>
          <w:rtl/>
        </w:rPr>
        <w:t>يعتقد أن الشخص لا يولد مع هوية محددة، بل يتطور هذا الشعور بالذات من خلال التفاعل المستمر مع الآخرين. يتمثل هذا التفاعل بشكل رئيسي في استخدام الرموز، مثل اللغة والإيماءات، التي يتم من خلالها تبادل المعاني بين الأفراد</w:t>
      </w:r>
      <w:r w:rsidRPr="00C06323">
        <w:rPr>
          <w:rFonts w:ascii="Sakkal Majalla" w:hAnsi="Sakkal Majalla" w:cs="Sakkal Majalla"/>
          <w:sz w:val="28"/>
          <w:szCs w:val="28"/>
        </w:rPr>
        <w:t>.</w:t>
      </w:r>
    </w:p>
    <w:p w:rsidR="006F50E1" w:rsidRPr="00C06323" w:rsidRDefault="006F50E1" w:rsidP="006D4D46">
      <w:pPr>
        <w:autoSpaceDE w:val="0"/>
        <w:autoSpaceDN w:val="0"/>
        <w:bidi/>
        <w:adjustRightInd w:val="0"/>
        <w:spacing w:after="0" w:line="240" w:lineRule="auto"/>
        <w:jc w:val="both"/>
        <w:rPr>
          <w:rFonts w:ascii="Sakkal Majalla" w:hAnsi="Sakkal Majalla" w:cs="Sakkal Majalla"/>
          <w:b/>
          <w:bCs/>
          <w:sz w:val="28"/>
          <w:szCs w:val="28"/>
        </w:rPr>
      </w:pPr>
      <w:r w:rsidRPr="00C06323">
        <w:rPr>
          <w:rFonts w:ascii="Sakkal Majalla" w:hAnsi="Sakkal Majalla" w:cs="Sakkal Majalla"/>
          <w:b/>
          <w:bCs/>
          <w:sz w:val="28"/>
          <w:szCs w:val="28"/>
          <w:rtl/>
        </w:rPr>
        <w:t>المميزات</w:t>
      </w:r>
      <w:r w:rsidRPr="00C06323">
        <w:rPr>
          <w:rFonts w:ascii="Sakkal Majalla" w:hAnsi="Sakkal Majalla" w:cs="Sakkal Majalla"/>
          <w:b/>
          <w:bCs/>
          <w:sz w:val="28"/>
          <w:szCs w:val="28"/>
        </w:rPr>
        <w:t>:</w:t>
      </w:r>
    </w:p>
    <w:p w:rsidR="006F50E1" w:rsidRPr="00C06323" w:rsidRDefault="006F50E1" w:rsidP="006D4D46">
      <w:pPr>
        <w:numPr>
          <w:ilvl w:val="0"/>
          <w:numId w:val="8"/>
        </w:numPr>
        <w:tabs>
          <w:tab w:val="clear" w:pos="720"/>
          <w:tab w:val="num" w:pos="0"/>
          <w:tab w:val="right" w:pos="284"/>
        </w:tabs>
        <w:autoSpaceDE w:val="0"/>
        <w:autoSpaceDN w:val="0"/>
        <w:bidi/>
        <w:adjustRightInd w:val="0"/>
        <w:spacing w:after="0" w:line="240" w:lineRule="auto"/>
        <w:ind w:left="0" w:firstLine="0"/>
        <w:jc w:val="both"/>
        <w:rPr>
          <w:rFonts w:ascii="Sakkal Majalla" w:hAnsi="Sakkal Majalla" w:cs="Sakkal Majalla"/>
          <w:sz w:val="28"/>
          <w:szCs w:val="28"/>
        </w:rPr>
      </w:pPr>
      <w:r w:rsidRPr="00C06323">
        <w:rPr>
          <w:rFonts w:ascii="Sakkal Majalla" w:hAnsi="Sakkal Majalla" w:cs="Sakkal Majalla"/>
          <w:b/>
          <w:bCs/>
          <w:sz w:val="28"/>
          <w:szCs w:val="28"/>
          <w:rtl/>
        </w:rPr>
        <w:t>الرمزية</w:t>
      </w:r>
      <w:r w:rsidRPr="00C06323">
        <w:rPr>
          <w:rFonts w:ascii="Sakkal Majalla" w:hAnsi="Sakkal Majalla" w:cs="Sakkal Majalla"/>
          <w:b/>
          <w:bCs/>
          <w:sz w:val="28"/>
          <w:szCs w:val="28"/>
        </w:rPr>
        <w:t>:</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يركز على أهمية الرموز (مثل اللغة) في تحديد وتشكيل تفاعلاتنا</w:t>
      </w:r>
      <w:r w:rsidRPr="00C06323">
        <w:rPr>
          <w:rFonts w:ascii="Sakkal Majalla" w:hAnsi="Sakkal Majalla" w:cs="Sakkal Majalla"/>
          <w:sz w:val="28"/>
          <w:szCs w:val="28"/>
        </w:rPr>
        <w:t>.</w:t>
      </w:r>
    </w:p>
    <w:p w:rsidR="006F50E1" w:rsidRPr="00C06323" w:rsidRDefault="006F50E1" w:rsidP="006D4D46">
      <w:pPr>
        <w:numPr>
          <w:ilvl w:val="0"/>
          <w:numId w:val="8"/>
        </w:numPr>
        <w:tabs>
          <w:tab w:val="clear" w:pos="720"/>
          <w:tab w:val="num" w:pos="0"/>
          <w:tab w:val="right" w:pos="284"/>
        </w:tabs>
        <w:autoSpaceDE w:val="0"/>
        <w:autoSpaceDN w:val="0"/>
        <w:bidi/>
        <w:adjustRightInd w:val="0"/>
        <w:spacing w:after="0" w:line="240" w:lineRule="auto"/>
        <w:ind w:left="0" w:firstLine="0"/>
        <w:jc w:val="both"/>
        <w:rPr>
          <w:rFonts w:ascii="Sakkal Majalla" w:hAnsi="Sakkal Majalla" w:cs="Sakkal Majalla"/>
          <w:sz w:val="28"/>
          <w:szCs w:val="28"/>
        </w:rPr>
      </w:pPr>
      <w:r w:rsidRPr="00C06323">
        <w:rPr>
          <w:rFonts w:ascii="Sakkal Majalla" w:hAnsi="Sakkal Majalla" w:cs="Sakkal Majalla"/>
          <w:b/>
          <w:bCs/>
          <w:sz w:val="28"/>
          <w:szCs w:val="28"/>
          <w:rtl/>
        </w:rPr>
        <w:t>الذات المتأثرة بالتفاعل</w:t>
      </w:r>
      <w:r w:rsidRPr="00C06323">
        <w:rPr>
          <w:rFonts w:ascii="Sakkal Majalla" w:hAnsi="Sakkal Majalla" w:cs="Sakkal Majalla"/>
          <w:b/>
          <w:bCs/>
          <w:sz w:val="28"/>
          <w:szCs w:val="28"/>
        </w:rPr>
        <w:t>:</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 خلال التفاعل مع الآخرين، يتعلم الفرد كيف يرى نفسه</w:t>
      </w:r>
      <w:r w:rsidRPr="00C06323">
        <w:rPr>
          <w:rFonts w:ascii="Sakkal Majalla" w:hAnsi="Sakkal Majalla" w:cs="Sakkal Majalla"/>
          <w:sz w:val="28"/>
          <w:szCs w:val="28"/>
        </w:rPr>
        <w:t>.</w:t>
      </w:r>
    </w:p>
    <w:p w:rsidR="006F50E1" w:rsidRPr="00C06323" w:rsidRDefault="006F50E1" w:rsidP="006D4D46">
      <w:pPr>
        <w:tabs>
          <w:tab w:val="num" w:pos="0"/>
          <w:tab w:val="right" w:pos="284"/>
        </w:tabs>
        <w:autoSpaceDE w:val="0"/>
        <w:autoSpaceDN w:val="0"/>
        <w:bidi/>
        <w:adjustRightInd w:val="0"/>
        <w:spacing w:after="0" w:line="240" w:lineRule="auto"/>
        <w:jc w:val="both"/>
        <w:rPr>
          <w:rFonts w:ascii="Sakkal Majalla" w:hAnsi="Sakkal Majalla" w:cs="Sakkal Majalla"/>
          <w:b/>
          <w:bCs/>
          <w:sz w:val="28"/>
          <w:szCs w:val="28"/>
        </w:rPr>
      </w:pPr>
      <w:r w:rsidRPr="00C06323">
        <w:rPr>
          <w:rFonts w:ascii="Sakkal Majalla" w:hAnsi="Sakkal Majalla" w:cs="Sakkal Majalla"/>
          <w:b/>
          <w:bCs/>
          <w:sz w:val="28"/>
          <w:szCs w:val="28"/>
          <w:rtl/>
        </w:rPr>
        <w:t>الأمثلة</w:t>
      </w:r>
      <w:r w:rsidRPr="00C06323">
        <w:rPr>
          <w:rFonts w:ascii="Sakkal Majalla" w:hAnsi="Sakkal Majalla" w:cs="Sakkal Majalla"/>
          <w:b/>
          <w:bCs/>
          <w:sz w:val="28"/>
          <w:szCs w:val="28"/>
        </w:rPr>
        <w:t>:</w:t>
      </w:r>
    </w:p>
    <w:p w:rsidR="006F50E1" w:rsidRPr="00C06323" w:rsidRDefault="006F50E1" w:rsidP="006D4D46">
      <w:pPr>
        <w:numPr>
          <w:ilvl w:val="0"/>
          <w:numId w:val="9"/>
        </w:numPr>
        <w:tabs>
          <w:tab w:val="clear" w:pos="720"/>
          <w:tab w:val="num" w:pos="0"/>
          <w:tab w:val="right" w:pos="284"/>
        </w:tabs>
        <w:autoSpaceDE w:val="0"/>
        <w:autoSpaceDN w:val="0"/>
        <w:bidi/>
        <w:adjustRightInd w:val="0"/>
        <w:spacing w:after="0" w:line="240" w:lineRule="auto"/>
        <w:ind w:left="0" w:firstLine="0"/>
        <w:jc w:val="both"/>
        <w:rPr>
          <w:rFonts w:ascii="Sakkal Majalla" w:hAnsi="Sakkal Majalla" w:cs="Sakkal Majalla"/>
          <w:sz w:val="28"/>
          <w:szCs w:val="28"/>
        </w:rPr>
      </w:pPr>
      <w:r w:rsidRPr="00C06323">
        <w:rPr>
          <w:rFonts w:ascii="Sakkal Majalla" w:hAnsi="Sakkal Majalla" w:cs="Sakkal Majalla"/>
          <w:sz w:val="28"/>
          <w:szCs w:val="28"/>
          <w:rtl/>
        </w:rPr>
        <w:t>الطفل يتعلم من خلال التفاعل مع والديه والأصدقاء كيف يكون "شخصًا جيدًا" أو "شخصًا سيئًا</w:t>
      </w:r>
      <w:r w:rsidRPr="00C06323">
        <w:rPr>
          <w:rFonts w:ascii="Sakkal Majalla" w:hAnsi="Sakkal Majalla" w:cs="Sakkal Majalla"/>
          <w:sz w:val="28"/>
          <w:szCs w:val="28"/>
        </w:rPr>
        <w:t>".</w:t>
      </w:r>
    </w:p>
    <w:p w:rsidR="006F50E1" w:rsidRPr="00C06323" w:rsidRDefault="006F50E1" w:rsidP="006D4D46">
      <w:pPr>
        <w:numPr>
          <w:ilvl w:val="0"/>
          <w:numId w:val="9"/>
        </w:numPr>
        <w:tabs>
          <w:tab w:val="clear" w:pos="720"/>
          <w:tab w:val="num" w:pos="0"/>
          <w:tab w:val="right" w:pos="284"/>
        </w:tabs>
        <w:autoSpaceDE w:val="0"/>
        <w:autoSpaceDN w:val="0"/>
        <w:bidi/>
        <w:adjustRightInd w:val="0"/>
        <w:spacing w:after="0" w:line="240" w:lineRule="auto"/>
        <w:ind w:left="0" w:firstLine="0"/>
        <w:jc w:val="both"/>
        <w:rPr>
          <w:rFonts w:ascii="Sakkal Majalla" w:hAnsi="Sakkal Majalla" w:cs="Sakkal Majalla"/>
          <w:sz w:val="28"/>
          <w:szCs w:val="28"/>
        </w:rPr>
      </w:pPr>
      <w:r w:rsidRPr="00C06323">
        <w:rPr>
          <w:rFonts w:ascii="Sakkal Majalla" w:hAnsi="Sakkal Majalla" w:cs="Sakkal Majalla"/>
          <w:sz w:val="28"/>
          <w:szCs w:val="28"/>
          <w:rtl/>
        </w:rPr>
        <w:t>الأفراد يتعلمون أدوارهم الاجتماعية (مثل دور الطالب أو الموظف) من خلال تفاعلاتهم المستمرة مع الناس في هذه الأدوار</w:t>
      </w:r>
      <w:r w:rsidRPr="00C06323">
        <w:rPr>
          <w:rFonts w:ascii="Sakkal Majalla" w:hAnsi="Sakkal Majalla" w:cs="Sakkal Majalla"/>
          <w:sz w:val="28"/>
          <w:szCs w:val="28"/>
        </w:rPr>
        <w:t>.</w:t>
      </w:r>
    </w:p>
    <w:p w:rsidR="006F50E1" w:rsidRPr="00C06323" w:rsidRDefault="00567F39" w:rsidP="006D4D46">
      <w:pPr>
        <w:pStyle w:val="ListParagraph"/>
        <w:numPr>
          <w:ilvl w:val="0"/>
          <w:numId w:val="1"/>
        </w:numPr>
        <w:bidi/>
        <w:spacing w:after="0" w:line="240" w:lineRule="auto"/>
        <w:jc w:val="lowKashida"/>
        <w:rPr>
          <w:rFonts w:ascii="Sakkal Majalla" w:hAnsi="Sakkal Majalla" w:cs="Sakkal Majalla"/>
          <w:b/>
          <w:bCs/>
          <w:sz w:val="28"/>
          <w:szCs w:val="28"/>
          <w:lang w:val="fr-FR" w:bidi="ar-DZ"/>
        </w:rPr>
      </w:pPr>
      <w:r w:rsidRPr="00C06323">
        <w:rPr>
          <w:rFonts w:ascii="Sakkal Majalla" w:hAnsi="Sakkal Majalla" w:cs="Sakkal Majalla" w:hint="cs"/>
          <w:b/>
          <w:bCs/>
          <w:sz w:val="28"/>
          <w:szCs w:val="28"/>
          <w:rtl/>
          <w:lang w:val="fr-FR" w:bidi="ar-DZ"/>
        </w:rPr>
        <w:t>في</w:t>
      </w:r>
      <w:r w:rsidR="006F50E1" w:rsidRPr="00C06323">
        <w:rPr>
          <w:rFonts w:ascii="Sakkal Majalla" w:hAnsi="Sakkal Majalla" w:cs="Sakkal Majalla" w:hint="cs"/>
          <w:b/>
          <w:bCs/>
          <w:sz w:val="28"/>
          <w:szCs w:val="28"/>
          <w:rtl/>
          <w:lang w:val="fr-FR" w:bidi="ar-DZ"/>
        </w:rPr>
        <w:t xml:space="preserve"> ضوء مادرست ووفق منظورك الخاص ،قدم مجموعة أساليب المتبعة  في التنشئة الاجتماعية التي ينبغي إعتمادها في كل مرحلة من مراحل عملية التنشئة الإجتماعية؟  </w:t>
      </w:r>
      <w:r w:rsidR="00F45646" w:rsidRPr="00C06323">
        <w:rPr>
          <w:rFonts w:ascii="Sakkal Majalla" w:hAnsi="Sakkal Majalla" w:cs="Sakkal Majalla" w:hint="cs"/>
          <w:b/>
          <w:bCs/>
          <w:sz w:val="28"/>
          <w:szCs w:val="28"/>
          <w:rtl/>
          <w:lang w:val="fr-FR" w:bidi="ar-DZ"/>
        </w:rPr>
        <w:t>(8 نقاط)</w:t>
      </w:r>
    </w:p>
    <w:p w:rsidR="00567F39" w:rsidRPr="00C06323" w:rsidRDefault="00567F39" w:rsidP="006D4D46">
      <w:pPr>
        <w:bidi/>
        <w:spacing w:after="0" w:line="240" w:lineRule="auto"/>
        <w:ind w:left="-299"/>
        <w:jc w:val="lowKashida"/>
        <w:rPr>
          <w:rFonts w:ascii="Sakkal Majalla" w:hAnsi="Sakkal Majalla" w:cs="Sakkal Majalla"/>
          <w:sz w:val="28"/>
          <w:szCs w:val="28"/>
          <w:rtl/>
          <w:lang w:val="fr-FR" w:bidi="ar-DZ"/>
        </w:rPr>
      </w:pPr>
      <w:r w:rsidRPr="00C06323">
        <w:rPr>
          <w:rFonts w:ascii="Sakkal Majalla" w:hAnsi="Sakkal Majalla" w:cs="Sakkal Majalla" w:hint="cs"/>
          <w:sz w:val="28"/>
          <w:szCs w:val="28"/>
          <w:rtl/>
          <w:lang w:val="fr-FR" w:bidi="ar-DZ"/>
        </w:rPr>
        <w:t xml:space="preserve">الإجابة عبارة مقالة علمية </w:t>
      </w:r>
      <w:r w:rsidR="00600158">
        <w:rPr>
          <w:rFonts w:ascii="Sakkal Majalla" w:hAnsi="Sakkal Majalla" w:cs="Sakkal Majalla" w:hint="cs"/>
          <w:sz w:val="28"/>
          <w:szCs w:val="28"/>
          <w:rtl/>
          <w:lang w:val="fr-FR" w:bidi="ar-DZ"/>
        </w:rPr>
        <w:t xml:space="preserve">تربط من خلالها (حسب منظورك الخاص) مراحل التنشئة مع الاساليب التي يمكن اتباعها،  </w:t>
      </w:r>
      <w:bookmarkStart w:id="0" w:name="_GoBack"/>
      <w:bookmarkEnd w:id="0"/>
      <w:r w:rsidRPr="00C06323">
        <w:rPr>
          <w:rFonts w:ascii="Sakkal Majalla" w:hAnsi="Sakkal Majalla" w:cs="Sakkal Majalla" w:hint="cs"/>
          <w:sz w:val="28"/>
          <w:szCs w:val="28"/>
          <w:rtl/>
          <w:lang w:val="fr-FR" w:bidi="ar-DZ"/>
        </w:rPr>
        <w:t>يجب ذكر مايلي :</w:t>
      </w:r>
    </w:p>
    <w:p w:rsidR="00567F39" w:rsidRPr="00C06323" w:rsidRDefault="00567F39" w:rsidP="006D4D46">
      <w:pPr>
        <w:bidi/>
        <w:spacing w:after="0" w:line="240" w:lineRule="auto"/>
        <w:ind w:left="-299"/>
        <w:jc w:val="lowKashida"/>
        <w:rPr>
          <w:rFonts w:ascii="Sakkal Majalla" w:hAnsi="Sakkal Majalla" w:cs="Sakkal Majalla"/>
          <w:sz w:val="28"/>
          <w:szCs w:val="28"/>
          <w:rtl/>
          <w:lang w:val="fr-FR" w:bidi="ar-DZ"/>
        </w:rPr>
      </w:pPr>
      <w:r w:rsidRPr="00C06323">
        <w:rPr>
          <w:rFonts w:ascii="Sakkal Majalla" w:hAnsi="Sakkal Majalla" w:cs="Sakkal Majalla" w:hint="cs"/>
          <w:sz w:val="28"/>
          <w:szCs w:val="28"/>
          <w:rtl/>
          <w:lang w:val="fr-FR" w:bidi="ar-DZ"/>
        </w:rPr>
        <w:t xml:space="preserve">مراحل التنشئة الإجتماعية: </w:t>
      </w:r>
      <w:r w:rsidRPr="00C06323">
        <w:rPr>
          <w:rFonts w:ascii="Sakkal Majalla" w:hAnsi="Sakkal Majalla" w:cs="Sakkal Majalla"/>
          <w:sz w:val="28"/>
          <w:szCs w:val="28"/>
          <w:rtl/>
        </w:rPr>
        <w:t xml:space="preserve">التنشئة الاجتماعية عملية مستمرة ومتراكمة، فالانسان يبدأ بالتعرف على العالم من حوله منذ </w:t>
      </w:r>
      <w:r w:rsidRPr="00C06323">
        <w:rPr>
          <w:rFonts w:ascii="Sakkal Majalla" w:hAnsi="Sakkal Majalla" w:cs="Sakkal Majalla" w:hint="cs"/>
          <w:sz w:val="28"/>
          <w:szCs w:val="28"/>
          <w:rtl/>
        </w:rPr>
        <w:t>اللحظات</w:t>
      </w:r>
      <w:r w:rsidRPr="00C06323">
        <w:rPr>
          <w:rFonts w:ascii="Sakkal Majalla" w:hAnsi="Sakkal Majalla" w:cs="Sakkal Majalla"/>
          <w:sz w:val="28"/>
          <w:szCs w:val="28"/>
          <w:rtl/>
        </w:rPr>
        <w:t xml:space="preserve"> الاولى التي يأتي بها إلى هذا الوجود، فيتعلم لغة الجماعة التي يعيش معها ويعرف كيف يتواصل معهم، ثم يبدأ في تعلم القيم التي تمن بها الجماعة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 xml:space="preserve">.وقد تعددت مراحل التنشئة الإجتماعية للطفل بتعدد وجهات النار فمنهم من يقسمها إلى مرحلتين، ومنهم من يقسمها إلى ثالثة مراحل أو أربعة وغيرها من التقسيمات المختلفة، أما بالنسبة لنا سوف نتعرض إلى مراحل التنشئة </w:t>
      </w:r>
      <w:r w:rsidRPr="00C06323">
        <w:rPr>
          <w:rFonts w:ascii="Sakkal Majalla" w:hAnsi="Sakkal Majalla" w:cs="Sakkal Majalla" w:hint="cs"/>
          <w:sz w:val="28"/>
          <w:szCs w:val="28"/>
          <w:rtl/>
        </w:rPr>
        <w:t>الاجتماعية</w:t>
      </w:r>
      <w:r w:rsidRPr="00C06323">
        <w:rPr>
          <w:rFonts w:ascii="Sakkal Majalla" w:hAnsi="Sakkal Majalla" w:cs="Sakkal Majalla"/>
          <w:sz w:val="28"/>
          <w:szCs w:val="28"/>
          <w:rtl/>
        </w:rPr>
        <w:t xml:space="preserve"> للطفل، وفقا للتقسيم التالي و</w:t>
      </w:r>
      <w:r w:rsidRPr="00C06323">
        <w:rPr>
          <w:rFonts w:ascii="Sakkal Majalla" w:hAnsi="Sakkal Majalla" w:cs="Sakkal Majalla"/>
          <w:sz w:val="28"/>
          <w:szCs w:val="28"/>
        </w:rPr>
        <w:t xml:space="preserve"> </w:t>
      </w:r>
      <w:r w:rsidRPr="00C06323">
        <w:rPr>
          <w:rFonts w:ascii="Sakkal Majalla" w:hAnsi="Sakkal Majalla" w:cs="Sakkal Majalla"/>
          <w:sz w:val="28"/>
          <w:szCs w:val="28"/>
          <w:rtl/>
          <w:lang w:bidi="ar-DZ"/>
        </w:rPr>
        <w:t>هي :</w:t>
      </w:r>
    </w:p>
    <w:p w:rsidR="00567F39" w:rsidRPr="00C06323" w:rsidRDefault="00567F39" w:rsidP="006D4D46">
      <w:pPr>
        <w:numPr>
          <w:ilvl w:val="0"/>
          <w:numId w:val="10"/>
        </w:numPr>
        <w:tabs>
          <w:tab w:val="right" w:pos="284"/>
          <w:tab w:val="right" w:pos="426"/>
        </w:tabs>
        <w:bidi/>
        <w:spacing w:after="0" w:line="240" w:lineRule="auto"/>
        <w:ind w:left="0" w:firstLine="0"/>
        <w:jc w:val="both"/>
        <w:rPr>
          <w:rFonts w:ascii="Sakkal Majalla" w:hAnsi="Sakkal Majalla" w:cs="Sakkal Majalla"/>
          <w:sz w:val="28"/>
          <w:szCs w:val="28"/>
          <w:rtl/>
        </w:rPr>
      </w:pPr>
      <w:r w:rsidRPr="00C06323">
        <w:rPr>
          <w:rFonts w:ascii="Sakkal Majalla" w:hAnsi="Sakkal Majalla" w:cs="Sakkal Majalla"/>
          <w:b/>
          <w:bCs/>
          <w:sz w:val="28"/>
          <w:szCs w:val="28"/>
          <w:rtl/>
        </w:rPr>
        <w:lastRenderedPageBreak/>
        <w:t>مرحلة المهد أو الرضاعة</w:t>
      </w:r>
      <w:r w:rsidRPr="00C06323">
        <w:rPr>
          <w:rFonts w:ascii="Sakkal Majalla" w:hAnsi="Sakkal Majalla" w:cs="Sakkal Majalla"/>
          <w:sz w:val="28"/>
          <w:szCs w:val="28"/>
        </w:rPr>
        <w:t xml:space="preserve"> : </w:t>
      </w:r>
      <w:r w:rsidRPr="00C06323">
        <w:rPr>
          <w:rFonts w:ascii="Sakkal Majalla" w:hAnsi="Sakkal Majalla" w:cs="Sakkal Majalla"/>
          <w:sz w:val="28"/>
          <w:szCs w:val="28"/>
          <w:rtl/>
        </w:rPr>
        <w:t>وتمتد من الميلاد حتى نهاية السنة الثانية، وهذه الفترة تعتبر بداية السلوك الإجتماعي، ويتعلم الطفل التمييز بين الاشخاص والاشياء، ويبدي اهتماما خاصا بوجود الاشخاص الذين يعيشون معه ويقوم بتقليدهم، ويحاول استخدام الكلمات ويستجيب الى الاشخاص من نفس عمره، كما يعبر الطفل عن بعض مظاهر المنافسة أثناء اللعب مع غيره من الاطفال</w:t>
      </w:r>
      <w:r w:rsidRPr="00C06323">
        <w:rPr>
          <w:rFonts w:ascii="Sakkal Majalla" w:hAnsi="Sakkal Majalla" w:cs="Sakkal Majalla"/>
          <w:sz w:val="28"/>
          <w:szCs w:val="28"/>
        </w:rPr>
        <w:t>.</w:t>
      </w:r>
    </w:p>
    <w:p w:rsidR="00567F39" w:rsidRPr="00C06323" w:rsidRDefault="00567F39" w:rsidP="006D4D46">
      <w:pPr>
        <w:numPr>
          <w:ilvl w:val="0"/>
          <w:numId w:val="10"/>
        </w:numPr>
        <w:tabs>
          <w:tab w:val="right" w:pos="284"/>
          <w:tab w:val="right" w:pos="426"/>
        </w:tabs>
        <w:bidi/>
        <w:spacing w:after="0" w:line="240" w:lineRule="auto"/>
        <w:ind w:left="0" w:firstLine="0"/>
        <w:jc w:val="both"/>
        <w:rPr>
          <w:rFonts w:ascii="Sakkal Majalla" w:hAnsi="Sakkal Majalla" w:cs="Sakkal Majalla"/>
          <w:sz w:val="28"/>
          <w:szCs w:val="28"/>
          <w:rtl/>
        </w:rPr>
      </w:pPr>
      <w:r w:rsidRPr="00C06323">
        <w:rPr>
          <w:rFonts w:ascii="Sakkal Majalla" w:hAnsi="Sakkal Majalla" w:cs="Sakkal Majalla"/>
          <w:b/>
          <w:bCs/>
          <w:sz w:val="28"/>
          <w:szCs w:val="28"/>
          <w:rtl/>
        </w:rPr>
        <w:t>مرحلة ما قبل المدرسة</w:t>
      </w:r>
      <w:r w:rsidRPr="00C06323">
        <w:rPr>
          <w:rFonts w:ascii="Sakkal Majalla" w:hAnsi="Sakkal Majalla" w:cs="Sakkal Majalla"/>
          <w:b/>
          <w:bCs/>
          <w:sz w:val="28"/>
          <w:szCs w:val="28"/>
        </w:rPr>
        <w:t xml:space="preserve">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تمتد من نهاية السنة الثانية حتى السن السادسة خلال هذه السنوات يرتقي الاطفال من مرحلة غير اجتماعية نسبيا إلى مرحلة اجتماعية واضحة، ومن بين التغيرات التي تحدث فيها زيادة حجم التعاون بين الاطفال وإدراك العلاقات الاجتماعية وتحديد المركز الاجتماعي، والقدرة على التعبير بالكلمات عن السمات والخصائص التي يحب وجودها أو يكره توافرها في الاخرين</w:t>
      </w:r>
      <w:r w:rsidRPr="00C06323">
        <w:rPr>
          <w:rFonts w:ascii="Sakkal Majalla" w:hAnsi="Sakkal Majalla" w:cs="Sakkal Majalla"/>
          <w:sz w:val="28"/>
          <w:szCs w:val="28"/>
        </w:rPr>
        <w:t xml:space="preserve"> .</w:t>
      </w:r>
    </w:p>
    <w:p w:rsidR="00567F39" w:rsidRPr="00C06323" w:rsidRDefault="00567F39" w:rsidP="006D4D46">
      <w:pPr>
        <w:numPr>
          <w:ilvl w:val="0"/>
          <w:numId w:val="10"/>
        </w:numPr>
        <w:tabs>
          <w:tab w:val="right" w:pos="284"/>
          <w:tab w:val="right" w:pos="426"/>
        </w:tabs>
        <w:bidi/>
        <w:spacing w:after="0" w:line="240" w:lineRule="auto"/>
        <w:ind w:left="0" w:firstLine="0"/>
        <w:jc w:val="both"/>
        <w:rPr>
          <w:rFonts w:ascii="Sakkal Majalla" w:hAnsi="Sakkal Majalla" w:cs="Sakkal Majalla"/>
          <w:sz w:val="28"/>
          <w:szCs w:val="28"/>
          <w:rtl/>
        </w:rPr>
      </w:pPr>
      <w:r w:rsidRPr="00C06323">
        <w:rPr>
          <w:rFonts w:ascii="Sakkal Majalla" w:hAnsi="Sakkal Majalla" w:cs="Sakkal Majalla"/>
          <w:b/>
          <w:bCs/>
          <w:sz w:val="28"/>
          <w:szCs w:val="28"/>
          <w:rtl/>
        </w:rPr>
        <w:t>مرحلة التجمع</w:t>
      </w:r>
      <w:r w:rsidRPr="00C06323">
        <w:rPr>
          <w:rFonts w:ascii="Sakkal Majalla" w:hAnsi="Sakkal Majalla" w:cs="Sakkal Majalla"/>
          <w:sz w:val="28"/>
          <w:szCs w:val="28"/>
        </w:rPr>
        <w:t xml:space="preserve"> : </w:t>
      </w:r>
      <w:r w:rsidRPr="00C06323">
        <w:rPr>
          <w:rFonts w:ascii="Sakkal Majalla" w:hAnsi="Sakkal Majalla" w:cs="Sakkal Majalla"/>
          <w:sz w:val="28"/>
          <w:szCs w:val="28"/>
          <w:rtl/>
        </w:rPr>
        <w:t>تبدأ تقريبا من السنة السادسة وتستمر حتى حوالي السنة الثانية عشرة و خلال هذه المرحلة يتحول اهتمام الطفل من البيئة الاجتماعية الاسرية  إلى حياة الجماعة ونشاطها التي يكونها أصدقاؤه ويصبح ولاءه للجماعة من التصرفات الاساسية، وثمة حساسية كبيرة للتقبل أو عدم التقبل الاجتماعي، ويبدأ التمايز الاجتماعي في القيام بدوره بين الاطفال وثمة مقاومة متزايدة نحو سيطرة الكبار وتدخلهم، وفي هذه المرحلة يبدأ ظهور اختلافات بارزة بين الصبيان والبنات كنتيجة للعوامل الثقافية بصفة أساسية</w:t>
      </w:r>
      <w:r w:rsidRPr="00C06323">
        <w:rPr>
          <w:rFonts w:ascii="Sakkal Majalla" w:hAnsi="Sakkal Majalla" w:cs="Sakkal Majalla"/>
          <w:sz w:val="28"/>
          <w:szCs w:val="28"/>
        </w:rPr>
        <w:t>.</w:t>
      </w:r>
    </w:p>
    <w:p w:rsidR="00567F39" w:rsidRPr="00C06323" w:rsidRDefault="00567F39" w:rsidP="006D4D46">
      <w:pPr>
        <w:numPr>
          <w:ilvl w:val="0"/>
          <w:numId w:val="10"/>
        </w:numPr>
        <w:tabs>
          <w:tab w:val="right" w:pos="284"/>
          <w:tab w:val="right" w:pos="426"/>
        </w:tabs>
        <w:bidi/>
        <w:spacing w:after="0" w:line="240" w:lineRule="auto"/>
        <w:ind w:left="0" w:firstLine="0"/>
        <w:jc w:val="both"/>
        <w:rPr>
          <w:rFonts w:ascii="Sakkal Majalla" w:hAnsi="Sakkal Majalla" w:cs="Sakkal Majalla"/>
          <w:sz w:val="28"/>
          <w:szCs w:val="28"/>
          <w:rtl/>
        </w:rPr>
      </w:pPr>
      <w:r w:rsidRPr="00C06323">
        <w:rPr>
          <w:rFonts w:ascii="Sakkal Majalla" w:hAnsi="Sakkal Majalla" w:cs="Sakkal Majalla"/>
          <w:b/>
          <w:bCs/>
          <w:sz w:val="28"/>
          <w:szCs w:val="28"/>
          <w:rtl/>
        </w:rPr>
        <w:t>مرحلة ما قبل البلوغ</w:t>
      </w:r>
      <w:r w:rsidRPr="00C06323">
        <w:rPr>
          <w:rFonts w:ascii="Sakkal Majalla" w:hAnsi="Sakkal Majalla" w:cs="Sakkal Majalla"/>
          <w:sz w:val="28"/>
          <w:szCs w:val="28"/>
        </w:rPr>
        <w:t xml:space="preserve"> : </w:t>
      </w:r>
      <w:r w:rsidRPr="00C06323">
        <w:rPr>
          <w:rFonts w:ascii="Sakkal Majalla" w:hAnsi="Sakkal Majalla" w:cs="Sakkal Majalla"/>
          <w:sz w:val="28"/>
          <w:szCs w:val="28"/>
          <w:rtl/>
        </w:rPr>
        <w:t>تبدأ قبل أن يحل البلوغ من السنة الحادية عشرة إلى السنة الثالثة عشرة بالنسبة للبنات، ومن سن الثالثة عشرة إلى سن الخامسة عشر بالنسبة للصبيان، وتتميز هذه المرحلة بعدة خصائم يبدو فيها السلوك الموجه ضد المجتمع إلى جانب تخلف واضح في عملية التكيف الاجتماعي، فهناك اتجاهات خطيرة نحو الاسرة و الاباء و المجتمع ، بالاضافة إلى رغبة شديدة في الانسحاب وتجنب الاصدقاء القدامى و العلاقات السابقة ولحسن الحظ لا تستمر هذه المرحلة سوى فترة قصيرة.</w:t>
      </w:r>
    </w:p>
    <w:p w:rsidR="00567F39" w:rsidRPr="00C06323" w:rsidRDefault="00567F39" w:rsidP="006D4D46">
      <w:pPr>
        <w:numPr>
          <w:ilvl w:val="0"/>
          <w:numId w:val="10"/>
        </w:numPr>
        <w:tabs>
          <w:tab w:val="right" w:pos="284"/>
          <w:tab w:val="right" w:pos="426"/>
        </w:tabs>
        <w:bidi/>
        <w:spacing w:after="0" w:line="240" w:lineRule="auto"/>
        <w:ind w:left="0" w:firstLine="0"/>
        <w:jc w:val="both"/>
        <w:rPr>
          <w:rFonts w:ascii="Sakkal Majalla" w:hAnsi="Sakkal Majalla" w:cs="Sakkal Majalla"/>
          <w:sz w:val="28"/>
          <w:szCs w:val="28"/>
        </w:rPr>
      </w:pPr>
      <w:r w:rsidRPr="00C06323">
        <w:rPr>
          <w:rFonts w:ascii="Sakkal Majalla" w:hAnsi="Sakkal Majalla" w:cs="Sakkal Majalla"/>
          <w:b/>
          <w:bCs/>
          <w:sz w:val="28"/>
          <w:szCs w:val="28"/>
          <w:rtl/>
        </w:rPr>
        <w:t>مرحلة النضج</w:t>
      </w:r>
      <w:r w:rsidRPr="00C06323">
        <w:rPr>
          <w:rFonts w:ascii="Sakkal Majalla" w:hAnsi="Sakkal Majalla" w:cs="Sakkal Majalla"/>
          <w:b/>
          <w:bCs/>
          <w:sz w:val="28"/>
          <w:szCs w:val="28"/>
        </w:rPr>
        <w:t xml:space="preserve"> :</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 البلوغ تبدأ المراهقة وتمتد هذه المرحلة عادة من الثانية عشرة حتى سن العشرين فهي مرحلة التحول من الطفولة إلى النضج وهي تستدعي إعادة تكوين أنماط سلوكية جديدة تتف م مطالب كل من حياة الاصدقاء الواسعة والمتنوعة ومجتمع الراشدين الذي يوشك على الاتصال بهم.</w:t>
      </w:r>
    </w:p>
    <w:p w:rsidR="00567F39" w:rsidRPr="00C06323" w:rsidRDefault="00567F39" w:rsidP="006D4D46">
      <w:pPr>
        <w:tabs>
          <w:tab w:val="right" w:pos="284"/>
          <w:tab w:val="right" w:pos="426"/>
        </w:tabs>
        <w:bidi/>
        <w:spacing w:after="0" w:line="240" w:lineRule="auto"/>
        <w:jc w:val="both"/>
        <w:rPr>
          <w:rFonts w:ascii="Sakkal Majalla" w:hAnsi="Sakkal Majalla" w:cs="Sakkal Majalla"/>
          <w:b/>
          <w:bCs/>
          <w:sz w:val="28"/>
          <w:szCs w:val="28"/>
          <w:rtl/>
        </w:rPr>
      </w:pPr>
      <w:r w:rsidRPr="00C06323">
        <w:rPr>
          <w:rFonts w:ascii="Sakkal Majalla" w:hAnsi="Sakkal Majalla" w:cs="Sakkal Majalla" w:hint="cs"/>
          <w:b/>
          <w:bCs/>
          <w:sz w:val="28"/>
          <w:szCs w:val="28"/>
          <w:rtl/>
        </w:rPr>
        <w:t>يتخلل كل مرحلة أسلوب أو مجموعة من الأساليب الواجب اتباعها ومن بين هذه الأساليب مايلي:</w:t>
      </w:r>
    </w:p>
    <w:p w:rsidR="00567F39" w:rsidRPr="00C06323" w:rsidRDefault="00567F39" w:rsidP="006D4D46">
      <w:pPr>
        <w:tabs>
          <w:tab w:val="right" w:pos="426"/>
        </w:tabs>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تبدأ</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عملية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التنشئة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منذ</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اللحظة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الأولى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لميلاد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حيث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يبدأ</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الاهتمام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والعناية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بتنشئته</w:t>
      </w:r>
    </w:p>
    <w:p w:rsidR="00567F39" w:rsidRPr="00C06323" w:rsidRDefault="00567F39" w:rsidP="006D4D46">
      <w:pPr>
        <w:tabs>
          <w:tab w:val="right" w:pos="426"/>
        </w:tabs>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وإشباع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مطالب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النمو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الأساسية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وقد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أكدت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البحوث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والدراسات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مهمتين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تتعلقان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بالتنشئة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الأولى</w:t>
      </w:r>
      <w:r w:rsidRPr="00C06323">
        <w:rPr>
          <w:rFonts w:ascii="Sakkal Majalla" w:hAnsi="Sakkal Majalla" w:cs="Sakkal Majalla"/>
          <w:sz w:val="28"/>
          <w:szCs w:val="28"/>
        </w:rPr>
        <w:t>:</w:t>
      </w:r>
    </w:p>
    <w:p w:rsidR="00567F39" w:rsidRPr="00C06323" w:rsidRDefault="00567F39" w:rsidP="006D4D46">
      <w:pPr>
        <w:tabs>
          <w:tab w:val="right" w:pos="426"/>
        </w:tabs>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الدور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الذي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يمارسه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والثانية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استمرار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الدور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مدى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حياة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الفرد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وانعكاس</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الخبرات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سمات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الأطفال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وشخصيتهم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الفترات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العمرية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اللاحقة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وتختلف</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طرق</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التنشئة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مجتمع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لآخر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طبقة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لأخرى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وكذلك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فتنهج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بعض</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ﻧﻬجا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قائما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الحوار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المتبادل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واخذ</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مشاعره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واراه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بعين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الاعتبار،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والإصغاء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بحيث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يتمكن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التعبير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ذاته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بحرية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يؤدي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يكون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طرفا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فاعلا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يمكنه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النمو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والتفتح</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وتنمية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الاستقلالية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والاعتماد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الذات</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وتعزيز</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الثقة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بالنفس</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وتنهج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بعض</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ﻧﻬجا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مغايرا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للطريقة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السابقة،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ﻧﻬج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يقوم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الاستبداد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والتسلط</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ويستند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القمع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والقسوة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ويؤدي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النهج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توجيه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وقبوله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يفرض</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وقتل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روح</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المبادرة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والاستقلالية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ذاته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ثورة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وتمرده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ومعارضته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المستمرة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لكل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تريد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يفعله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ويرى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كفافي أن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أهم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أساليب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التنشئة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يدركها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الأبناء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يلي</w:t>
      </w:r>
      <w:r w:rsidRPr="00C06323">
        <w:rPr>
          <w:rFonts w:ascii="Sakkal Majalla" w:hAnsi="Sakkal Majalla" w:cs="Sakkal Majalla"/>
          <w:sz w:val="28"/>
          <w:szCs w:val="28"/>
        </w:rPr>
        <w:t xml:space="preserve"> :</w:t>
      </w:r>
    </w:p>
    <w:p w:rsidR="00567F39" w:rsidRPr="00C06323" w:rsidRDefault="00567F39" w:rsidP="006D4D46">
      <w:pPr>
        <w:numPr>
          <w:ilvl w:val="0"/>
          <w:numId w:val="11"/>
        </w:numPr>
        <w:tabs>
          <w:tab w:val="right" w:pos="426"/>
        </w:tabs>
        <w:autoSpaceDE w:val="0"/>
        <w:autoSpaceDN w:val="0"/>
        <w:bidi/>
        <w:adjustRightInd w:val="0"/>
        <w:spacing w:after="0" w:line="240" w:lineRule="auto"/>
        <w:ind w:left="0" w:firstLine="0"/>
        <w:jc w:val="both"/>
        <w:rPr>
          <w:rFonts w:ascii="Sakkal Majalla" w:hAnsi="Sakkal Majalla" w:cs="Sakkal Majalla"/>
          <w:b/>
          <w:bCs/>
          <w:sz w:val="28"/>
          <w:szCs w:val="28"/>
        </w:rPr>
      </w:pPr>
      <w:r w:rsidRPr="00C06323">
        <w:rPr>
          <w:rFonts w:ascii="Sakkal Majalla" w:hAnsi="Sakkal Majalla" w:cs="Sakkal Majalla"/>
          <w:b/>
          <w:bCs/>
          <w:sz w:val="28"/>
          <w:szCs w:val="28"/>
          <w:rtl/>
        </w:rPr>
        <w:t>أسلوب</w:t>
      </w:r>
      <w:r w:rsidRPr="00C06323">
        <w:rPr>
          <w:rFonts w:ascii="Sakkal Majalla" w:hAnsi="Sakkal Majalla" w:cs="Sakkal Majalla"/>
          <w:b/>
          <w:bCs/>
          <w:sz w:val="28"/>
          <w:szCs w:val="28"/>
        </w:rPr>
        <w:t xml:space="preserve"> </w:t>
      </w:r>
      <w:r w:rsidRPr="00C06323">
        <w:rPr>
          <w:rFonts w:ascii="Sakkal Majalla" w:hAnsi="Sakkal Majalla" w:cs="Sakkal Majalla"/>
          <w:b/>
          <w:bCs/>
          <w:sz w:val="28"/>
          <w:szCs w:val="28"/>
          <w:rtl/>
        </w:rPr>
        <w:t>الرفض:</w:t>
      </w:r>
    </w:p>
    <w:p w:rsidR="00567F39" w:rsidRPr="00C06323" w:rsidRDefault="00567F39" w:rsidP="006D4D46">
      <w:pPr>
        <w:tabs>
          <w:tab w:val="right" w:pos="426"/>
        </w:tabs>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وهو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إدراك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خلال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أﻧﻬما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يتقبلانه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وأﻧﻬما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كثيرا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الانتقاد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يبديان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مشاعر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الود</w:t>
      </w:r>
    </w:p>
    <w:p w:rsidR="00567F39" w:rsidRPr="00C06323" w:rsidRDefault="00567F39" w:rsidP="006D4D46">
      <w:pPr>
        <w:tabs>
          <w:tab w:val="right" w:pos="426"/>
        </w:tabs>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والحب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نحوه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يحرصان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مشاعره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يقيمان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وزنا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لرغباته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العكس</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يحدث</w:t>
      </w:r>
      <w:r w:rsidRPr="00C06323">
        <w:rPr>
          <w:rFonts w:ascii="Sakkal Majalla" w:hAnsi="Sakkal Majalla" w:cs="Sakkal Majalla"/>
          <w:sz w:val="28"/>
          <w:szCs w:val="28"/>
        </w:rPr>
        <w:t>,</w:t>
      </w:r>
      <w:r w:rsidRPr="00C06323">
        <w:rPr>
          <w:rFonts w:ascii="Sakkal Majalla" w:hAnsi="Sakkal Majalla" w:cs="Sakkal Majalla"/>
          <w:sz w:val="28"/>
          <w:szCs w:val="28"/>
          <w:rtl/>
        </w:rPr>
        <w:t>حيث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يشعر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p>
    <w:p w:rsidR="00567F39" w:rsidRPr="00C06323" w:rsidRDefault="00567F39" w:rsidP="006D4D46">
      <w:pPr>
        <w:tabs>
          <w:tab w:val="right" w:pos="426"/>
        </w:tabs>
        <w:autoSpaceDE w:val="0"/>
        <w:autoSpaceDN w:val="0"/>
        <w:bidi/>
        <w:adjustRightInd w:val="0"/>
        <w:spacing w:after="0" w:line="240" w:lineRule="auto"/>
        <w:jc w:val="both"/>
        <w:rPr>
          <w:rFonts w:ascii="Sakkal Majalla" w:hAnsi="Sakkal Majalla" w:cs="Sakkal Majalla"/>
          <w:sz w:val="28"/>
          <w:szCs w:val="28"/>
        </w:rPr>
      </w:pPr>
      <w:r w:rsidRPr="00C06323">
        <w:rPr>
          <w:rFonts w:ascii="Sakkal Majalla" w:hAnsi="Sakkal Majalla" w:cs="Sakkal Majalla"/>
          <w:sz w:val="28"/>
          <w:szCs w:val="28"/>
          <w:rtl/>
        </w:rPr>
        <w:t>بالتباعد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بينه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وبين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الجملة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يحس</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جراء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غير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مرغوب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فيه</w:t>
      </w:r>
      <w:r w:rsidRPr="00C06323">
        <w:rPr>
          <w:rFonts w:ascii="Sakkal Majalla" w:hAnsi="Sakkal Majalla" w:cs="Sakkal Majalla"/>
          <w:sz w:val="28"/>
          <w:szCs w:val="28"/>
        </w:rPr>
        <w:t>.</w:t>
      </w:r>
    </w:p>
    <w:p w:rsidR="00567F39" w:rsidRPr="00C06323" w:rsidRDefault="00567F39" w:rsidP="006D4D46">
      <w:pPr>
        <w:numPr>
          <w:ilvl w:val="0"/>
          <w:numId w:val="11"/>
        </w:numPr>
        <w:tabs>
          <w:tab w:val="right" w:pos="426"/>
        </w:tabs>
        <w:autoSpaceDE w:val="0"/>
        <w:autoSpaceDN w:val="0"/>
        <w:bidi/>
        <w:adjustRightInd w:val="0"/>
        <w:spacing w:after="0" w:line="240" w:lineRule="auto"/>
        <w:ind w:left="0" w:firstLine="0"/>
        <w:jc w:val="both"/>
        <w:rPr>
          <w:rFonts w:ascii="Sakkal Majalla" w:hAnsi="Sakkal Majalla" w:cs="Sakkal Majalla"/>
          <w:sz w:val="28"/>
          <w:szCs w:val="28"/>
        </w:rPr>
      </w:pPr>
      <w:r w:rsidRPr="00C06323">
        <w:rPr>
          <w:rFonts w:ascii="Sakkal Majalla" w:hAnsi="Sakkal Majalla" w:cs="Sakkal Majalla"/>
          <w:b/>
          <w:bCs/>
          <w:sz w:val="28"/>
          <w:szCs w:val="28"/>
          <w:rtl/>
        </w:rPr>
        <w:lastRenderedPageBreak/>
        <w:t>أسلوب</w:t>
      </w:r>
      <w:r w:rsidRPr="00C06323">
        <w:rPr>
          <w:rFonts w:ascii="Sakkal Majalla" w:hAnsi="Sakkal Majalla" w:cs="Sakkal Majalla"/>
          <w:b/>
          <w:bCs/>
          <w:sz w:val="28"/>
          <w:szCs w:val="28"/>
        </w:rPr>
        <w:t xml:space="preserve"> </w:t>
      </w:r>
      <w:r w:rsidRPr="00C06323">
        <w:rPr>
          <w:rFonts w:ascii="Sakkal Majalla" w:hAnsi="Sakkal Majalla" w:cs="Sakkal Majalla"/>
          <w:b/>
          <w:bCs/>
          <w:sz w:val="28"/>
          <w:szCs w:val="28"/>
          <w:rtl/>
        </w:rPr>
        <w:t>التحكم</w:t>
      </w:r>
      <w:r w:rsidRPr="00C06323">
        <w:rPr>
          <w:rFonts w:ascii="Sakkal Majalla" w:hAnsi="Sakkal Majalla" w:cs="Sakkal Majalla"/>
          <w:sz w:val="28"/>
          <w:szCs w:val="28"/>
          <w:rtl/>
        </w:rPr>
        <w:t>: وهو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إدراك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خلال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أﻧﻬما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يقيدان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حركته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يعطيانه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الحرية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الكافية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والنشاط</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كما يريد</w:t>
      </w:r>
      <w:r w:rsidRPr="00C06323">
        <w:rPr>
          <w:rFonts w:ascii="Sakkal Majalla" w:hAnsi="Sakkal Majalla" w:cs="Sakkal Majalla"/>
          <w:sz w:val="28"/>
          <w:szCs w:val="28"/>
        </w:rPr>
        <w:t>,</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يسمحان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بحرية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التعبير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نفسه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وعن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مشاعره</w:t>
      </w:r>
      <w:r w:rsidRPr="00C06323">
        <w:rPr>
          <w:rFonts w:ascii="Sakkal Majalla" w:hAnsi="Sakkal Majalla" w:cs="Sakkal Majalla"/>
          <w:sz w:val="28"/>
          <w:szCs w:val="28"/>
        </w:rPr>
        <w:t>.</w:t>
      </w:r>
    </w:p>
    <w:p w:rsidR="00567F39" w:rsidRPr="00C06323" w:rsidRDefault="00567F39" w:rsidP="006D4D46">
      <w:pPr>
        <w:numPr>
          <w:ilvl w:val="0"/>
          <w:numId w:val="11"/>
        </w:numPr>
        <w:tabs>
          <w:tab w:val="right" w:pos="426"/>
        </w:tabs>
        <w:autoSpaceDE w:val="0"/>
        <w:autoSpaceDN w:val="0"/>
        <w:bidi/>
        <w:adjustRightInd w:val="0"/>
        <w:spacing w:after="0" w:line="240" w:lineRule="auto"/>
        <w:ind w:left="0" w:firstLine="0"/>
        <w:jc w:val="both"/>
        <w:rPr>
          <w:rFonts w:ascii="Sakkal Majalla" w:hAnsi="Sakkal Majalla" w:cs="Sakkal Majalla"/>
          <w:b/>
          <w:bCs/>
          <w:sz w:val="28"/>
          <w:szCs w:val="28"/>
        </w:rPr>
      </w:pPr>
      <w:r w:rsidRPr="00C06323">
        <w:rPr>
          <w:rFonts w:ascii="Sakkal Majalla" w:hAnsi="Sakkal Majalla" w:cs="Sakkal Majalla"/>
          <w:b/>
          <w:bCs/>
          <w:sz w:val="28"/>
          <w:szCs w:val="28"/>
          <w:rtl/>
        </w:rPr>
        <w:t>أسلوب</w:t>
      </w:r>
      <w:r w:rsidRPr="00C06323">
        <w:rPr>
          <w:rFonts w:ascii="Sakkal Majalla" w:hAnsi="Sakkal Majalla" w:cs="Sakkal Majalla"/>
          <w:b/>
          <w:bCs/>
          <w:sz w:val="28"/>
          <w:szCs w:val="28"/>
        </w:rPr>
        <w:t xml:space="preserve"> </w:t>
      </w:r>
      <w:r w:rsidRPr="00C06323">
        <w:rPr>
          <w:rFonts w:ascii="Sakkal Majalla" w:hAnsi="Sakkal Majalla" w:cs="Sakkal Majalla"/>
          <w:b/>
          <w:bCs/>
          <w:sz w:val="28"/>
          <w:szCs w:val="28"/>
          <w:rtl/>
        </w:rPr>
        <w:t xml:space="preserve">الإهمال </w:t>
      </w:r>
      <w:r w:rsidRPr="00C06323">
        <w:rPr>
          <w:rFonts w:ascii="Sakkal Majalla" w:hAnsi="Sakkal Majalla" w:cs="Sakkal Majalla"/>
          <w:sz w:val="28"/>
          <w:szCs w:val="28"/>
          <w:rtl/>
        </w:rPr>
        <w:t>هو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إدراك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خلال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أﻧﻬما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يهملانه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يحفلان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بحيث</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يعرف</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مشاعرهما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نحوه</w:t>
      </w:r>
      <w:r w:rsidRPr="00C06323">
        <w:rPr>
          <w:rFonts w:ascii="Sakkal Majalla" w:hAnsi="Sakkal Majalla" w:cs="Sakkal Majalla"/>
          <w:b/>
          <w:bCs/>
          <w:sz w:val="28"/>
          <w:szCs w:val="28"/>
          <w:rtl/>
        </w:rPr>
        <w:t xml:space="preserve"> </w:t>
      </w:r>
      <w:r w:rsidRPr="00C06323">
        <w:rPr>
          <w:rFonts w:ascii="Sakkal Majalla" w:hAnsi="Sakkal Majalla" w:cs="Sakkal Majalla"/>
          <w:sz w:val="28"/>
          <w:szCs w:val="28"/>
          <w:rtl/>
        </w:rPr>
        <w:t>بالضبط</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سلبية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ايجابية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يعرف</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الأسلوب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مواقف</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تصرفاته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b/>
          <w:bCs/>
          <w:sz w:val="28"/>
          <w:szCs w:val="28"/>
          <w:rtl/>
        </w:rPr>
        <w:t xml:space="preserve"> </w:t>
      </w:r>
      <w:r w:rsidRPr="00C06323">
        <w:rPr>
          <w:rFonts w:ascii="Sakkal Majalla" w:hAnsi="Sakkal Majalla" w:cs="Sakkal Majalla"/>
          <w:sz w:val="28"/>
          <w:szCs w:val="28"/>
          <w:rtl/>
        </w:rPr>
        <w:t>المواقف</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المختلفة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مؤيدان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معارضان؟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فهو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يجد</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استحسانا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لتصرفاته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استهجانا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هذا</w:t>
      </w:r>
      <w:r w:rsidRPr="00C06323">
        <w:rPr>
          <w:rFonts w:ascii="Sakkal Majalla" w:hAnsi="Sakkal Majalla" w:cs="Sakkal Majalla"/>
          <w:b/>
          <w:bCs/>
          <w:sz w:val="28"/>
          <w:szCs w:val="28"/>
          <w:rtl/>
        </w:rPr>
        <w:t xml:space="preserve"> </w:t>
      </w:r>
      <w:r w:rsidRPr="00C06323">
        <w:rPr>
          <w:rFonts w:ascii="Sakkal Majalla" w:hAnsi="Sakkal Majalla" w:cs="Sakkal Majalla"/>
          <w:sz w:val="28"/>
          <w:szCs w:val="28"/>
          <w:rtl/>
        </w:rPr>
        <w:t>الأسلوب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يشعر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بالوالدين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أﻧﻬما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قوة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تربوية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موجهة</w:t>
      </w:r>
      <w:r w:rsidRPr="00C06323">
        <w:rPr>
          <w:rFonts w:ascii="Sakkal Majalla" w:hAnsi="Sakkal Majalla" w:cs="Sakkal Majalla"/>
          <w:sz w:val="28"/>
          <w:szCs w:val="28"/>
        </w:rPr>
        <w:t>.</w:t>
      </w:r>
    </w:p>
    <w:p w:rsidR="00567F39" w:rsidRPr="00C06323" w:rsidRDefault="00567F39" w:rsidP="006D4D46">
      <w:pPr>
        <w:numPr>
          <w:ilvl w:val="0"/>
          <w:numId w:val="11"/>
        </w:numPr>
        <w:tabs>
          <w:tab w:val="right" w:pos="426"/>
        </w:tabs>
        <w:bidi/>
        <w:spacing w:after="0" w:line="240" w:lineRule="auto"/>
        <w:ind w:left="0" w:firstLine="0"/>
        <w:jc w:val="both"/>
        <w:rPr>
          <w:rFonts w:ascii="Sakkal Majalla" w:hAnsi="Sakkal Majalla" w:cs="Sakkal Majalla"/>
          <w:b/>
          <w:bCs/>
          <w:sz w:val="28"/>
          <w:szCs w:val="28"/>
          <w:rtl/>
        </w:rPr>
      </w:pPr>
      <w:r w:rsidRPr="00C06323">
        <w:rPr>
          <w:rFonts w:ascii="Sakkal Majalla" w:hAnsi="Sakkal Majalla" w:cs="Sakkal Majalla"/>
          <w:b/>
          <w:bCs/>
          <w:sz w:val="28"/>
          <w:szCs w:val="28"/>
          <w:rtl/>
        </w:rPr>
        <w:t>أسلوب</w:t>
      </w:r>
      <w:r w:rsidRPr="00C06323">
        <w:rPr>
          <w:rFonts w:ascii="Sakkal Majalla" w:hAnsi="Sakkal Majalla" w:cs="Sakkal Majalla"/>
          <w:b/>
          <w:bCs/>
          <w:sz w:val="28"/>
          <w:szCs w:val="28"/>
        </w:rPr>
        <w:t xml:space="preserve"> </w:t>
      </w:r>
      <w:r w:rsidRPr="00C06323">
        <w:rPr>
          <w:rFonts w:ascii="Sakkal Majalla" w:hAnsi="Sakkal Majalla" w:cs="Sakkal Majalla"/>
          <w:b/>
          <w:bCs/>
          <w:sz w:val="28"/>
          <w:szCs w:val="28"/>
          <w:rtl/>
        </w:rPr>
        <w:t xml:space="preserve">القسوة: </w:t>
      </w:r>
      <w:r w:rsidRPr="00C06323">
        <w:rPr>
          <w:rFonts w:ascii="Sakkal Majalla" w:hAnsi="Sakkal Majalla" w:cs="Sakkal Majalla"/>
          <w:sz w:val="28"/>
          <w:szCs w:val="28"/>
          <w:rtl/>
        </w:rPr>
        <w:t>هو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إدراك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خلال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والديه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أﻧﻬما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عقابيان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يلجآن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دائما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عقابه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بدنيا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بالضرب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يهددانه</w:t>
      </w:r>
      <w:r w:rsidRPr="00C06323">
        <w:rPr>
          <w:rFonts w:ascii="Sakkal Majalla" w:hAnsi="Sakkal Majalla" w:cs="Sakkal Majalla"/>
          <w:b/>
          <w:bCs/>
          <w:sz w:val="28"/>
          <w:szCs w:val="28"/>
          <w:rtl/>
        </w:rPr>
        <w:t xml:space="preserve"> </w:t>
      </w:r>
      <w:r w:rsidRPr="00C06323">
        <w:rPr>
          <w:rFonts w:ascii="Sakkal Majalla" w:hAnsi="Sakkal Majalla" w:cs="Sakkal Majalla"/>
          <w:sz w:val="28"/>
          <w:szCs w:val="28"/>
          <w:rtl/>
        </w:rPr>
        <w:t>إذا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أخطأ</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يطع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أوامرهما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ويتضمن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الأسلوب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أيضا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عدم</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ميل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الآباء</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إلى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مناقشة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الطفل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ميوله</w:t>
      </w:r>
      <w:r w:rsidRPr="00C06323">
        <w:rPr>
          <w:rFonts w:ascii="Sakkal Majalla" w:hAnsi="Sakkal Majalla" w:cs="Sakkal Majalla"/>
          <w:b/>
          <w:bCs/>
          <w:sz w:val="28"/>
          <w:szCs w:val="28"/>
          <w:rtl/>
        </w:rPr>
        <w:t xml:space="preserve"> </w:t>
      </w:r>
      <w:r w:rsidRPr="00C06323">
        <w:rPr>
          <w:rFonts w:ascii="Sakkal Majalla" w:hAnsi="Sakkal Majalla" w:cs="Sakkal Majalla"/>
          <w:sz w:val="28"/>
          <w:szCs w:val="28"/>
          <w:rtl/>
        </w:rPr>
        <w:t>وآرائه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ورغباته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بل</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الإسراع</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بالعقاب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لأي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بادرة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تصدر</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منه</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يرى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الوالدان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أﻧﻬا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خروج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المفروض</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من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ألوان</w:t>
      </w:r>
      <w:r w:rsidRPr="00C06323">
        <w:rPr>
          <w:rFonts w:ascii="Sakkal Majalla" w:hAnsi="Sakkal Majalla" w:cs="Sakkal Majalla"/>
          <w:b/>
          <w:bCs/>
          <w:sz w:val="28"/>
          <w:szCs w:val="28"/>
          <w:rtl/>
        </w:rPr>
        <w:t xml:space="preserve"> </w:t>
      </w:r>
      <w:r w:rsidRPr="00C06323">
        <w:rPr>
          <w:rFonts w:ascii="Sakkal Majalla" w:hAnsi="Sakkal Majalla" w:cs="Sakkal Majalla"/>
          <w:sz w:val="28"/>
          <w:szCs w:val="28"/>
          <w:rtl/>
        </w:rPr>
        <w:t>السلوك</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أو</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لأﻧﻬا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تسبب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الإزعاج</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لهما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وفي</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هذا</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الأسلوب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يغلب</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على</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المعاملة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الوالدين</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الشدة</w:t>
      </w:r>
      <w:r w:rsidRPr="00C06323">
        <w:rPr>
          <w:rFonts w:ascii="Sakkal Majalla" w:hAnsi="Sakkal Majalla" w:cs="Sakkal Majalla"/>
          <w:sz w:val="28"/>
          <w:szCs w:val="28"/>
        </w:rPr>
        <w:t xml:space="preserve"> </w:t>
      </w:r>
      <w:r w:rsidRPr="00C06323">
        <w:rPr>
          <w:rFonts w:ascii="Sakkal Majalla" w:hAnsi="Sakkal Majalla" w:cs="Sakkal Majalla"/>
          <w:sz w:val="28"/>
          <w:szCs w:val="28"/>
          <w:rtl/>
        </w:rPr>
        <w:t>والعنف</w:t>
      </w:r>
      <w:r w:rsidR="00C06323" w:rsidRPr="00C06323">
        <w:rPr>
          <w:rFonts w:ascii="Sakkal Majalla" w:hAnsi="Sakkal Majalla" w:cs="Sakkal Majalla" w:hint="cs"/>
          <w:b/>
          <w:bCs/>
          <w:sz w:val="28"/>
          <w:szCs w:val="28"/>
          <w:rtl/>
          <w:lang w:val="fr-FR" w:bidi="ar-DZ"/>
        </w:rPr>
        <w:t>(8 نقاط)</w:t>
      </w:r>
    </w:p>
    <w:p w:rsidR="006F50E1" w:rsidRPr="00C06323" w:rsidRDefault="006F50E1" w:rsidP="006D4D46">
      <w:pPr>
        <w:bidi/>
        <w:spacing w:after="0" w:line="240" w:lineRule="auto"/>
        <w:rPr>
          <w:rFonts w:ascii="Sakkal Majalla" w:hAnsi="Sakkal Majalla" w:cs="Sakkal Majalla"/>
          <w:b/>
          <w:bCs/>
          <w:sz w:val="28"/>
          <w:szCs w:val="28"/>
          <w:lang w:val="fr-FR" w:bidi="ar-DZ"/>
        </w:rPr>
      </w:pPr>
    </w:p>
    <w:p w:rsidR="006F50E1" w:rsidRPr="00C06323" w:rsidRDefault="006F50E1" w:rsidP="006D4D46">
      <w:pPr>
        <w:bidi/>
        <w:spacing w:after="0" w:line="240" w:lineRule="auto"/>
        <w:ind w:right="-1276"/>
        <w:jc w:val="center"/>
        <w:rPr>
          <w:rFonts w:ascii="Sakkal Majalla" w:hAnsi="Sakkal Majalla" w:cs="Sakkal Majalla"/>
          <w:b/>
          <w:bCs/>
          <w:sz w:val="28"/>
          <w:szCs w:val="28"/>
          <w:rtl/>
          <w:lang w:val="fr-FR" w:bidi="ar-DZ"/>
        </w:rPr>
      </w:pPr>
      <w:r w:rsidRPr="00C06323">
        <w:rPr>
          <w:rFonts w:ascii="Sakkal Majalla" w:hAnsi="Sakkal Majalla" w:cs="Sakkal Majalla" w:hint="cs"/>
          <w:b/>
          <w:bCs/>
          <w:sz w:val="28"/>
          <w:szCs w:val="28"/>
          <w:rtl/>
          <w:lang w:val="fr-FR" w:bidi="ar-DZ"/>
        </w:rPr>
        <w:t>السنة الدراسية 2024/2025</w:t>
      </w:r>
    </w:p>
    <w:p w:rsidR="00FE0B6D" w:rsidRPr="0048483F" w:rsidRDefault="00FE0B6D" w:rsidP="00FE0B6D">
      <w:pPr>
        <w:bidi/>
        <w:spacing w:after="0"/>
        <w:ind w:right="-1276"/>
        <w:jc w:val="center"/>
        <w:rPr>
          <w:rFonts w:ascii="Sakkal Majalla" w:hAnsi="Sakkal Majalla" w:cs="Sakkal Majalla"/>
          <w:b/>
          <w:bCs/>
          <w:sz w:val="32"/>
          <w:szCs w:val="32"/>
          <w:rtl/>
          <w:lang w:val="fr-FR" w:bidi="ar-DZ"/>
        </w:rPr>
      </w:pPr>
      <w:r>
        <w:rPr>
          <w:rFonts w:ascii="Sakkal Majalla" w:hAnsi="Sakkal Majalla" w:cs="Sakkal Majalla" w:hint="cs"/>
          <w:b/>
          <w:bCs/>
          <w:sz w:val="32"/>
          <w:szCs w:val="32"/>
          <w:rtl/>
          <w:lang w:val="fr-FR" w:bidi="ar-DZ"/>
        </w:rPr>
        <w:t>"اللهم علمنا ما ينفعنا و أنفعنا العمل بما علمتنا"</w:t>
      </w:r>
    </w:p>
    <w:p w:rsidR="003B0AB7" w:rsidRPr="00C06323" w:rsidRDefault="003B0AB7" w:rsidP="006D4D46">
      <w:pPr>
        <w:spacing w:line="240" w:lineRule="auto"/>
        <w:rPr>
          <w:sz w:val="28"/>
          <w:szCs w:val="28"/>
          <w:lang w:bidi="ar-DZ"/>
        </w:rPr>
      </w:pPr>
    </w:p>
    <w:sectPr w:rsidR="003B0AB7" w:rsidRPr="00C06323" w:rsidSect="003E6844">
      <w:pgSz w:w="12240" w:h="15840"/>
      <w:pgMar w:top="567" w:right="1418" w:bottom="567"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C0D12"/>
    <w:multiLevelType w:val="hybridMultilevel"/>
    <w:tmpl w:val="2D349214"/>
    <w:lvl w:ilvl="0" w:tplc="66DEB2E4">
      <w:start w:val="1"/>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850895"/>
    <w:multiLevelType w:val="multilevel"/>
    <w:tmpl w:val="BB20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425DB"/>
    <w:multiLevelType w:val="hybridMultilevel"/>
    <w:tmpl w:val="6A62AE00"/>
    <w:lvl w:ilvl="0" w:tplc="3916588C">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Sakkal Majalla" w:eastAsiaTheme="minorHAnsi" w:hAnsi="Sakkal Majalla" w:cs="Sakkal Majall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36AE75BB"/>
    <w:multiLevelType w:val="hybridMultilevel"/>
    <w:tmpl w:val="C2642F74"/>
    <w:lvl w:ilvl="0" w:tplc="04090009">
      <w:start w:val="1"/>
      <w:numFmt w:val="bullet"/>
      <w:lvlText w:val=""/>
      <w:lvlJc w:val="left"/>
      <w:pPr>
        <w:ind w:left="720" w:hanging="360"/>
      </w:pPr>
      <w:rPr>
        <w:rFonts w:ascii="Wingdings" w:hAnsi="Wingdings" w:hint="default"/>
      </w:rPr>
    </w:lvl>
    <w:lvl w:ilvl="1" w:tplc="D6DC578A">
      <w:numFmt w:val="bullet"/>
      <w:lvlText w:val="-"/>
      <w:lvlJc w:val="left"/>
      <w:pPr>
        <w:ind w:left="1494"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0453DA"/>
    <w:multiLevelType w:val="hybridMultilevel"/>
    <w:tmpl w:val="36E68B5E"/>
    <w:lvl w:ilvl="0" w:tplc="0409000D">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Sakkal Majalla" w:eastAsiaTheme="minorHAnsi" w:hAnsi="Sakkal Majalla" w:cs="Sakkal Majall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45187DED"/>
    <w:multiLevelType w:val="multilevel"/>
    <w:tmpl w:val="698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121E57"/>
    <w:multiLevelType w:val="hybridMultilevel"/>
    <w:tmpl w:val="12801340"/>
    <w:lvl w:ilvl="0" w:tplc="04090009">
      <w:start w:val="1"/>
      <w:numFmt w:val="bullet"/>
      <w:lvlText w:val=""/>
      <w:lvlJc w:val="left"/>
      <w:pPr>
        <w:ind w:left="720" w:hanging="360"/>
      </w:pPr>
      <w:rPr>
        <w:rFonts w:ascii="Wingdings" w:hAnsi="Wingdings" w:hint="default"/>
      </w:rPr>
    </w:lvl>
    <w:lvl w:ilvl="1" w:tplc="C1323EF4">
      <w:numFmt w:val="bullet"/>
      <w:lvlText w:val="-"/>
      <w:lvlJc w:val="left"/>
      <w:pPr>
        <w:ind w:left="1440" w:hanging="360"/>
      </w:pPr>
      <w:rPr>
        <w:rFonts w:ascii="Sakkal Majalla" w:eastAsiaTheme="minorHAnsi" w:hAnsi="Sakkal Majalla" w:cs="Sakkal Majall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EDF4ABB"/>
    <w:multiLevelType w:val="hybridMultilevel"/>
    <w:tmpl w:val="44F60D04"/>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B825C3"/>
    <w:multiLevelType w:val="hybridMultilevel"/>
    <w:tmpl w:val="9568562C"/>
    <w:lvl w:ilvl="0" w:tplc="3182D718">
      <w:start w:val="1"/>
      <w:numFmt w:val="bullet"/>
      <w:lvlText w:val=""/>
      <w:lvlJc w:val="left"/>
      <w:pPr>
        <w:ind w:left="61" w:hanging="360"/>
      </w:pPr>
      <w:rPr>
        <w:rFonts w:ascii="Wingdings" w:hAnsi="Wingdings" w:hint="default"/>
        <w:lang w:bidi="ar-DZ"/>
      </w:rPr>
    </w:lvl>
    <w:lvl w:ilvl="1" w:tplc="040C0003" w:tentative="1">
      <w:start w:val="1"/>
      <w:numFmt w:val="bullet"/>
      <w:lvlText w:val="o"/>
      <w:lvlJc w:val="left"/>
      <w:pPr>
        <w:ind w:left="781" w:hanging="360"/>
      </w:pPr>
      <w:rPr>
        <w:rFonts w:ascii="Courier New" w:hAnsi="Courier New" w:cs="Courier New" w:hint="default"/>
      </w:rPr>
    </w:lvl>
    <w:lvl w:ilvl="2" w:tplc="040C0005" w:tentative="1">
      <w:start w:val="1"/>
      <w:numFmt w:val="bullet"/>
      <w:lvlText w:val=""/>
      <w:lvlJc w:val="left"/>
      <w:pPr>
        <w:ind w:left="1501" w:hanging="360"/>
      </w:pPr>
      <w:rPr>
        <w:rFonts w:ascii="Wingdings" w:hAnsi="Wingdings" w:hint="default"/>
      </w:rPr>
    </w:lvl>
    <w:lvl w:ilvl="3" w:tplc="040C0001" w:tentative="1">
      <w:start w:val="1"/>
      <w:numFmt w:val="bullet"/>
      <w:lvlText w:val=""/>
      <w:lvlJc w:val="left"/>
      <w:pPr>
        <w:ind w:left="2221" w:hanging="360"/>
      </w:pPr>
      <w:rPr>
        <w:rFonts w:ascii="Symbol" w:hAnsi="Symbol" w:hint="default"/>
      </w:rPr>
    </w:lvl>
    <w:lvl w:ilvl="4" w:tplc="040C0003" w:tentative="1">
      <w:start w:val="1"/>
      <w:numFmt w:val="bullet"/>
      <w:lvlText w:val="o"/>
      <w:lvlJc w:val="left"/>
      <w:pPr>
        <w:ind w:left="2941" w:hanging="360"/>
      </w:pPr>
      <w:rPr>
        <w:rFonts w:ascii="Courier New" w:hAnsi="Courier New" w:cs="Courier New" w:hint="default"/>
      </w:rPr>
    </w:lvl>
    <w:lvl w:ilvl="5" w:tplc="040C0005" w:tentative="1">
      <w:start w:val="1"/>
      <w:numFmt w:val="bullet"/>
      <w:lvlText w:val=""/>
      <w:lvlJc w:val="left"/>
      <w:pPr>
        <w:ind w:left="3661" w:hanging="360"/>
      </w:pPr>
      <w:rPr>
        <w:rFonts w:ascii="Wingdings" w:hAnsi="Wingdings" w:hint="default"/>
      </w:rPr>
    </w:lvl>
    <w:lvl w:ilvl="6" w:tplc="040C0001" w:tentative="1">
      <w:start w:val="1"/>
      <w:numFmt w:val="bullet"/>
      <w:lvlText w:val=""/>
      <w:lvlJc w:val="left"/>
      <w:pPr>
        <w:ind w:left="4381" w:hanging="360"/>
      </w:pPr>
      <w:rPr>
        <w:rFonts w:ascii="Symbol" w:hAnsi="Symbol" w:hint="default"/>
      </w:rPr>
    </w:lvl>
    <w:lvl w:ilvl="7" w:tplc="040C0003" w:tentative="1">
      <w:start w:val="1"/>
      <w:numFmt w:val="bullet"/>
      <w:lvlText w:val="o"/>
      <w:lvlJc w:val="left"/>
      <w:pPr>
        <w:ind w:left="5101" w:hanging="360"/>
      </w:pPr>
      <w:rPr>
        <w:rFonts w:ascii="Courier New" w:hAnsi="Courier New" w:cs="Courier New" w:hint="default"/>
      </w:rPr>
    </w:lvl>
    <w:lvl w:ilvl="8" w:tplc="040C0005" w:tentative="1">
      <w:start w:val="1"/>
      <w:numFmt w:val="bullet"/>
      <w:lvlText w:val=""/>
      <w:lvlJc w:val="left"/>
      <w:pPr>
        <w:ind w:left="5821" w:hanging="360"/>
      </w:pPr>
      <w:rPr>
        <w:rFonts w:ascii="Wingdings" w:hAnsi="Wingdings" w:hint="default"/>
      </w:rPr>
    </w:lvl>
  </w:abstractNum>
  <w:abstractNum w:abstractNumId="9">
    <w:nsid w:val="70C7612D"/>
    <w:multiLevelType w:val="hybridMultilevel"/>
    <w:tmpl w:val="899EFE24"/>
    <w:lvl w:ilvl="0" w:tplc="04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20E609D"/>
    <w:multiLevelType w:val="hybridMultilevel"/>
    <w:tmpl w:val="B2027782"/>
    <w:lvl w:ilvl="0" w:tplc="5DFAB798">
      <w:numFmt w:val="bullet"/>
      <w:lvlText w:val="-"/>
      <w:lvlJc w:val="left"/>
      <w:pPr>
        <w:ind w:left="61" w:hanging="360"/>
      </w:pPr>
      <w:rPr>
        <w:rFonts w:ascii="Sakkal Majalla" w:eastAsiaTheme="minorHAnsi" w:hAnsi="Sakkal Majalla" w:cs="Sakkal Majalla" w:hint="default"/>
      </w:rPr>
    </w:lvl>
    <w:lvl w:ilvl="1" w:tplc="040C0003" w:tentative="1">
      <w:start w:val="1"/>
      <w:numFmt w:val="bullet"/>
      <w:lvlText w:val="o"/>
      <w:lvlJc w:val="left"/>
      <w:pPr>
        <w:ind w:left="781" w:hanging="360"/>
      </w:pPr>
      <w:rPr>
        <w:rFonts w:ascii="Courier New" w:hAnsi="Courier New" w:cs="Courier New" w:hint="default"/>
      </w:rPr>
    </w:lvl>
    <w:lvl w:ilvl="2" w:tplc="040C0005" w:tentative="1">
      <w:start w:val="1"/>
      <w:numFmt w:val="bullet"/>
      <w:lvlText w:val=""/>
      <w:lvlJc w:val="left"/>
      <w:pPr>
        <w:ind w:left="1501" w:hanging="360"/>
      </w:pPr>
      <w:rPr>
        <w:rFonts w:ascii="Wingdings" w:hAnsi="Wingdings" w:hint="default"/>
      </w:rPr>
    </w:lvl>
    <w:lvl w:ilvl="3" w:tplc="040C0001" w:tentative="1">
      <w:start w:val="1"/>
      <w:numFmt w:val="bullet"/>
      <w:lvlText w:val=""/>
      <w:lvlJc w:val="left"/>
      <w:pPr>
        <w:ind w:left="2221" w:hanging="360"/>
      </w:pPr>
      <w:rPr>
        <w:rFonts w:ascii="Symbol" w:hAnsi="Symbol" w:hint="default"/>
      </w:rPr>
    </w:lvl>
    <w:lvl w:ilvl="4" w:tplc="040C0003" w:tentative="1">
      <w:start w:val="1"/>
      <w:numFmt w:val="bullet"/>
      <w:lvlText w:val="o"/>
      <w:lvlJc w:val="left"/>
      <w:pPr>
        <w:ind w:left="2941" w:hanging="360"/>
      </w:pPr>
      <w:rPr>
        <w:rFonts w:ascii="Courier New" w:hAnsi="Courier New" w:cs="Courier New" w:hint="default"/>
      </w:rPr>
    </w:lvl>
    <w:lvl w:ilvl="5" w:tplc="040C0005" w:tentative="1">
      <w:start w:val="1"/>
      <w:numFmt w:val="bullet"/>
      <w:lvlText w:val=""/>
      <w:lvlJc w:val="left"/>
      <w:pPr>
        <w:ind w:left="3661" w:hanging="360"/>
      </w:pPr>
      <w:rPr>
        <w:rFonts w:ascii="Wingdings" w:hAnsi="Wingdings" w:hint="default"/>
      </w:rPr>
    </w:lvl>
    <w:lvl w:ilvl="6" w:tplc="040C0001" w:tentative="1">
      <w:start w:val="1"/>
      <w:numFmt w:val="bullet"/>
      <w:lvlText w:val=""/>
      <w:lvlJc w:val="left"/>
      <w:pPr>
        <w:ind w:left="4381" w:hanging="360"/>
      </w:pPr>
      <w:rPr>
        <w:rFonts w:ascii="Symbol" w:hAnsi="Symbol" w:hint="default"/>
      </w:rPr>
    </w:lvl>
    <w:lvl w:ilvl="7" w:tplc="040C0003" w:tentative="1">
      <w:start w:val="1"/>
      <w:numFmt w:val="bullet"/>
      <w:lvlText w:val="o"/>
      <w:lvlJc w:val="left"/>
      <w:pPr>
        <w:ind w:left="5101" w:hanging="360"/>
      </w:pPr>
      <w:rPr>
        <w:rFonts w:ascii="Courier New" w:hAnsi="Courier New" w:cs="Courier New" w:hint="default"/>
      </w:rPr>
    </w:lvl>
    <w:lvl w:ilvl="8" w:tplc="040C0005" w:tentative="1">
      <w:start w:val="1"/>
      <w:numFmt w:val="bullet"/>
      <w:lvlText w:val=""/>
      <w:lvlJc w:val="left"/>
      <w:pPr>
        <w:ind w:left="5821" w:hanging="360"/>
      </w:pPr>
      <w:rPr>
        <w:rFonts w:ascii="Wingdings" w:hAnsi="Wingdings" w:hint="default"/>
      </w:rPr>
    </w:lvl>
  </w:abstractNum>
  <w:num w:numId="1">
    <w:abstractNumId w:val="8"/>
  </w:num>
  <w:num w:numId="2">
    <w:abstractNumId w:val="10"/>
  </w:num>
  <w:num w:numId="3">
    <w:abstractNumId w:val="0"/>
  </w:num>
  <w:num w:numId="4">
    <w:abstractNumId w:val="9"/>
  </w:num>
  <w:num w:numId="5">
    <w:abstractNumId w:val="3"/>
  </w:num>
  <w:num w:numId="6">
    <w:abstractNumId w:val="7"/>
  </w:num>
  <w:num w:numId="7">
    <w:abstractNumId w:val="6"/>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E1"/>
    <w:rsid w:val="003B0AB7"/>
    <w:rsid w:val="00567F39"/>
    <w:rsid w:val="00600158"/>
    <w:rsid w:val="006D4D46"/>
    <w:rsid w:val="006F50E1"/>
    <w:rsid w:val="00C06323"/>
    <w:rsid w:val="00F45646"/>
    <w:rsid w:val="00FE0B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2A8C3-7B66-47D8-AB90-2C944419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0E1"/>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0E1"/>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0E1"/>
    <w:pPr>
      <w:ind w:left="720"/>
      <w:contextualSpacing/>
    </w:pPr>
  </w:style>
  <w:style w:type="paragraph" w:styleId="Bibliography">
    <w:name w:val="Bibliography"/>
    <w:basedOn w:val="Normal"/>
    <w:next w:val="Normal"/>
    <w:uiPriority w:val="37"/>
    <w:unhideWhenUsed/>
    <w:rsid w:val="006F50E1"/>
    <w:rPr>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2048</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2025-01-16T11:39:00Z</dcterms:created>
  <dcterms:modified xsi:type="dcterms:W3CDTF">2025-01-22T11:38:00Z</dcterms:modified>
</cp:coreProperties>
</file>