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95" w:rsidRPr="00AD1E87" w:rsidRDefault="007A6AC3" w:rsidP="00331B7A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D1E8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1E8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الاجابة النموذجية </w:t>
      </w:r>
      <w:r w:rsidR="00AD1E87" w:rsidRPr="00AD1E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وسلم التنقيط </w:t>
      </w:r>
      <w:r w:rsidRPr="00AD1E8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لامتحان اعلام وشخصيات وطنية في تاريخ </w:t>
      </w:r>
      <w:r w:rsidR="00AD1E87" w:rsidRPr="00AD1E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الجزائر المعاصر </w:t>
      </w:r>
    </w:p>
    <w:p w:rsidR="00430CDC" w:rsidRPr="00AC48D2" w:rsidRDefault="00430CDC" w:rsidP="00331B7A">
      <w:pPr>
        <w:jc w:val="center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331B7A" w:rsidRPr="00AC48D2" w:rsidRDefault="00331B7A" w:rsidP="00331B7A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331B7A" w:rsidRPr="00AC48D2" w:rsidRDefault="00331B7A" w:rsidP="00331B7A">
      <w:pPr>
        <w:jc w:val="right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  <w:t>العوامل</w:t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  <w:t xml:space="preserve"> الاجتماعية</w:t>
      </w:r>
      <w:r w:rsidRPr="00AC48D2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  <w:t xml:space="preserve"> التي ساهمت في بناء شخصيته الوطنية </w:t>
      </w:r>
    </w:p>
    <w:p w:rsidR="00331B7A" w:rsidRPr="00AC48D2" w:rsidRDefault="00AD1E87" w:rsidP="00AD1E87">
      <w:pPr>
        <w:pStyle w:val="Paragraphedeliste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تنشئته </w:t>
      </w:r>
      <w:proofErr w:type="gramStart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الاسرية.</w:t>
      </w: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(</w:t>
      </w:r>
      <w:proofErr w:type="gramEnd"/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2ن)</w:t>
      </w:r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- </w:t>
      </w:r>
    </w:p>
    <w:p w:rsidR="00331B7A" w:rsidRPr="00AC48D2" w:rsidRDefault="007A6AC3" w:rsidP="00430CDC">
      <w:pPr>
        <w:pStyle w:val="Paragraphedeliste"/>
        <w:tabs>
          <w:tab w:val="left" w:pos="5898"/>
          <w:tab w:val="right" w:pos="9072"/>
        </w:tabs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>.1ن</w:t>
      </w: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الحفاظ على هويته الدينية (حفظه </w:t>
      </w:r>
      <w:proofErr w:type="gramStart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للقرآن )</w:t>
      </w:r>
      <w:proofErr w:type="gramEnd"/>
      <w:r w:rsidR="00AD1E87"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</w:p>
    <w:p w:rsidR="00331B7A" w:rsidRPr="00AC48D2" w:rsidRDefault="00AD1E87" w:rsidP="007A6AC3">
      <w:pPr>
        <w:pStyle w:val="Paragraphedeliste"/>
        <w:tabs>
          <w:tab w:val="left" w:pos="7522"/>
          <w:tab w:val="right" w:pos="9072"/>
        </w:tabs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="007A6AC3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اصراره على </w:t>
      </w:r>
      <w:proofErr w:type="gramStart"/>
      <w:r w:rsidR="007A6AC3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التعليم1</w:t>
      </w:r>
      <w:proofErr w:type="gramEnd"/>
      <w:r w:rsidR="007A6AC3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ن</w:t>
      </w:r>
      <w:r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</w:p>
    <w:p w:rsidR="00331B7A" w:rsidRPr="00AC48D2" w:rsidRDefault="007A6AC3" w:rsidP="00430CDC">
      <w:pPr>
        <w:pStyle w:val="Paragraphedeliste"/>
        <w:tabs>
          <w:tab w:val="left" w:pos="5377"/>
          <w:tab w:val="right" w:pos="9072"/>
        </w:tabs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>.1ن</w:t>
      </w: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الانخراط في كل سبل </w:t>
      </w:r>
      <w:proofErr w:type="gramStart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النضال(</w:t>
      </w:r>
      <w:proofErr w:type="gramEnd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الكشافة ، المسرح )</w:t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</w:p>
    <w:p w:rsidR="00331B7A" w:rsidRPr="00AC48D2" w:rsidRDefault="007A6AC3" w:rsidP="00430CDC">
      <w:pPr>
        <w:pStyle w:val="Paragraphedeliste"/>
        <w:tabs>
          <w:tab w:val="left" w:pos="5469"/>
          <w:tab w:val="right" w:pos="9072"/>
        </w:tabs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>.1ن</w:t>
      </w: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الانضمام المبكر للعمل الثوري </w:t>
      </w:r>
      <w:proofErr w:type="gramStart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( المنظمة</w:t>
      </w:r>
      <w:proofErr w:type="gramEnd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السرية)</w:t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</w:p>
    <w:p w:rsidR="00331B7A" w:rsidRPr="00AC48D2" w:rsidRDefault="00331B7A" w:rsidP="00AD1E87">
      <w:pPr>
        <w:pStyle w:val="Paragraphedeliste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- تكوينه السياسي والثوري</w:t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(2ن)</w:t>
      </w: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</w:p>
    <w:p w:rsidR="00331B7A" w:rsidRPr="00AC48D2" w:rsidRDefault="00331B7A" w:rsidP="00331B7A">
      <w:pPr>
        <w:pStyle w:val="Paragraphedeliste"/>
        <w:jc w:val="right"/>
        <w:rPr>
          <w:rFonts w:ascii="Sakkal Majalla" w:hAnsi="Sakkal Majalla" w:cs="Sakkal Majalla"/>
          <w:sz w:val="24"/>
          <w:szCs w:val="24"/>
          <w:u w:val="single"/>
          <w:rtl/>
          <w:lang w:bidi="ar-DZ"/>
        </w:rPr>
      </w:pPr>
    </w:p>
    <w:p w:rsidR="00331B7A" w:rsidRPr="00AC48D2" w:rsidRDefault="00AD1E87" w:rsidP="00666651">
      <w:pPr>
        <w:pStyle w:val="Paragraphedeliste"/>
        <w:jc w:val="right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  <w:t>أهم المحطات التاريخية في مساره الثوري</w:t>
      </w:r>
      <w:r w:rsidR="00331B7A" w:rsidRPr="00AC48D2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666651" w:rsidRPr="00AC48D2" w:rsidRDefault="00666651" w:rsidP="00666651">
      <w:pPr>
        <w:pStyle w:val="Paragraphedeliste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331B7A" w:rsidRPr="00AC48D2" w:rsidRDefault="00666651" w:rsidP="00430CDC">
      <w:pPr>
        <w:pStyle w:val="Paragraphedeliste"/>
        <w:tabs>
          <w:tab w:val="left" w:pos="6296"/>
          <w:tab w:val="right" w:pos="9072"/>
        </w:tabs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>2ن</w:t>
      </w: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  </w:t>
      </w:r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احد مفجري الثورة </w:t>
      </w:r>
      <w:proofErr w:type="gramStart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( مجموعة</w:t>
      </w:r>
      <w:proofErr w:type="gramEnd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الستة)</w:t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>-</w:t>
      </w:r>
      <w:r w:rsidR="000D019B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</w:p>
    <w:p w:rsidR="00331B7A" w:rsidRPr="00AC48D2" w:rsidRDefault="00666651" w:rsidP="00430CDC">
      <w:pPr>
        <w:pStyle w:val="Paragraphedeliste"/>
        <w:tabs>
          <w:tab w:val="left" w:pos="7139"/>
          <w:tab w:val="right" w:pos="9072"/>
        </w:tabs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>2ن</w:t>
      </w: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proofErr w:type="gramStart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احد</w:t>
      </w:r>
      <w:proofErr w:type="gramEnd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قادة مؤتمر </w:t>
      </w:r>
      <w:proofErr w:type="spellStart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الصومام</w:t>
      </w:r>
      <w:proofErr w:type="spellEnd"/>
      <w:r w:rsidR="00AD1E87"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>-</w:t>
      </w:r>
    </w:p>
    <w:p w:rsidR="00331B7A" w:rsidRPr="00AC48D2" w:rsidRDefault="00666651" w:rsidP="00430CDC">
      <w:pPr>
        <w:pStyle w:val="Paragraphedeliste"/>
        <w:tabs>
          <w:tab w:val="left" w:pos="6511"/>
          <w:tab w:val="right" w:pos="9072"/>
        </w:tabs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>2ن</w:t>
      </w: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مسؤول المنطقة الخامسة (وهران)</w:t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>-</w:t>
      </w:r>
    </w:p>
    <w:p w:rsidR="00331B7A" w:rsidRPr="00AC48D2" w:rsidRDefault="00666651" w:rsidP="00430CDC">
      <w:pPr>
        <w:pStyle w:val="Paragraphedeliste"/>
        <w:tabs>
          <w:tab w:val="left" w:pos="6878"/>
          <w:tab w:val="right" w:pos="9072"/>
        </w:tabs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>2ن</w:t>
      </w: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proofErr w:type="gramStart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احد</w:t>
      </w:r>
      <w:proofErr w:type="gramEnd"/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ابطال معركة الجزا</w:t>
      </w:r>
      <w:r w:rsidR="00430CDC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ئر</w:t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>-</w:t>
      </w:r>
    </w:p>
    <w:p w:rsidR="00666651" w:rsidRPr="00AC48D2" w:rsidRDefault="00666651" w:rsidP="00331B7A">
      <w:pPr>
        <w:pStyle w:val="Paragraphedeliste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واحد من الذين </w:t>
      </w:r>
      <w:proofErr w:type="gramStart"/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حاولوا  جلب</w:t>
      </w:r>
      <w:proofErr w:type="gramEnd"/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السلاح للثورة من الخارج. 2ن </w:t>
      </w:r>
      <w:r w:rsidR="00AD1E87" w:rsidRPr="00AC48D2">
        <w:rPr>
          <w:rFonts w:ascii="Sakkal Majalla" w:hAnsi="Sakkal Majalla" w:cs="Sakkal Majalla"/>
          <w:b/>
          <w:bCs/>
          <w:sz w:val="24"/>
          <w:szCs w:val="24"/>
          <w:lang w:bidi="ar-DZ"/>
        </w:rPr>
        <w:t>-</w:t>
      </w:r>
    </w:p>
    <w:p w:rsidR="00331B7A" w:rsidRPr="00AD1E87" w:rsidRDefault="00666651" w:rsidP="00331B7A">
      <w:pPr>
        <w:pStyle w:val="Paragraphedeliste"/>
        <w:jc w:val="right"/>
        <w:rPr>
          <w:rFonts w:ascii="Sakkal Majalla" w:hAnsi="Sakkal Majalla" w:cs="Sakkal Majalla"/>
          <w:rtl/>
          <w:lang w:bidi="ar-DZ"/>
        </w:rPr>
      </w:pP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من المؤسسين للجيش التحرير الوطني.</w:t>
      </w:r>
      <w:r w:rsidR="00331B7A"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Pr="00AC48D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2ن</w:t>
      </w:r>
      <w:r w:rsidR="00AD1E87">
        <w:rPr>
          <w:rFonts w:ascii="Sakkal Majalla" w:hAnsi="Sakkal Majalla" w:cs="Sakkal Majalla"/>
          <w:lang w:bidi="ar-DZ"/>
        </w:rPr>
        <w:t>-</w:t>
      </w:r>
    </w:p>
    <w:p w:rsidR="00430CDC" w:rsidRPr="00AD1E87" w:rsidRDefault="00430CDC" w:rsidP="00331B7A">
      <w:pPr>
        <w:pStyle w:val="Paragraphedeliste"/>
        <w:jc w:val="right"/>
        <w:rPr>
          <w:rFonts w:ascii="Sakkal Majalla" w:hAnsi="Sakkal Majalla" w:cs="Sakkal Majalla"/>
          <w:rtl/>
          <w:lang w:bidi="ar-DZ"/>
        </w:rPr>
      </w:pPr>
    </w:p>
    <w:p w:rsidR="00430CDC" w:rsidRPr="00AD1E87" w:rsidRDefault="00430CDC" w:rsidP="00AD1E87">
      <w:pPr>
        <w:rPr>
          <w:rFonts w:ascii="Sakkal Majalla" w:hAnsi="Sakkal Majalla" w:cs="Sakkal Majalla"/>
          <w:u w:val="single"/>
          <w:rtl/>
          <w:lang w:bidi="ar-DZ"/>
        </w:rPr>
      </w:pPr>
    </w:p>
    <w:p w:rsidR="00430CDC" w:rsidRPr="00AD1E87" w:rsidRDefault="00430CDC" w:rsidP="00430CDC">
      <w:pPr>
        <w:pStyle w:val="Paragraphedeliste"/>
        <w:jc w:val="right"/>
        <w:rPr>
          <w:rFonts w:ascii="Sakkal Majalla" w:hAnsi="Sakkal Majalla" w:cs="Sakkal Majalla"/>
          <w:u w:val="single"/>
          <w:rtl/>
          <w:lang w:bidi="ar-DZ"/>
        </w:rPr>
      </w:pPr>
    </w:p>
    <w:p w:rsidR="00430CDC" w:rsidRPr="00AD1E87" w:rsidRDefault="00430CDC" w:rsidP="00430CDC">
      <w:pPr>
        <w:pStyle w:val="Paragraphedeliste"/>
        <w:jc w:val="right"/>
        <w:rPr>
          <w:rFonts w:ascii="Sakkal Majalla" w:hAnsi="Sakkal Majalla" w:cs="Sakkal Majalla"/>
          <w:u w:val="single"/>
          <w:rtl/>
          <w:lang w:bidi="ar-DZ"/>
        </w:rPr>
      </w:pPr>
    </w:p>
    <w:p w:rsidR="00430CDC" w:rsidRPr="00AD1E87" w:rsidRDefault="00430CDC" w:rsidP="00430CDC">
      <w:pPr>
        <w:pStyle w:val="Paragraphedeliste"/>
        <w:jc w:val="right"/>
        <w:rPr>
          <w:rFonts w:ascii="Sakkal Majalla" w:hAnsi="Sakkal Majalla" w:cs="Sakkal Majalla"/>
          <w:u w:val="single"/>
          <w:rtl/>
          <w:lang w:bidi="ar-DZ"/>
        </w:rPr>
      </w:pPr>
      <w:bookmarkStart w:id="0" w:name="_GoBack"/>
      <w:bookmarkEnd w:id="0"/>
    </w:p>
    <w:p w:rsidR="00430CDC" w:rsidRPr="00AD1E87" w:rsidRDefault="00430CDC" w:rsidP="00430CDC">
      <w:pPr>
        <w:pStyle w:val="Paragraphedeliste"/>
        <w:jc w:val="right"/>
        <w:rPr>
          <w:rFonts w:ascii="Sakkal Majalla" w:hAnsi="Sakkal Majalla" w:cs="Sakkal Majalla"/>
          <w:u w:val="single"/>
          <w:rtl/>
          <w:lang w:bidi="ar-DZ"/>
        </w:rPr>
      </w:pPr>
    </w:p>
    <w:p w:rsidR="00430CDC" w:rsidRPr="00AD1E87" w:rsidRDefault="00430CDC" w:rsidP="00430CDC">
      <w:pPr>
        <w:pStyle w:val="Paragraphedeliste"/>
        <w:jc w:val="right"/>
        <w:rPr>
          <w:rFonts w:ascii="Sakkal Majalla" w:hAnsi="Sakkal Majalla" w:cs="Sakkal Majalla"/>
          <w:u w:val="single"/>
          <w:rtl/>
          <w:lang w:bidi="ar-DZ"/>
        </w:rPr>
      </w:pPr>
    </w:p>
    <w:p w:rsidR="00430CDC" w:rsidRPr="00AD1E87" w:rsidRDefault="00430CDC" w:rsidP="00430CDC">
      <w:pPr>
        <w:pStyle w:val="Paragraphedeliste"/>
        <w:jc w:val="right"/>
        <w:rPr>
          <w:rFonts w:ascii="Sakkal Majalla" w:hAnsi="Sakkal Majalla" w:cs="Sakkal Majalla"/>
          <w:u w:val="single"/>
          <w:rtl/>
          <w:lang w:bidi="ar-DZ"/>
        </w:rPr>
      </w:pPr>
    </w:p>
    <w:p w:rsidR="00430CDC" w:rsidRPr="00AD1E87" w:rsidRDefault="00430CDC" w:rsidP="00430CDC">
      <w:pPr>
        <w:pStyle w:val="Paragraphedeliste"/>
        <w:jc w:val="right"/>
        <w:rPr>
          <w:rFonts w:ascii="Sakkal Majalla" w:hAnsi="Sakkal Majalla" w:cs="Sakkal Majalla"/>
          <w:u w:val="single"/>
          <w:rtl/>
          <w:lang w:bidi="ar-DZ"/>
        </w:rPr>
      </w:pPr>
    </w:p>
    <w:p w:rsidR="00430CDC" w:rsidRPr="00AD1E87" w:rsidRDefault="00430CDC" w:rsidP="00430CDC">
      <w:pPr>
        <w:pStyle w:val="Paragraphedeliste"/>
        <w:jc w:val="right"/>
        <w:rPr>
          <w:rFonts w:ascii="Sakkal Majalla" w:hAnsi="Sakkal Majalla" w:cs="Sakkal Majalla"/>
          <w:u w:val="single"/>
          <w:rtl/>
          <w:lang w:bidi="ar-DZ"/>
        </w:rPr>
      </w:pPr>
    </w:p>
    <w:p w:rsidR="00430CDC" w:rsidRPr="00AD1E87" w:rsidRDefault="00430CDC" w:rsidP="00430CDC">
      <w:pPr>
        <w:pStyle w:val="Paragraphedeliste"/>
        <w:jc w:val="right"/>
        <w:rPr>
          <w:rFonts w:ascii="Sakkal Majalla" w:hAnsi="Sakkal Majalla" w:cs="Sakkal Majalla"/>
          <w:u w:val="single"/>
          <w:rtl/>
          <w:lang w:bidi="ar-DZ"/>
        </w:rPr>
      </w:pPr>
    </w:p>
    <w:sectPr w:rsidR="00430CDC" w:rsidRPr="00AD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429DD"/>
    <w:multiLevelType w:val="hybridMultilevel"/>
    <w:tmpl w:val="7AB27BA0"/>
    <w:lvl w:ilvl="0" w:tplc="D90AF4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7A"/>
    <w:rsid w:val="00002795"/>
    <w:rsid w:val="00056997"/>
    <w:rsid w:val="000D019B"/>
    <w:rsid w:val="00331B7A"/>
    <w:rsid w:val="00430CDC"/>
    <w:rsid w:val="004909B9"/>
    <w:rsid w:val="00666651"/>
    <w:rsid w:val="007A6AC3"/>
    <w:rsid w:val="00AC48D2"/>
    <w:rsid w:val="00AD1E87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5F557-90C9-484C-9345-EDBE4EF5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Utilisateur Windows</cp:lastModifiedBy>
  <cp:revision>4</cp:revision>
  <cp:lastPrinted>2023-01-29T12:20:00Z</cp:lastPrinted>
  <dcterms:created xsi:type="dcterms:W3CDTF">2024-01-26T17:16:00Z</dcterms:created>
  <dcterms:modified xsi:type="dcterms:W3CDTF">2025-01-14T11:30:00Z</dcterms:modified>
</cp:coreProperties>
</file>