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E3C" w:rsidRDefault="00776E3C" w:rsidP="001B6B97">
      <w:pPr>
        <w:pStyle w:val="En-tte"/>
        <w:rPr>
          <w:b/>
          <w:bCs/>
          <w:sz w:val="32"/>
          <w:szCs w:val="32"/>
        </w:rPr>
      </w:pPr>
    </w:p>
    <w:p w:rsidR="00776E3C" w:rsidRPr="0066246C" w:rsidRDefault="00776E3C" w:rsidP="00776E3C">
      <w:pPr>
        <w:pStyle w:val="En-tte"/>
        <w:jc w:val="center"/>
        <w:rPr>
          <w:b/>
          <w:bCs/>
          <w:sz w:val="32"/>
          <w:szCs w:val="32"/>
          <w:lang w:val="fr-LU" w:bidi="ar-DZ"/>
        </w:rPr>
      </w:pPr>
      <w:r>
        <w:rPr>
          <w:b/>
          <w:bCs/>
          <w:noProof/>
          <w:sz w:val="32"/>
          <w:szCs w:val="32"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8444008</wp:posOffset>
            </wp:positionH>
            <wp:positionV relativeFrom="paragraph">
              <wp:posOffset>95648</wp:posOffset>
            </wp:positionV>
            <wp:extent cx="789025" cy="850605"/>
            <wp:effectExtent l="19050" t="0" r="0" b="0"/>
            <wp:wrapNone/>
            <wp:docPr id="7" name="Image 0" descr="Nouvelle imag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uvelle image.b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025" cy="850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32"/>
          <w:szCs w:val="32"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-359750</wp:posOffset>
            </wp:positionH>
            <wp:positionV relativeFrom="paragraph">
              <wp:posOffset>93596</wp:posOffset>
            </wp:positionV>
            <wp:extent cx="789025" cy="850605"/>
            <wp:effectExtent l="19050" t="0" r="0" b="0"/>
            <wp:wrapNone/>
            <wp:docPr id="8" name="Image 0" descr="Nouvelle imag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uvelle image.b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025" cy="850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32"/>
          <w:szCs w:val="32"/>
        </w:rPr>
        <w:t>DEPARTEMENT : GENIE</w:t>
      </w:r>
      <w:r>
        <w:rPr>
          <w:b/>
          <w:bCs/>
          <w:sz w:val="32"/>
          <w:szCs w:val="32"/>
          <w:lang w:val="fr-LU" w:bidi="ar-DZ"/>
        </w:rPr>
        <w:t xml:space="preserve"> DES PROCEDES</w:t>
      </w:r>
    </w:p>
    <w:p w:rsidR="007A1364" w:rsidRDefault="00776E3C" w:rsidP="007A1364">
      <w:pPr>
        <w:pStyle w:val="En-tte"/>
        <w:jc w:val="center"/>
        <w:rPr>
          <w:b/>
          <w:bCs/>
          <w:sz w:val="32"/>
          <w:szCs w:val="32"/>
        </w:rPr>
      </w:pPr>
      <w:r w:rsidRPr="000947F7">
        <w:rPr>
          <w:b/>
          <w:bCs/>
          <w:sz w:val="32"/>
          <w:szCs w:val="32"/>
        </w:rPr>
        <w:t>PLAN</w:t>
      </w:r>
      <w:r>
        <w:rPr>
          <w:b/>
          <w:bCs/>
          <w:sz w:val="32"/>
          <w:szCs w:val="32"/>
        </w:rPr>
        <w:t>N</w:t>
      </w:r>
      <w:r w:rsidRPr="000947F7">
        <w:rPr>
          <w:b/>
          <w:bCs/>
          <w:sz w:val="32"/>
          <w:szCs w:val="32"/>
        </w:rPr>
        <w:t>ING DES EXAMEN</w:t>
      </w:r>
      <w:r w:rsidR="007A1364">
        <w:rPr>
          <w:b/>
          <w:bCs/>
          <w:sz w:val="32"/>
          <w:szCs w:val="32"/>
        </w:rPr>
        <w:t xml:space="preserve">S DE RATTRAPAGE / </w:t>
      </w:r>
      <w:r w:rsidR="007A1364" w:rsidRPr="007A1364">
        <w:rPr>
          <w:b/>
          <w:bCs/>
          <w:sz w:val="32"/>
          <w:szCs w:val="32"/>
        </w:rPr>
        <w:t>2022-2023</w:t>
      </w:r>
    </w:p>
    <w:p w:rsidR="00776E3C" w:rsidRPr="007A1364" w:rsidRDefault="00776E3C" w:rsidP="007A1364">
      <w:pPr>
        <w:pStyle w:val="En-tte"/>
        <w:jc w:val="center"/>
        <w:rPr>
          <w:b/>
          <w:bCs/>
          <w:sz w:val="40"/>
          <w:szCs w:val="40"/>
        </w:rPr>
      </w:pPr>
      <w:r w:rsidRPr="007A1364">
        <w:rPr>
          <w:b/>
          <w:bCs/>
          <w:sz w:val="40"/>
          <w:szCs w:val="40"/>
        </w:rPr>
        <w:t xml:space="preserve">MASTER 1 GENIE CHIMIQUE </w:t>
      </w:r>
      <w:r w:rsidR="007A1364" w:rsidRPr="007A1364">
        <w:rPr>
          <w:b/>
          <w:bCs/>
          <w:sz w:val="40"/>
          <w:szCs w:val="40"/>
        </w:rPr>
        <w:t xml:space="preserve">- </w:t>
      </w:r>
      <w:r w:rsidRPr="007A1364">
        <w:rPr>
          <w:b/>
          <w:bCs/>
          <w:sz w:val="40"/>
          <w:szCs w:val="40"/>
        </w:rPr>
        <w:t>SEMESTRE</w:t>
      </w:r>
      <w:r w:rsidR="00EF0B03" w:rsidRPr="007A1364">
        <w:rPr>
          <w:b/>
          <w:bCs/>
          <w:sz w:val="40"/>
          <w:szCs w:val="40"/>
        </w:rPr>
        <w:t xml:space="preserve"> </w:t>
      </w:r>
      <w:r w:rsidR="00991759" w:rsidRPr="007A1364">
        <w:rPr>
          <w:b/>
          <w:bCs/>
          <w:sz w:val="40"/>
          <w:szCs w:val="40"/>
        </w:rPr>
        <w:t>1</w:t>
      </w:r>
      <w:r w:rsidRPr="007A1364">
        <w:rPr>
          <w:b/>
          <w:bCs/>
          <w:sz w:val="40"/>
          <w:szCs w:val="40"/>
        </w:rPr>
        <w:t xml:space="preserve"> </w:t>
      </w:r>
    </w:p>
    <w:p w:rsidR="00776E3C" w:rsidRDefault="00776E3C" w:rsidP="00776E3C">
      <w:pPr>
        <w:tabs>
          <w:tab w:val="left" w:pos="3165"/>
        </w:tabs>
        <w:rPr>
          <w:rFonts w:asciiTheme="majorBidi" w:hAnsiTheme="majorBidi" w:cstheme="majorBidi"/>
          <w:b/>
          <w:bCs/>
          <w:sz w:val="44"/>
          <w:szCs w:val="44"/>
          <w:vertAlign w:val="superscript"/>
        </w:rPr>
      </w:pPr>
      <w:r>
        <w:rPr>
          <w:rFonts w:asciiTheme="majorBidi" w:hAnsiTheme="majorBidi" w:cstheme="majorBidi"/>
          <w:b/>
          <w:bCs/>
          <w:sz w:val="44"/>
          <w:szCs w:val="44"/>
          <w:vertAlign w:val="superscript"/>
        </w:rPr>
        <w:t xml:space="preserve"> </w:t>
      </w:r>
    </w:p>
    <w:tbl>
      <w:tblPr>
        <w:tblStyle w:val="Grilledutableau"/>
        <w:tblpPr w:leftFromText="180" w:rightFromText="180" w:vertAnchor="text" w:horzAnchor="margin" w:tblpXSpec="center" w:tblpY="950"/>
        <w:tblW w:w="15701" w:type="dxa"/>
        <w:tblLayout w:type="fixed"/>
        <w:tblLook w:val="04A0"/>
      </w:tblPr>
      <w:tblGrid>
        <w:gridCol w:w="2376"/>
        <w:gridCol w:w="1701"/>
        <w:gridCol w:w="2835"/>
        <w:gridCol w:w="4253"/>
        <w:gridCol w:w="2551"/>
        <w:gridCol w:w="1985"/>
      </w:tblGrid>
      <w:tr w:rsidR="00776E3C" w:rsidRPr="00BA1A18" w:rsidTr="007C11ED">
        <w:trPr>
          <w:trHeight w:val="419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776E3C" w:rsidRPr="00A67073" w:rsidRDefault="00776E3C" w:rsidP="007C11E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6707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76E3C" w:rsidRPr="00BA1A18" w:rsidRDefault="00776E3C" w:rsidP="007C11E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Année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776E3C" w:rsidRDefault="00776E3C" w:rsidP="007C11E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Horaire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776E3C" w:rsidRPr="00BA1A18" w:rsidRDefault="00776E3C" w:rsidP="007C11E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Matière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776E3C" w:rsidRPr="00BA1A18" w:rsidRDefault="00776E3C" w:rsidP="007C11E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Enseignant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776E3C" w:rsidRPr="00BA1A18" w:rsidRDefault="00776E3C" w:rsidP="007C11E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A1A1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Salle</w:t>
            </w:r>
          </w:p>
        </w:tc>
      </w:tr>
      <w:tr w:rsidR="007C11ED" w:rsidRPr="00BA1A18" w:rsidTr="008509E0">
        <w:trPr>
          <w:trHeight w:val="849"/>
        </w:trPr>
        <w:tc>
          <w:tcPr>
            <w:tcW w:w="23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C11ED" w:rsidRDefault="007C11ED" w:rsidP="007C11E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Samedi</w:t>
            </w:r>
          </w:p>
          <w:p w:rsidR="007C11ED" w:rsidRPr="00D679E3" w:rsidRDefault="007C11ED" w:rsidP="007C11E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  <w:p w:rsidR="007C11ED" w:rsidRPr="00D805A6" w:rsidRDefault="007C11ED" w:rsidP="007C11E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10/06/2023</w:t>
            </w:r>
          </w:p>
        </w:tc>
        <w:tc>
          <w:tcPr>
            <w:tcW w:w="1701" w:type="dxa"/>
            <w:vMerge w:val="restart"/>
            <w:shd w:val="clear" w:color="auto" w:fill="auto"/>
            <w:textDirection w:val="tbRl"/>
            <w:vAlign w:val="center"/>
          </w:tcPr>
          <w:p w:rsidR="007C11ED" w:rsidRPr="00DD6F12" w:rsidRDefault="00366B97" w:rsidP="007C11E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</w:rPr>
            </w:pPr>
            <w:r>
              <w:rPr>
                <w:rFonts w:asciiTheme="majorBidi" w:hAnsiTheme="majorBidi" w:cstheme="majorBidi"/>
                <w:b/>
                <w:bCs/>
                <w:sz w:val="44"/>
                <w:szCs w:val="44"/>
              </w:rPr>
              <w:t xml:space="preserve">Master </w:t>
            </w:r>
            <w:r w:rsidR="007C11ED">
              <w:rPr>
                <w:rFonts w:asciiTheme="majorBidi" w:hAnsiTheme="majorBidi" w:cstheme="majorBidi"/>
                <w:b/>
                <w:bCs/>
                <w:sz w:val="44"/>
                <w:szCs w:val="44"/>
              </w:rPr>
              <w:t>1</w:t>
            </w:r>
          </w:p>
          <w:p w:rsidR="007C11ED" w:rsidRPr="00BF504E" w:rsidRDefault="007C11ED" w:rsidP="007C11E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</w:rPr>
            </w:pPr>
            <w:r w:rsidRPr="00626F4F">
              <w:rPr>
                <w:rFonts w:asciiTheme="majorBidi" w:hAnsiTheme="majorBidi" w:cstheme="majorBidi"/>
                <w:b/>
                <w:bCs/>
                <w:sz w:val="44"/>
                <w:szCs w:val="44"/>
              </w:rPr>
              <w:t xml:space="preserve">Génie </w:t>
            </w:r>
            <w:r>
              <w:rPr>
                <w:rFonts w:asciiTheme="majorBidi" w:hAnsiTheme="majorBidi" w:cstheme="majorBidi"/>
                <w:b/>
                <w:bCs/>
                <w:sz w:val="44"/>
                <w:szCs w:val="44"/>
              </w:rPr>
              <w:t>Chimique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:rsidR="007C11ED" w:rsidRPr="005C28E0" w:rsidRDefault="007C11ED" w:rsidP="007C11E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12h00</w:t>
            </w:r>
            <w:r w:rsidRPr="00B006A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-1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</w:t>
            </w:r>
            <w:r w:rsidRPr="00B006A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425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C11ED" w:rsidRPr="006F3931" w:rsidRDefault="007C11ED" w:rsidP="007C11E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B718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Opérations unitaires I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C11ED" w:rsidRPr="006F3931" w:rsidRDefault="007C11ED" w:rsidP="007C11E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6F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BENDADA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7C11ED" w:rsidRPr="003512B4" w:rsidRDefault="007C11ED" w:rsidP="007C11ED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512B4"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 xml:space="preserve">B </w:t>
            </w:r>
            <w:r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>38</w:t>
            </w:r>
          </w:p>
        </w:tc>
      </w:tr>
      <w:tr w:rsidR="007C11ED" w:rsidRPr="00BA1A18" w:rsidTr="007C11ED">
        <w:trPr>
          <w:trHeight w:val="552"/>
        </w:trPr>
        <w:tc>
          <w:tcPr>
            <w:tcW w:w="237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C11ED" w:rsidRDefault="007C11ED" w:rsidP="007C11E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D384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Dimanche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  <w:p w:rsidR="007C11ED" w:rsidRPr="00D679E3" w:rsidRDefault="007C11ED" w:rsidP="007C11E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  <w:p w:rsidR="007C11ED" w:rsidRPr="000947F7" w:rsidRDefault="007C11ED" w:rsidP="007C11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11/06/2023</w:t>
            </w:r>
          </w:p>
        </w:tc>
        <w:tc>
          <w:tcPr>
            <w:tcW w:w="1701" w:type="dxa"/>
            <w:vMerge/>
            <w:shd w:val="clear" w:color="auto" w:fill="auto"/>
            <w:textDirection w:val="tbRl"/>
            <w:vAlign w:val="center"/>
          </w:tcPr>
          <w:p w:rsidR="007C11ED" w:rsidRPr="00CD5DAF" w:rsidRDefault="007C11ED" w:rsidP="007C11E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dotDash" w:sz="4" w:space="0" w:color="auto"/>
            </w:tcBorders>
            <w:vAlign w:val="center"/>
          </w:tcPr>
          <w:p w:rsidR="007C11ED" w:rsidRPr="005C28E0" w:rsidRDefault="007C11ED" w:rsidP="007C11E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12h00</w:t>
            </w:r>
            <w:r w:rsidRPr="00B006A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-1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</w:t>
            </w:r>
            <w:r w:rsidRPr="00B006A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4253" w:type="dxa"/>
            <w:tcBorders>
              <w:top w:val="double" w:sz="4" w:space="0" w:color="auto"/>
              <w:bottom w:val="dotDash" w:sz="4" w:space="0" w:color="auto"/>
            </w:tcBorders>
            <w:shd w:val="clear" w:color="auto" w:fill="auto"/>
            <w:vAlign w:val="center"/>
          </w:tcPr>
          <w:p w:rsidR="007C11ED" w:rsidRPr="006F3931" w:rsidRDefault="007C11ED" w:rsidP="007C11E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B718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Thermodynamique appliquée</w:t>
            </w:r>
          </w:p>
        </w:tc>
        <w:tc>
          <w:tcPr>
            <w:tcW w:w="2551" w:type="dxa"/>
            <w:tcBorders>
              <w:top w:val="double" w:sz="4" w:space="0" w:color="auto"/>
              <w:bottom w:val="dotDash" w:sz="4" w:space="0" w:color="auto"/>
            </w:tcBorders>
            <w:shd w:val="clear" w:color="auto" w:fill="auto"/>
            <w:vAlign w:val="center"/>
          </w:tcPr>
          <w:p w:rsidR="007C11ED" w:rsidRPr="006F3931" w:rsidRDefault="007C11ED" w:rsidP="007C11E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84C2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MECHERI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C11ED" w:rsidRPr="004237F0" w:rsidRDefault="007C11ED" w:rsidP="007C11E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7C11ED" w:rsidRPr="00BA1A18" w:rsidTr="005848D7">
        <w:trPr>
          <w:trHeight w:val="396"/>
        </w:trPr>
        <w:tc>
          <w:tcPr>
            <w:tcW w:w="237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C11ED" w:rsidRDefault="007C11ED" w:rsidP="007C11E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extDirection w:val="tbRl"/>
            <w:vAlign w:val="center"/>
          </w:tcPr>
          <w:p w:rsidR="007C11ED" w:rsidRPr="00CD5DAF" w:rsidRDefault="007C11ED" w:rsidP="007C11E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dotDash" w:sz="4" w:space="0" w:color="auto"/>
              <w:bottom w:val="double" w:sz="4" w:space="0" w:color="auto"/>
            </w:tcBorders>
            <w:vAlign w:val="center"/>
          </w:tcPr>
          <w:p w:rsidR="007C11ED" w:rsidRDefault="007C11ED" w:rsidP="007C11E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15h30-17h00</w:t>
            </w:r>
          </w:p>
        </w:tc>
        <w:tc>
          <w:tcPr>
            <w:tcW w:w="4253" w:type="dxa"/>
            <w:tcBorders>
              <w:top w:val="dotDash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C11ED" w:rsidRPr="006F3931" w:rsidRDefault="007C11ED" w:rsidP="007C11E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B718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Biomasse et biocarburants</w:t>
            </w:r>
          </w:p>
        </w:tc>
        <w:tc>
          <w:tcPr>
            <w:tcW w:w="2551" w:type="dxa"/>
            <w:tcBorders>
              <w:top w:val="dotDash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C11ED" w:rsidRPr="006F3931" w:rsidRDefault="007C11ED" w:rsidP="007C11E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84C2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HAMDANE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C11ED" w:rsidRPr="004237F0" w:rsidRDefault="007C11ED" w:rsidP="007C11E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7C11ED" w:rsidRPr="00BA1A18" w:rsidTr="005848D7">
        <w:trPr>
          <w:trHeight w:val="986"/>
        </w:trPr>
        <w:tc>
          <w:tcPr>
            <w:tcW w:w="23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C11ED" w:rsidRDefault="007C11ED" w:rsidP="007C11E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Lundi </w:t>
            </w:r>
          </w:p>
          <w:p w:rsidR="007C11ED" w:rsidRPr="00D679E3" w:rsidRDefault="007C11ED" w:rsidP="007C11E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  <w:p w:rsidR="007C11ED" w:rsidRPr="000947F7" w:rsidRDefault="007C11ED" w:rsidP="007C11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12/06/2023</w:t>
            </w:r>
          </w:p>
        </w:tc>
        <w:tc>
          <w:tcPr>
            <w:tcW w:w="1701" w:type="dxa"/>
            <w:vMerge/>
            <w:shd w:val="clear" w:color="auto" w:fill="auto"/>
            <w:textDirection w:val="tbRl"/>
            <w:vAlign w:val="center"/>
          </w:tcPr>
          <w:p w:rsidR="007C11ED" w:rsidRPr="00CD5DAF" w:rsidRDefault="007C11ED" w:rsidP="007C11E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C11ED" w:rsidRPr="005C28E0" w:rsidRDefault="007C11ED" w:rsidP="007C11E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12h00</w:t>
            </w:r>
            <w:r w:rsidRPr="00B006A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-1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</w:t>
            </w:r>
            <w:r w:rsidRPr="00B006A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425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C11ED" w:rsidRPr="006F3931" w:rsidRDefault="007C11ED" w:rsidP="007C11E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B718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Transfert thermique et Echangeurs de chaleur</w:t>
            </w:r>
            <w:r w:rsidRPr="00DA3B4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C11ED" w:rsidRPr="006F3931" w:rsidRDefault="007C11ED" w:rsidP="007C11E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84C2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REZGUI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C11ED" w:rsidRPr="004237F0" w:rsidRDefault="007C11ED" w:rsidP="007C11E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7A1364" w:rsidRPr="00BA1A18" w:rsidTr="007C11ED">
        <w:trPr>
          <w:trHeight w:val="986"/>
        </w:trPr>
        <w:tc>
          <w:tcPr>
            <w:tcW w:w="23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A1364" w:rsidRDefault="007A1364" w:rsidP="007C11E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Mardi </w:t>
            </w:r>
          </w:p>
          <w:p w:rsidR="007A1364" w:rsidRDefault="007A1364" w:rsidP="007C11E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  <w:p w:rsidR="007A1364" w:rsidRPr="000947F7" w:rsidRDefault="007A1364" w:rsidP="007C11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13/06/2023</w:t>
            </w:r>
          </w:p>
        </w:tc>
        <w:tc>
          <w:tcPr>
            <w:tcW w:w="1701" w:type="dxa"/>
            <w:vMerge/>
            <w:shd w:val="clear" w:color="auto" w:fill="auto"/>
            <w:textDirection w:val="tbRl"/>
            <w:vAlign w:val="center"/>
          </w:tcPr>
          <w:p w:rsidR="007A1364" w:rsidRPr="00CD5DAF" w:rsidRDefault="007A1364" w:rsidP="007C11E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:rsidR="007A1364" w:rsidRPr="005C28E0" w:rsidRDefault="007A1364" w:rsidP="007C11E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12h00</w:t>
            </w:r>
            <w:r w:rsidRPr="00B006A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-1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</w:t>
            </w:r>
            <w:r w:rsidRPr="00B006A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425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A1364" w:rsidRPr="006F3931" w:rsidRDefault="007C11ED" w:rsidP="007C11E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A3B4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Simulateurs en Génie des Procédés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A1364" w:rsidRPr="006F3931" w:rsidRDefault="007C11ED" w:rsidP="007C11E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CHIBANI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C11ED" w:rsidRDefault="007C11ED" w:rsidP="007C11E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Sal Inof</w:t>
            </w:r>
          </w:p>
          <w:p w:rsidR="007A1364" w:rsidRPr="004237F0" w:rsidRDefault="007C11ED" w:rsidP="007C11E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04</w:t>
            </w:r>
          </w:p>
        </w:tc>
      </w:tr>
      <w:tr w:rsidR="007A1364" w:rsidRPr="00BA1A18" w:rsidTr="007C11ED">
        <w:trPr>
          <w:trHeight w:val="613"/>
        </w:trPr>
        <w:tc>
          <w:tcPr>
            <w:tcW w:w="237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A1364" w:rsidRDefault="007A1364" w:rsidP="007C11E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Mercredi</w:t>
            </w:r>
            <w:r w:rsidRPr="00BE1FA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  <w:p w:rsidR="007A1364" w:rsidRPr="00D805A6" w:rsidRDefault="007A1364" w:rsidP="007C11E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</w:p>
          <w:p w:rsidR="007A1364" w:rsidRPr="000947F7" w:rsidRDefault="007A1364" w:rsidP="007C11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14/06/2023</w:t>
            </w:r>
          </w:p>
        </w:tc>
        <w:tc>
          <w:tcPr>
            <w:tcW w:w="1701" w:type="dxa"/>
            <w:vMerge/>
            <w:shd w:val="clear" w:color="auto" w:fill="auto"/>
            <w:textDirection w:val="tbRl"/>
            <w:vAlign w:val="center"/>
          </w:tcPr>
          <w:p w:rsidR="007A1364" w:rsidRPr="00CD5DAF" w:rsidRDefault="007A1364" w:rsidP="007C11E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dotDash" w:sz="4" w:space="0" w:color="auto"/>
            </w:tcBorders>
            <w:vAlign w:val="center"/>
          </w:tcPr>
          <w:p w:rsidR="007A1364" w:rsidRPr="005C28E0" w:rsidRDefault="007A1364" w:rsidP="007C11E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12h00</w:t>
            </w:r>
            <w:r w:rsidRPr="00B006A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-1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</w:t>
            </w:r>
            <w:r w:rsidRPr="00B006A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4253" w:type="dxa"/>
            <w:tcBorders>
              <w:top w:val="double" w:sz="4" w:space="0" w:color="auto"/>
              <w:bottom w:val="dotDash" w:sz="4" w:space="0" w:color="auto"/>
            </w:tcBorders>
            <w:shd w:val="clear" w:color="auto" w:fill="auto"/>
            <w:vAlign w:val="center"/>
          </w:tcPr>
          <w:p w:rsidR="007A1364" w:rsidRPr="006F3931" w:rsidRDefault="007A1364" w:rsidP="007C11E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B718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Génie de la réaction I</w:t>
            </w:r>
          </w:p>
        </w:tc>
        <w:tc>
          <w:tcPr>
            <w:tcW w:w="2551" w:type="dxa"/>
            <w:tcBorders>
              <w:top w:val="double" w:sz="4" w:space="0" w:color="auto"/>
              <w:bottom w:val="dotDash" w:sz="4" w:space="0" w:color="auto"/>
            </w:tcBorders>
            <w:shd w:val="clear" w:color="auto" w:fill="auto"/>
            <w:vAlign w:val="center"/>
          </w:tcPr>
          <w:p w:rsidR="007A1364" w:rsidRPr="006F3931" w:rsidRDefault="007A1364" w:rsidP="007C11E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84C2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REZGUI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A1364" w:rsidRPr="004237F0" w:rsidRDefault="007C11ED" w:rsidP="00266E8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512B4"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 xml:space="preserve">B </w:t>
            </w:r>
            <w:r w:rsidR="00266E8B"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>38</w:t>
            </w:r>
          </w:p>
        </w:tc>
      </w:tr>
      <w:tr w:rsidR="007A1364" w:rsidRPr="00BA1A18" w:rsidTr="007C11ED">
        <w:trPr>
          <w:trHeight w:val="549"/>
        </w:trPr>
        <w:tc>
          <w:tcPr>
            <w:tcW w:w="237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A1364" w:rsidRPr="00BE1FA9" w:rsidRDefault="007A1364" w:rsidP="007C11E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extDirection w:val="tbRl"/>
            <w:vAlign w:val="center"/>
          </w:tcPr>
          <w:p w:rsidR="007A1364" w:rsidRPr="00CD5DAF" w:rsidRDefault="007A1364" w:rsidP="007C11E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dotDash" w:sz="4" w:space="0" w:color="auto"/>
              <w:bottom w:val="double" w:sz="4" w:space="0" w:color="auto"/>
            </w:tcBorders>
            <w:vAlign w:val="center"/>
          </w:tcPr>
          <w:p w:rsidR="007A1364" w:rsidRDefault="007A1364" w:rsidP="007C11E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15h30-17h00</w:t>
            </w:r>
          </w:p>
        </w:tc>
        <w:tc>
          <w:tcPr>
            <w:tcW w:w="4253" w:type="dxa"/>
            <w:tcBorders>
              <w:top w:val="dotDash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A1364" w:rsidRPr="006F3931" w:rsidRDefault="007A1364" w:rsidP="007C11E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425F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Anglais Technique et Terminologie</w:t>
            </w:r>
          </w:p>
        </w:tc>
        <w:tc>
          <w:tcPr>
            <w:tcW w:w="2551" w:type="dxa"/>
            <w:tcBorders>
              <w:top w:val="dotDash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A1364" w:rsidRPr="006F3931" w:rsidRDefault="007A1364" w:rsidP="007C11E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6F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GHERRAF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A1364" w:rsidRPr="004237F0" w:rsidRDefault="007A1364" w:rsidP="007C11E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7A1364" w:rsidRPr="00BA1A18" w:rsidTr="007C11ED">
        <w:trPr>
          <w:trHeight w:val="865"/>
        </w:trPr>
        <w:tc>
          <w:tcPr>
            <w:tcW w:w="23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A1364" w:rsidRDefault="007A1364" w:rsidP="007C11E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E1FA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Jeudi</w:t>
            </w:r>
          </w:p>
          <w:p w:rsidR="007A1364" w:rsidRDefault="007A1364" w:rsidP="007C11E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7A1364" w:rsidRPr="00BE1FA9" w:rsidRDefault="007A1364" w:rsidP="007C11E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15/06/2023</w:t>
            </w:r>
          </w:p>
        </w:tc>
        <w:tc>
          <w:tcPr>
            <w:tcW w:w="1701" w:type="dxa"/>
            <w:vMerge/>
            <w:shd w:val="clear" w:color="auto" w:fill="auto"/>
            <w:textDirection w:val="tbRl"/>
            <w:vAlign w:val="center"/>
          </w:tcPr>
          <w:p w:rsidR="007A1364" w:rsidRPr="00CD5DAF" w:rsidRDefault="007A1364" w:rsidP="007C11E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:rsidR="007A1364" w:rsidRDefault="007A1364" w:rsidP="007C11E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12h00</w:t>
            </w:r>
            <w:r w:rsidRPr="00B006A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-1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</w:t>
            </w:r>
            <w:r w:rsidRPr="00B006A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425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A1364" w:rsidRPr="006F3931" w:rsidRDefault="007A1364" w:rsidP="007C11E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6F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MPCA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A1364" w:rsidRPr="006F3931" w:rsidRDefault="007A1364" w:rsidP="007C11E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26F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FERHATI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A1364" w:rsidRPr="004237F0" w:rsidRDefault="007A1364" w:rsidP="007C11E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D805A6" w:rsidRDefault="00D805A6" w:rsidP="001A3CCE">
      <w:pPr>
        <w:tabs>
          <w:tab w:val="left" w:pos="3165"/>
        </w:tabs>
        <w:rPr>
          <w:rFonts w:asciiTheme="majorBidi" w:hAnsiTheme="majorBidi" w:cstheme="majorBidi"/>
          <w:b/>
          <w:bCs/>
          <w:noProof/>
          <w:sz w:val="44"/>
          <w:szCs w:val="44"/>
          <w:vertAlign w:val="superscript"/>
          <w:lang w:eastAsia="fr-FR"/>
        </w:rPr>
      </w:pPr>
    </w:p>
    <w:p w:rsidR="00D805A6" w:rsidRDefault="00D805A6" w:rsidP="001A3CCE">
      <w:pPr>
        <w:tabs>
          <w:tab w:val="left" w:pos="3165"/>
        </w:tabs>
        <w:rPr>
          <w:rFonts w:asciiTheme="majorBidi" w:hAnsiTheme="majorBidi" w:cstheme="majorBidi"/>
          <w:b/>
          <w:bCs/>
          <w:noProof/>
          <w:sz w:val="44"/>
          <w:szCs w:val="44"/>
          <w:vertAlign w:val="superscript"/>
          <w:lang w:eastAsia="fr-FR"/>
        </w:rPr>
      </w:pPr>
    </w:p>
    <w:p w:rsidR="001A676A" w:rsidRDefault="001A676A" w:rsidP="001A3CCE">
      <w:pPr>
        <w:tabs>
          <w:tab w:val="left" w:pos="3165"/>
        </w:tabs>
        <w:rPr>
          <w:rFonts w:asciiTheme="majorBidi" w:hAnsiTheme="majorBidi" w:cstheme="majorBidi"/>
          <w:b/>
          <w:bCs/>
          <w:noProof/>
          <w:sz w:val="44"/>
          <w:szCs w:val="44"/>
          <w:vertAlign w:val="superscript"/>
          <w:lang w:eastAsia="fr-FR"/>
        </w:rPr>
      </w:pPr>
    </w:p>
    <w:p w:rsidR="001A676A" w:rsidRPr="0066246C" w:rsidRDefault="001A676A" w:rsidP="001A676A">
      <w:pPr>
        <w:pStyle w:val="En-tte"/>
        <w:jc w:val="center"/>
        <w:rPr>
          <w:b/>
          <w:bCs/>
          <w:sz w:val="32"/>
          <w:szCs w:val="32"/>
          <w:lang w:val="fr-LU" w:bidi="ar-DZ"/>
        </w:rPr>
      </w:pPr>
      <w:r>
        <w:rPr>
          <w:b/>
          <w:bCs/>
          <w:noProof/>
          <w:sz w:val="32"/>
          <w:szCs w:val="32"/>
          <w:lang w:eastAsia="fr-F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8444008</wp:posOffset>
            </wp:positionH>
            <wp:positionV relativeFrom="paragraph">
              <wp:posOffset>100492</wp:posOffset>
            </wp:positionV>
            <wp:extent cx="789025" cy="850605"/>
            <wp:effectExtent l="19050" t="0" r="0" b="0"/>
            <wp:wrapNone/>
            <wp:docPr id="10" name="Image 0" descr="Nouvelle imag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uvelle image.b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025" cy="850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32"/>
          <w:szCs w:val="32"/>
          <w:lang w:eastAsia="fr-F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-359750</wp:posOffset>
            </wp:positionH>
            <wp:positionV relativeFrom="paragraph">
              <wp:posOffset>93596</wp:posOffset>
            </wp:positionV>
            <wp:extent cx="789025" cy="850605"/>
            <wp:effectExtent l="19050" t="0" r="0" b="0"/>
            <wp:wrapNone/>
            <wp:docPr id="11" name="Image 0" descr="Nouvelle imag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uvelle image.b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025" cy="850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32"/>
          <w:szCs w:val="32"/>
        </w:rPr>
        <w:t>DEPARTEMENT : GENIE</w:t>
      </w:r>
      <w:r>
        <w:rPr>
          <w:b/>
          <w:bCs/>
          <w:sz w:val="32"/>
          <w:szCs w:val="32"/>
          <w:lang w:val="fr-LU" w:bidi="ar-DZ"/>
        </w:rPr>
        <w:t xml:space="preserve"> DES PROCEDES</w:t>
      </w:r>
    </w:p>
    <w:p w:rsidR="001A676A" w:rsidRDefault="001A676A" w:rsidP="007A1364">
      <w:pPr>
        <w:pStyle w:val="En-tte"/>
        <w:jc w:val="center"/>
        <w:rPr>
          <w:b/>
          <w:bCs/>
          <w:sz w:val="32"/>
          <w:szCs w:val="32"/>
        </w:rPr>
      </w:pPr>
      <w:r w:rsidRPr="000947F7">
        <w:rPr>
          <w:b/>
          <w:bCs/>
          <w:sz w:val="32"/>
          <w:szCs w:val="32"/>
        </w:rPr>
        <w:t>PLAN</w:t>
      </w:r>
      <w:r>
        <w:rPr>
          <w:b/>
          <w:bCs/>
          <w:sz w:val="32"/>
          <w:szCs w:val="32"/>
        </w:rPr>
        <w:t>N</w:t>
      </w:r>
      <w:r w:rsidRPr="000947F7">
        <w:rPr>
          <w:b/>
          <w:bCs/>
          <w:sz w:val="32"/>
          <w:szCs w:val="32"/>
        </w:rPr>
        <w:t>ING DES EXAMEN</w:t>
      </w:r>
      <w:r>
        <w:rPr>
          <w:b/>
          <w:bCs/>
          <w:sz w:val="32"/>
          <w:szCs w:val="32"/>
        </w:rPr>
        <w:t xml:space="preserve">S DE RATTRAPAGE / </w:t>
      </w:r>
      <w:r w:rsidR="007A1364" w:rsidRPr="007A1364">
        <w:rPr>
          <w:b/>
          <w:bCs/>
          <w:sz w:val="32"/>
          <w:szCs w:val="32"/>
        </w:rPr>
        <w:t>2022-2023</w:t>
      </w:r>
    </w:p>
    <w:tbl>
      <w:tblPr>
        <w:tblStyle w:val="Grilledutableau"/>
        <w:tblpPr w:leftFromText="180" w:rightFromText="180" w:vertAnchor="text" w:horzAnchor="margin" w:tblpXSpec="center" w:tblpY="837"/>
        <w:tblW w:w="15701" w:type="dxa"/>
        <w:tblLayout w:type="fixed"/>
        <w:tblLook w:val="04A0"/>
      </w:tblPr>
      <w:tblGrid>
        <w:gridCol w:w="2373"/>
        <w:gridCol w:w="1701"/>
        <w:gridCol w:w="2833"/>
        <w:gridCol w:w="3826"/>
        <w:gridCol w:w="7"/>
        <w:gridCol w:w="3252"/>
        <w:gridCol w:w="1709"/>
      </w:tblGrid>
      <w:tr w:rsidR="001A676A" w:rsidRPr="00BA1A18" w:rsidTr="000915B0">
        <w:trPr>
          <w:trHeight w:val="419"/>
        </w:trPr>
        <w:tc>
          <w:tcPr>
            <w:tcW w:w="2373" w:type="dxa"/>
            <w:shd w:val="clear" w:color="auto" w:fill="D9D9D9" w:themeFill="background1" w:themeFillShade="D9"/>
            <w:vAlign w:val="center"/>
          </w:tcPr>
          <w:p w:rsidR="001A676A" w:rsidRPr="00A67073" w:rsidRDefault="001A676A" w:rsidP="008509E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6707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A676A" w:rsidRPr="00BA1A18" w:rsidRDefault="001A676A" w:rsidP="008509E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Année</w:t>
            </w:r>
          </w:p>
        </w:tc>
        <w:tc>
          <w:tcPr>
            <w:tcW w:w="2833" w:type="dxa"/>
            <w:shd w:val="clear" w:color="auto" w:fill="D9D9D9" w:themeFill="background1" w:themeFillShade="D9"/>
            <w:vAlign w:val="center"/>
          </w:tcPr>
          <w:p w:rsidR="001A676A" w:rsidRDefault="001A676A" w:rsidP="008509E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Horaire</w:t>
            </w:r>
          </w:p>
        </w:tc>
        <w:tc>
          <w:tcPr>
            <w:tcW w:w="3833" w:type="dxa"/>
            <w:gridSpan w:val="2"/>
            <w:shd w:val="clear" w:color="auto" w:fill="D9D9D9" w:themeFill="background1" w:themeFillShade="D9"/>
            <w:vAlign w:val="center"/>
          </w:tcPr>
          <w:p w:rsidR="001A676A" w:rsidRPr="00BA1A18" w:rsidRDefault="001A676A" w:rsidP="008509E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Matière</w:t>
            </w:r>
          </w:p>
        </w:tc>
        <w:tc>
          <w:tcPr>
            <w:tcW w:w="32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676A" w:rsidRPr="00BA1A18" w:rsidRDefault="001A676A" w:rsidP="008509E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Enseignant</w:t>
            </w:r>
          </w:p>
        </w:tc>
        <w:tc>
          <w:tcPr>
            <w:tcW w:w="170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A676A" w:rsidRPr="00BA1A18" w:rsidRDefault="001A676A" w:rsidP="008509E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A1A1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Salle</w:t>
            </w:r>
          </w:p>
        </w:tc>
      </w:tr>
      <w:tr w:rsidR="00366B97" w:rsidRPr="00BA1A18" w:rsidTr="00E76EAA">
        <w:trPr>
          <w:trHeight w:val="818"/>
        </w:trPr>
        <w:tc>
          <w:tcPr>
            <w:tcW w:w="23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66B97" w:rsidRDefault="00366B97" w:rsidP="008509E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Samedi</w:t>
            </w:r>
          </w:p>
          <w:p w:rsidR="00366B97" w:rsidRPr="00D679E3" w:rsidRDefault="00366B97" w:rsidP="008509E0">
            <w:pPr>
              <w:ind w:right="113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  <w:p w:rsidR="00366B97" w:rsidRPr="000947F7" w:rsidRDefault="00366B97" w:rsidP="008509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17/06/2023</w:t>
            </w:r>
          </w:p>
        </w:tc>
        <w:tc>
          <w:tcPr>
            <w:tcW w:w="1701" w:type="dxa"/>
            <w:vMerge w:val="restart"/>
            <w:shd w:val="clear" w:color="auto" w:fill="auto"/>
            <w:textDirection w:val="tbRl"/>
            <w:vAlign w:val="center"/>
          </w:tcPr>
          <w:p w:rsidR="00366B97" w:rsidRPr="00366B97" w:rsidRDefault="00366B97" w:rsidP="008509E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366B97"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>Master 1</w:t>
            </w:r>
          </w:p>
          <w:p w:rsidR="00366B97" w:rsidRPr="00DD6F12" w:rsidRDefault="00366B97" w:rsidP="008509E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366B97">
              <w:rPr>
                <w:rFonts w:asciiTheme="majorBidi" w:hAnsiTheme="majorBidi" w:cstheme="majorBidi"/>
                <w:b/>
                <w:bCs/>
                <w:sz w:val="52"/>
                <w:szCs w:val="52"/>
                <w:lang w:val="en-US"/>
              </w:rPr>
              <w:t>Génie Chimique</w:t>
            </w:r>
          </w:p>
        </w:tc>
        <w:tc>
          <w:tcPr>
            <w:tcW w:w="2833" w:type="dxa"/>
            <w:tcBorders>
              <w:bottom w:val="double" w:sz="4" w:space="0" w:color="auto"/>
            </w:tcBorders>
            <w:vAlign w:val="center"/>
          </w:tcPr>
          <w:p w:rsidR="00366B97" w:rsidRPr="005C28E0" w:rsidRDefault="00366B97" w:rsidP="008509E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h00</w:t>
            </w:r>
            <w:r w:rsidRPr="00B006A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13</w:t>
            </w:r>
            <w:r w:rsidRPr="00B006A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3833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66B97" w:rsidRPr="00AB7508" w:rsidRDefault="00366B97" w:rsidP="008509E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</w:rPr>
            </w:pPr>
            <w:r w:rsidRPr="00D118B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Génie de la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</w:t>
            </w:r>
            <w:r w:rsidRPr="00D118B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éact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i</w:t>
            </w:r>
            <w:r w:rsidRPr="00D118B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on II</w:t>
            </w:r>
          </w:p>
        </w:tc>
        <w:tc>
          <w:tcPr>
            <w:tcW w:w="325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66B97" w:rsidRPr="008D19E2" w:rsidRDefault="00366B97" w:rsidP="008509E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D19E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REZGUI</w:t>
            </w:r>
          </w:p>
        </w:tc>
        <w:tc>
          <w:tcPr>
            <w:tcW w:w="1709" w:type="dxa"/>
            <w:vMerge w:val="restart"/>
            <w:shd w:val="clear" w:color="auto" w:fill="auto"/>
            <w:textDirection w:val="btLr"/>
            <w:vAlign w:val="center"/>
          </w:tcPr>
          <w:p w:rsidR="00366B97" w:rsidRPr="000915B0" w:rsidRDefault="00366B97" w:rsidP="000915B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56"/>
                <w:szCs w:val="56"/>
              </w:rPr>
            </w:pPr>
            <w:r w:rsidRPr="000915B0">
              <w:rPr>
                <w:rFonts w:asciiTheme="majorBidi" w:hAnsiTheme="majorBidi" w:cstheme="majorBidi"/>
                <w:b/>
                <w:bCs/>
                <w:sz w:val="56"/>
                <w:szCs w:val="56"/>
              </w:rPr>
              <w:t>B 40</w:t>
            </w:r>
          </w:p>
        </w:tc>
      </w:tr>
      <w:tr w:rsidR="00366B97" w:rsidRPr="00BA1A18" w:rsidTr="00E76EAA">
        <w:trPr>
          <w:trHeight w:val="671"/>
        </w:trPr>
        <w:tc>
          <w:tcPr>
            <w:tcW w:w="237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66B97" w:rsidRDefault="00366B97" w:rsidP="008509E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D384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Dimanche</w:t>
            </w:r>
          </w:p>
          <w:p w:rsidR="00366B97" w:rsidRPr="00D679E3" w:rsidRDefault="00366B97" w:rsidP="008509E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  <w:p w:rsidR="00366B97" w:rsidRPr="000947F7" w:rsidRDefault="00366B97" w:rsidP="008509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18/06/2023</w:t>
            </w:r>
          </w:p>
        </w:tc>
        <w:tc>
          <w:tcPr>
            <w:tcW w:w="1701" w:type="dxa"/>
            <w:vMerge/>
            <w:shd w:val="clear" w:color="auto" w:fill="auto"/>
            <w:textDirection w:val="tbRl"/>
            <w:vAlign w:val="center"/>
          </w:tcPr>
          <w:p w:rsidR="00366B97" w:rsidRPr="00CD5DAF" w:rsidRDefault="00366B97" w:rsidP="008509E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double" w:sz="4" w:space="0" w:color="auto"/>
              <w:bottom w:val="dotDash" w:sz="4" w:space="0" w:color="auto"/>
            </w:tcBorders>
            <w:vAlign w:val="center"/>
          </w:tcPr>
          <w:p w:rsidR="00366B97" w:rsidRPr="00C012A1" w:rsidRDefault="00366B97" w:rsidP="008509E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lightGray"/>
              </w:rPr>
            </w:pPr>
            <w:r w:rsidRPr="00C012A1">
              <w:rPr>
                <w:rFonts w:asciiTheme="majorBidi" w:hAnsiTheme="majorBidi" w:cstheme="majorBidi" w:hint="cs"/>
                <w:b/>
                <w:bCs/>
                <w:sz w:val="32"/>
                <w:szCs w:val="32"/>
                <w:highlight w:val="lightGray"/>
                <w:rtl/>
              </w:rPr>
              <w:t>12</w:t>
            </w:r>
            <w:r w:rsidRPr="00C012A1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lightGray"/>
              </w:rPr>
              <w:t>h00-</w:t>
            </w:r>
            <w:r w:rsidRPr="00C012A1">
              <w:rPr>
                <w:rFonts w:asciiTheme="majorBidi" w:hAnsiTheme="majorBidi" w:cstheme="majorBidi" w:hint="cs"/>
                <w:b/>
                <w:bCs/>
                <w:sz w:val="32"/>
                <w:szCs w:val="32"/>
                <w:highlight w:val="lightGray"/>
                <w:rtl/>
              </w:rPr>
              <w:t>13</w:t>
            </w:r>
            <w:r w:rsidRPr="00C012A1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lightGray"/>
              </w:rPr>
              <w:t>h30</w:t>
            </w:r>
          </w:p>
        </w:tc>
        <w:tc>
          <w:tcPr>
            <w:tcW w:w="3833" w:type="dxa"/>
            <w:gridSpan w:val="2"/>
            <w:tcBorders>
              <w:top w:val="double" w:sz="4" w:space="0" w:color="auto"/>
              <w:bottom w:val="dotDash" w:sz="4" w:space="0" w:color="auto"/>
            </w:tcBorders>
            <w:shd w:val="clear" w:color="auto" w:fill="auto"/>
            <w:vAlign w:val="center"/>
          </w:tcPr>
          <w:p w:rsidR="00366B97" w:rsidRPr="00C012A1" w:rsidRDefault="00366B97" w:rsidP="008509E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</w:rPr>
            </w:pPr>
            <w:r w:rsidRPr="00C012A1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</w:rPr>
              <w:t>Analyse Numérique</w:t>
            </w:r>
          </w:p>
        </w:tc>
        <w:tc>
          <w:tcPr>
            <w:tcW w:w="3252" w:type="dxa"/>
            <w:tcBorders>
              <w:top w:val="double" w:sz="4" w:space="0" w:color="auto"/>
              <w:bottom w:val="dotDash" w:sz="4" w:space="0" w:color="auto"/>
            </w:tcBorders>
            <w:shd w:val="clear" w:color="auto" w:fill="auto"/>
            <w:vAlign w:val="center"/>
          </w:tcPr>
          <w:p w:rsidR="00366B97" w:rsidRPr="00C012A1" w:rsidRDefault="00366B97" w:rsidP="008509E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</w:rPr>
            </w:pPr>
            <w:r w:rsidRPr="00C012A1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</w:rPr>
              <w:t>HADJEBI.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</w:rPr>
              <w:t xml:space="preserve"> F</w:t>
            </w:r>
            <w:r w:rsidRPr="00C012A1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</w:rPr>
              <w:t xml:space="preserve"> </w:t>
            </w: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366B97" w:rsidRPr="00A43DBF" w:rsidRDefault="00366B97" w:rsidP="008509E0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</w:tr>
      <w:tr w:rsidR="00366B97" w:rsidRPr="00BA1A18" w:rsidTr="00266E8B">
        <w:trPr>
          <w:trHeight w:val="291"/>
        </w:trPr>
        <w:tc>
          <w:tcPr>
            <w:tcW w:w="237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66B97" w:rsidRDefault="00366B97" w:rsidP="008509E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extDirection w:val="tbRl"/>
            <w:vAlign w:val="center"/>
          </w:tcPr>
          <w:p w:rsidR="00366B97" w:rsidRPr="00CD5DAF" w:rsidRDefault="00366B97" w:rsidP="008509E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dotDash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66B97" w:rsidRPr="00C012A1" w:rsidRDefault="00366B97" w:rsidP="008509E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lightGray"/>
              </w:rPr>
            </w:pPr>
            <w:r w:rsidRPr="00C012A1">
              <w:rPr>
                <w:rFonts w:asciiTheme="majorBidi" w:hAnsiTheme="majorBidi" w:cstheme="majorBidi" w:hint="cs"/>
                <w:b/>
                <w:bCs/>
                <w:sz w:val="32"/>
                <w:szCs w:val="32"/>
                <w:highlight w:val="lightGray"/>
                <w:rtl/>
              </w:rPr>
              <w:t>15</w:t>
            </w:r>
            <w:r w:rsidRPr="00C012A1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lightGray"/>
              </w:rPr>
              <w:t>h</w:t>
            </w:r>
            <w:r w:rsidRPr="00C012A1">
              <w:rPr>
                <w:rFonts w:asciiTheme="majorBidi" w:hAnsiTheme="majorBidi" w:cstheme="majorBidi" w:hint="cs"/>
                <w:b/>
                <w:bCs/>
                <w:sz w:val="32"/>
                <w:szCs w:val="32"/>
                <w:highlight w:val="lightGray"/>
                <w:rtl/>
              </w:rPr>
              <w:t>30</w:t>
            </w:r>
            <w:r w:rsidRPr="00C012A1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lightGray"/>
              </w:rPr>
              <w:t>-</w:t>
            </w:r>
            <w:r w:rsidRPr="00C012A1">
              <w:rPr>
                <w:rFonts w:asciiTheme="majorBidi" w:hAnsiTheme="majorBidi" w:cstheme="majorBidi" w:hint="cs"/>
                <w:b/>
                <w:bCs/>
                <w:sz w:val="32"/>
                <w:szCs w:val="32"/>
                <w:highlight w:val="lightGray"/>
                <w:rtl/>
              </w:rPr>
              <w:t>17</w:t>
            </w:r>
            <w:r w:rsidRPr="00C012A1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lightGray"/>
              </w:rPr>
              <w:t>h</w:t>
            </w:r>
            <w:r w:rsidRPr="00C012A1">
              <w:rPr>
                <w:rFonts w:asciiTheme="majorBidi" w:hAnsiTheme="majorBidi" w:cstheme="majorBidi" w:hint="cs"/>
                <w:b/>
                <w:bCs/>
                <w:sz w:val="32"/>
                <w:szCs w:val="32"/>
                <w:highlight w:val="lightGray"/>
                <w:rtl/>
              </w:rPr>
              <w:t>00</w:t>
            </w:r>
          </w:p>
        </w:tc>
        <w:tc>
          <w:tcPr>
            <w:tcW w:w="3833" w:type="dxa"/>
            <w:gridSpan w:val="2"/>
            <w:tcBorders>
              <w:top w:val="dotDash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66B97" w:rsidRPr="00C012A1" w:rsidRDefault="00366B97" w:rsidP="008509E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</w:rPr>
            </w:pPr>
            <w:r w:rsidRPr="00C012A1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</w:rPr>
              <w:t>Ethique, déontologie et propriété intellectuelle</w:t>
            </w:r>
          </w:p>
        </w:tc>
        <w:tc>
          <w:tcPr>
            <w:tcW w:w="3252" w:type="dxa"/>
            <w:tcBorders>
              <w:top w:val="dotDash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66B97" w:rsidRPr="00C012A1" w:rsidRDefault="00366B97" w:rsidP="008509E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</w:rPr>
            </w:pPr>
            <w:r w:rsidRPr="00193AB8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  <w:lang w:val="en-US"/>
              </w:rPr>
              <w:t>ARIBI. S</w:t>
            </w: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366B97" w:rsidRPr="004237F0" w:rsidRDefault="00366B97" w:rsidP="008509E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366B97" w:rsidRPr="00BA1A18" w:rsidTr="00E76EAA">
        <w:trPr>
          <w:trHeight w:val="654"/>
        </w:trPr>
        <w:tc>
          <w:tcPr>
            <w:tcW w:w="237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66B97" w:rsidRDefault="00366B97" w:rsidP="008509E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Lundi</w:t>
            </w:r>
          </w:p>
          <w:p w:rsidR="00366B97" w:rsidRPr="00D679E3" w:rsidRDefault="00366B97" w:rsidP="008509E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  <w:p w:rsidR="00366B97" w:rsidRPr="000947F7" w:rsidRDefault="00366B97" w:rsidP="008509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19/06/2023</w:t>
            </w:r>
          </w:p>
        </w:tc>
        <w:tc>
          <w:tcPr>
            <w:tcW w:w="1701" w:type="dxa"/>
            <w:vMerge/>
            <w:shd w:val="clear" w:color="auto" w:fill="auto"/>
            <w:textDirection w:val="tbRl"/>
            <w:vAlign w:val="center"/>
          </w:tcPr>
          <w:p w:rsidR="00366B97" w:rsidRPr="00CD5DAF" w:rsidRDefault="00366B97" w:rsidP="008509E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double" w:sz="4" w:space="0" w:color="auto"/>
              <w:bottom w:val="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B97" w:rsidRPr="005C28E0" w:rsidRDefault="00366B97" w:rsidP="008509E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h00</w:t>
            </w:r>
            <w:r w:rsidRPr="00B006A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13</w:t>
            </w:r>
            <w:r w:rsidRPr="00B006A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3833" w:type="dxa"/>
            <w:gridSpan w:val="2"/>
            <w:tcBorders>
              <w:top w:val="double" w:sz="4" w:space="0" w:color="auto"/>
              <w:left w:val="single" w:sz="4" w:space="0" w:color="auto"/>
              <w:bottom w:val="dotDash" w:sz="4" w:space="0" w:color="auto"/>
            </w:tcBorders>
            <w:shd w:val="clear" w:color="auto" w:fill="auto"/>
            <w:vAlign w:val="center"/>
          </w:tcPr>
          <w:p w:rsidR="00366B97" w:rsidRPr="00D118B8" w:rsidRDefault="00366B97" w:rsidP="008509E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118B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Procédés d’Adsorption et séparation Membranaire</w:t>
            </w:r>
          </w:p>
        </w:tc>
        <w:tc>
          <w:tcPr>
            <w:tcW w:w="3252" w:type="dxa"/>
            <w:tcBorders>
              <w:top w:val="double" w:sz="4" w:space="0" w:color="auto"/>
              <w:left w:val="single" w:sz="4" w:space="0" w:color="auto"/>
              <w:bottom w:val="dotDash" w:sz="4" w:space="0" w:color="auto"/>
            </w:tcBorders>
            <w:shd w:val="clear" w:color="auto" w:fill="auto"/>
            <w:vAlign w:val="center"/>
          </w:tcPr>
          <w:p w:rsidR="00366B97" w:rsidRPr="008D19E2" w:rsidRDefault="00366B97" w:rsidP="008509E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D19E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MECHERI</w:t>
            </w: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366B97" w:rsidRPr="004237F0" w:rsidRDefault="00366B97" w:rsidP="008509E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366B97" w:rsidRPr="00BA1A18" w:rsidTr="00E76EAA">
        <w:trPr>
          <w:trHeight w:val="293"/>
        </w:trPr>
        <w:tc>
          <w:tcPr>
            <w:tcW w:w="237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66B97" w:rsidRDefault="00366B97" w:rsidP="008509E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extDirection w:val="tbRl"/>
            <w:vAlign w:val="center"/>
          </w:tcPr>
          <w:p w:rsidR="00366B97" w:rsidRPr="00CD5DAF" w:rsidRDefault="00366B97" w:rsidP="008509E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dotDash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B97" w:rsidRPr="005C28E0" w:rsidRDefault="00366B97" w:rsidP="008509E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15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h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30</w:t>
            </w:r>
            <w:r w:rsidRPr="00B006A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17</w:t>
            </w:r>
            <w:r w:rsidRPr="00B006A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h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00</w:t>
            </w:r>
          </w:p>
        </w:tc>
        <w:tc>
          <w:tcPr>
            <w:tcW w:w="3833" w:type="dxa"/>
            <w:gridSpan w:val="2"/>
            <w:tcBorders>
              <w:top w:val="dotDash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66B97" w:rsidRPr="00252E29" w:rsidRDefault="00366B97" w:rsidP="008509E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52E2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Energies renouvelables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D118B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252" w:type="dxa"/>
            <w:tcBorders>
              <w:top w:val="dotDash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66B97" w:rsidRPr="008D19E2" w:rsidRDefault="00366B97" w:rsidP="008509E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D19E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MECHERI</w:t>
            </w: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366B97" w:rsidRPr="004237F0" w:rsidRDefault="00366B97" w:rsidP="008509E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366B97" w:rsidRPr="00BA1A18" w:rsidTr="00E76EAA">
        <w:trPr>
          <w:trHeight w:val="819"/>
        </w:trPr>
        <w:tc>
          <w:tcPr>
            <w:tcW w:w="23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66B97" w:rsidRDefault="00366B97" w:rsidP="008509E0">
            <w:pPr>
              <w:ind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Mardi</w:t>
            </w:r>
          </w:p>
          <w:p w:rsidR="00366B97" w:rsidRDefault="00366B97" w:rsidP="008509E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  <w:p w:rsidR="00366B97" w:rsidRDefault="00366B97" w:rsidP="008509E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20/06/2023</w:t>
            </w:r>
          </w:p>
        </w:tc>
        <w:tc>
          <w:tcPr>
            <w:tcW w:w="1701" w:type="dxa"/>
            <w:vMerge/>
            <w:shd w:val="clear" w:color="auto" w:fill="auto"/>
            <w:textDirection w:val="tbRl"/>
            <w:vAlign w:val="center"/>
          </w:tcPr>
          <w:p w:rsidR="00366B97" w:rsidRPr="00CD5DAF" w:rsidRDefault="00366B97" w:rsidP="008509E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366B97" w:rsidRPr="005C28E0" w:rsidRDefault="00366B97" w:rsidP="00965A6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h00</w:t>
            </w:r>
            <w:r w:rsidRPr="00B006A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13</w:t>
            </w:r>
            <w:r w:rsidRPr="00B006A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3826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6B97" w:rsidRPr="00D118B8" w:rsidRDefault="00366B97" w:rsidP="001A57F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118B8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Opérations unitaires </w:t>
            </w:r>
          </w:p>
        </w:tc>
        <w:tc>
          <w:tcPr>
            <w:tcW w:w="3259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66B97" w:rsidRPr="008D19E2" w:rsidRDefault="00366B97" w:rsidP="00DC52D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D19E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BENDADA</w:t>
            </w:r>
            <w:r w:rsidRPr="00AB7508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366B97" w:rsidRPr="004237F0" w:rsidRDefault="00366B97" w:rsidP="008509E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366B97" w:rsidRPr="00BA1A18" w:rsidTr="00E76EAA">
        <w:trPr>
          <w:trHeight w:val="569"/>
        </w:trPr>
        <w:tc>
          <w:tcPr>
            <w:tcW w:w="237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66B97" w:rsidRDefault="00366B97" w:rsidP="008509E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Mercredi</w:t>
            </w:r>
          </w:p>
          <w:p w:rsidR="00366B97" w:rsidRDefault="00366B97" w:rsidP="008509E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366B97" w:rsidRPr="000947F7" w:rsidRDefault="00366B97" w:rsidP="008509E0">
            <w:pPr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21/06/2023</w:t>
            </w:r>
          </w:p>
        </w:tc>
        <w:tc>
          <w:tcPr>
            <w:tcW w:w="1701" w:type="dxa"/>
            <w:vMerge/>
            <w:shd w:val="clear" w:color="auto" w:fill="auto"/>
            <w:textDirection w:val="tbRl"/>
            <w:vAlign w:val="center"/>
          </w:tcPr>
          <w:p w:rsidR="00366B97" w:rsidRPr="00CD5DAF" w:rsidRDefault="00366B97" w:rsidP="008509E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double" w:sz="4" w:space="0" w:color="auto"/>
              <w:bottom w:val="dotDash" w:sz="4" w:space="0" w:color="auto"/>
            </w:tcBorders>
            <w:vAlign w:val="center"/>
          </w:tcPr>
          <w:p w:rsidR="00366B97" w:rsidRPr="00D66981" w:rsidRDefault="00366B97" w:rsidP="008509E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lightGray"/>
              </w:rPr>
            </w:pPr>
            <w:r w:rsidRPr="00D66981">
              <w:rPr>
                <w:rFonts w:asciiTheme="majorBidi" w:hAnsiTheme="majorBidi" w:cstheme="majorBidi" w:hint="cs"/>
                <w:b/>
                <w:bCs/>
                <w:sz w:val="32"/>
                <w:szCs w:val="32"/>
                <w:highlight w:val="lightGray"/>
                <w:rtl/>
              </w:rPr>
              <w:t>12</w:t>
            </w:r>
            <w:r w:rsidRPr="00D66981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lightGray"/>
              </w:rPr>
              <w:t>h00-</w:t>
            </w:r>
            <w:r w:rsidRPr="00D66981">
              <w:rPr>
                <w:rFonts w:asciiTheme="majorBidi" w:hAnsiTheme="majorBidi" w:cstheme="majorBidi" w:hint="cs"/>
                <w:b/>
                <w:bCs/>
                <w:sz w:val="32"/>
                <w:szCs w:val="32"/>
                <w:highlight w:val="lightGray"/>
                <w:rtl/>
              </w:rPr>
              <w:t>13</w:t>
            </w:r>
            <w:r w:rsidRPr="00D66981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lightGray"/>
              </w:rPr>
              <w:t>h30</w:t>
            </w:r>
          </w:p>
        </w:tc>
        <w:tc>
          <w:tcPr>
            <w:tcW w:w="3826" w:type="dxa"/>
            <w:tcBorders>
              <w:top w:val="double" w:sz="4" w:space="0" w:color="auto"/>
              <w:bottom w:val="dotDash" w:sz="4" w:space="0" w:color="auto"/>
            </w:tcBorders>
            <w:shd w:val="clear" w:color="auto" w:fill="auto"/>
            <w:vAlign w:val="center"/>
          </w:tcPr>
          <w:p w:rsidR="00366B97" w:rsidRPr="00D66981" w:rsidRDefault="00366B97" w:rsidP="008509E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</w:rPr>
            </w:pPr>
            <w:r w:rsidRPr="00D66981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</w:rPr>
              <w:t>Fours et Chaudières</w:t>
            </w:r>
          </w:p>
        </w:tc>
        <w:tc>
          <w:tcPr>
            <w:tcW w:w="3259" w:type="dxa"/>
            <w:gridSpan w:val="2"/>
            <w:tcBorders>
              <w:top w:val="double" w:sz="4" w:space="0" w:color="auto"/>
              <w:bottom w:val="dotDash" w:sz="4" w:space="0" w:color="auto"/>
            </w:tcBorders>
            <w:shd w:val="clear" w:color="auto" w:fill="auto"/>
            <w:vAlign w:val="center"/>
          </w:tcPr>
          <w:p w:rsidR="00366B97" w:rsidRPr="00D66981" w:rsidRDefault="00366B97" w:rsidP="008509E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</w:rPr>
            </w:pPr>
            <w:r w:rsidRPr="00D66981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</w:rPr>
              <w:t>HADEF. A</w:t>
            </w: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366B97" w:rsidRPr="00A43DBF" w:rsidRDefault="00366B97" w:rsidP="008509E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</w:tr>
      <w:tr w:rsidR="00366B97" w:rsidRPr="00BA1A18" w:rsidTr="00E76EAA">
        <w:trPr>
          <w:trHeight w:val="380"/>
        </w:trPr>
        <w:tc>
          <w:tcPr>
            <w:tcW w:w="237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66B97" w:rsidRDefault="00366B97" w:rsidP="008509E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textDirection w:val="tbRl"/>
            <w:vAlign w:val="center"/>
          </w:tcPr>
          <w:p w:rsidR="00366B97" w:rsidRPr="00CD5DAF" w:rsidRDefault="00366B97" w:rsidP="008509E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dotDash" w:sz="4" w:space="0" w:color="auto"/>
              <w:bottom w:val="double" w:sz="4" w:space="0" w:color="auto"/>
            </w:tcBorders>
            <w:vAlign w:val="center"/>
          </w:tcPr>
          <w:p w:rsidR="00366B97" w:rsidRDefault="00366B97" w:rsidP="008509E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15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h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30</w:t>
            </w:r>
            <w:r w:rsidRPr="00B006A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17</w:t>
            </w:r>
            <w:r w:rsidRPr="00B006A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h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00</w:t>
            </w:r>
          </w:p>
        </w:tc>
        <w:tc>
          <w:tcPr>
            <w:tcW w:w="3826" w:type="dxa"/>
            <w:tcBorders>
              <w:top w:val="dotDash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66B97" w:rsidRPr="000E7A2E" w:rsidRDefault="00366B97" w:rsidP="008509E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52E2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Corrosion et protection des équipements </w:t>
            </w:r>
          </w:p>
        </w:tc>
        <w:tc>
          <w:tcPr>
            <w:tcW w:w="3259" w:type="dxa"/>
            <w:gridSpan w:val="2"/>
            <w:tcBorders>
              <w:top w:val="dotDash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66B97" w:rsidRPr="008D19E2" w:rsidRDefault="00366B97" w:rsidP="008509E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D19E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FERHATI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366B97" w:rsidRPr="00A43DBF" w:rsidRDefault="00366B97" w:rsidP="008509E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</w:tr>
      <w:tr w:rsidR="00D66981" w:rsidRPr="00193AB8" w:rsidTr="00E76EAA">
        <w:trPr>
          <w:trHeight w:val="771"/>
        </w:trPr>
        <w:tc>
          <w:tcPr>
            <w:tcW w:w="237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66981" w:rsidRDefault="00D66981" w:rsidP="00D6698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E1FA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Jeudi</w:t>
            </w:r>
          </w:p>
          <w:p w:rsidR="00D66981" w:rsidRPr="00D679E3" w:rsidRDefault="00D66981" w:rsidP="00D66981">
            <w:pPr>
              <w:ind w:right="113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</w:p>
          <w:p w:rsidR="00D66981" w:rsidRPr="000947F7" w:rsidRDefault="00D66981" w:rsidP="00D6698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22/06/2023</w:t>
            </w:r>
          </w:p>
        </w:tc>
        <w:tc>
          <w:tcPr>
            <w:tcW w:w="1701" w:type="dxa"/>
            <w:vMerge/>
            <w:shd w:val="clear" w:color="auto" w:fill="auto"/>
            <w:textDirection w:val="tbRl"/>
            <w:vAlign w:val="center"/>
          </w:tcPr>
          <w:p w:rsidR="00D66981" w:rsidRPr="00CD5DAF" w:rsidRDefault="00D66981" w:rsidP="00D6698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double" w:sz="4" w:space="0" w:color="auto"/>
            </w:tcBorders>
            <w:vAlign w:val="center"/>
          </w:tcPr>
          <w:p w:rsidR="00D66981" w:rsidRPr="00C012A1" w:rsidRDefault="00D66981" w:rsidP="00D6698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lightGray"/>
              </w:rPr>
            </w:pPr>
            <w:r w:rsidRPr="00C012A1">
              <w:rPr>
                <w:rFonts w:asciiTheme="majorBidi" w:hAnsiTheme="majorBidi" w:cstheme="majorBidi" w:hint="cs"/>
                <w:b/>
                <w:bCs/>
                <w:sz w:val="32"/>
                <w:szCs w:val="32"/>
                <w:highlight w:val="lightGray"/>
                <w:rtl/>
              </w:rPr>
              <w:t>12</w:t>
            </w:r>
            <w:r w:rsidRPr="00C012A1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lightGray"/>
              </w:rPr>
              <w:t>h00-</w:t>
            </w:r>
            <w:r w:rsidRPr="00C012A1">
              <w:rPr>
                <w:rFonts w:asciiTheme="majorBidi" w:hAnsiTheme="majorBidi" w:cstheme="majorBidi" w:hint="cs"/>
                <w:b/>
                <w:bCs/>
                <w:sz w:val="32"/>
                <w:szCs w:val="32"/>
                <w:highlight w:val="lightGray"/>
                <w:rtl/>
              </w:rPr>
              <w:t>13</w:t>
            </w:r>
            <w:r w:rsidRPr="00C012A1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lightGray"/>
              </w:rPr>
              <w:t>h30</w:t>
            </w:r>
          </w:p>
        </w:tc>
        <w:tc>
          <w:tcPr>
            <w:tcW w:w="382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66981" w:rsidRPr="00193AB8" w:rsidRDefault="00D66981" w:rsidP="00D6698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</w:rPr>
            </w:pPr>
            <w:r w:rsidRPr="00C012A1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</w:rPr>
              <w:t xml:space="preserve">Régulation et commande des procédés </w:t>
            </w:r>
          </w:p>
        </w:tc>
        <w:tc>
          <w:tcPr>
            <w:tcW w:w="3259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66981" w:rsidRPr="00193AB8" w:rsidRDefault="00D66981" w:rsidP="00D66981">
            <w:pPr>
              <w:jc w:val="center"/>
              <w:rPr>
                <w:lang w:val="en-US"/>
              </w:rPr>
            </w:pPr>
            <w:r w:rsidRPr="00193AB8">
              <w:rPr>
                <w:rFonts w:asciiTheme="majorBidi" w:hAnsiTheme="majorBidi" w:cstheme="majorBidi"/>
                <w:b/>
                <w:bCs/>
                <w:sz w:val="28"/>
                <w:szCs w:val="28"/>
                <w:highlight w:val="lightGray"/>
                <w:lang w:val="en-US"/>
              </w:rPr>
              <w:t xml:space="preserve">MARZOUG. Med. S </w:t>
            </w:r>
          </w:p>
        </w:tc>
        <w:tc>
          <w:tcPr>
            <w:tcW w:w="1709" w:type="dxa"/>
            <w:vMerge/>
            <w:shd w:val="clear" w:color="auto" w:fill="auto"/>
            <w:vAlign w:val="center"/>
          </w:tcPr>
          <w:p w:rsidR="00D66981" w:rsidRPr="00193AB8" w:rsidRDefault="00D66981" w:rsidP="00D66981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lang w:val="en-US"/>
              </w:rPr>
            </w:pPr>
          </w:p>
        </w:tc>
      </w:tr>
    </w:tbl>
    <w:p w:rsidR="001A676A" w:rsidRPr="007A1364" w:rsidRDefault="007A1364" w:rsidP="007A1364">
      <w:pPr>
        <w:pStyle w:val="En-tte"/>
        <w:jc w:val="center"/>
        <w:rPr>
          <w:b/>
          <w:bCs/>
          <w:sz w:val="40"/>
          <w:szCs w:val="40"/>
        </w:rPr>
      </w:pPr>
      <w:r w:rsidRPr="007A1364">
        <w:rPr>
          <w:b/>
          <w:bCs/>
          <w:sz w:val="40"/>
          <w:szCs w:val="40"/>
        </w:rPr>
        <w:t>MASTER 1 GENIE CHIMIQUE</w:t>
      </w:r>
      <w:r>
        <w:rPr>
          <w:b/>
          <w:bCs/>
          <w:sz w:val="40"/>
          <w:szCs w:val="40"/>
        </w:rPr>
        <w:t xml:space="preserve"> -</w:t>
      </w:r>
      <w:r w:rsidRPr="007A1364">
        <w:rPr>
          <w:b/>
          <w:bCs/>
          <w:sz w:val="40"/>
          <w:szCs w:val="40"/>
        </w:rPr>
        <w:t xml:space="preserve"> </w:t>
      </w:r>
      <w:r w:rsidR="001A676A" w:rsidRPr="007A1364">
        <w:rPr>
          <w:b/>
          <w:bCs/>
          <w:sz w:val="40"/>
          <w:szCs w:val="40"/>
        </w:rPr>
        <w:t xml:space="preserve">SEMESTRE 2 </w:t>
      </w:r>
    </w:p>
    <w:p w:rsidR="001A676A" w:rsidRDefault="001A676A" w:rsidP="001A3CCE">
      <w:pPr>
        <w:tabs>
          <w:tab w:val="left" w:pos="3165"/>
        </w:tabs>
        <w:rPr>
          <w:rFonts w:asciiTheme="majorBidi" w:hAnsiTheme="majorBidi" w:cstheme="majorBidi"/>
          <w:b/>
          <w:bCs/>
          <w:sz w:val="44"/>
          <w:szCs w:val="44"/>
          <w:vertAlign w:val="superscript"/>
        </w:rPr>
      </w:pPr>
    </w:p>
    <w:p w:rsidR="0046462D" w:rsidRPr="001A3CCE" w:rsidRDefault="0046462D" w:rsidP="001A3CCE">
      <w:pPr>
        <w:tabs>
          <w:tab w:val="left" w:pos="3165"/>
        </w:tabs>
        <w:rPr>
          <w:rFonts w:asciiTheme="majorBidi" w:hAnsiTheme="majorBidi" w:cstheme="majorBidi"/>
          <w:b/>
          <w:bCs/>
          <w:sz w:val="44"/>
          <w:szCs w:val="44"/>
          <w:vertAlign w:val="superscript"/>
        </w:rPr>
      </w:pPr>
    </w:p>
    <w:sectPr w:rsidR="0046462D" w:rsidRPr="001A3CCE" w:rsidSect="00776E3C">
      <w:headerReference w:type="default" r:id="rId8"/>
      <w:pgSz w:w="16838" w:h="11906" w:orient="landscape"/>
      <w:pgMar w:top="-154" w:right="1417" w:bottom="567" w:left="1417" w:header="0" w:footer="16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DC6" w:rsidRDefault="00D73DC6" w:rsidP="000947F7">
      <w:pPr>
        <w:spacing w:after="0" w:line="240" w:lineRule="auto"/>
      </w:pPr>
      <w:r>
        <w:separator/>
      </w:r>
    </w:p>
  </w:endnote>
  <w:endnote w:type="continuationSeparator" w:id="1">
    <w:p w:rsidR="00D73DC6" w:rsidRDefault="00D73DC6" w:rsidP="00094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DC6" w:rsidRDefault="00D73DC6" w:rsidP="000947F7">
      <w:pPr>
        <w:spacing w:after="0" w:line="240" w:lineRule="auto"/>
      </w:pPr>
      <w:r>
        <w:separator/>
      </w:r>
    </w:p>
  </w:footnote>
  <w:footnote w:type="continuationSeparator" w:id="1">
    <w:p w:rsidR="00D73DC6" w:rsidRDefault="00D73DC6" w:rsidP="00094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F12" w:rsidRPr="00DD6F12" w:rsidRDefault="00DD6F12" w:rsidP="007B7B30">
    <w:pPr>
      <w:tabs>
        <w:tab w:val="left" w:pos="5291"/>
      </w:tabs>
      <w:spacing w:line="360" w:lineRule="auto"/>
      <w:jc w:val="center"/>
      <w:rPr>
        <w:rFonts w:asciiTheme="majorBidi" w:hAnsiTheme="majorBidi" w:cstheme="majorBidi"/>
        <w:b/>
        <w:bCs/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0DDD"/>
    <w:rsid w:val="00001F41"/>
    <w:rsid w:val="00013F01"/>
    <w:rsid w:val="00023F6C"/>
    <w:rsid w:val="000475C6"/>
    <w:rsid w:val="00050316"/>
    <w:rsid w:val="00071459"/>
    <w:rsid w:val="00076137"/>
    <w:rsid w:val="00087EBC"/>
    <w:rsid w:val="000915B0"/>
    <w:rsid w:val="000947F7"/>
    <w:rsid w:val="000A7191"/>
    <w:rsid w:val="000D0C86"/>
    <w:rsid w:val="000D71B3"/>
    <w:rsid w:val="000E03EE"/>
    <w:rsid w:val="0012135E"/>
    <w:rsid w:val="001269C9"/>
    <w:rsid w:val="00131263"/>
    <w:rsid w:val="00134B5A"/>
    <w:rsid w:val="00152C47"/>
    <w:rsid w:val="00162B90"/>
    <w:rsid w:val="00176726"/>
    <w:rsid w:val="00191295"/>
    <w:rsid w:val="00193AB8"/>
    <w:rsid w:val="001A3CCE"/>
    <w:rsid w:val="001A676A"/>
    <w:rsid w:val="001B025B"/>
    <w:rsid w:val="001B6B97"/>
    <w:rsid w:val="001C2609"/>
    <w:rsid w:val="001D33B1"/>
    <w:rsid w:val="001D62DB"/>
    <w:rsid w:val="001E40AE"/>
    <w:rsid w:val="001F1323"/>
    <w:rsid w:val="001F58A5"/>
    <w:rsid w:val="001F66A6"/>
    <w:rsid w:val="00244EB1"/>
    <w:rsid w:val="00253292"/>
    <w:rsid w:val="0025742D"/>
    <w:rsid w:val="00266E8B"/>
    <w:rsid w:val="00277282"/>
    <w:rsid w:val="00282B26"/>
    <w:rsid w:val="00287A64"/>
    <w:rsid w:val="002A3D31"/>
    <w:rsid w:val="002B311D"/>
    <w:rsid w:val="002C40FE"/>
    <w:rsid w:val="002D3FB1"/>
    <w:rsid w:val="002D758B"/>
    <w:rsid w:val="002F4A68"/>
    <w:rsid w:val="00331D0F"/>
    <w:rsid w:val="0033703C"/>
    <w:rsid w:val="00337D63"/>
    <w:rsid w:val="003512B4"/>
    <w:rsid w:val="00354D67"/>
    <w:rsid w:val="0035540B"/>
    <w:rsid w:val="0036325F"/>
    <w:rsid w:val="00366B97"/>
    <w:rsid w:val="003731CC"/>
    <w:rsid w:val="00377E65"/>
    <w:rsid w:val="003832F5"/>
    <w:rsid w:val="003A50C7"/>
    <w:rsid w:val="003C0BB5"/>
    <w:rsid w:val="003D1409"/>
    <w:rsid w:val="003E6832"/>
    <w:rsid w:val="003F27B0"/>
    <w:rsid w:val="003F65EC"/>
    <w:rsid w:val="003F7B27"/>
    <w:rsid w:val="00401481"/>
    <w:rsid w:val="004168F1"/>
    <w:rsid w:val="00416A19"/>
    <w:rsid w:val="004237F0"/>
    <w:rsid w:val="00437C1B"/>
    <w:rsid w:val="0046462D"/>
    <w:rsid w:val="00470067"/>
    <w:rsid w:val="00485044"/>
    <w:rsid w:val="004930DD"/>
    <w:rsid w:val="004A005A"/>
    <w:rsid w:val="004D384E"/>
    <w:rsid w:val="004E08E7"/>
    <w:rsid w:val="005264D1"/>
    <w:rsid w:val="00530BC0"/>
    <w:rsid w:val="0053313B"/>
    <w:rsid w:val="00537FFE"/>
    <w:rsid w:val="0055510A"/>
    <w:rsid w:val="00555F60"/>
    <w:rsid w:val="005615AD"/>
    <w:rsid w:val="00576C84"/>
    <w:rsid w:val="00592791"/>
    <w:rsid w:val="005A1392"/>
    <w:rsid w:val="005A4D33"/>
    <w:rsid w:val="005B21A7"/>
    <w:rsid w:val="005B7EA1"/>
    <w:rsid w:val="005C1445"/>
    <w:rsid w:val="005C624D"/>
    <w:rsid w:val="005D3437"/>
    <w:rsid w:val="005D79ED"/>
    <w:rsid w:val="006035CB"/>
    <w:rsid w:val="00615EC5"/>
    <w:rsid w:val="00620489"/>
    <w:rsid w:val="0062500E"/>
    <w:rsid w:val="00651234"/>
    <w:rsid w:val="006538D5"/>
    <w:rsid w:val="0066246C"/>
    <w:rsid w:val="00663F61"/>
    <w:rsid w:val="00673F64"/>
    <w:rsid w:val="0068476A"/>
    <w:rsid w:val="00684C29"/>
    <w:rsid w:val="006A520A"/>
    <w:rsid w:val="006C0E94"/>
    <w:rsid w:val="006C4696"/>
    <w:rsid w:val="006C5EC0"/>
    <w:rsid w:val="006D2EB0"/>
    <w:rsid w:val="006D65FE"/>
    <w:rsid w:val="006F0D88"/>
    <w:rsid w:val="006F1188"/>
    <w:rsid w:val="006F3931"/>
    <w:rsid w:val="00700BDF"/>
    <w:rsid w:val="007020AD"/>
    <w:rsid w:val="00717613"/>
    <w:rsid w:val="00720BF8"/>
    <w:rsid w:val="00721F5D"/>
    <w:rsid w:val="0073411B"/>
    <w:rsid w:val="007376C2"/>
    <w:rsid w:val="007600B6"/>
    <w:rsid w:val="00763A0F"/>
    <w:rsid w:val="00776E3C"/>
    <w:rsid w:val="007931B5"/>
    <w:rsid w:val="007A1364"/>
    <w:rsid w:val="007B7B30"/>
    <w:rsid w:val="007C11ED"/>
    <w:rsid w:val="007C4ED7"/>
    <w:rsid w:val="007C4FD8"/>
    <w:rsid w:val="007C5338"/>
    <w:rsid w:val="007D0503"/>
    <w:rsid w:val="008017C2"/>
    <w:rsid w:val="00807B50"/>
    <w:rsid w:val="008145A2"/>
    <w:rsid w:val="008217C4"/>
    <w:rsid w:val="00831321"/>
    <w:rsid w:val="00834C07"/>
    <w:rsid w:val="00840CB7"/>
    <w:rsid w:val="00841319"/>
    <w:rsid w:val="008509E0"/>
    <w:rsid w:val="0087705C"/>
    <w:rsid w:val="008844C7"/>
    <w:rsid w:val="00887208"/>
    <w:rsid w:val="00892E4F"/>
    <w:rsid w:val="00894D18"/>
    <w:rsid w:val="008A27F4"/>
    <w:rsid w:val="008B2BCA"/>
    <w:rsid w:val="008B58C4"/>
    <w:rsid w:val="008B718F"/>
    <w:rsid w:val="008D0713"/>
    <w:rsid w:val="008D1482"/>
    <w:rsid w:val="008D1818"/>
    <w:rsid w:val="008D2165"/>
    <w:rsid w:val="008E0DA2"/>
    <w:rsid w:val="008E2A77"/>
    <w:rsid w:val="008F62F0"/>
    <w:rsid w:val="008F66DD"/>
    <w:rsid w:val="00912778"/>
    <w:rsid w:val="00932FDF"/>
    <w:rsid w:val="00947964"/>
    <w:rsid w:val="00957821"/>
    <w:rsid w:val="00972748"/>
    <w:rsid w:val="00981DC8"/>
    <w:rsid w:val="00991759"/>
    <w:rsid w:val="009A0ED9"/>
    <w:rsid w:val="009A580B"/>
    <w:rsid w:val="009A7909"/>
    <w:rsid w:val="009A7F7E"/>
    <w:rsid w:val="009D10FA"/>
    <w:rsid w:val="009E2A79"/>
    <w:rsid w:val="00A14603"/>
    <w:rsid w:val="00A14843"/>
    <w:rsid w:val="00A347AD"/>
    <w:rsid w:val="00A52954"/>
    <w:rsid w:val="00A60B18"/>
    <w:rsid w:val="00A67073"/>
    <w:rsid w:val="00A80822"/>
    <w:rsid w:val="00A80D26"/>
    <w:rsid w:val="00A83C31"/>
    <w:rsid w:val="00AA4029"/>
    <w:rsid w:val="00AB0404"/>
    <w:rsid w:val="00AB210A"/>
    <w:rsid w:val="00AB2475"/>
    <w:rsid w:val="00AC0E97"/>
    <w:rsid w:val="00AD56F4"/>
    <w:rsid w:val="00AE1813"/>
    <w:rsid w:val="00AE1C80"/>
    <w:rsid w:val="00AE37C3"/>
    <w:rsid w:val="00AF0E11"/>
    <w:rsid w:val="00AF381A"/>
    <w:rsid w:val="00B006A5"/>
    <w:rsid w:val="00B12761"/>
    <w:rsid w:val="00B154C6"/>
    <w:rsid w:val="00B16B03"/>
    <w:rsid w:val="00B22125"/>
    <w:rsid w:val="00B4510C"/>
    <w:rsid w:val="00B529DC"/>
    <w:rsid w:val="00B67462"/>
    <w:rsid w:val="00B82CB1"/>
    <w:rsid w:val="00B83DD6"/>
    <w:rsid w:val="00B91F49"/>
    <w:rsid w:val="00B9276F"/>
    <w:rsid w:val="00B96F91"/>
    <w:rsid w:val="00BA1A18"/>
    <w:rsid w:val="00BA74EA"/>
    <w:rsid w:val="00BC3777"/>
    <w:rsid w:val="00BE1FA9"/>
    <w:rsid w:val="00BE6733"/>
    <w:rsid w:val="00BE7E23"/>
    <w:rsid w:val="00BF7C80"/>
    <w:rsid w:val="00C00D0B"/>
    <w:rsid w:val="00C10AED"/>
    <w:rsid w:val="00C14918"/>
    <w:rsid w:val="00C209D9"/>
    <w:rsid w:val="00C26771"/>
    <w:rsid w:val="00C3521F"/>
    <w:rsid w:val="00C62AB4"/>
    <w:rsid w:val="00C62C43"/>
    <w:rsid w:val="00C654CD"/>
    <w:rsid w:val="00C74388"/>
    <w:rsid w:val="00C82DA5"/>
    <w:rsid w:val="00C85A17"/>
    <w:rsid w:val="00C87468"/>
    <w:rsid w:val="00C971C5"/>
    <w:rsid w:val="00C976A8"/>
    <w:rsid w:val="00CA3C12"/>
    <w:rsid w:val="00CB1E52"/>
    <w:rsid w:val="00CC6E72"/>
    <w:rsid w:val="00CD2F50"/>
    <w:rsid w:val="00CD5DAF"/>
    <w:rsid w:val="00CE3240"/>
    <w:rsid w:val="00CE4C11"/>
    <w:rsid w:val="00CE611E"/>
    <w:rsid w:val="00CF443A"/>
    <w:rsid w:val="00CF72DE"/>
    <w:rsid w:val="00D00150"/>
    <w:rsid w:val="00D106AE"/>
    <w:rsid w:val="00D13DB9"/>
    <w:rsid w:val="00D22DF1"/>
    <w:rsid w:val="00D50F56"/>
    <w:rsid w:val="00D65CD3"/>
    <w:rsid w:val="00D66981"/>
    <w:rsid w:val="00D67891"/>
    <w:rsid w:val="00D679E3"/>
    <w:rsid w:val="00D73DC6"/>
    <w:rsid w:val="00D805A6"/>
    <w:rsid w:val="00DA799C"/>
    <w:rsid w:val="00DB2AA5"/>
    <w:rsid w:val="00DD5F73"/>
    <w:rsid w:val="00DD6F12"/>
    <w:rsid w:val="00E2564A"/>
    <w:rsid w:val="00E344A3"/>
    <w:rsid w:val="00E47ABD"/>
    <w:rsid w:val="00E51EE9"/>
    <w:rsid w:val="00E5531F"/>
    <w:rsid w:val="00E61D70"/>
    <w:rsid w:val="00E70DDD"/>
    <w:rsid w:val="00E8602F"/>
    <w:rsid w:val="00EA63F8"/>
    <w:rsid w:val="00EC1212"/>
    <w:rsid w:val="00ED5371"/>
    <w:rsid w:val="00EE0F8E"/>
    <w:rsid w:val="00EE186A"/>
    <w:rsid w:val="00EE3DF2"/>
    <w:rsid w:val="00EE4DB7"/>
    <w:rsid w:val="00EF0B03"/>
    <w:rsid w:val="00EF1C39"/>
    <w:rsid w:val="00EF4B0D"/>
    <w:rsid w:val="00F01221"/>
    <w:rsid w:val="00F01D78"/>
    <w:rsid w:val="00F02CD2"/>
    <w:rsid w:val="00F12D39"/>
    <w:rsid w:val="00F21282"/>
    <w:rsid w:val="00F41690"/>
    <w:rsid w:val="00F42E6B"/>
    <w:rsid w:val="00F4399A"/>
    <w:rsid w:val="00F45219"/>
    <w:rsid w:val="00F60FAA"/>
    <w:rsid w:val="00F72F2A"/>
    <w:rsid w:val="00F91F38"/>
    <w:rsid w:val="00F96480"/>
    <w:rsid w:val="00F969A6"/>
    <w:rsid w:val="00FB7140"/>
    <w:rsid w:val="00FC5620"/>
    <w:rsid w:val="00FD24F5"/>
    <w:rsid w:val="00FE572B"/>
    <w:rsid w:val="00FE5C04"/>
    <w:rsid w:val="00FF52A6"/>
    <w:rsid w:val="00FF6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16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A1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0947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947F7"/>
  </w:style>
  <w:style w:type="paragraph" w:styleId="Pieddepage">
    <w:name w:val="footer"/>
    <w:basedOn w:val="Normal"/>
    <w:link w:val="PieddepageCar"/>
    <w:uiPriority w:val="99"/>
    <w:semiHidden/>
    <w:unhideWhenUsed/>
    <w:rsid w:val="000947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947F7"/>
  </w:style>
  <w:style w:type="paragraph" w:styleId="Textedebulles">
    <w:name w:val="Balloon Text"/>
    <w:basedOn w:val="Normal"/>
    <w:link w:val="TextedebullesCar"/>
    <w:uiPriority w:val="99"/>
    <w:semiHidden/>
    <w:unhideWhenUsed/>
    <w:rsid w:val="00013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3F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A1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0947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947F7"/>
  </w:style>
  <w:style w:type="paragraph" w:styleId="Pieddepage">
    <w:name w:val="footer"/>
    <w:basedOn w:val="Normal"/>
    <w:link w:val="PieddepageCar"/>
    <w:uiPriority w:val="99"/>
    <w:semiHidden/>
    <w:unhideWhenUsed/>
    <w:rsid w:val="000947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947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7BF9A-63B4-4E73-B873-BB6A0A885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Chef du département</cp:lastModifiedBy>
  <cp:revision>72</cp:revision>
  <cp:lastPrinted>2022-06-05T11:27:00Z</cp:lastPrinted>
  <dcterms:created xsi:type="dcterms:W3CDTF">2018-02-20T10:52:00Z</dcterms:created>
  <dcterms:modified xsi:type="dcterms:W3CDTF">2023-05-28T12:49:00Z</dcterms:modified>
</cp:coreProperties>
</file>