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F" w:rsidRPr="0072327F" w:rsidRDefault="00D629EF" w:rsidP="00D629E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72327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Université L’arbi Ben </w:t>
      </w:r>
      <w:proofErr w:type="spellStart"/>
      <w:r w:rsidRPr="0072327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Mhidi</w:t>
      </w:r>
      <w:proofErr w:type="spellEnd"/>
      <w:r w:rsidRPr="0072327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OEB</w:t>
      </w:r>
    </w:p>
    <w:p w:rsidR="00D629EF" w:rsidRPr="00FB2EC0" w:rsidRDefault="00D629EF" w:rsidP="00703F77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Année universitaire 202</w:t>
      </w:r>
      <w:r w:rsidR="00703F7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5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/202</w:t>
      </w:r>
      <w:r w:rsidR="00703F7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6</w:t>
      </w:r>
    </w:p>
    <w:p w:rsidR="00D629EF" w:rsidRPr="00FB2EC0" w:rsidRDefault="00D629EF" w:rsidP="00D629E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Corrigé :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Mécanique quantique II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</w:t>
      </w:r>
    </w:p>
    <w:p w:rsidR="00D629EF" w:rsidRDefault="00D629EF" w:rsidP="00D629E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3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vertAlign w:val="superscript"/>
        </w:rPr>
        <w:t>ème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Année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hysique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fondamentale</w:t>
      </w:r>
      <w:r w:rsidRPr="00FB2EC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D629EF" w:rsidRPr="00995AF9" w:rsidRDefault="00D629EF" w:rsidP="00E6423F">
      <w:pPr>
        <w:pStyle w:val="En-tte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95AF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Exercice 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995AF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E6423F">
        <w:rPr>
          <w:rFonts w:asciiTheme="majorBidi" w:hAnsiTheme="majorBidi" w:cstheme="majorBidi"/>
          <w:b/>
          <w:bCs/>
          <w:color w:val="FF0000"/>
          <w:sz w:val="24"/>
          <w:szCs w:val="24"/>
        </w:rPr>
        <w:t>7</w:t>
      </w:r>
      <w:r w:rsidRPr="00995AF9">
        <w:rPr>
          <w:rFonts w:asciiTheme="majorBidi" w:hAnsiTheme="majorBidi" w:cstheme="majorBidi"/>
          <w:b/>
          <w:bCs/>
          <w:color w:val="FF0000"/>
          <w:sz w:val="24"/>
          <w:szCs w:val="24"/>
        </w:rPr>
        <w:t>points</w:t>
      </w:r>
    </w:p>
    <w:p w:rsidR="00D629EF" w:rsidRPr="00995AF9" w:rsidRDefault="00D629EF" w:rsidP="00D629E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629EF" w:rsidRPr="00D629EF" w:rsidRDefault="00D629EF" w:rsidP="002B7158">
      <w:pPr>
        <w:pStyle w:val="En-tte"/>
        <w:numPr>
          <w:ilvl w:val="0"/>
          <w:numId w:val="5"/>
        </w:numPr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 →  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, 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  <w:r w:rsidR="0064105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</w:t>
      </w:r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</w:t>
      </w:r>
      <w:r w:rsidR="002B7158">
        <w:rPr>
          <w:rFonts w:asciiTheme="majorBidi" w:eastAsiaTheme="minorEastAsia" w:hAnsiTheme="majorBidi" w:cstheme="majorBidi"/>
          <w:color w:val="FF0000"/>
          <w:lang w:val="en-US"/>
        </w:rPr>
        <w:t>1</w:t>
      </w:r>
      <w:r w:rsidR="002B7158" w:rsidRPr="002B7158">
        <w:rPr>
          <w:rFonts w:asciiTheme="majorBidi" w:eastAsiaTheme="minorEastAsia" w:hAnsiTheme="majorBidi" w:cstheme="majorBidi"/>
          <w:color w:val="FF0000"/>
          <w:lang w:val="en-US"/>
        </w:rPr>
        <w:t>pts</w:t>
      </w:r>
      <w:r w:rsidR="0064105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</w:t>
      </w:r>
    </w:p>
    <w:p w:rsidR="00BC66CA" w:rsidRDefault="00641050" w:rsidP="00AD50D5">
      <w:pPr>
        <w:pStyle w:val="En-tte"/>
        <w:numPr>
          <w:ilvl w:val="0"/>
          <w:numId w:val="5"/>
        </w:numPr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d>
          <m:dPr>
            <m:begChr m:val="〈"/>
            <m:endChr m:val=""/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</w:rPr>
              <m:t>,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sSup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</w:rPr>
              <m:t>S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</w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+1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s,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</w:rPr>
                      <m:t>'</m:t>
                    </m:r>
                  </m:sup>
                </m:sSup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, </m:t>
        </m:r>
      </m:oMath>
      <w:r w:rsidR="00D629EF" w:rsidRPr="00674613">
        <w:rPr>
          <w:rFonts w:asciiTheme="majorBidi" w:eastAsiaTheme="minorEastAsia" w:hAnsiTheme="majorBidi" w:cstheme="majorBidi"/>
          <w:color w:val="FF0000"/>
        </w:rPr>
        <w:t xml:space="preserve"> </w:t>
      </w:r>
      <m:oMath>
        <m:d>
          <m:dPr>
            <m:begChr m:val="〈"/>
            <m:endChr m:val=""/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</w:rPr>
              <m:t>,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sSup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</w:rPr>
              <m:t xml:space="preserve">  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z</m:t>
                </m:r>
              </m:sub>
            </m:sSub>
          </m:e>
          <m:sup/>
        </m:sSup>
        <m:d>
          <m:dPr>
            <m:begChr m:val="|"/>
            <m:endChr m:val="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s,</m:t>
            </m:r>
          </m:e>
        </m:d>
        <m:d>
          <m:dPr>
            <m:begChr m:val=""/>
            <m:endChr m:val="〉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ℏ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s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s,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'</m:t>
                </m:r>
              </m:sup>
            </m:sSup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</m:sub>
        </m:sSub>
      </m:oMath>
    </w:p>
    <w:p w:rsidR="00AC632A" w:rsidRPr="00911746" w:rsidRDefault="00AC632A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, </m:t>
        </m:r>
      </m:oMath>
      <w:r w:rsidRPr="00674613">
        <w:rPr>
          <w:rFonts w:asciiTheme="majorBidi" w:eastAsiaTheme="minorEastAsia" w:hAnsiTheme="majorBidi" w:cstheme="majorBidi"/>
          <w:color w:val="FF0000"/>
        </w:rPr>
        <w:t xml:space="preserve"> </w:t>
      </w:r>
      <m:oMath>
        <m:d>
          <m:dPr>
            <m:begChr m:val="〈"/>
            <m:endChr m:val=""/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</w:rPr>
              <m:t>,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sSup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</w:rPr>
              <m:t xml:space="preserve">  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+</m:t>
                </m:r>
              </m:sub>
            </m:sSub>
          </m:e>
          <m:sup/>
        </m:sSup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&gt;=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ℏ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-m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m+1</m:t>
                    </m:r>
                  </m:e>
                </m:d>
              </m:e>
            </m:rad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 xml:space="preserve"> δ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s,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</w:rPr>
                      <m:t>'</m:t>
                    </m:r>
                  </m:sup>
                </m:sSup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+1</m:t>
                </m:r>
              </m:sub>
            </m:sSub>
          </m:e>
        </m:d>
      </m:oMath>
    </w:p>
    <w:p w:rsidR="00AC632A" w:rsidRPr="00E31759" w:rsidRDefault="00AC632A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8F7E5F">
        <w:rPr>
          <w:rFonts w:asciiTheme="majorBidi" w:eastAsiaTheme="minorEastAsia" w:hAnsiTheme="majorBidi" w:cstheme="majorBidi"/>
          <w:color w:val="FF0000"/>
        </w:rPr>
        <w:t xml:space="preserve">                                                                                              </w:t>
      </w:r>
    </w:p>
    <w:p w:rsidR="00AC632A" w:rsidRDefault="00AC632A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 ,   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les valeurs propres sont </w:t>
      </w:r>
      <w:proofErr w:type="gram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: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,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4</m:t>
            </m:r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.</w:t>
      </w:r>
      <w:proofErr w:type="gramEnd"/>
    </w:p>
    <w:p w:rsidR="00AC632A" w:rsidRPr="00260497" w:rsidRDefault="00AC632A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Les vecteurs propres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, 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</w:t>
      </w:r>
    </w:p>
    <w:p w:rsidR="00AC632A" w:rsidRDefault="00AC632A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ℏ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,</w:t>
      </w:r>
      <w:r w:rsidRPr="0026049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les valeurs propres sont :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ℏ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,-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ℏ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</m:oMath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  </w:t>
      </w:r>
      <w:r w:rsidR="002B7158" w:rsidRPr="002B7158">
        <w:rPr>
          <w:rFonts w:asciiTheme="majorBidi" w:eastAsiaTheme="minorEastAsia" w:hAnsiTheme="majorBidi" w:cstheme="majorBidi"/>
          <w:color w:val="FF0000"/>
        </w:rPr>
        <w:t>2pts</w:t>
      </w:r>
    </w:p>
    <w:p w:rsidR="00AC632A" w:rsidRDefault="00AC632A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Les vecteurs propres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, 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</w:t>
      </w:r>
    </w:p>
    <w:p w:rsidR="002B7158" w:rsidRDefault="002B7158" w:rsidP="00AC632A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</m:t>
        </m:r>
      </m:oMath>
      <w:r w:rsidRPr="002B7158">
        <w:rPr>
          <w:rFonts w:asciiTheme="majorBidi" w:eastAsiaTheme="minorEastAsia" w:hAnsiTheme="majorBidi" w:cstheme="majorBidi"/>
          <w:color w:val="FF0000"/>
        </w:rPr>
        <w:t xml:space="preserve"> </w:t>
      </w:r>
      <m:oMath>
        <m:d>
          <m:dPr>
            <m:begChr m:val="〈"/>
            <m:endChr m:val=""/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</w:rPr>
              <m:t>,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sSup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</w:rPr>
              <m:t xml:space="preserve">  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</w:rPr>
                  <m:t>+</m:t>
                </m:r>
              </m:sub>
            </m:sSub>
          </m:e>
          <m:sup/>
        </m:sSup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&gt;=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ℏ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</m:rad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s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,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</w:rPr>
                      <m:t>'</m:t>
                    </m:r>
                  </m:sup>
                </m:sSup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+1</m:t>
                </m:r>
              </m:sub>
            </m:sSub>
          </m:e>
        </m:d>
      </m:oMath>
    </w:p>
    <w:p w:rsidR="00AC632A" w:rsidRDefault="00AC632A" w:rsidP="002B7158">
      <w:pPr>
        <w:pStyle w:val="En-tte"/>
        <w:tabs>
          <w:tab w:val="clear" w:pos="4536"/>
          <w:tab w:val="clear" w:pos="9072"/>
          <w:tab w:val="left" w:pos="5462"/>
        </w:tabs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</w:rPr>
              <m:t>+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ℏ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</w:t>
      </w:r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</m:t>
        </m:r>
      </m:oMath>
      <w:r w:rsidR="002B7158" w:rsidRPr="002B7158">
        <w:rPr>
          <w:rFonts w:asciiTheme="majorBidi" w:eastAsiaTheme="minorEastAsia" w:hAnsiTheme="majorBidi" w:cstheme="majorBidi"/>
          <w:color w:val="FF0000"/>
        </w:rPr>
        <w:t xml:space="preserve"> </w:t>
      </w:r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</w:t>
      </w:r>
    </w:p>
    <w:p w:rsidR="008F7E5F" w:rsidRPr="002B7158" w:rsidRDefault="002B7158" w:rsidP="00AD5D3C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</w:t>
      </w:r>
    </w:p>
    <w:p w:rsidR="00D629EF" w:rsidRPr="002B7158" w:rsidRDefault="00D629EF" w:rsidP="00E31759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2B7158">
        <w:rPr>
          <w:rFonts w:asciiTheme="majorBidi" w:eastAsiaTheme="minorEastAsia" w:hAnsiTheme="majorBidi" w:cstheme="majorBidi"/>
          <w:color w:val="FF0000"/>
        </w:rPr>
        <w:t xml:space="preserve">                                                               </w:t>
      </w:r>
      <w:r w:rsidR="00641050" w:rsidRPr="002B7158">
        <w:rPr>
          <w:rFonts w:asciiTheme="majorBidi" w:eastAsiaTheme="minorEastAsia" w:hAnsiTheme="majorBidi" w:cstheme="majorBidi"/>
          <w:color w:val="FF0000"/>
        </w:rPr>
        <w:t xml:space="preserve">                               </w:t>
      </w:r>
    </w:p>
    <w:p w:rsidR="00D629EF" w:rsidRPr="005B3CCE" w:rsidRDefault="004F695A" w:rsidP="005B2D0E">
      <w:pPr>
        <w:pStyle w:val="En-tte"/>
        <w:numPr>
          <w:ilvl w:val="0"/>
          <w:numId w:val="11"/>
        </w:numPr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H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ℏ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γ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629E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 w:rsidR="00BC627C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La</w:t>
      </w:r>
      <w:r w:rsidR="00D629E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matrice est </w:t>
      </w:r>
      <w:r w:rsidR="008F221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diagonale,</w:t>
      </w:r>
      <w:r w:rsidR="00BC627C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l</w:t>
      </w:r>
      <w:r w:rsidR="00D629E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es énergies propres sont les éléments de la diagonale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:</m:t>
        </m:r>
      </m:oMath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2B7158" w:rsidRPr="002B7158">
        <w:rPr>
          <w:rFonts w:asciiTheme="majorBidi" w:eastAsiaTheme="minorEastAsia" w:hAnsiTheme="majorBidi" w:cstheme="majorBidi"/>
          <w:color w:val="FF0000"/>
        </w:rPr>
        <w:t>1pts</w:t>
      </w:r>
    </w:p>
    <w:p w:rsidR="00D629EF" w:rsidRPr="002B7158" w:rsidRDefault="00D629EF" w:rsidP="00FA63EE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|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&gt;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i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ℏ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t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|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0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&gt;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i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ℏ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t</m:t>
            </m:r>
          </m:sup>
        </m:sSup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-|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 xml:space="preserve"> ,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&gt;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i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γ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t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|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0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&gt;</m:t>
        </m:r>
      </m:oMath>
      <w:r w:rsidR="002B7158">
        <w:rPr>
          <w:rFonts w:asciiTheme="majorBidi" w:eastAsiaTheme="minorEastAsia" w:hAnsiTheme="majorBidi" w:cstheme="majorBidi"/>
          <w:color w:val="FF0000"/>
          <w:lang w:val="en-US"/>
        </w:rPr>
        <w:t>1</w:t>
      </w:r>
      <w:r w:rsidR="002B7158" w:rsidRPr="002B7158">
        <w:rPr>
          <w:rFonts w:asciiTheme="majorBidi" w:eastAsiaTheme="minorEastAsia" w:hAnsiTheme="majorBidi" w:cstheme="majorBidi"/>
          <w:color w:val="FF0000"/>
          <w:lang w:val="en-US"/>
        </w:rPr>
        <w:t>pts</w:t>
      </w:r>
    </w:p>
    <w:p w:rsidR="005B2D0E" w:rsidRPr="00995AF9" w:rsidRDefault="005B2D0E" w:rsidP="00DA23CF">
      <w:pPr>
        <w:pStyle w:val="En-tte"/>
        <w:numPr>
          <w:ilvl w:val="0"/>
          <w:numId w:val="11"/>
        </w:numPr>
        <w:jc w:val="both"/>
        <w:rPr>
          <w:oMath/>
          <w:rFonts w:ascii="Cambria Math" w:eastAsiaTheme="minorEastAsia" w:hAnsi="Cambria Math" w:cstheme="majorBidi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bSup>
        <m:sSup>
          <m:sSupPr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θ</m:t>
                </m:r>
              </m:e>
            </m:func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i2φ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 </m:t>
        </m:r>
      </m:oMath>
    </w:p>
    <w:p w:rsidR="006C44FD" w:rsidRPr="006C44FD" w:rsidRDefault="000C59CC" w:rsidP="005B2D0E">
      <w:pPr>
        <w:pStyle w:val="En-tte"/>
        <w:numPr>
          <w:ilvl w:val="0"/>
          <w:numId w:val="11"/>
        </w:numPr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Le calcul de la constante de normalisation :</w:t>
      </w:r>
    </w:p>
    <w:p w:rsidR="006C44FD" w:rsidRDefault="000C59CC" w:rsidP="006C44FD">
      <w:pPr>
        <w:pStyle w:val="En-tte"/>
        <w:ind w:left="114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Para>
        <m:oMath>
          <m:nary>
            <m:naryPr>
              <m:chr m:val="∬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naryPr>
            <m:sub/>
            <m:sup/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4"/>
                          <w:szCs w:val="24"/>
                        </w:rPr>
                        <m:t>θ,φ</m:t>
                      </m:r>
                    </m:e>
                  </m:d>
                </m:e>
              </m:d>
            </m:e>
          </m:nary>
          <m:func>
            <m:func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θdθdφ=1</m:t>
              </m:r>
            </m:e>
          </m:func>
        </m:oMath>
      </m:oMathPara>
    </w:p>
    <w:p w:rsidR="006C44FD" w:rsidRPr="002B7158" w:rsidRDefault="006C44FD" w:rsidP="002B7158">
      <w:pPr>
        <w:pStyle w:val="En-tte"/>
        <w:ind w:left="114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bSup>
          </m:e>
        </m:d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</m:fun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sup>
            </m:sSup>
          </m:e>
        </m:nary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θdθdφ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=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1</m:t>
            </m:r>
          </m:e>
        </m:func>
      </m:oMath>
      <w:r w:rsidR="002B7158" w:rsidRP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</w:t>
      </w:r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                             </w:t>
      </w:r>
      <w:r w:rsidR="002B7158" w:rsidRP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</w:t>
      </w:r>
      <w:r w:rsidR="002B7158">
        <w:rPr>
          <w:rFonts w:asciiTheme="majorBidi" w:eastAsiaTheme="minorEastAsia" w:hAnsiTheme="majorBidi" w:cstheme="majorBidi"/>
          <w:color w:val="FF0000"/>
          <w:lang w:val="en-US"/>
        </w:rPr>
        <w:t>2</w:t>
      </w:r>
      <w:r w:rsidR="002B7158" w:rsidRPr="002B7158">
        <w:rPr>
          <w:rFonts w:asciiTheme="majorBidi" w:eastAsiaTheme="minorEastAsia" w:hAnsiTheme="majorBidi" w:cstheme="majorBidi"/>
          <w:color w:val="FF0000"/>
          <w:lang w:val="en-US"/>
        </w:rPr>
        <w:t>pts</w:t>
      </w:r>
    </w:p>
    <w:p w:rsidR="006C44FD" w:rsidRPr="002B7158" w:rsidRDefault="006C44FD" w:rsidP="006C44FD">
      <w:pPr>
        <w:pStyle w:val="En-tte"/>
        <w:ind w:left="114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0C59CC" w:rsidRDefault="000C59CC" w:rsidP="006C44FD">
      <w:pPr>
        <w:pStyle w:val="En-tte"/>
        <w:ind w:left="114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En faisant le changement</w:t>
      </w:r>
      <w:r w:rsidR="000E6B49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de  variable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x=</m:t>
        </m:r>
        <m:func>
          <m:func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</m:t>
            </m:r>
          </m:e>
        </m:func>
      </m:oMath>
      <w:r w:rsidR="00121505">
        <w:rPr>
          <w:rFonts w:ascii="Cambria Math" w:eastAsiaTheme="minorEastAsia" w:hAnsi="Cambria Math" w:cstheme="majorBidi"/>
          <w:color w:val="000000" w:themeColor="text1"/>
          <w:sz w:val="24"/>
          <w:szCs w:val="24"/>
        </w:rPr>
        <w:t>⇒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32π</m:t>
                </m:r>
              </m:den>
            </m:f>
          </m:e>
        </m:rad>
      </m:oMath>
    </w:p>
    <w:p w:rsidR="005B2D0E" w:rsidRDefault="005B2D0E" w:rsidP="00FA63EE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</w:p>
    <w:p w:rsidR="00D629EF" w:rsidRDefault="00D629EF" w:rsidP="00DE69B7">
      <w:pPr>
        <w:pStyle w:val="En-tte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95AF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Exercice 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995AF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DE69B7">
        <w:rPr>
          <w:rFonts w:asciiTheme="majorBidi" w:hAnsiTheme="majorBidi" w:cstheme="majorBidi"/>
          <w:b/>
          <w:bCs/>
          <w:color w:val="FF0000"/>
          <w:sz w:val="24"/>
          <w:szCs w:val="24"/>
        </w:rPr>
        <w:t>6</w:t>
      </w:r>
      <w:r w:rsidRPr="00995AF9">
        <w:rPr>
          <w:rFonts w:asciiTheme="majorBidi" w:hAnsiTheme="majorBidi" w:cstheme="majorBidi"/>
          <w:b/>
          <w:bCs/>
          <w:color w:val="FF0000"/>
          <w:sz w:val="24"/>
          <w:szCs w:val="24"/>
        </w:rPr>
        <w:t>points</w:t>
      </w:r>
    </w:p>
    <w:p w:rsidR="00D629EF" w:rsidRDefault="00D629EF" w:rsidP="00D629EF">
      <w:pPr>
        <w:pStyle w:val="En-t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>1</w:t>
      </w:r>
      <w:r w:rsidRPr="004437F3">
        <w:rPr>
          <w:rFonts w:asciiTheme="majorBidi" w:hAnsiTheme="majorBidi" w:cstheme="majorBidi"/>
          <w:color w:val="FFFFFF" w:themeColor="background1"/>
          <w:sz w:val="24"/>
          <w:szCs w:val="24"/>
        </w:rPr>
        <w:t>L’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L1-</w:t>
      </w:r>
      <w:proofErr w:type="spellStart"/>
      <w:r>
        <w:rPr>
          <w:rFonts w:asciiTheme="majorBidi" w:hAnsiTheme="majorBidi" w:cstheme="majorBidi"/>
          <w:color w:val="FFFFFF" w:themeColor="background1"/>
          <w:sz w:val="24"/>
          <w:szCs w:val="24"/>
        </w:rPr>
        <w:t>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L’équation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Schrödinger indépendante du temps :</w:t>
      </w:r>
    </w:p>
    <w:p w:rsidR="00D629EF" w:rsidRDefault="00D629EF" w:rsidP="00D629EF">
      <w:pPr>
        <w:pStyle w:val="En-tte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∂r</m:t>
                </m:r>
              </m:den>
            </m:f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∂Ѱ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∂r</m:t>
                    </m:r>
                  </m:den>
                </m:f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</m:func>
              </m:den>
            </m:f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∂θ</m:t>
                </m:r>
              </m:den>
            </m:f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</m:func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∂Ѱ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∂θ</m:t>
                    </m:r>
                  </m:den>
                </m:f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</m:func>
              </m:den>
            </m:f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Ѱ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Pr="00FA6E29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+V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r,θ,φ</m:t>
            </m:r>
          </m:e>
        </m:d>
      </m:oMath>
      <w:r w:rsidRPr="00FA6E29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=E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r,θ,φ</m:t>
            </m:r>
          </m:e>
        </m:d>
      </m:oMath>
    </w:p>
    <w:p w:rsidR="00D629EF" w:rsidRDefault="00D629EF" w:rsidP="00D629EF">
      <w:pPr>
        <w:pStyle w:val="En-tte"/>
        <w:ind w:left="360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C10BB4">
        <w:rPr>
          <w:rFonts w:asciiTheme="majorBidi" w:hAnsiTheme="majorBidi" w:cstheme="majorBidi"/>
          <w:color w:val="000000" w:themeColor="text1"/>
          <w:sz w:val="24"/>
          <w:szCs w:val="24"/>
        </w:rPr>
        <w:t>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cherche des solutions de type :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Ѱ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r,θ,φ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=R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</w:t>
      </w:r>
      <w:r w:rsidRPr="00B26458">
        <w:rPr>
          <w:rFonts w:asciiTheme="majorBidi" w:eastAsiaTheme="minorEastAsia" w:hAnsiTheme="majorBidi" w:cstheme="majorBidi"/>
          <w:color w:val="FF0000"/>
        </w:rPr>
        <w:t>2pts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</w:t>
      </w:r>
    </w:p>
    <w:p w:rsidR="00DE69B7" w:rsidRDefault="00D629EF" w:rsidP="00265D3E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θ,φ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∂r</m:t>
                </m:r>
              </m:den>
            </m:f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∂r</m:t>
                    </m:r>
                  </m:den>
                </m:f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R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r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l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+1)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+V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r</m:t>
            </m:r>
          </m:e>
        </m:d>
      </m:oMath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R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r</m:t>
            </m:r>
          </m:e>
        </m:d>
      </m:oMath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Y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=</w:t>
      </w:r>
    </w:p>
    <w:p w:rsidR="00D629EF" w:rsidRPr="00DE69B7" w:rsidRDefault="00D629EF" w:rsidP="00DE69B7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E</w:t>
      </w:r>
      <w:r w:rsidR="00DE69B7"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R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r</m:t>
            </m:r>
          </m:e>
        </m:d>
      </m:oMath>
      <w:r w:rsidR="00DE69B7"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Y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</w:p>
    <w:p w:rsidR="00D629EF" w:rsidRDefault="00D629EF" w:rsidP="00920F02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∂r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∂R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∂r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-E</m:t>
                    </m:r>
                  </m:e>
                </m:d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Y</m:t>
                </m:r>
              </m:den>
            </m:f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den>
                </m:f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∂θ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∂Y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∂θ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den>
                </m:f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</m:d>
      </m:oMath>
      <w:r w:rsidRPr="002B562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=0</w:t>
      </w:r>
    </w:p>
    <w:p w:rsidR="005F7A57" w:rsidRDefault="00DE69B7" w:rsidP="005F7A57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∂r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∂R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∂r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ℏ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-E</m:t>
                    </m:r>
                  </m:e>
                </m:d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sup>
                </m:sSup>
              </m:den>
            </m:f>
          </m:e>
        </m:d>
      </m:oMath>
      <w:r w:rsidR="005F7A5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+</w:t>
      </w:r>
      <w:r w:rsidR="005F7A57" w:rsidRPr="005F7A5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 w:rsidR="005F7A57"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V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r</m:t>
            </m:r>
          </m:e>
        </m:d>
      </m:oMath>
      <w:r w:rsidR="005F7A57"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R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r</m:t>
            </m:r>
          </m:e>
        </m:d>
      </m:oMath>
      <w:r w:rsidR="005F7A57"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Y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  <w:r w:rsidR="005F7A57"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=</w:t>
      </w:r>
    </w:p>
    <w:p w:rsidR="005F7A57" w:rsidRPr="00DE69B7" w:rsidRDefault="005F7A57" w:rsidP="005F7A57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E R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r</m:t>
            </m:r>
          </m:e>
        </m:d>
      </m:oMath>
      <w:r w:rsidRPr="00DE69B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Y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</w:p>
    <w:p w:rsidR="00DE69B7" w:rsidRDefault="00DE69B7" w:rsidP="005F7A57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</w:p>
    <w:p w:rsidR="00D629EF" w:rsidRDefault="00920F02" w:rsidP="00950611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B51902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La division par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θ,φ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permet d’écrire</w:t>
      </w:r>
      <w:r w:rsidR="00950611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</w:t>
      </w:r>
      <w:r w:rsidR="00D629E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l’équation radiale s’écrit :</w:t>
      </w:r>
    </w:p>
    <w:p w:rsidR="00D629EF" w:rsidRPr="002B7158" w:rsidRDefault="00D629EF" w:rsidP="002B7158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∂r</m:t>
                </m:r>
              </m:den>
            </m:f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∂R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∂r</m:t>
                    </m:r>
                  </m:den>
                </m:f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l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l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+1)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=0</m:t>
        </m:r>
      </m:oMath>
      <w:r w:rsidRP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</w:t>
      </w:r>
    </w:p>
    <w:p w:rsidR="00F031C6" w:rsidRDefault="00D629EF" w:rsidP="002B71D7">
      <w:pPr>
        <w:pStyle w:val="En-tte"/>
        <w:numPr>
          <w:ilvl w:val="0"/>
          <w:numId w:val="5"/>
        </w:numPr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On </w:t>
      </w:r>
      <w:proofErr w:type="gram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posant </w:t>
      </w:r>
      <m:oMath>
        <w:proofErr w:type="gramEnd"/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=rR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, on trouve :</w:t>
      </w:r>
    </w:p>
    <w:p w:rsidR="00D629EF" w:rsidRDefault="00D629EF" w:rsidP="00F031C6">
      <w:pPr>
        <w:pStyle w:val="En-tte"/>
        <w:ind w:left="786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χ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r</m:t>
                </m:r>
              </m:e>
            </m:d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l(l+1)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2m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2A</m:t>
            </m:r>
            <m:d>
              <m:d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den>
                </m:f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χ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=0</m:t>
        </m:r>
      </m:oMath>
    </w:p>
    <w:p w:rsidR="00D629EF" w:rsidRPr="00AE4C02" w:rsidRDefault="00D629EF" w:rsidP="00F031C6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On pose </w:t>
      </w: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x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⇒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dr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a</m:t>
            </m:r>
          </m:den>
        </m:f>
      </m:oMath>
    </w:p>
    <w:p w:rsidR="00D629EF" w:rsidRDefault="00D629EF" w:rsidP="009E5F56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dr</m:t>
              </m:r>
            </m:den>
          </m:f>
          <m:r>
            <w:rPr>
              <w:rFonts w:ascii="Cambria Math" w:eastAsiaTheme="minorEastAsia" w:hAnsi="Cambria Math" w:cstheme="majorBid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x</m:t>
              </m:r>
            </m:den>
          </m:f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dr</m:t>
              </m:r>
            </m:den>
          </m:f>
          <m:r>
            <w:rPr>
              <w:rFonts w:ascii="Cambria Math" w:eastAsiaTheme="minorEastAsia" w:hAnsi="Cambria Math" w:cstheme="majorBid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a</m:t>
              </m:r>
            </m:den>
          </m:f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 w:cstheme="majorBidi"/>
                  <w:color w:val="000000" w:themeColor="text1"/>
                  <w:sz w:val="24"/>
                  <w:szCs w:val="24"/>
                </w:rPr>
                <m:t>x</m:t>
              </m:r>
            </m:den>
          </m:f>
        </m:oMath>
      </m:oMathPara>
    </w:p>
    <w:p w:rsidR="00D629EF" w:rsidRDefault="00D629EF" w:rsidP="009E5F56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2a</m:t>
            </m:r>
          </m:den>
        </m:f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dy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y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dχ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dy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dr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y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dχ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dy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χ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y</m:t>
            </m:r>
          </m:den>
        </m:f>
      </m:oMath>
    </w:p>
    <w:p w:rsidR="00D629EF" w:rsidRPr="00907198" w:rsidRDefault="00D629EF" w:rsidP="00626D10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L’équation réduite devient : </w:t>
      </w:r>
      <w:r>
        <w:rPr>
          <w:rFonts w:ascii="Cambria Math" w:hAnsi="Cambria Math" w:cstheme="majorBidi"/>
          <w:color w:val="000000" w:themeColor="text1"/>
          <w:sz w:val="24"/>
          <w:szCs w:val="24"/>
        </w:rPr>
        <w:br/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χ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l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l</m:t>
                    </m:r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0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</w:t>
      </w:r>
      <w:r>
        <w:rPr>
          <w:rFonts w:asciiTheme="majorBidi" w:eastAsiaTheme="minorEastAsia" w:hAnsiTheme="majorBidi" w:cstheme="majorBidi"/>
          <w:color w:val="FF0000"/>
        </w:rPr>
        <w:t>2pts</w:t>
      </w:r>
    </w:p>
    <w:p w:rsidR="00D629EF" w:rsidRDefault="00D629EF" w:rsidP="00626D10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On pose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 xml:space="preserve"> : 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ma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E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&gt;0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2m</m:t>
                </m:r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A</m:t>
        </m:r>
      </m:oMath>
    </w:p>
    <w:p w:rsidR="00007164" w:rsidRDefault="00007164" w:rsidP="00007164">
      <w:pPr>
        <w:pStyle w:val="En-tte"/>
        <w:numPr>
          <w:ilvl w:val="0"/>
          <w:numId w:val="12"/>
        </w:numPr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En utilisant la transformation </w:t>
      </w:r>
      <w:proofErr w:type="gramStart"/>
      <w:r w:rsidRP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suivante </w:t>
      </w:r>
      <m:oMath>
        <w:proofErr w:type="gramEnd"/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χ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λ</m:t>
            </m:r>
          </m:sup>
        </m:sSup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-βx</m:t>
            </m:r>
          </m:sup>
        </m:sSup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</m:oMath>
      <w:r w:rsidRPr="00743A5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.</w:t>
      </w:r>
    </w:p>
    <w:p w:rsidR="00007164" w:rsidRPr="00007164" w:rsidRDefault="00007164" w:rsidP="00007164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Est le changement de </w:t>
      </w:r>
      <w:proofErr w:type="gram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variable </w:t>
      </w:r>
      <m:oMath>
        <w:proofErr w:type="gramEnd"/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z=2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βx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, on peut mettre la dernière  équation sous la forme d’une équation hypergéométrique confluente :</w:t>
      </w:r>
    </w:p>
    <w:p w:rsidR="00007164" w:rsidRPr="002B7158" w:rsidRDefault="00007164" w:rsidP="00407D63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z</m:t>
                </m:r>
              </m:e>
            </m:d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dz</m:t>
                </m:r>
              </m:den>
            </m:f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=0</m:t>
        </m:r>
      </m:oMath>
      <w:r w:rsidRPr="00947B9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 </w:t>
      </w:r>
      <w:proofErr w:type="gramStart"/>
      <w:r w:rsidR="00947B9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d’où</w:t>
      </w:r>
      <w:proofErr w:type="gramEnd"/>
      <w:r w:rsidR="00947B9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la solution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F(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λ</m:t>
        </m:r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γ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β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2λ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2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βx)</m:t>
        </m:r>
      </m:oMath>
      <w:r w:rsidR="002B7158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</w:t>
      </w:r>
      <w:r w:rsidR="002B7158" w:rsidRPr="002B7158">
        <w:rPr>
          <w:rFonts w:asciiTheme="majorBidi" w:eastAsiaTheme="minorEastAsia" w:hAnsiTheme="majorBidi" w:cstheme="majorBidi"/>
          <w:color w:val="FF0000"/>
        </w:rPr>
        <w:t>2pts</w:t>
      </w:r>
    </w:p>
    <w:p w:rsidR="00D629EF" w:rsidRPr="00947B97" w:rsidRDefault="00D629EF" w:rsidP="00007164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947B9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</w:t>
      </w:r>
    </w:p>
    <w:p w:rsidR="00D629EF" w:rsidRDefault="00D629EF" w:rsidP="00D629EF">
      <w:pPr>
        <w:pStyle w:val="En-tte"/>
        <w:ind w:left="36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95AF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Exercice 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II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995AF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7points</w:t>
      </w:r>
    </w:p>
    <w:p w:rsidR="00D629EF" w:rsidRPr="00071B07" w:rsidRDefault="00D629EF" w:rsidP="00D629EF">
      <w:pPr>
        <w:pStyle w:val="En-t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477F3">
        <w:rPr>
          <w:rFonts w:asciiTheme="majorBidi" w:hAnsiTheme="majorBidi" w:cstheme="majorBidi"/>
          <w:color w:val="000000" w:themeColor="text1"/>
          <w:sz w:val="24"/>
          <w:szCs w:val="24"/>
        </w:rPr>
        <w:t>L’</w:t>
      </w:r>
      <w:proofErr w:type="spellStart"/>
      <w:r w:rsidRPr="00C477F3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C477F3">
        <w:rPr>
          <w:rFonts w:asciiTheme="majorBidi" w:hAnsiTheme="majorBidi" w:cstheme="majorBidi"/>
          <w:color w:val="000000" w:themeColor="text1"/>
          <w:sz w:val="24"/>
          <w:szCs w:val="24"/>
        </w:rPr>
        <w:t>miltonien</w:t>
      </w:r>
      <w:proofErr w:type="spellEnd"/>
      <w:r w:rsidRPr="00C477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est diagonal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dans la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base </w:t>
      </w:r>
      <m:oMath>
        <w:proofErr w:type="gramEnd"/>
        <m:d>
          <m:dPr>
            <m:begChr m:val="{"/>
            <m:endChr m:val="}"/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, 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 xml:space="preserve">&gt;, 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, les énegies propres sont :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0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5ℏω, 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0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2ℏω, 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3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0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-ℏω 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; Les vecteurs propres sont les vecteurs de la base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&gt;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, 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 xml:space="preserve">&gt;, 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&gt;</m:t>
            </m: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respectivement                                                    </w:t>
      </w:r>
      <w:r w:rsidRPr="00907198">
        <w:rPr>
          <w:rFonts w:asciiTheme="majorBidi" w:eastAsiaTheme="minorEastAsia" w:hAnsiTheme="majorBidi" w:cstheme="majorBidi"/>
          <w:color w:val="FF0000"/>
          <w:sz w:val="24"/>
          <w:szCs w:val="24"/>
        </w:rPr>
        <w:t>3pts</w:t>
      </w:r>
    </w:p>
    <w:p w:rsidR="00D629EF" w:rsidRPr="0056663B" w:rsidRDefault="00D629EF" w:rsidP="00D629EF">
      <w:pPr>
        <w:pStyle w:val="En-t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corrections d’ordre 1 sont données par les valeurs propres de la matrice V </w:t>
      </w: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det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V-λI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=0⇒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1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c, 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-c, 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3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2c 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</w:t>
      </w:r>
      <w:r w:rsidR="005D74F6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FF0000"/>
        </w:rPr>
        <w:t>1</w:t>
      </w:r>
      <w:r w:rsidRPr="00595697">
        <w:rPr>
          <w:rFonts w:asciiTheme="majorBidi" w:eastAsiaTheme="minorEastAsia" w:hAnsiTheme="majorBidi" w:cstheme="majorBidi"/>
          <w:color w:val="FF0000"/>
        </w:rPr>
        <w:t>.5pt</w:t>
      </w:r>
      <w:r>
        <w:rPr>
          <w:rFonts w:asciiTheme="majorBidi" w:eastAsiaTheme="minorEastAsia" w:hAnsiTheme="majorBidi" w:cstheme="majorBidi"/>
          <w:color w:val="FF0000"/>
        </w:rPr>
        <w:t>s</w:t>
      </w:r>
    </w:p>
    <w:p w:rsidR="00D629EF" w:rsidRPr="00BF6768" w:rsidRDefault="00D629EF" w:rsidP="00D629EF">
      <w:pPr>
        <w:pStyle w:val="En-tte"/>
        <w:numPr>
          <w:ilvl w:val="0"/>
          <w:numId w:val="5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La correction d’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odrdre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 :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m≠n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begChr m:val="〈"/>
                            <m:endChr m:val="〉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m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</m:d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e>
                                </m:d>
                              </m:sup>
                            </m:sSubSup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e>
                    </m:d>
                  </m:sup>
                </m:sSub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e>
                    </m:d>
                  </m:sup>
                </m:sSubSup>
              </m:den>
            </m:f>
          </m:e>
        </m:nary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</w:t>
      </w:r>
      <w:r w:rsidR="005D74F6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FF0000"/>
          <w:sz w:val="24"/>
          <w:szCs w:val="24"/>
        </w:rPr>
        <w:t>1pt</w:t>
      </w:r>
    </w:p>
    <w:p w:rsidR="00D629EF" w:rsidRPr="0086426E" w:rsidRDefault="00D629EF" w:rsidP="00D629EF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1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3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3ℏ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ω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+0=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3ℏ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ω</m:t>
            </m:r>
          </m:den>
        </m:f>
      </m:oMath>
      <w:r w:rsidRPr="0086426E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</w:t>
      </w:r>
      <w:r w:rsidR="005D74F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</w:t>
      </w:r>
      <w:r w:rsidRPr="0086426E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</w:t>
      </w:r>
      <w:r w:rsidRPr="0086426E">
        <w:rPr>
          <w:rFonts w:asciiTheme="majorBidi" w:eastAsiaTheme="minorEastAsia" w:hAnsiTheme="majorBidi" w:cstheme="majorBidi"/>
          <w:color w:val="FF0000"/>
          <w:lang w:val="en-US"/>
        </w:rPr>
        <w:t>0.5pt</w:t>
      </w:r>
    </w:p>
    <w:p w:rsidR="00D629EF" w:rsidRPr="0086426E" w:rsidRDefault="00D629EF" w:rsidP="00D629EF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2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3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3ℏ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ω</m:t>
            </m:r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+0=-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3ℏ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ω</m:t>
            </m:r>
          </m:den>
        </m:f>
      </m:oMath>
      <w:r w:rsidRPr="0086426E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     </w:t>
      </w:r>
      <w:r w:rsidR="005D74F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</w:t>
      </w:r>
      <w:r w:rsidRPr="0086426E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86426E">
        <w:rPr>
          <w:rFonts w:asciiTheme="majorBidi" w:eastAsiaTheme="minorEastAsia" w:hAnsiTheme="majorBidi" w:cstheme="majorBidi"/>
          <w:color w:val="FF0000"/>
          <w:lang w:val="en-US"/>
        </w:rPr>
        <w:t>0.5pt</w:t>
      </w:r>
    </w:p>
    <w:p w:rsidR="00D629EF" w:rsidRPr="0086426E" w:rsidRDefault="00D629EF" w:rsidP="00D629EF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3</m:t>
            </m:r>
          </m:sub>
          <m: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3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e>
                            </m:d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3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  <w:lang w:val="en-US"/>
          </w:rPr>
          <m:t>=0+0=0</m:t>
        </m:r>
      </m:oMath>
      <w:r w:rsidRPr="0086426E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                        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           </w:t>
      </w:r>
      <w:r w:rsidR="005D74F6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   </w:t>
      </w:r>
      <w:r w:rsidRPr="0086426E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86426E">
        <w:rPr>
          <w:rFonts w:asciiTheme="majorBidi" w:eastAsiaTheme="minorEastAsia" w:hAnsiTheme="majorBidi" w:cstheme="majorBidi"/>
          <w:color w:val="FF0000"/>
          <w:lang w:val="en-US"/>
        </w:rPr>
        <w:t>0.5pt</w:t>
      </w:r>
    </w:p>
    <w:p w:rsidR="00D629EF" w:rsidRPr="0086426E" w:rsidRDefault="00D629EF" w:rsidP="00D629EF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72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502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360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D629EF" w:rsidRPr="0086426E" w:rsidRDefault="00D629EF" w:rsidP="00D629EF">
      <w:pPr>
        <w:pStyle w:val="En-tte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8825E3" w:rsidRPr="00D629EF" w:rsidRDefault="008825E3">
      <w:pPr>
        <w:rPr>
          <w:lang w:val="en-US"/>
        </w:rPr>
      </w:pPr>
    </w:p>
    <w:sectPr w:rsidR="008825E3" w:rsidRPr="00D629EF" w:rsidSect="0088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79B6"/>
    <w:multiLevelType w:val="hybridMultilevel"/>
    <w:tmpl w:val="2F9E447A"/>
    <w:lvl w:ilvl="0" w:tplc="040C000F">
      <w:start w:val="1"/>
      <w:numFmt w:val="decimal"/>
      <w:lvlText w:val="%1."/>
      <w:lvlJc w:val="left"/>
      <w:pPr>
        <w:ind w:left="6173" w:hanging="360"/>
      </w:pPr>
    </w:lvl>
    <w:lvl w:ilvl="1" w:tplc="040C0019" w:tentative="1">
      <w:start w:val="1"/>
      <w:numFmt w:val="lowerLetter"/>
      <w:lvlText w:val="%2."/>
      <w:lvlJc w:val="left"/>
      <w:pPr>
        <w:ind w:left="6893" w:hanging="360"/>
      </w:pPr>
    </w:lvl>
    <w:lvl w:ilvl="2" w:tplc="040C001B" w:tentative="1">
      <w:start w:val="1"/>
      <w:numFmt w:val="lowerRoman"/>
      <w:lvlText w:val="%3."/>
      <w:lvlJc w:val="right"/>
      <w:pPr>
        <w:ind w:left="7613" w:hanging="180"/>
      </w:pPr>
    </w:lvl>
    <w:lvl w:ilvl="3" w:tplc="040C000F" w:tentative="1">
      <w:start w:val="1"/>
      <w:numFmt w:val="decimal"/>
      <w:lvlText w:val="%4."/>
      <w:lvlJc w:val="left"/>
      <w:pPr>
        <w:ind w:left="8333" w:hanging="360"/>
      </w:pPr>
    </w:lvl>
    <w:lvl w:ilvl="4" w:tplc="040C0019" w:tentative="1">
      <w:start w:val="1"/>
      <w:numFmt w:val="lowerLetter"/>
      <w:lvlText w:val="%5."/>
      <w:lvlJc w:val="left"/>
      <w:pPr>
        <w:ind w:left="9053" w:hanging="360"/>
      </w:pPr>
    </w:lvl>
    <w:lvl w:ilvl="5" w:tplc="040C001B" w:tentative="1">
      <w:start w:val="1"/>
      <w:numFmt w:val="lowerRoman"/>
      <w:lvlText w:val="%6."/>
      <w:lvlJc w:val="right"/>
      <w:pPr>
        <w:ind w:left="9773" w:hanging="180"/>
      </w:pPr>
    </w:lvl>
    <w:lvl w:ilvl="6" w:tplc="040C000F" w:tentative="1">
      <w:start w:val="1"/>
      <w:numFmt w:val="decimal"/>
      <w:lvlText w:val="%7."/>
      <w:lvlJc w:val="left"/>
      <w:pPr>
        <w:ind w:left="10493" w:hanging="360"/>
      </w:pPr>
    </w:lvl>
    <w:lvl w:ilvl="7" w:tplc="040C0019" w:tentative="1">
      <w:start w:val="1"/>
      <w:numFmt w:val="lowerLetter"/>
      <w:lvlText w:val="%8."/>
      <w:lvlJc w:val="left"/>
      <w:pPr>
        <w:ind w:left="11213" w:hanging="360"/>
      </w:pPr>
    </w:lvl>
    <w:lvl w:ilvl="8" w:tplc="040C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E625429"/>
    <w:multiLevelType w:val="hybridMultilevel"/>
    <w:tmpl w:val="E76CC6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7B55"/>
    <w:multiLevelType w:val="hybridMultilevel"/>
    <w:tmpl w:val="1AD2602E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C42766"/>
    <w:multiLevelType w:val="hybridMultilevel"/>
    <w:tmpl w:val="613CAC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67E5D"/>
    <w:multiLevelType w:val="hybridMultilevel"/>
    <w:tmpl w:val="68A4B942"/>
    <w:lvl w:ilvl="0" w:tplc="C3DA15C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52F47"/>
    <w:multiLevelType w:val="hybridMultilevel"/>
    <w:tmpl w:val="C128B624"/>
    <w:lvl w:ilvl="0" w:tplc="D9FACE92">
      <w:start w:val="1"/>
      <w:numFmt w:val="lowerLetter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3C887F34"/>
    <w:multiLevelType w:val="hybridMultilevel"/>
    <w:tmpl w:val="7C960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92F4F"/>
    <w:multiLevelType w:val="hybridMultilevel"/>
    <w:tmpl w:val="5D726C90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03707C"/>
    <w:multiLevelType w:val="hybridMultilevel"/>
    <w:tmpl w:val="297E29A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650A58"/>
    <w:multiLevelType w:val="hybridMultilevel"/>
    <w:tmpl w:val="09EC10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6468E"/>
    <w:multiLevelType w:val="hybridMultilevel"/>
    <w:tmpl w:val="F796E872"/>
    <w:lvl w:ilvl="0" w:tplc="C3DA15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026743"/>
    <w:multiLevelType w:val="hybridMultilevel"/>
    <w:tmpl w:val="73109E30"/>
    <w:lvl w:ilvl="0" w:tplc="C3DA15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hyphenationZone w:val="425"/>
  <w:characterSpacingControl w:val="doNotCompress"/>
  <w:compat/>
  <w:rsids>
    <w:rsidRoot w:val="00D629EF"/>
    <w:rsid w:val="00007164"/>
    <w:rsid w:val="000C59CC"/>
    <w:rsid w:val="000E6B49"/>
    <w:rsid w:val="00121505"/>
    <w:rsid w:val="00260497"/>
    <w:rsid w:val="00265D3E"/>
    <w:rsid w:val="002B7158"/>
    <w:rsid w:val="002B71D7"/>
    <w:rsid w:val="002F2A83"/>
    <w:rsid w:val="003E7C6B"/>
    <w:rsid w:val="00407D63"/>
    <w:rsid w:val="004326A3"/>
    <w:rsid w:val="00474DD0"/>
    <w:rsid w:val="004839C3"/>
    <w:rsid w:val="004F1907"/>
    <w:rsid w:val="004F695A"/>
    <w:rsid w:val="005B2D0E"/>
    <w:rsid w:val="005D74F6"/>
    <w:rsid w:val="005F7A57"/>
    <w:rsid w:val="00626D10"/>
    <w:rsid w:val="00630C51"/>
    <w:rsid w:val="00641050"/>
    <w:rsid w:val="00674613"/>
    <w:rsid w:val="006B1544"/>
    <w:rsid w:val="006C44FD"/>
    <w:rsid w:val="00703F77"/>
    <w:rsid w:val="00705FE9"/>
    <w:rsid w:val="007E30C1"/>
    <w:rsid w:val="00805FBC"/>
    <w:rsid w:val="00850F9A"/>
    <w:rsid w:val="008825E3"/>
    <w:rsid w:val="008B3E56"/>
    <w:rsid w:val="008F2212"/>
    <w:rsid w:val="008F7E5F"/>
    <w:rsid w:val="00911746"/>
    <w:rsid w:val="00920F02"/>
    <w:rsid w:val="0094762C"/>
    <w:rsid w:val="00947B97"/>
    <w:rsid w:val="00950611"/>
    <w:rsid w:val="00981080"/>
    <w:rsid w:val="009E5F56"/>
    <w:rsid w:val="00A730AA"/>
    <w:rsid w:val="00AC632A"/>
    <w:rsid w:val="00AD50D5"/>
    <w:rsid w:val="00AD5D3C"/>
    <w:rsid w:val="00BC627C"/>
    <w:rsid w:val="00BC66CA"/>
    <w:rsid w:val="00C30272"/>
    <w:rsid w:val="00C41B34"/>
    <w:rsid w:val="00CA6AA5"/>
    <w:rsid w:val="00D629EF"/>
    <w:rsid w:val="00D848A5"/>
    <w:rsid w:val="00DA23CF"/>
    <w:rsid w:val="00DB300A"/>
    <w:rsid w:val="00DD3E3D"/>
    <w:rsid w:val="00DE69B7"/>
    <w:rsid w:val="00E31759"/>
    <w:rsid w:val="00E6423F"/>
    <w:rsid w:val="00F031C6"/>
    <w:rsid w:val="00F55EC9"/>
    <w:rsid w:val="00FA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2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9EF"/>
  </w:style>
  <w:style w:type="character" w:styleId="Textedelespacerserv">
    <w:name w:val="Placeholder Text"/>
    <w:basedOn w:val="Policepardfaut"/>
    <w:uiPriority w:val="99"/>
    <w:semiHidden/>
    <w:rsid w:val="00D629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DELL User</cp:lastModifiedBy>
  <cp:revision>2</cp:revision>
  <dcterms:created xsi:type="dcterms:W3CDTF">2026-01-27T22:20:00Z</dcterms:created>
  <dcterms:modified xsi:type="dcterms:W3CDTF">2026-01-27T22:20:00Z</dcterms:modified>
</cp:coreProperties>
</file>