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96873" w14:textId="5732C8D8" w:rsidR="00802796" w:rsidRDefault="00802796" w:rsidP="00607A44">
      <w:pPr>
        <w:rPr>
          <w:rFonts w:ascii="Arial" w:hAnsi="Arial" w:cs="Arial"/>
          <w:b/>
        </w:rPr>
      </w:pPr>
    </w:p>
    <w:p w14:paraId="696D9751" w14:textId="77777777" w:rsidR="00802796" w:rsidRDefault="00802796" w:rsidP="00802796">
      <w:pPr>
        <w:jc w:val="center"/>
        <w:rPr>
          <w:rFonts w:ascii="Arial" w:hAnsi="Arial" w:cs="Arial"/>
          <w:b/>
        </w:rPr>
      </w:pPr>
    </w:p>
    <w:p w14:paraId="2C52E1B5" w14:textId="77777777" w:rsidR="00802796" w:rsidRDefault="00802796" w:rsidP="00802796">
      <w:pPr>
        <w:jc w:val="center"/>
        <w:rPr>
          <w:rFonts w:ascii="Arial" w:hAnsi="Arial" w:cs="Arial"/>
          <w:b/>
        </w:rPr>
      </w:pPr>
    </w:p>
    <w:p w14:paraId="02A9AA15" w14:textId="77777777" w:rsidR="00802796" w:rsidRDefault="00802796" w:rsidP="00802796">
      <w:pPr>
        <w:jc w:val="center"/>
        <w:rPr>
          <w:rFonts w:ascii="Arial" w:hAnsi="Arial" w:cs="Arial"/>
          <w:b/>
        </w:rPr>
      </w:pPr>
    </w:p>
    <w:p w14:paraId="33349333" w14:textId="77777777" w:rsidR="00802796" w:rsidRPr="004A2032" w:rsidRDefault="00802796" w:rsidP="00802796">
      <w:pPr>
        <w:jc w:val="center"/>
        <w:rPr>
          <w:rFonts w:ascii="Arial" w:hAnsi="Arial" w:cs="Arial"/>
          <w:b/>
        </w:rPr>
      </w:pPr>
      <w:r w:rsidRPr="004A2032">
        <w:rPr>
          <w:rFonts w:ascii="Arial" w:hAnsi="Arial" w:cs="Arial"/>
          <w:b/>
        </w:rPr>
        <w:t xml:space="preserve">Université Larbi Ben </w:t>
      </w:r>
      <w:proofErr w:type="spellStart"/>
      <w:r w:rsidRPr="004A2032">
        <w:rPr>
          <w:rFonts w:ascii="Arial" w:hAnsi="Arial" w:cs="Arial"/>
          <w:b/>
        </w:rPr>
        <w:t>Mh</w:t>
      </w:r>
      <w:r>
        <w:rPr>
          <w:rFonts w:ascii="Arial" w:hAnsi="Arial" w:cs="Arial"/>
          <w:b/>
        </w:rPr>
        <w:t>i</w:t>
      </w:r>
      <w:r w:rsidRPr="004A2032">
        <w:rPr>
          <w:rFonts w:ascii="Arial" w:hAnsi="Arial" w:cs="Arial"/>
          <w:b/>
        </w:rPr>
        <w:t>di</w:t>
      </w:r>
      <w:proofErr w:type="spellEnd"/>
      <w:r w:rsidRPr="004A2032">
        <w:rPr>
          <w:rFonts w:ascii="Arial" w:hAnsi="Arial" w:cs="Arial"/>
          <w:b/>
        </w:rPr>
        <w:t xml:space="preserve">, Oum El </w:t>
      </w:r>
      <w:proofErr w:type="spellStart"/>
      <w:r w:rsidRPr="004A2032">
        <w:rPr>
          <w:rFonts w:ascii="Arial" w:hAnsi="Arial" w:cs="Arial"/>
          <w:b/>
        </w:rPr>
        <w:t>Bouaghi</w:t>
      </w:r>
      <w:proofErr w:type="spellEnd"/>
    </w:p>
    <w:p w14:paraId="02FFE944" w14:textId="77777777" w:rsidR="00802796" w:rsidRPr="004A2032" w:rsidRDefault="00802796" w:rsidP="00802796">
      <w:pPr>
        <w:jc w:val="center"/>
        <w:rPr>
          <w:rFonts w:ascii="Arial" w:hAnsi="Arial" w:cs="Arial"/>
          <w:b/>
        </w:rPr>
      </w:pPr>
      <w:r w:rsidRPr="004A2032">
        <w:rPr>
          <w:rFonts w:ascii="Arial" w:hAnsi="Arial" w:cs="Arial"/>
          <w:b/>
        </w:rPr>
        <w:t>Faculté des sciences exactes et des sciences de la nature et de la vie</w:t>
      </w:r>
    </w:p>
    <w:p w14:paraId="2EA49219" w14:textId="77777777" w:rsidR="00802796" w:rsidRPr="004A2032" w:rsidRDefault="00802796" w:rsidP="00802796">
      <w:pPr>
        <w:jc w:val="center"/>
        <w:rPr>
          <w:rFonts w:ascii="Arial" w:hAnsi="Arial" w:cs="Arial"/>
          <w:b/>
        </w:rPr>
      </w:pPr>
      <w:r w:rsidRPr="004A2032">
        <w:rPr>
          <w:rFonts w:ascii="Arial" w:hAnsi="Arial" w:cs="Arial"/>
          <w:b/>
        </w:rPr>
        <w:t>Département des sciences de la nature et de la vie</w:t>
      </w:r>
    </w:p>
    <w:p w14:paraId="7A858BFE" w14:textId="77777777" w:rsidR="00802796" w:rsidRPr="004A2032" w:rsidRDefault="00802796" w:rsidP="00802796">
      <w:pPr>
        <w:jc w:val="center"/>
        <w:rPr>
          <w:rFonts w:ascii="Arial" w:hAnsi="Arial" w:cs="Arial"/>
          <w:b/>
        </w:rPr>
      </w:pPr>
    </w:p>
    <w:p w14:paraId="705887FB" w14:textId="77777777" w:rsidR="00802796" w:rsidRDefault="00802796" w:rsidP="00802796">
      <w:pPr>
        <w:spacing w:line="360" w:lineRule="auto"/>
        <w:rPr>
          <w:rFonts w:ascii="Arial" w:hAnsi="Arial" w:cs="Arial"/>
        </w:rPr>
      </w:pPr>
    </w:p>
    <w:p w14:paraId="0F659A01" w14:textId="77777777" w:rsidR="00802796" w:rsidRPr="003359C4" w:rsidRDefault="00802796" w:rsidP="0080279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Corrigé type de l`e</w:t>
      </w:r>
      <w:r w:rsidRPr="003359C4">
        <w:rPr>
          <w:rFonts w:ascii="Arial" w:hAnsi="Arial" w:cs="Arial"/>
          <w:b/>
        </w:rPr>
        <w:t>xamen du module : microbiologie industrielle</w:t>
      </w:r>
    </w:p>
    <w:p w14:paraId="47D1C88B" w14:textId="77777777" w:rsidR="00802796" w:rsidRPr="003359C4" w:rsidRDefault="00802796" w:rsidP="00802796">
      <w:pPr>
        <w:spacing w:line="360" w:lineRule="auto"/>
        <w:rPr>
          <w:rFonts w:ascii="Arial" w:hAnsi="Arial" w:cs="Arial"/>
        </w:rPr>
      </w:pPr>
    </w:p>
    <w:p w14:paraId="389A2EBF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b/>
          <w:sz w:val="28"/>
          <w:szCs w:val="28"/>
        </w:rPr>
      </w:pPr>
    </w:p>
    <w:p w14:paraId="02D8DD1D" w14:textId="74EB8D05" w:rsidR="00A660BA" w:rsidRPr="00802796" w:rsidRDefault="00A660BA" w:rsidP="00A660B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02796">
        <w:rPr>
          <w:rFonts w:ascii="Times New Roman" w:hAnsi="Times New Roman" w:cs="Times New Roman"/>
          <w:b/>
          <w:sz w:val="28"/>
          <w:szCs w:val="28"/>
        </w:rPr>
        <w:t>1- Expliquer le principe et la technique de détection de l`activité enzymatique des micro-organisme.</w:t>
      </w:r>
    </w:p>
    <w:p w14:paraId="0E001BD3" w14:textId="54A74C65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Le principe consiste à mettre la souche ou l’extrait enzymatique produit par la souche en présence de son substrat spécifique et de mettre en évidence le produit de la dégradation par des techniques </w:t>
      </w:r>
    </w:p>
    <w:p w14:paraId="3538173D" w14:textId="28095051" w:rsidR="001608EC" w:rsidRPr="00802796" w:rsidRDefault="00607A44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>
        <w:rPr>
          <w:rFonts w:ascii="Times New Roman" w:hAnsi="Times New Roman" w:cs="Times New Roman"/>
        </w:rPr>
        <w:t>Chimiques et biochimiques</w:t>
      </w:r>
      <w:r w:rsidR="001608EC" w:rsidRPr="00802796">
        <w:rPr>
          <w:rFonts w:ascii="Times New Roman" w:hAnsi="Times New Roman" w:cs="Times New Roman"/>
        </w:rPr>
        <w:t xml:space="preserve">, Spectroscopiques ou chromatographique </w:t>
      </w:r>
    </w:p>
    <w:p w14:paraId="43E051BB" w14:textId="2441A79B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>Les méthodes peuvent être simplifiées pour des raisons de</w:t>
      </w:r>
      <w:r w:rsidR="00607A44">
        <w:rPr>
          <w:rFonts w:ascii="Times New Roman" w:hAnsi="Times New Roman" w:cs="Times New Roman"/>
        </w:rPr>
        <w:t xml:space="preserve"> rapidité et de gain de temps (</w:t>
      </w:r>
      <w:proofErr w:type="gramStart"/>
      <w:r w:rsidRPr="00802796">
        <w:rPr>
          <w:rFonts w:ascii="Times New Roman" w:hAnsi="Times New Roman" w:cs="Times New Roman"/>
        </w:rPr>
        <w:t>miniaturisation ,</w:t>
      </w:r>
      <w:proofErr w:type="gramEnd"/>
      <w:r w:rsidRPr="00802796">
        <w:rPr>
          <w:rFonts w:ascii="Times New Roman" w:hAnsi="Times New Roman" w:cs="Times New Roman"/>
        </w:rPr>
        <w:t xml:space="preserve"> coloration , galeries)) </w:t>
      </w:r>
    </w:p>
    <w:p w14:paraId="0FAC5338" w14:textId="06FFCAF5" w:rsidR="001608EC" w:rsidRPr="00802796" w:rsidRDefault="00607A44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>
        <w:rPr>
          <w:rFonts w:ascii="Times New Roman" w:hAnsi="Times New Roman" w:cs="Times New Roman"/>
        </w:rPr>
        <w:t>La souche es</w:t>
      </w:r>
      <w:r w:rsidR="001608EC" w:rsidRPr="00802796">
        <w:rPr>
          <w:rFonts w:ascii="Times New Roman" w:hAnsi="Times New Roman" w:cs="Times New Roman"/>
        </w:rPr>
        <w:t>t généralement p</w:t>
      </w:r>
      <w:r>
        <w:rPr>
          <w:rFonts w:ascii="Times New Roman" w:hAnsi="Times New Roman" w:cs="Times New Roman"/>
        </w:rPr>
        <w:t>urifiée après isolement puis co</w:t>
      </w:r>
      <w:r w:rsidR="001608EC" w:rsidRPr="00802796">
        <w:rPr>
          <w:rFonts w:ascii="Times New Roman" w:hAnsi="Times New Roman" w:cs="Times New Roman"/>
        </w:rPr>
        <w:t xml:space="preserve">nservées soit par repiquages successifs soit par congélation en présence d’un </w:t>
      </w:r>
      <w:proofErr w:type="spellStart"/>
      <w:r w:rsidR="001608EC" w:rsidRPr="00802796">
        <w:rPr>
          <w:rFonts w:ascii="Times New Roman" w:hAnsi="Times New Roman" w:cs="Times New Roman"/>
        </w:rPr>
        <w:t>cryoprotecteur</w:t>
      </w:r>
      <w:proofErr w:type="spellEnd"/>
      <w:r w:rsidR="001608EC" w:rsidRPr="00802796">
        <w:rPr>
          <w:rFonts w:ascii="Times New Roman" w:hAnsi="Times New Roman" w:cs="Times New Roman"/>
        </w:rPr>
        <w:t xml:space="preserve"> </w:t>
      </w:r>
    </w:p>
    <w:p w14:paraId="61014E7A" w14:textId="77777777" w:rsidR="00A7659A" w:rsidRPr="00802796" w:rsidRDefault="00A7659A" w:rsidP="00A660BA"/>
    <w:p w14:paraId="0A2C94EF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t>-</w:t>
      </w:r>
      <w:r w:rsidRPr="00802796">
        <w:rPr>
          <w:rFonts w:ascii="Times Roman" w:hAnsi="Times Roman" w:cs="Times Roman"/>
        </w:rPr>
        <w:t xml:space="preserve">Technique </w:t>
      </w:r>
    </w:p>
    <w:p w14:paraId="6B5A5CE7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L’activité enzymatique est réalisée soit sur milieu solide ou milieu liquide </w:t>
      </w:r>
    </w:p>
    <w:p w14:paraId="04AB0015" w14:textId="618F3C48" w:rsidR="001608EC" w:rsidRPr="00802796" w:rsidRDefault="00607A44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En Milieu solid</w:t>
      </w:r>
      <w:r w:rsidR="001608EC" w:rsidRPr="00802796">
        <w:rPr>
          <w:rFonts w:ascii="Times Roman" w:hAnsi="Times Roman" w:cs="Times Roman"/>
        </w:rPr>
        <w:t xml:space="preserve">e </w:t>
      </w:r>
    </w:p>
    <w:p w14:paraId="2F2EEA57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>C’est La technique de diffusion sur agar est souvent utilisé notamment pour les champignons fil</w:t>
      </w:r>
      <w:bookmarkStart w:id="0" w:name="_GoBack"/>
      <w:bookmarkEnd w:id="0"/>
      <w:r w:rsidRPr="00802796">
        <w:rPr>
          <w:rFonts w:ascii="Times New Roman" w:hAnsi="Times New Roman" w:cs="Times New Roman"/>
        </w:rPr>
        <w:t xml:space="preserve">amenteux qui ont un équipement enzymatique très important et exo cellulaire </w:t>
      </w:r>
    </w:p>
    <w:p w14:paraId="35E0D4BD" w14:textId="13BD044B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Les souches sont déposées directement en spot soit </w:t>
      </w:r>
      <w:r w:rsidR="00607A44">
        <w:rPr>
          <w:rFonts w:ascii="Times New Roman" w:hAnsi="Times New Roman" w:cs="Times New Roman"/>
        </w:rPr>
        <w:t>leur extrait enzymatique sue gé</w:t>
      </w:r>
      <w:r w:rsidRPr="00802796">
        <w:rPr>
          <w:rFonts w:ascii="Times New Roman" w:hAnsi="Times New Roman" w:cs="Times New Roman"/>
        </w:rPr>
        <w:t xml:space="preserve">loses contenant le substrat à hydrolyser </w:t>
      </w:r>
    </w:p>
    <w:p w14:paraId="0D4E14EE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Des observations sont effectuées après l’incubation selon les réactions prévues dans le milieu gélosé </w:t>
      </w:r>
    </w:p>
    <w:p w14:paraId="07859FC4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Lorsque on utilise l’extrait enzymatique au lieu de la </w:t>
      </w:r>
      <w:proofErr w:type="gramStart"/>
      <w:r w:rsidRPr="00802796">
        <w:rPr>
          <w:rFonts w:ascii="Times New Roman" w:hAnsi="Times New Roman" w:cs="Times New Roman"/>
        </w:rPr>
        <w:t>souche ,</w:t>
      </w:r>
      <w:proofErr w:type="gramEnd"/>
      <w:r w:rsidRPr="00802796">
        <w:rPr>
          <w:rFonts w:ascii="Times New Roman" w:hAnsi="Times New Roman" w:cs="Times New Roman"/>
        </w:rPr>
        <w:t xml:space="preserve"> on applique la technique des </w:t>
      </w:r>
      <w:proofErr w:type="spellStart"/>
      <w:r w:rsidRPr="00802796">
        <w:rPr>
          <w:rFonts w:ascii="Times New Roman" w:hAnsi="Times New Roman" w:cs="Times New Roman"/>
        </w:rPr>
        <w:t>cup</w:t>
      </w:r>
      <w:proofErr w:type="spellEnd"/>
      <w:r w:rsidRPr="00802796">
        <w:rPr>
          <w:rFonts w:ascii="Times New Roman" w:hAnsi="Times New Roman" w:cs="Times New Roman"/>
        </w:rPr>
        <w:t xml:space="preserve"> plates . Dans la gélose contenant le substrat on creuse de s puits de </w:t>
      </w:r>
      <w:proofErr w:type="gramStart"/>
      <w:r w:rsidRPr="00802796">
        <w:rPr>
          <w:rFonts w:ascii="Times New Roman" w:hAnsi="Times New Roman" w:cs="Times New Roman"/>
        </w:rPr>
        <w:t>4mm ,</w:t>
      </w:r>
      <w:proofErr w:type="gramEnd"/>
      <w:r w:rsidRPr="00802796">
        <w:rPr>
          <w:rFonts w:ascii="Times New Roman" w:hAnsi="Times New Roman" w:cs="Times New Roman"/>
        </w:rPr>
        <w:t xml:space="preserve"> 4 par boite , on les remplit avec 100 µl de la solution enzymatique et sont incubées à température appropriée </w:t>
      </w:r>
    </w:p>
    <w:p w14:paraId="2C4EE99C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</w:p>
    <w:p w14:paraId="6A64E37B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Les activités enzymatiques apparaissent sous forme de zones claires autour de la s ouche ou du </w:t>
      </w:r>
      <w:proofErr w:type="spellStart"/>
      <w:proofErr w:type="gramStart"/>
      <w:r w:rsidRPr="00802796">
        <w:rPr>
          <w:rFonts w:ascii="Times New Roman" w:hAnsi="Times New Roman" w:cs="Times New Roman"/>
        </w:rPr>
        <w:t>puit</w:t>
      </w:r>
      <w:proofErr w:type="spellEnd"/>
      <w:r w:rsidRPr="00802796">
        <w:rPr>
          <w:rFonts w:ascii="Times New Roman" w:hAnsi="Times New Roman" w:cs="Times New Roman"/>
        </w:rPr>
        <w:t xml:space="preserve"> .</w:t>
      </w:r>
      <w:proofErr w:type="gramEnd"/>
      <w:r w:rsidRPr="00802796">
        <w:rPr>
          <w:rFonts w:ascii="Times New Roman" w:hAnsi="Times New Roman" w:cs="Times New Roman"/>
        </w:rPr>
        <w:t xml:space="preserve"> </w:t>
      </w:r>
    </w:p>
    <w:p w14:paraId="3B77CF68" w14:textId="071367AD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>La taille du halo peut être in indicateur de mesure de l’activité enzymatique puisqu’il est proportionnel à l’activité</w:t>
      </w:r>
      <w:proofErr w:type="gramStart"/>
      <w:r w:rsidRPr="00802796">
        <w:rPr>
          <w:rFonts w:ascii="Times New Roman" w:hAnsi="Times New Roman" w:cs="Times New Roman"/>
        </w:rPr>
        <w:t>..</w:t>
      </w:r>
      <w:proofErr w:type="gramEnd"/>
      <w:r w:rsidRPr="00802796">
        <w:rPr>
          <w:rFonts w:ascii="Times New Roman" w:hAnsi="Times New Roman" w:cs="Times New Roman"/>
        </w:rPr>
        <w:t xml:space="preserve"> Le résultat est exprimé par le cal</w:t>
      </w:r>
      <w:r w:rsidR="00607A44">
        <w:rPr>
          <w:rFonts w:ascii="Times New Roman" w:hAnsi="Times New Roman" w:cs="Times New Roman"/>
        </w:rPr>
        <w:t>cul du rapport taille du halo /</w:t>
      </w:r>
      <w:r w:rsidRPr="00802796">
        <w:rPr>
          <w:rFonts w:ascii="Times New Roman" w:hAnsi="Times New Roman" w:cs="Times New Roman"/>
        </w:rPr>
        <w:t xml:space="preserve">taille de la colonie </w:t>
      </w:r>
    </w:p>
    <w:p w14:paraId="7E5CADEE" w14:textId="77777777" w:rsidR="001608EC" w:rsidRPr="00802796" w:rsidRDefault="001608EC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</w:p>
    <w:p w14:paraId="44898BE8" w14:textId="77777777" w:rsidR="001608EC" w:rsidRPr="00802796" w:rsidRDefault="001608EC" w:rsidP="00A660BA"/>
    <w:p w14:paraId="6BC91447" w14:textId="77777777" w:rsidR="00614CD3" w:rsidRPr="00802796" w:rsidRDefault="00614CD3" w:rsidP="00A660BA"/>
    <w:p w14:paraId="1C1BCF32" w14:textId="77777777" w:rsidR="00614CD3" w:rsidRPr="00802796" w:rsidRDefault="00614CD3" w:rsidP="00A660BA"/>
    <w:p w14:paraId="1033B69B" w14:textId="25EBE8FB" w:rsidR="007D36F8" w:rsidRPr="00802796" w:rsidRDefault="00A660BA" w:rsidP="00A660B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02796">
        <w:rPr>
          <w:rFonts w:ascii="Times New Roman" w:hAnsi="Times New Roman" w:cs="Times New Roman"/>
        </w:rPr>
        <w:t xml:space="preserve">2- </w:t>
      </w:r>
      <w:r w:rsidR="00983BB2" w:rsidRPr="00802796">
        <w:rPr>
          <w:rFonts w:ascii="Times New Roman" w:hAnsi="Times New Roman" w:cs="Times New Roman"/>
        </w:rPr>
        <w:t>Quelles sont le</w:t>
      </w:r>
      <w:r w:rsidR="007D36F8" w:rsidRPr="00802796">
        <w:rPr>
          <w:rFonts w:ascii="Times New Roman" w:hAnsi="Times New Roman" w:cs="Times New Roman"/>
        </w:rPr>
        <w:t>s</w:t>
      </w:r>
      <w:r w:rsidR="00983BB2" w:rsidRPr="00802796">
        <w:rPr>
          <w:rFonts w:ascii="Times New Roman" w:hAnsi="Times New Roman" w:cs="Times New Roman"/>
        </w:rPr>
        <w:t xml:space="preserve"> risques qu`on peut affronté si on utilise comme méthode de conservation de la souche</w:t>
      </w:r>
      <w:r w:rsidR="007D36F8" w:rsidRPr="00802796">
        <w:rPr>
          <w:rFonts w:ascii="Times New Roman" w:hAnsi="Times New Roman" w:cs="Times New Roman"/>
        </w:rPr>
        <w:t xml:space="preserve"> </w:t>
      </w:r>
      <w:proofErr w:type="spellStart"/>
      <w:r w:rsidR="00983BB2" w:rsidRPr="00802796">
        <w:rPr>
          <w:rFonts w:ascii="Times Roman" w:hAnsi="Times Roman" w:cs="Times Roman"/>
        </w:rPr>
        <w:t>Streptomyces</w:t>
      </w:r>
      <w:proofErr w:type="spellEnd"/>
      <w:r w:rsidR="00983BB2" w:rsidRPr="00802796">
        <w:rPr>
          <w:rFonts w:ascii="Times Roman" w:hAnsi="Times Roman" w:cs="Times Roman"/>
        </w:rPr>
        <w:t xml:space="preserve"> </w:t>
      </w:r>
      <w:proofErr w:type="spellStart"/>
      <w:r w:rsidR="00983BB2" w:rsidRPr="00802796">
        <w:rPr>
          <w:rFonts w:ascii="Times Roman" w:hAnsi="Times Roman" w:cs="Times Roman"/>
        </w:rPr>
        <w:t>erythreus</w:t>
      </w:r>
      <w:proofErr w:type="spellEnd"/>
      <w:r w:rsidR="00983BB2" w:rsidRPr="00802796">
        <w:rPr>
          <w:rFonts w:ascii="Times Roman" w:hAnsi="Times Roman" w:cs="Times Roman"/>
        </w:rPr>
        <w:t xml:space="preserve"> (mut</w:t>
      </w:r>
      <w:r w:rsidR="00983BB2" w:rsidRPr="00802796">
        <w:rPr>
          <w:rFonts w:ascii="Times New Roman" w:hAnsi="Times New Roman" w:cs="Times New Roman"/>
        </w:rPr>
        <w:t>ant producteur d’</w:t>
      </w:r>
      <w:proofErr w:type="spellStart"/>
      <w:r w:rsidR="00983BB2" w:rsidRPr="00802796">
        <w:rPr>
          <w:rFonts w:ascii="Times New Roman" w:hAnsi="Times New Roman" w:cs="Times New Roman"/>
        </w:rPr>
        <w:t>erythromycine</w:t>
      </w:r>
      <w:proofErr w:type="spellEnd"/>
      <w:proofErr w:type="gramStart"/>
      <w:r w:rsidR="00983BB2" w:rsidRPr="00802796">
        <w:rPr>
          <w:rFonts w:ascii="Times Roman" w:hAnsi="Times Roman" w:cs="Times Roman"/>
        </w:rPr>
        <w:t>) ,</w:t>
      </w:r>
      <w:proofErr w:type="gramEnd"/>
      <w:r w:rsidR="00983BB2" w:rsidRPr="00802796">
        <w:rPr>
          <w:rFonts w:ascii="Times Roman" w:hAnsi="Times Roman" w:cs="Times Roman"/>
        </w:rPr>
        <w:t xml:space="preserve"> la méthode des repiquage successifs </w:t>
      </w:r>
      <w:r w:rsidR="007D342C" w:rsidRPr="00802796">
        <w:rPr>
          <w:rFonts w:ascii="Times Roman" w:hAnsi="Times Roman" w:cs="Times Roman"/>
        </w:rPr>
        <w:t xml:space="preserve"> et comment peut on les corrigé. </w:t>
      </w:r>
    </w:p>
    <w:p w14:paraId="74440BA9" w14:textId="2AF100FF" w:rsidR="00A660BA" w:rsidRPr="00802796" w:rsidRDefault="00A660BA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Les risques du repiquage : </w:t>
      </w:r>
    </w:p>
    <w:p w14:paraId="7180482E" w14:textId="77777777" w:rsidR="00A660BA" w:rsidRPr="00802796" w:rsidRDefault="00A660BA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- contaminations </w:t>
      </w:r>
    </w:p>
    <w:p w14:paraId="22E39790" w14:textId="33327138" w:rsidR="00614CD3" w:rsidRPr="00802796" w:rsidRDefault="00A660BA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- Perte de caractères et apparition de caractères nouveaux par mutations </w:t>
      </w:r>
    </w:p>
    <w:p w14:paraId="103A31B4" w14:textId="77777777" w:rsidR="00614CD3" w:rsidRPr="00802796" w:rsidRDefault="00614CD3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 xml:space="preserve">- Chute de viabilité </w:t>
      </w:r>
    </w:p>
    <w:p w14:paraId="23917752" w14:textId="0E7D1691" w:rsidR="00614CD3" w:rsidRPr="00802796" w:rsidRDefault="00614CD3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>Ces risques augmentent</w:t>
      </w:r>
      <w:r w:rsidR="00983BB2" w:rsidRPr="00802796">
        <w:rPr>
          <w:rFonts w:ascii="Times New Roman" w:hAnsi="Times New Roman" w:cs="Times New Roman"/>
        </w:rPr>
        <w:t xml:space="preserve"> avec le nombre de </w:t>
      </w:r>
      <w:proofErr w:type="gramStart"/>
      <w:r w:rsidR="00983BB2" w:rsidRPr="00802796">
        <w:rPr>
          <w:rFonts w:ascii="Times New Roman" w:hAnsi="Times New Roman" w:cs="Times New Roman"/>
        </w:rPr>
        <w:t>repiquages ,</w:t>
      </w:r>
      <w:proofErr w:type="gramEnd"/>
      <w:r w:rsidR="00983BB2" w:rsidRPr="00802796">
        <w:rPr>
          <w:rFonts w:ascii="Times New Roman" w:hAnsi="Times New Roman" w:cs="Times New Roman"/>
        </w:rPr>
        <w:t xml:space="preserve"> dans le </w:t>
      </w:r>
      <w:r w:rsidRPr="00802796">
        <w:rPr>
          <w:rFonts w:ascii="Times New Roman" w:hAnsi="Times New Roman" w:cs="Times New Roman"/>
        </w:rPr>
        <w:t xml:space="preserve"> cas </w:t>
      </w:r>
      <w:r w:rsidR="00983BB2" w:rsidRPr="00802796">
        <w:rPr>
          <w:rFonts w:ascii="Times Roman" w:hAnsi="Times Roman" w:cs="Times Roman"/>
        </w:rPr>
        <w:t xml:space="preserve">de </w:t>
      </w:r>
      <w:proofErr w:type="spellStart"/>
      <w:r w:rsidR="00983BB2" w:rsidRPr="00802796">
        <w:rPr>
          <w:rFonts w:ascii="Times Roman" w:hAnsi="Times Roman" w:cs="Times Roman"/>
        </w:rPr>
        <w:t>Strepto</w:t>
      </w:r>
      <w:r w:rsidRPr="00802796">
        <w:rPr>
          <w:rFonts w:ascii="Times Roman" w:hAnsi="Times Roman" w:cs="Times Roman"/>
        </w:rPr>
        <w:t>myces</w:t>
      </w:r>
      <w:proofErr w:type="spellEnd"/>
      <w:r w:rsidRPr="00802796">
        <w:rPr>
          <w:rFonts w:ascii="Times Roman" w:hAnsi="Times Roman" w:cs="Times Roman"/>
        </w:rPr>
        <w:t xml:space="preserve"> </w:t>
      </w:r>
      <w:proofErr w:type="spellStart"/>
      <w:r w:rsidRPr="00802796">
        <w:rPr>
          <w:rFonts w:ascii="Times Roman" w:hAnsi="Times Roman" w:cs="Times Roman"/>
        </w:rPr>
        <w:t>erythreus</w:t>
      </w:r>
      <w:proofErr w:type="spellEnd"/>
      <w:r w:rsidRPr="00802796">
        <w:rPr>
          <w:rFonts w:ascii="Times Roman" w:hAnsi="Times Roman" w:cs="Times Roman"/>
        </w:rPr>
        <w:t xml:space="preserve"> </w:t>
      </w:r>
      <w:r w:rsidRPr="00802796">
        <w:rPr>
          <w:rFonts w:ascii="Times New Roman" w:hAnsi="Times New Roman" w:cs="Times New Roman"/>
        </w:rPr>
        <w:t>mutant producteur d’</w:t>
      </w:r>
      <w:proofErr w:type="spellStart"/>
      <w:r w:rsidRPr="00802796">
        <w:rPr>
          <w:rFonts w:ascii="Times New Roman" w:hAnsi="Times New Roman" w:cs="Times New Roman"/>
        </w:rPr>
        <w:t>erythromycine</w:t>
      </w:r>
      <w:proofErr w:type="spellEnd"/>
      <w:r w:rsidRPr="00802796">
        <w:rPr>
          <w:rFonts w:ascii="Times New Roman" w:hAnsi="Times New Roman" w:cs="Times New Roman"/>
        </w:rPr>
        <w:t xml:space="preserve">,, des le 4 </w:t>
      </w:r>
      <w:proofErr w:type="spellStart"/>
      <w:r w:rsidRPr="00802796">
        <w:rPr>
          <w:rFonts w:ascii="Times New Roman" w:hAnsi="Times New Roman" w:cs="Times New Roman"/>
        </w:rPr>
        <w:t>ième</w:t>
      </w:r>
      <w:proofErr w:type="spellEnd"/>
      <w:r w:rsidRPr="00802796">
        <w:rPr>
          <w:rFonts w:ascii="Times New Roman" w:hAnsi="Times New Roman" w:cs="Times New Roman"/>
        </w:rPr>
        <w:t xml:space="preserve"> repiquage 50 % des colonies ne sporulent plus et ne produisent que 3 % de la quantité normale d’’ ATB donc le repiquage successif est à éviter dans ce cas : </w:t>
      </w:r>
    </w:p>
    <w:p w14:paraId="1E9B4FB8" w14:textId="4A3E329F" w:rsidR="00614CD3" w:rsidRPr="00802796" w:rsidRDefault="00614CD3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New Roman" w:hAnsi="Times New Roman" w:cs="Times New Roman"/>
        </w:rPr>
        <w:t>T</w:t>
      </w:r>
      <w:r w:rsidR="005F1D0F" w:rsidRPr="00802796">
        <w:rPr>
          <w:rFonts w:ascii="Times New Roman" w:hAnsi="Times New Roman" w:cs="Times New Roman"/>
        </w:rPr>
        <w:t>outefois cette méthode peut êt</w:t>
      </w:r>
      <w:r w:rsidR="00607A44">
        <w:rPr>
          <w:rFonts w:ascii="Times New Roman" w:hAnsi="Times New Roman" w:cs="Times New Roman"/>
        </w:rPr>
        <w:t>r</w:t>
      </w:r>
      <w:r w:rsidRPr="00802796">
        <w:rPr>
          <w:rFonts w:ascii="Times New Roman" w:hAnsi="Times New Roman" w:cs="Times New Roman"/>
        </w:rPr>
        <w:t>e améliorée en utilisant des milieux et des conditions de culture qui maintiennent les spores dans un état de métabolisme réduit ou les protège contre la déshydratation en u</w:t>
      </w:r>
      <w:r w:rsidR="00607A44">
        <w:rPr>
          <w:rFonts w:ascii="Times New Roman" w:hAnsi="Times New Roman" w:cs="Times New Roman"/>
        </w:rPr>
        <w:t>tilisant des milieux pauvres (t</w:t>
      </w:r>
      <w:r w:rsidR="00D5738C">
        <w:rPr>
          <w:rFonts w:ascii="Times New Roman" w:hAnsi="Times New Roman" w:cs="Times New Roman"/>
        </w:rPr>
        <w:t>erre)) ,i</w:t>
      </w:r>
      <w:r w:rsidRPr="00802796">
        <w:rPr>
          <w:rFonts w:ascii="Times New Roman" w:hAnsi="Times New Roman" w:cs="Times New Roman"/>
        </w:rPr>
        <w:t xml:space="preserve">mmersion sous huile </w:t>
      </w:r>
      <w:r w:rsidR="00D5738C">
        <w:rPr>
          <w:rFonts w:ascii="Times New Roman" w:hAnsi="Times New Roman" w:cs="Times New Roman"/>
        </w:rPr>
        <w:t>minérale (huile de pa</w:t>
      </w:r>
      <w:r w:rsidR="005F1D0F" w:rsidRPr="00802796">
        <w:rPr>
          <w:rFonts w:ascii="Times New Roman" w:hAnsi="Times New Roman" w:cs="Times New Roman"/>
        </w:rPr>
        <w:t>raffine)</w:t>
      </w:r>
    </w:p>
    <w:p w14:paraId="474E11E5" w14:textId="77777777" w:rsidR="00614CD3" w:rsidRPr="00802796" w:rsidRDefault="00614CD3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</w:p>
    <w:p w14:paraId="1911660B" w14:textId="22C4FF32" w:rsidR="00614CD3" w:rsidRPr="00802796" w:rsidRDefault="00A660BA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  <w:r w:rsidRPr="00802796">
        <w:rPr>
          <w:rFonts w:ascii="Times Roman" w:hAnsi="Times Roman" w:cs="Times Roman"/>
        </w:rPr>
        <w:t xml:space="preserve">3- </w:t>
      </w:r>
      <w:r w:rsidR="005F1D0F" w:rsidRPr="00802796">
        <w:rPr>
          <w:rFonts w:ascii="Times Roman" w:hAnsi="Times Roman" w:cs="Times Roman"/>
        </w:rPr>
        <w:t xml:space="preserve"> pourquoi les bactéries lactiques occupent une place importante en Microbiologie industrielle ?</w:t>
      </w:r>
    </w:p>
    <w:p w14:paraId="4B848465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2796">
        <w:rPr>
          <w:rFonts w:ascii="Times Roman" w:hAnsi="Times Roman" w:cs="Times Roman"/>
        </w:rPr>
        <w:t>-</w:t>
      </w:r>
      <w:r w:rsidRPr="00802796">
        <w:rPr>
          <w:rFonts w:ascii="Arial" w:hAnsi="Arial" w:cs="Arial"/>
          <w:b/>
          <w:bCs/>
        </w:rPr>
        <w:t xml:space="preserve"> Bactéries lactiques</w:t>
      </w:r>
    </w:p>
    <w:p w14:paraId="35D7ECB6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02796">
        <w:rPr>
          <w:rFonts w:ascii="Arial" w:hAnsi="Arial" w:cs="Arial"/>
        </w:rPr>
        <w:t xml:space="preserve">Les bactéries lactiques se caractérisent par la capacité de </w:t>
      </w:r>
      <w:r w:rsidRPr="00802796">
        <w:rPr>
          <w:rFonts w:ascii="Arial" w:hAnsi="Arial" w:cs="Arial"/>
          <w:b/>
          <w:bCs/>
        </w:rPr>
        <w:t>fermenter les glucides en acide lactique</w:t>
      </w:r>
      <w:r w:rsidRPr="00802796">
        <w:rPr>
          <w:rFonts w:ascii="Arial" w:hAnsi="Arial" w:cs="Arial"/>
        </w:rPr>
        <w:t xml:space="preserve">, un acide faible, favorable à la conservation des aliments. Depuis des temps lointains et longtemps de manière inexpliquée, les bactéries lactiques occupent une place importante dans le secteur agroalimentaire (industrie laitière, charcuterie, </w:t>
      </w:r>
      <w:proofErr w:type="gramStart"/>
      <w:r w:rsidRPr="00802796">
        <w:rPr>
          <w:rFonts w:ascii="Arial" w:hAnsi="Arial" w:cs="Arial"/>
        </w:rPr>
        <w:t>œnologie…)</w:t>
      </w:r>
      <w:proofErr w:type="gramEnd"/>
      <w:r w:rsidRPr="00802796">
        <w:rPr>
          <w:rFonts w:ascii="Arial" w:hAnsi="Arial" w:cs="Arial"/>
        </w:rPr>
        <w:t xml:space="preserve">. De nos jours, les professionnels de la fermentation maîtrisent la complexité des phénomènes fermentaires. Par voie de fermentation, les bactéries confèreront à un produit alimentaire donné des </w:t>
      </w:r>
      <w:r w:rsidRPr="00802796">
        <w:rPr>
          <w:rFonts w:ascii="Arial" w:hAnsi="Arial" w:cs="Arial"/>
          <w:b/>
          <w:bCs/>
        </w:rPr>
        <w:t xml:space="preserve">propriétés organoleptiques ou de </w:t>
      </w:r>
      <w:r w:rsidRPr="00802796">
        <w:rPr>
          <w:rFonts w:ascii="Arial" w:hAnsi="Arial" w:cs="Arial"/>
          <w:b/>
          <w:bCs/>
        </w:rPr>
        <w:lastRenderedPageBreak/>
        <w:t>conservation</w:t>
      </w:r>
      <w:r w:rsidRPr="00802796">
        <w:rPr>
          <w:rFonts w:ascii="Arial" w:hAnsi="Arial" w:cs="Arial"/>
        </w:rPr>
        <w:t xml:space="preserve"> recherchées.</w:t>
      </w:r>
    </w:p>
    <w:p w14:paraId="2E65B73C" w14:textId="20AA2838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  <w:proofErr w:type="gramStart"/>
      <w:r w:rsidRPr="00802796">
        <w:rPr>
          <w:rFonts w:ascii="Arial" w:hAnsi="Arial" w:cs="Arial"/>
          <w:u w:color="2F739D"/>
        </w:rPr>
        <w:t>exemple</w:t>
      </w:r>
      <w:proofErr w:type="gramEnd"/>
      <w:r w:rsidRPr="00802796">
        <w:rPr>
          <w:rFonts w:ascii="Arial" w:hAnsi="Arial" w:cs="Arial"/>
          <w:u w:color="2F739D"/>
        </w:rPr>
        <w:t xml:space="preserve"> d’association de microorganismes (fabrication des charcuteries)</w:t>
      </w:r>
      <w:r w:rsidR="00AA3A44" w:rsidRPr="00802796">
        <w:rPr>
          <w:rFonts w:ascii="Arial" w:hAnsi="Arial" w:cs="Arial"/>
          <w:u w:color="2F739D"/>
        </w:rPr>
        <w:t xml:space="preserve"> </w:t>
      </w:r>
    </w:p>
    <w:p w14:paraId="0F3333EB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  <w:r w:rsidRPr="00802796">
        <w:rPr>
          <w:rFonts w:ascii="Arial" w:hAnsi="Arial" w:cs="Arial"/>
          <w:u w:color="2F739D"/>
        </w:rPr>
        <w:t xml:space="preserve">Les bactéries lactiques sont également reconnues pour améliorer l'équilibre de la flore intestinale chez l’homme et l’animal. Les </w:t>
      </w:r>
      <w:proofErr w:type="spellStart"/>
      <w:r w:rsidRPr="00802796">
        <w:rPr>
          <w:rFonts w:ascii="Arial" w:hAnsi="Arial" w:cs="Arial"/>
          <w:b/>
          <w:bCs/>
          <w:u w:color="2F739D"/>
        </w:rPr>
        <w:t>probiotiques</w:t>
      </w:r>
      <w:proofErr w:type="spellEnd"/>
      <w:r w:rsidRPr="00802796">
        <w:rPr>
          <w:rFonts w:ascii="Arial" w:hAnsi="Arial" w:cs="Arial"/>
          <w:u w:color="2F739D"/>
        </w:rPr>
        <w:t xml:space="preserve"> sont des produits à base de microorganismes vivants qui, ingérés en quantités déterminées engendrent un effet bénéfique pour l’hôte.</w:t>
      </w:r>
    </w:p>
    <w:p w14:paraId="3A5B7DE9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  <w:r w:rsidRPr="00802796">
        <w:rPr>
          <w:rFonts w:ascii="Arial" w:hAnsi="Arial" w:cs="Arial"/>
          <w:u w:color="2F739D"/>
        </w:rPr>
        <w:t xml:space="preserve">Les bactéries lactiques produisent une grande variété de peptides ayant une activité antibactérienne. Ces molécules appelées </w:t>
      </w:r>
      <w:r w:rsidRPr="00802796">
        <w:rPr>
          <w:rFonts w:ascii="Arial" w:hAnsi="Arial" w:cs="Arial"/>
          <w:b/>
          <w:bCs/>
          <w:u w:color="2F739D"/>
        </w:rPr>
        <w:t>bactériocines</w:t>
      </w:r>
      <w:r w:rsidRPr="00802796">
        <w:rPr>
          <w:rFonts w:ascii="Arial" w:hAnsi="Arial" w:cs="Arial"/>
          <w:u w:color="2F739D"/>
        </w:rPr>
        <w:t xml:space="preserve"> sont utilisées pour assurer la sécurité sanitaire des produits laitiers. La </w:t>
      </w:r>
      <w:proofErr w:type="spellStart"/>
      <w:r w:rsidRPr="00802796">
        <w:rPr>
          <w:rFonts w:ascii="Arial" w:hAnsi="Arial" w:cs="Arial"/>
          <w:b/>
          <w:bCs/>
          <w:u w:color="2F739D"/>
        </w:rPr>
        <w:t>nisine</w:t>
      </w:r>
      <w:proofErr w:type="spellEnd"/>
      <w:r w:rsidRPr="00802796">
        <w:rPr>
          <w:rFonts w:ascii="Arial" w:hAnsi="Arial" w:cs="Arial"/>
          <w:u w:color="2F739D"/>
        </w:rPr>
        <w:t xml:space="preserve">, par exemple, est une bactériocine produite par des souches de </w:t>
      </w:r>
      <w:proofErr w:type="spellStart"/>
      <w:r w:rsidRPr="00802796">
        <w:rPr>
          <w:rFonts w:ascii="Arial" w:hAnsi="Arial" w:cs="Arial"/>
          <w:i/>
          <w:iCs/>
          <w:u w:color="2F739D"/>
        </w:rPr>
        <w:t>Lactococcus</w:t>
      </w:r>
      <w:proofErr w:type="spellEnd"/>
      <w:r w:rsidRPr="00802796">
        <w:rPr>
          <w:rFonts w:ascii="Arial" w:hAnsi="Arial" w:cs="Arial"/>
          <w:u w:color="2F739D"/>
        </w:rPr>
        <w:t xml:space="preserve">. </w:t>
      </w:r>
    </w:p>
    <w:p w14:paraId="3DEE3BD4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</w:p>
    <w:p w14:paraId="7779FB58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  <w:r w:rsidRPr="00802796">
        <w:rPr>
          <w:rFonts w:ascii="Arial" w:hAnsi="Arial" w:cs="Arial"/>
          <w:u w:color="2F739D"/>
        </w:rPr>
        <w:t xml:space="preserve">Elle permet de lutter contre le gonflement butyrique des fromages fondus et pour inhiber la croissance de germes pathogènes comme </w:t>
      </w:r>
      <w:r w:rsidRPr="00802796">
        <w:rPr>
          <w:rFonts w:ascii="Arial" w:hAnsi="Arial" w:cs="Arial"/>
          <w:i/>
          <w:iCs/>
          <w:u w:color="2F739D"/>
        </w:rPr>
        <w:t xml:space="preserve">Listeria </w:t>
      </w:r>
      <w:proofErr w:type="spellStart"/>
      <w:r w:rsidRPr="00802796">
        <w:rPr>
          <w:rFonts w:ascii="Arial" w:hAnsi="Arial" w:cs="Arial"/>
          <w:i/>
          <w:iCs/>
          <w:u w:color="2F739D"/>
        </w:rPr>
        <w:t>monocytogenes</w:t>
      </w:r>
      <w:proofErr w:type="spellEnd"/>
      <w:r w:rsidRPr="00802796">
        <w:rPr>
          <w:rFonts w:ascii="Arial" w:hAnsi="Arial" w:cs="Arial"/>
          <w:u w:color="2F739D"/>
        </w:rPr>
        <w:t xml:space="preserve"> ou </w:t>
      </w:r>
      <w:r w:rsidRPr="00802796">
        <w:rPr>
          <w:rFonts w:ascii="Arial" w:hAnsi="Arial" w:cs="Arial"/>
          <w:i/>
          <w:iCs/>
          <w:u w:color="2F739D"/>
        </w:rPr>
        <w:t>Staphylococcus aureus</w:t>
      </w:r>
      <w:r w:rsidRPr="00802796">
        <w:rPr>
          <w:rFonts w:ascii="Arial" w:hAnsi="Arial" w:cs="Arial"/>
          <w:u w:color="2F739D"/>
        </w:rPr>
        <w:t xml:space="preserve"> dans certains fromages (des camemberts ont été fabriqués avec des souches produisant de la </w:t>
      </w:r>
      <w:proofErr w:type="spellStart"/>
      <w:r w:rsidRPr="00802796">
        <w:rPr>
          <w:rFonts w:ascii="Arial" w:hAnsi="Arial" w:cs="Arial"/>
          <w:u w:color="2F739D"/>
        </w:rPr>
        <w:t>nisine</w:t>
      </w:r>
      <w:proofErr w:type="spellEnd"/>
      <w:r w:rsidRPr="00802796">
        <w:rPr>
          <w:rFonts w:ascii="Arial" w:hAnsi="Arial" w:cs="Arial"/>
          <w:u w:color="2F739D"/>
        </w:rPr>
        <w:t>)</w:t>
      </w:r>
      <w:proofErr w:type="gramStart"/>
      <w:r w:rsidRPr="00802796">
        <w:rPr>
          <w:rFonts w:ascii="Arial" w:hAnsi="Arial" w:cs="Arial"/>
          <w:u w:color="2F739D"/>
        </w:rPr>
        <w:t>..</w:t>
      </w:r>
      <w:proofErr w:type="gramEnd"/>
    </w:p>
    <w:p w14:paraId="1DAC5C2D" w14:textId="77777777" w:rsidR="00614CD3" w:rsidRPr="00802796" w:rsidRDefault="00614CD3" w:rsidP="00A660BA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</w:rPr>
      </w:pPr>
    </w:p>
    <w:p w14:paraId="7858F1E7" w14:textId="3C946364" w:rsidR="00614CD3" w:rsidRPr="00802796" w:rsidRDefault="00A660BA" w:rsidP="00A660BA">
      <w:r w:rsidRPr="00802796">
        <w:t xml:space="preserve">4- </w:t>
      </w:r>
      <w:r w:rsidR="00AA3A44" w:rsidRPr="00802796">
        <w:t xml:space="preserve"> Quelles sont les principaux procédés de fermentations utilisés en microbiologie industrielle</w:t>
      </w:r>
    </w:p>
    <w:p w14:paraId="074516AB" w14:textId="77777777" w:rsidR="00614CD3" w:rsidRPr="00802796" w:rsidRDefault="00614CD3" w:rsidP="00A660BA"/>
    <w:p w14:paraId="00835965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  <w:r w:rsidRPr="00802796">
        <w:t xml:space="preserve">- </w:t>
      </w:r>
      <w:r w:rsidRPr="00802796">
        <w:rPr>
          <w:rFonts w:ascii="Arial" w:hAnsi="Arial" w:cs="Arial"/>
          <w:u w:color="2F739D"/>
        </w:rPr>
        <w:t>Dans les systèmes de fermentation en phase liquide, trois procédés peuvent être utilisés :</w:t>
      </w:r>
    </w:p>
    <w:p w14:paraId="4A091ECE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  <w:r w:rsidRPr="00802796">
        <w:rPr>
          <w:rFonts w:ascii="Arial" w:hAnsi="Arial" w:cs="Arial"/>
          <w:u w:color="2F739D"/>
        </w:rPr>
        <w:t>-       culture discontinue (« </w:t>
      </w:r>
      <w:r w:rsidRPr="00802796">
        <w:rPr>
          <w:rFonts w:ascii="Arial" w:hAnsi="Arial" w:cs="Arial"/>
          <w:b/>
          <w:bCs/>
          <w:u w:color="2F739D"/>
        </w:rPr>
        <w:t>batch</w:t>
      </w:r>
      <w:r w:rsidRPr="00802796">
        <w:rPr>
          <w:rFonts w:ascii="Arial" w:hAnsi="Arial" w:cs="Arial"/>
          <w:u w:color="2F739D"/>
        </w:rPr>
        <w:t> ») : volume constant, pas de renouvellement du milieu ;</w:t>
      </w:r>
    </w:p>
    <w:p w14:paraId="5AEF97A2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  <w:r w:rsidRPr="00802796">
        <w:rPr>
          <w:rFonts w:ascii="Arial" w:hAnsi="Arial" w:cs="Arial"/>
          <w:u w:color="2F739D"/>
        </w:rPr>
        <w:t>-       culture discontinue alimentée (« </w:t>
      </w:r>
      <w:proofErr w:type="spellStart"/>
      <w:r w:rsidRPr="00802796">
        <w:rPr>
          <w:rFonts w:ascii="Arial" w:hAnsi="Arial" w:cs="Arial"/>
          <w:b/>
          <w:bCs/>
          <w:u w:color="2F739D"/>
        </w:rPr>
        <w:t>fed</w:t>
      </w:r>
      <w:proofErr w:type="spellEnd"/>
      <w:r w:rsidRPr="00802796">
        <w:rPr>
          <w:rFonts w:ascii="Arial" w:hAnsi="Arial" w:cs="Arial"/>
          <w:u w:color="2F739D"/>
        </w:rPr>
        <w:t>-</w:t>
      </w:r>
      <w:r w:rsidRPr="00802796">
        <w:rPr>
          <w:rFonts w:ascii="Arial" w:hAnsi="Arial" w:cs="Arial"/>
          <w:b/>
          <w:bCs/>
          <w:u w:color="2F739D"/>
        </w:rPr>
        <w:t>batch</w:t>
      </w:r>
      <w:r w:rsidRPr="00802796">
        <w:rPr>
          <w:rFonts w:ascii="Arial" w:hAnsi="Arial" w:cs="Arial"/>
          <w:u w:color="2F739D"/>
        </w:rPr>
        <w:t> ») : des substances sont ajoutées au cours de la fermentation ;</w:t>
      </w:r>
    </w:p>
    <w:p w14:paraId="3498FC24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  <w:r w:rsidRPr="00802796">
        <w:rPr>
          <w:rFonts w:ascii="Arial" w:hAnsi="Arial" w:cs="Arial"/>
          <w:u w:color="2F739D"/>
        </w:rPr>
        <w:t>-       culture continue : le milieu de culture est renouvelé (</w:t>
      </w:r>
      <w:proofErr w:type="spellStart"/>
      <w:r w:rsidRPr="00802796">
        <w:rPr>
          <w:rFonts w:ascii="Arial" w:hAnsi="Arial" w:cs="Arial"/>
          <w:u w:color="2F739D"/>
        </w:rPr>
        <w:t>turbidostat</w:t>
      </w:r>
      <w:proofErr w:type="spellEnd"/>
      <w:r w:rsidRPr="00802796">
        <w:rPr>
          <w:rFonts w:ascii="Arial" w:hAnsi="Arial" w:cs="Arial"/>
          <w:u w:color="2F739D"/>
        </w:rPr>
        <w:t xml:space="preserve">, </w:t>
      </w:r>
      <w:proofErr w:type="spellStart"/>
      <w:r w:rsidRPr="00802796">
        <w:rPr>
          <w:rFonts w:ascii="Arial" w:hAnsi="Arial" w:cs="Arial"/>
          <w:u w:color="2F739D"/>
        </w:rPr>
        <w:t>chémostat</w:t>
      </w:r>
      <w:proofErr w:type="spellEnd"/>
      <w:r w:rsidRPr="00802796">
        <w:rPr>
          <w:rFonts w:ascii="Arial" w:hAnsi="Arial" w:cs="Arial"/>
          <w:u w:color="2F739D"/>
        </w:rPr>
        <w:t>).</w:t>
      </w:r>
    </w:p>
    <w:p w14:paraId="6C0DC632" w14:textId="77777777" w:rsidR="00614CD3" w:rsidRPr="00802796" w:rsidRDefault="00614CD3" w:rsidP="00A660BA">
      <w:pPr>
        <w:widowControl w:val="0"/>
        <w:autoSpaceDE w:val="0"/>
        <w:autoSpaceDN w:val="0"/>
        <w:adjustRightInd w:val="0"/>
        <w:rPr>
          <w:rFonts w:ascii="Arial" w:hAnsi="Arial" w:cs="Arial"/>
          <w:u w:color="2F739D"/>
        </w:rPr>
      </w:pPr>
    </w:p>
    <w:p w14:paraId="67795330" w14:textId="77777777" w:rsidR="00614CD3" w:rsidRPr="00802796" w:rsidRDefault="00614CD3" w:rsidP="00A660BA"/>
    <w:sectPr w:rsidR="00614CD3" w:rsidRPr="00802796" w:rsidSect="007D36F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EC"/>
    <w:rsid w:val="001608EC"/>
    <w:rsid w:val="005F1D0F"/>
    <w:rsid w:val="00607A44"/>
    <w:rsid w:val="00614CD3"/>
    <w:rsid w:val="007D342C"/>
    <w:rsid w:val="007D36F8"/>
    <w:rsid w:val="00802796"/>
    <w:rsid w:val="00983BB2"/>
    <w:rsid w:val="00A47ED7"/>
    <w:rsid w:val="00A660BA"/>
    <w:rsid w:val="00A7659A"/>
    <w:rsid w:val="00AA3A44"/>
    <w:rsid w:val="00C57A74"/>
    <w:rsid w:val="00D5738C"/>
    <w:rsid w:val="00D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E5ED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787</Words>
  <Characters>4332</Characters>
  <Application>Microsoft Macintosh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2025-04-20T17:09:00Z</dcterms:created>
  <dcterms:modified xsi:type="dcterms:W3CDTF">2025-05-16T21:14:00Z</dcterms:modified>
</cp:coreProperties>
</file>