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B3" w:rsidRDefault="00652987" w:rsidP="00652987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CORRIGE TYPE </w:t>
      </w:r>
    </w:p>
    <w:p w:rsidR="00590DB3" w:rsidRDefault="00590DB3" w:rsidP="00D92969">
      <w:pPr>
        <w:spacing w:line="240" w:lineRule="auto"/>
        <w:rPr>
          <w:rFonts w:asciiTheme="majorBidi" w:hAnsiTheme="majorBidi" w:cstheme="majorBidi"/>
          <w:b/>
          <w:bCs/>
        </w:rPr>
      </w:pPr>
    </w:p>
    <w:p w:rsidR="00D92969" w:rsidRPr="00574BD1" w:rsidRDefault="00D92969" w:rsidP="00590DB3">
      <w:pPr>
        <w:spacing w:line="240" w:lineRule="auto"/>
        <w:rPr>
          <w:rFonts w:asciiTheme="majorBidi" w:hAnsiTheme="majorBidi" w:cstheme="majorBidi"/>
          <w:b/>
          <w:bCs/>
        </w:rPr>
      </w:pPr>
      <w:r w:rsidRPr="00574BD1">
        <w:rPr>
          <w:rFonts w:asciiTheme="majorBidi" w:hAnsiTheme="majorBidi" w:cstheme="majorBidi"/>
          <w:b/>
          <w:bCs/>
        </w:rPr>
        <w:t>Exercice 1 :</w:t>
      </w:r>
      <w:r>
        <w:rPr>
          <w:rFonts w:asciiTheme="majorBidi" w:hAnsiTheme="majorBidi" w:cstheme="majorBidi"/>
          <w:b/>
          <w:bCs/>
        </w:rPr>
        <w:t xml:space="preserve"> </w:t>
      </w:r>
      <w:r w:rsidRPr="00574BD1">
        <w:rPr>
          <w:rFonts w:asciiTheme="majorBidi" w:hAnsiTheme="majorBidi" w:cstheme="majorBidi"/>
          <w:b/>
          <w:bCs/>
          <w:color w:val="FF0000"/>
        </w:rPr>
        <w:t>03 pts</w:t>
      </w:r>
    </w:p>
    <w:p w:rsidR="00D92969" w:rsidRDefault="00D92969" w:rsidP="00D9296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L’élément qui sera éliminé en premier est le carbone. </w:t>
      </w:r>
      <w:r w:rsidRPr="00574BD1">
        <w:rPr>
          <w:rFonts w:asciiTheme="majorBidi" w:hAnsiTheme="majorBidi" w:cstheme="majorBidi"/>
          <w:color w:val="FF0000"/>
        </w:rPr>
        <w:t>1.00pts</w:t>
      </w:r>
      <w:r>
        <w:rPr>
          <w:rFonts w:asciiTheme="majorBidi" w:hAnsiTheme="majorBidi" w:cstheme="majorBidi"/>
        </w:rPr>
        <w:t>.</w:t>
      </w:r>
    </w:p>
    <w:p w:rsidR="00D92969" w:rsidRDefault="00D92969" w:rsidP="00D9296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Il sera éliminé comme suit</w:t>
      </w:r>
    </w:p>
    <w:p w:rsidR="00D92969" w:rsidRDefault="00D92969" w:rsidP="00D9296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-on introduit la poudre dans un bécher ;  </w:t>
      </w:r>
      <w:r w:rsidRPr="00574BD1">
        <w:rPr>
          <w:rFonts w:asciiTheme="majorBidi" w:hAnsiTheme="majorBidi" w:cstheme="majorBidi"/>
          <w:color w:val="FF0000"/>
        </w:rPr>
        <w:t>0.25</w:t>
      </w:r>
    </w:p>
    <w:p w:rsidR="00D92969" w:rsidRDefault="00D92969" w:rsidP="00D9296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-on ajoute la quantité d’eau suffisante pour dissoudre le nitrate de potassium, </w:t>
      </w:r>
      <w:r w:rsidRPr="00574BD1">
        <w:rPr>
          <w:rFonts w:asciiTheme="majorBidi" w:hAnsiTheme="majorBidi" w:cstheme="majorBidi"/>
          <w:color w:val="FF0000"/>
        </w:rPr>
        <w:t>0.25</w:t>
      </w:r>
    </w:p>
    <w:p w:rsidR="00D92969" w:rsidRDefault="00D92969" w:rsidP="00D9296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-on ajoute la quantité suffisante de sulfure de carbone pour dissoudre le soufre;  </w:t>
      </w:r>
      <w:r w:rsidRPr="00574BD1">
        <w:rPr>
          <w:rFonts w:asciiTheme="majorBidi" w:hAnsiTheme="majorBidi" w:cstheme="majorBidi"/>
          <w:color w:val="FF0000"/>
        </w:rPr>
        <w:t>0.25</w:t>
      </w:r>
    </w:p>
    <w:p w:rsidR="00D92969" w:rsidRDefault="00D92969" w:rsidP="00D9296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on procède à une filtration simple. </w:t>
      </w:r>
      <w:r w:rsidRPr="00574BD1">
        <w:rPr>
          <w:rFonts w:asciiTheme="majorBidi" w:hAnsiTheme="majorBidi" w:cstheme="majorBidi"/>
          <w:color w:val="FF0000"/>
        </w:rPr>
        <w:t>1.00pts</w:t>
      </w:r>
    </w:p>
    <w:p w:rsidR="00D92969" w:rsidRDefault="00D92969" w:rsidP="00D92969">
      <w:pPr>
        <w:spacing w:line="24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-on recueillie le contenue du papier filtre qui est le carbone à l’état solide.  </w:t>
      </w:r>
      <w:r w:rsidRPr="00574BD1">
        <w:rPr>
          <w:rFonts w:asciiTheme="majorBidi" w:hAnsiTheme="majorBidi" w:cstheme="majorBidi"/>
          <w:color w:val="FF0000"/>
        </w:rPr>
        <w:t>0.25</w:t>
      </w:r>
    </w:p>
    <w:p w:rsidR="00590DB3" w:rsidRDefault="00590DB3" w:rsidP="00590DB3">
      <w:pPr>
        <w:spacing w:line="240" w:lineRule="auto"/>
        <w:rPr>
          <w:rFonts w:asciiTheme="majorBidi" w:hAnsiTheme="majorBidi" w:cstheme="majorBidi"/>
        </w:rPr>
      </w:pPr>
      <w:r w:rsidRPr="00590DB3">
        <w:rPr>
          <w:rFonts w:asciiTheme="majorBidi" w:hAnsiTheme="majorBidi" w:cstheme="majorBidi"/>
          <w:color w:val="000000" w:themeColor="text1"/>
        </w:rPr>
        <w:t>Exercice 2 :</w:t>
      </w:r>
      <w:r>
        <w:rPr>
          <w:rFonts w:asciiTheme="majorBidi" w:hAnsiTheme="majorBidi" w:cstheme="majorBidi"/>
          <w:color w:val="FF0000"/>
        </w:rPr>
        <w:t xml:space="preserve"> 8.50pts</w:t>
      </w:r>
    </w:p>
    <w:p w:rsidR="00590DB3" w:rsidRPr="0057180C" w:rsidRDefault="00590DB3" w:rsidP="00590DB3">
      <w:pPr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>1-</w:t>
      </w:r>
      <w:r w:rsidRPr="00467B93">
        <w:rPr>
          <w:rFonts w:asciiTheme="majorBidi" w:hAnsiTheme="majorBidi" w:cstheme="majorBidi"/>
        </w:rPr>
        <w:t>La chromatographie est une méthode de séparation est d’identification des constituants d’</w:t>
      </w:r>
      <w:r>
        <w:rPr>
          <w:rFonts w:asciiTheme="majorBidi" w:hAnsiTheme="majorBidi" w:cstheme="majorBidi"/>
        </w:rPr>
        <w:t xml:space="preserve">un mélange. La séparation se fait en fonction des propriétés physiques et chimiques des constituants  </w:t>
      </w:r>
      <w:r w:rsidRPr="0057180C">
        <w:rPr>
          <w:rFonts w:asciiTheme="majorBidi" w:hAnsiTheme="majorBidi" w:cstheme="majorBidi"/>
          <w:color w:val="FF0000"/>
        </w:rPr>
        <w:t xml:space="preserve">1.00 </w:t>
      </w:r>
    </w:p>
    <w:p w:rsidR="00590DB3" w:rsidRDefault="00590DB3" w:rsidP="0065325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2 - on a réalisé une CCM pour identifier les composants présents dans l’huile essentielle</w:t>
      </w:r>
      <w:r w:rsidR="00653257">
        <w:rPr>
          <w:rFonts w:asciiTheme="majorBidi" w:hAnsiTheme="majorBidi" w:cstheme="majorBidi"/>
        </w:rPr>
        <w:t xml:space="preserve">  en  comparants  leurs </w:t>
      </w:r>
      <w:proofErr w:type="spellStart"/>
      <w:r w:rsidR="00653257">
        <w:rPr>
          <w:rFonts w:asciiTheme="majorBidi" w:hAnsiTheme="majorBidi" w:cstheme="majorBidi"/>
        </w:rPr>
        <w:t>R</w:t>
      </w:r>
      <w:r w:rsidR="00653257" w:rsidRPr="00653257">
        <w:rPr>
          <w:rFonts w:asciiTheme="majorBidi" w:hAnsiTheme="majorBidi" w:cstheme="majorBidi"/>
          <w:vertAlign w:val="subscript"/>
        </w:rPr>
        <w:t>f</w:t>
      </w:r>
      <w:proofErr w:type="spellEnd"/>
      <w:r w:rsidR="00653257">
        <w:rPr>
          <w:rFonts w:asciiTheme="majorBidi" w:hAnsiTheme="majorBidi" w:cstheme="majorBidi"/>
        </w:rPr>
        <w:t xml:space="preserve"> avec  les </w:t>
      </w:r>
      <w:proofErr w:type="spellStart"/>
      <w:r w:rsidR="00653257">
        <w:rPr>
          <w:rFonts w:asciiTheme="majorBidi" w:hAnsiTheme="majorBidi" w:cstheme="majorBidi"/>
        </w:rPr>
        <w:t>R</w:t>
      </w:r>
      <w:r w:rsidR="00653257" w:rsidRPr="00653257">
        <w:rPr>
          <w:rFonts w:asciiTheme="majorBidi" w:hAnsiTheme="majorBidi" w:cstheme="majorBidi"/>
          <w:vertAlign w:val="subscript"/>
        </w:rPr>
        <w:t>f</w:t>
      </w:r>
      <w:proofErr w:type="spellEnd"/>
      <w:r w:rsidR="00653257" w:rsidRPr="00653257">
        <w:rPr>
          <w:rFonts w:asciiTheme="majorBidi" w:hAnsiTheme="majorBidi" w:cstheme="majorBidi"/>
          <w:vertAlign w:val="subscript"/>
        </w:rPr>
        <w:t xml:space="preserve"> </w:t>
      </w:r>
      <w:r w:rsidR="00653257">
        <w:rPr>
          <w:rFonts w:asciiTheme="majorBidi" w:hAnsiTheme="majorBidi" w:cstheme="majorBidi"/>
        </w:rPr>
        <w:t>d’autres composés connus</w:t>
      </w:r>
      <w:r>
        <w:rPr>
          <w:rFonts w:asciiTheme="majorBidi" w:hAnsiTheme="majorBidi" w:cstheme="majorBidi"/>
        </w:rPr>
        <w:t xml:space="preserve">.   </w:t>
      </w:r>
      <w:r w:rsidR="00653257">
        <w:rPr>
          <w:rFonts w:asciiTheme="majorBidi" w:hAnsiTheme="majorBidi" w:cstheme="majorBidi"/>
          <w:color w:val="FF0000"/>
        </w:rPr>
        <w:t>1.00</w:t>
      </w:r>
    </w:p>
    <w:p w:rsidR="00590DB3" w:rsidRDefault="00590DB3" w:rsidP="00590DB3">
      <w:pPr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>3 – la révélation se fait par plusieurs méthodes : la lumière UV,  les vapeurs d’Iode, une solution de KMnO</w:t>
      </w:r>
      <w:r w:rsidRPr="0057180C">
        <w:rPr>
          <w:rFonts w:asciiTheme="majorBidi" w:hAnsiTheme="majorBidi" w:cstheme="majorBidi"/>
          <w:vertAlign w:val="subscript"/>
        </w:rPr>
        <w:t>4</w:t>
      </w:r>
      <w:r>
        <w:rPr>
          <w:rFonts w:asciiTheme="majorBidi" w:hAnsiTheme="majorBidi" w:cstheme="majorBidi"/>
        </w:rPr>
        <w:t xml:space="preserve">…  </w:t>
      </w:r>
      <w:r>
        <w:rPr>
          <w:rFonts w:asciiTheme="majorBidi" w:hAnsiTheme="majorBidi" w:cstheme="majorBidi"/>
          <w:color w:val="FF0000"/>
        </w:rPr>
        <w:t>1.50 pts.</w:t>
      </w:r>
    </w:p>
    <w:p w:rsidR="00590DB3" w:rsidRDefault="00590DB3" w:rsidP="00590DB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4- pour l’extraction des huiles essentielle en réalise généralement une hydro-distillation (distillation par entrainement à la vapeur d’eau) </w:t>
      </w:r>
      <w:r w:rsidRPr="0057180C">
        <w:rPr>
          <w:rFonts w:asciiTheme="majorBidi" w:hAnsiTheme="majorBidi" w:cstheme="majorBidi"/>
          <w:color w:val="FF0000"/>
        </w:rPr>
        <w:t>1.00pts</w:t>
      </w:r>
    </w:p>
    <w:p w:rsidR="00590DB3" w:rsidRDefault="00590DB3" w:rsidP="00590DB3">
      <w:pPr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5- après révélation la plaque CCM est nommée chromatogramme. </w:t>
      </w:r>
      <w:r w:rsidRPr="00B06DAC">
        <w:rPr>
          <w:rFonts w:asciiTheme="majorBidi" w:hAnsiTheme="majorBidi" w:cstheme="majorBidi"/>
          <w:color w:val="FF0000"/>
        </w:rPr>
        <w:t xml:space="preserve"> 1.00 </w:t>
      </w:r>
      <w:proofErr w:type="gramStart"/>
      <w:r w:rsidRPr="00B06DAC">
        <w:rPr>
          <w:rFonts w:asciiTheme="majorBidi" w:hAnsiTheme="majorBidi" w:cstheme="majorBidi"/>
          <w:color w:val="FF0000"/>
        </w:rPr>
        <w:t>pts</w:t>
      </w:r>
      <w:proofErr w:type="gramEnd"/>
    </w:p>
    <w:p w:rsidR="00590DB3" w:rsidRDefault="00590DB3" w:rsidP="00590DB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6- les constituants de l’huile essentielle identifiés sont  </w:t>
      </w:r>
      <w:proofErr w:type="spellStart"/>
      <w:r>
        <w:rPr>
          <w:rFonts w:asciiTheme="majorBidi" w:hAnsiTheme="majorBidi" w:cstheme="majorBidi"/>
        </w:rPr>
        <w:t>linalol</w:t>
      </w:r>
      <w:proofErr w:type="spellEnd"/>
      <w:r>
        <w:rPr>
          <w:rFonts w:asciiTheme="majorBidi" w:hAnsiTheme="majorBidi" w:cstheme="majorBidi"/>
        </w:rPr>
        <w:t xml:space="preserve">  et le  géraniol  </w:t>
      </w:r>
      <w:r w:rsidRPr="00B06DAC">
        <w:rPr>
          <w:rFonts w:asciiTheme="majorBidi" w:hAnsiTheme="majorBidi" w:cstheme="majorBidi"/>
          <w:color w:val="FF0000"/>
        </w:rPr>
        <w:t>1.00</w:t>
      </w:r>
      <w:r>
        <w:rPr>
          <w:rFonts w:asciiTheme="majorBidi" w:hAnsiTheme="majorBidi" w:cstheme="majorBidi"/>
          <w:color w:val="FF0000"/>
        </w:rPr>
        <w:t>pts</w:t>
      </w:r>
    </w:p>
    <w:p w:rsidR="00590DB3" w:rsidRDefault="00590DB3" w:rsidP="00590DB3">
      <w:pPr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>7-</w:t>
      </w:r>
      <w:r w:rsidRPr="00B06DAC">
        <w:rPr>
          <w:rFonts w:asciiTheme="majorBidi" w:hAnsiTheme="majorBidi" w:cstheme="majorBidi"/>
        </w:rPr>
        <w:t xml:space="preserve"> </w:t>
      </w:r>
      <w:r w:rsidRPr="007A7C76">
        <w:rPr>
          <w:rFonts w:asciiTheme="majorBidi" w:hAnsiTheme="majorBidi" w:cstheme="majorBidi"/>
        </w:rPr>
        <w:t>constituant n’est pas présent dans l’huile essentielle</w:t>
      </w:r>
      <w:r>
        <w:rPr>
          <w:rFonts w:asciiTheme="majorBidi" w:hAnsiTheme="majorBidi" w:cstheme="majorBidi"/>
        </w:rPr>
        <w:t xml:space="preserve"> selon le chromatogramme est le citrate .</w:t>
      </w:r>
      <w:r>
        <w:rPr>
          <w:rFonts w:asciiTheme="majorBidi" w:hAnsiTheme="majorBidi" w:cstheme="majorBidi"/>
          <w:color w:val="FF0000"/>
        </w:rPr>
        <w:t xml:space="preserve">1.00 pts </w:t>
      </w:r>
    </w:p>
    <w:p w:rsidR="00590DB3" w:rsidRDefault="00590DB3" w:rsidP="00590DB3">
      <w:pPr>
        <w:rPr>
          <w:rFonts w:asciiTheme="majorBidi" w:hAnsiTheme="majorBidi" w:cstheme="majorBidi"/>
        </w:rPr>
      </w:pPr>
      <w:r w:rsidRPr="00C83D6E">
        <w:rPr>
          <w:rFonts w:asciiTheme="majorBidi" w:hAnsiTheme="majorBidi" w:cstheme="majorBidi"/>
          <w:color w:val="000000" w:themeColor="text1"/>
        </w:rPr>
        <w:t>8-  la méthode que vous</w:t>
      </w:r>
      <w:r>
        <w:rPr>
          <w:rFonts w:asciiTheme="majorBidi" w:hAnsiTheme="majorBidi" w:cstheme="majorBidi"/>
          <w:color w:val="FF0000"/>
        </w:rPr>
        <w:t xml:space="preserve"> </w:t>
      </w:r>
      <w:r>
        <w:rPr>
          <w:rFonts w:asciiTheme="majorBidi" w:hAnsiTheme="majorBidi" w:cstheme="majorBidi"/>
        </w:rPr>
        <w:t>utiliserez pour séparer les constituants de cette huile essentielle la chromatographie sur colonne, les plaques chromatographiques préparatifs, CPG</w:t>
      </w:r>
      <w:r w:rsidRPr="00C83D6E">
        <w:rPr>
          <w:rFonts w:asciiTheme="majorBidi" w:hAnsiTheme="majorBidi" w:cstheme="majorBidi"/>
          <w:color w:val="FF0000"/>
        </w:rPr>
        <w:t xml:space="preserve">… </w:t>
      </w:r>
      <w:r>
        <w:rPr>
          <w:rFonts w:asciiTheme="majorBidi" w:hAnsiTheme="majorBidi" w:cstheme="majorBidi"/>
          <w:color w:val="FF0000"/>
        </w:rPr>
        <w:t>1.00pts</w:t>
      </w:r>
    </w:p>
    <w:p w:rsidR="00B95A49" w:rsidRDefault="00652987" w:rsidP="00D92969">
      <w:pPr>
        <w:rPr>
          <w:rFonts w:asciiTheme="majorBidi" w:hAnsiTheme="majorBidi" w:cstheme="majorBidi"/>
          <w:b/>
          <w:bCs/>
        </w:rPr>
      </w:pPr>
      <w:r w:rsidRPr="00652987">
        <w:rPr>
          <w:rFonts w:asciiTheme="majorBidi" w:hAnsiTheme="majorBidi" w:cstheme="majorBidi"/>
          <w:b/>
          <w:bCs/>
        </w:rPr>
        <w:t>Exercice 3 :</w:t>
      </w:r>
      <w:r w:rsidR="00E931B9">
        <w:rPr>
          <w:rFonts w:asciiTheme="majorBidi" w:hAnsiTheme="majorBidi" w:cstheme="majorBidi"/>
          <w:b/>
          <w:bCs/>
        </w:rPr>
        <w:t xml:space="preserve"> 8</w:t>
      </w:r>
      <w:r w:rsidR="009562D3">
        <w:rPr>
          <w:rFonts w:asciiTheme="majorBidi" w:hAnsiTheme="majorBidi" w:cstheme="majorBidi"/>
          <w:b/>
          <w:bCs/>
        </w:rPr>
        <w:t>.5 pts</w:t>
      </w:r>
    </w:p>
    <w:p w:rsidR="002D60A6" w:rsidRPr="004B3D9D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1-Le mélange forme une émulsion dans (deux liquides non miscible) c’est un mélange hétérogène </w:t>
      </w:r>
      <w:r w:rsidR="004B3D9D">
        <w:rPr>
          <w:rFonts w:asciiTheme="majorBidi" w:hAnsiTheme="majorBidi" w:cstheme="majorBidi"/>
        </w:rPr>
        <w:t xml:space="preserve"> </w:t>
      </w:r>
      <w:r w:rsidRPr="004B3D9D">
        <w:rPr>
          <w:rFonts w:asciiTheme="majorBidi" w:hAnsiTheme="majorBidi" w:cstheme="majorBidi"/>
          <w:color w:val="FF0000"/>
        </w:rPr>
        <w:t>0.75</w:t>
      </w:r>
      <w:r w:rsidR="004B3D9D">
        <w:rPr>
          <w:rFonts w:asciiTheme="majorBidi" w:hAnsiTheme="majorBidi" w:cstheme="majorBidi"/>
        </w:rPr>
        <w:t xml:space="preserve"> </w:t>
      </w:r>
    </w:p>
    <w:p w:rsidR="002D60A6" w:rsidRPr="009562D3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>2- le solvant organique ajouté joue le rôle d’un solvant extracteur.</w:t>
      </w:r>
      <w:r w:rsidR="009562D3">
        <w:rPr>
          <w:rFonts w:asciiTheme="majorBidi" w:hAnsiTheme="majorBidi" w:cstheme="majorBidi"/>
        </w:rPr>
        <w:t xml:space="preserve">  </w:t>
      </w:r>
      <w:r w:rsidR="009562D3" w:rsidRPr="009562D3">
        <w:rPr>
          <w:rFonts w:asciiTheme="majorBidi" w:hAnsiTheme="majorBidi" w:cstheme="majorBidi"/>
          <w:color w:val="FF0000"/>
        </w:rPr>
        <w:t>1.00</w:t>
      </w:r>
      <w:r w:rsidR="009562D3">
        <w:rPr>
          <w:rFonts w:asciiTheme="majorBidi" w:hAnsiTheme="majorBidi" w:cstheme="majorBidi"/>
          <w:color w:val="FF0000"/>
        </w:rPr>
        <w:t>pts</w:t>
      </w:r>
    </w:p>
    <w:p w:rsidR="002D60A6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3- Selon les données du tableau le solvant extracteur est le toluène (très grande solubilité +non miscibilité avec l’eau).  </w:t>
      </w:r>
      <w:r w:rsidRPr="00523BB0">
        <w:rPr>
          <w:rFonts w:asciiTheme="majorBidi" w:hAnsiTheme="majorBidi" w:cstheme="majorBidi"/>
          <w:color w:val="FF0000"/>
        </w:rPr>
        <w:t>1.5</w:t>
      </w:r>
      <w:r w:rsidR="00595764">
        <w:rPr>
          <w:rFonts w:asciiTheme="majorBidi" w:hAnsiTheme="majorBidi" w:cstheme="majorBidi"/>
          <w:color w:val="FF0000"/>
        </w:rPr>
        <w:t xml:space="preserve"> </w:t>
      </w:r>
      <w:proofErr w:type="gramStart"/>
      <w:r w:rsidR="00595764">
        <w:rPr>
          <w:rFonts w:asciiTheme="majorBidi" w:hAnsiTheme="majorBidi" w:cstheme="majorBidi"/>
          <w:color w:val="FF0000"/>
        </w:rPr>
        <w:t>pts</w:t>
      </w:r>
      <w:proofErr w:type="gramEnd"/>
    </w:p>
    <w:p w:rsidR="002D60A6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</w:rPr>
      </w:pPr>
      <w:r w:rsidRPr="00F07BC1">
        <w:rPr>
          <w:rFonts w:asciiTheme="majorBidi" w:hAnsiTheme="majorBidi" w:cstheme="majorBidi"/>
        </w:rPr>
        <w:t>Le schéma légendé de l’ampoule à décanté</w:t>
      </w:r>
      <w:r>
        <w:rPr>
          <w:rFonts w:asciiTheme="majorBidi" w:hAnsiTheme="majorBidi" w:cstheme="majorBidi"/>
        </w:rPr>
        <w:t xml:space="preserve">  </w:t>
      </w:r>
      <w:r w:rsidR="00342173">
        <w:rPr>
          <w:rFonts w:asciiTheme="majorBidi" w:hAnsiTheme="majorBidi" w:cstheme="majorBidi"/>
          <w:color w:val="FF0000"/>
        </w:rPr>
        <w:t>0.</w:t>
      </w:r>
      <w:r w:rsidRPr="005473DE">
        <w:rPr>
          <w:rFonts w:asciiTheme="majorBidi" w:hAnsiTheme="majorBidi" w:cstheme="majorBidi"/>
          <w:color w:val="FF0000"/>
        </w:rPr>
        <w:t>5</w:t>
      </w:r>
    </w:p>
    <w:p w:rsidR="002D60A6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09750" cy="2525486"/>
            <wp:effectExtent l="19050" t="0" r="0" b="0"/>
            <wp:wrapSquare wrapText="bothSides"/>
            <wp:docPr id="4" name="Image 4" descr="Sér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éri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t xml:space="preserve">1 : ampoule à décanté  </w:t>
      </w:r>
      <w:r w:rsidRPr="005473DE">
        <w:rPr>
          <w:rFonts w:asciiTheme="majorBidi" w:hAnsiTheme="majorBidi" w:cstheme="majorBidi"/>
          <w:color w:val="FF0000"/>
        </w:rPr>
        <w:t>0.25</w:t>
      </w:r>
    </w:p>
    <w:p w:rsidR="002D60A6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 : la phase supérieure (la moins dense : la phase organique) </w:t>
      </w:r>
      <w:r w:rsidRPr="005473DE">
        <w:rPr>
          <w:rFonts w:asciiTheme="majorBidi" w:hAnsiTheme="majorBidi" w:cstheme="majorBidi"/>
          <w:color w:val="FF0000"/>
        </w:rPr>
        <w:t>0.</w:t>
      </w:r>
      <w:r w:rsidR="00AF7DAB">
        <w:rPr>
          <w:rFonts w:asciiTheme="majorBidi" w:hAnsiTheme="majorBidi" w:cstheme="majorBidi"/>
          <w:color w:val="FF0000"/>
        </w:rPr>
        <w:t>7</w:t>
      </w:r>
      <w:r w:rsidRPr="005473DE">
        <w:rPr>
          <w:rFonts w:asciiTheme="majorBidi" w:hAnsiTheme="majorBidi" w:cstheme="majorBidi"/>
          <w:color w:val="FF0000"/>
        </w:rPr>
        <w:t>5</w:t>
      </w:r>
    </w:p>
    <w:p w:rsidR="002D60A6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 : la phase inferieure (la plus dense : la phase aqueuse)  </w:t>
      </w:r>
      <w:r w:rsidRPr="005473DE">
        <w:rPr>
          <w:rFonts w:asciiTheme="majorBidi" w:hAnsiTheme="majorBidi" w:cstheme="majorBidi"/>
          <w:color w:val="FF0000"/>
        </w:rPr>
        <w:t>0.</w:t>
      </w:r>
      <w:r w:rsidR="00AF7DAB">
        <w:rPr>
          <w:rFonts w:asciiTheme="majorBidi" w:hAnsiTheme="majorBidi" w:cstheme="majorBidi"/>
          <w:color w:val="FF0000"/>
        </w:rPr>
        <w:t>7</w:t>
      </w:r>
      <w:r w:rsidRPr="005473DE">
        <w:rPr>
          <w:rFonts w:asciiTheme="majorBidi" w:hAnsiTheme="majorBidi" w:cstheme="majorBidi"/>
          <w:color w:val="FF0000"/>
        </w:rPr>
        <w:t>5</w:t>
      </w:r>
    </w:p>
    <w:p w:rsidR="002D60A6" w:rsidRDefault="002D60A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 : un bécher. </w:t>
      </w:r>
      <w:r w:rsidRPr="005473DE">
        <w:rPr>
          <w:rFonts w:asciiTheme="majorBidi" w:hAnsiTheme="majorBidi" w:cstheme="majorBidi"/>
          <w:color w:val="FF0000"/>
        </w:rPr>
        <w:t>0.25</w:t>
      </w:r>
    </w:p>
    <w:p w:rsidR="002D60A6" w:rsidRDefault="00344026" w:rsidP="002D60A6">
      <w:pPr>
        <w:tabs>
          <w:tab w:val="left" w:pos="6471"/>
          <w:tab w:val="left" w:pos="7183"/>
          <w:tab w:val="left" w:pos="7791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5pt;margin-top:.55pt;width:50.55pt;height:31.7pt;flip:y;z-index:251661312" o:connectortype="straight">
            <v:stroke endarrow="block"/>
          </v:shape>
        </w:pict>
      </w:r>
      <w:r w:rsidR="002D60A6">
        <w:rPr>
          <w:rFonts w:asciiTheme="majorBidi" w:hAnsiTheme="majorBidi" w:cstheme="majorBidi"/>
        </w:rPr>
        <w:t xml:space="preserve">5 : un support. </w:t>
      </w:r>
      <w:r w:rsidR="002D60A6" w:rsidRPr="005473DE">
        <w:rPr>
          <w:rFonts w:asciiTheme="majorBidi" w:hAnsiTheme="majorBidi" w:cstheme="majorBidi"/>
          <w:color w:val="FF0000"/>
        </w:rPr>
        <w:t>025</w:t>
      </w:r>
    </w:p>
    <w:p w:rsidR="00EA44EA" w:rsidRDefault="002D60A6" w:rsidP="002D60A6">
      <w:pPr>
        <w:tabs>
          <w:tab w:val="left" w:pos="5177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5</w:t>
      </w:r>
    </w:p>
    <w:p w:rsidR="00EA44EA" w:rsidRPr="00EA44EA" w:rsidRDefault="00EA44EA" w:rsidP="00EA44EA">
      <w:pPr>
        <w:rPr>
          <w:rFonts w:asciiTheme="majorBidi" w:hAnsiTheme="majorBidi" w:cstheme="majorBidi"/>
        </w:rPr>
      </w:pPr>
    </w:p>
    <w:p w:rsidR="00EA44EA" w:rsidRDefault="00EA44EA" w:rsidP="00EA44EA">
      <w:pPr>
        <w:rPr>
          <w:rFonts w:asciiTheme="majorBidi" w:hAnsiTheme="majorBidi" w:cstheme="majorBidi"/>
        </w:rPr>
      </w:pPr>
    </w:p>
    <w:p w:rsidR="002D60A6" w:rsidRDefault="008D0E38" w:rsidP="00EA44EA">
      <w:pPr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</w:rPr>
        <w:t xml:space="preserve">4/ </w:t>
      </w:r>
      <w:r w:rsidR="00EA44EA">
        <w:rPr>
          <w:rFonts w:asciiTheme="majorBidi" w:hAnsiTheme="majorBidi" w:cstheme="majorBidi"/>
        </w:rPr>
        <w:t xml:space="preserve">La densité (d) d’un liquide par rapport à l’eau est définie comme le rapport entre la masse volumique du liquide et la masse volumique de l’eau  </w:t>
      </w:r>
      <w:r w:rsidR="00EA44EA" w:rsidRPr="00E931B9">
        <w:rPr>
          <w:rFonts w:asciiTheme="majorBidi" w:hAnsiTheme="majorBidi" w:cstheme="majorBidi"/>
          <w:color w:val="FF0000"/>
        </w:rPr>
        <w:t>1.00</w:t>
      </w:r>
    </w:p>
    <w:p w:rsidR="00E931B9" w:rsidRPr="008D0E38" w:rsidRDefault="00E931B9" w:rsidP="00EA44EA">
      <w:pPr>
        <w:rPr>
          <w:rFonts w:asciiTheme="majorBidi" w:hAnsiTheme="majorBidi" w:cstheme="majorBidi"/>
        </w:rPr>
      </w:pPr>
      <w:r w:rsidRPr="008D0E38">
        <w:rPr>
          <w:rFonts w:asciiTheme="majorBidi" w:hAnsiTheme="majorBidi" w:cstheme="majorBidi"/>
        </w:rPr>
        <w:t>d=</w:t>
      </w:r>
      <w:r w:rsidR="009D36F4" w:rsidRPr="008D0E38">
        <w:rPr>
          <w:rFonts w:asciiTheme="majorBidi" w:hAnsiTheme="majorBidi" w:cstheme="majorBidi"/>
        </w:rPr>
        <w:t xml:space="preserve">masse volumique du liquide /masse volumique du l’eau  </w:t>
      </w:r>
      <w:r w:rsidR="008D0E38">
        <w:rPr>
          <w:rFonts w:asciiTheme="majorBidi" w:hAnsiTheme="majorBidi" w:cstheme="majorBidi"/>
        </w:rPr>
        <w:t xml:space="preserve">     </w:t>
      </w:r>
      <w:r w:rsidR="009D36F4" w:rsidRPr="008D0E38">
        <w:rPr>
          <w:rFonts w:asciiTheme="majorBidi" w:hAnsiTheme="majorBidi" w:cstheme="majorBidi"/>
          <w:color w:val="FF0000"/>
        </w:rPr>
        <w:t>0.25</w:t>
      </w:r>
    </w:p>
    <w:p w:rsidR="009D36F4" w:rsidRPr="008D0E38" w:rsidRDefault="009D36F4" w:rsidP="00EA44EA">
      <w:pPr>
        <w:rPr>
          <w:rFonts w:asciiTheme="majorBidi" w:hAnsiTheme="majorBidi" w:cstheme="majorBidi"/>
        </w:rPr>
      </w:pPr>
      <w:proofErr w:type="gramStart"/>
      <w:r w:rsidRPr="008D0E38">
        <w:rPr>
          <w:rFonts w:asciiTheme="majorBidi" w:hAnsiTheme="majorBidi" w:cstheme="majorBidi"/>
        </w:rPr>
        <w:t>masse</w:t>
      </w:r>
      <w:proofErr w:type="gramEnd"/>
      <w:r w:rsidRPr="008D0E38">
        <w:rPr>
          <w:rFonts w:asciiTheme="majorBidi" w:hAnsiTheme="majorBidi" w:cstheme="majorBidi"/>
        </w:rPr>
        <w:t xml:space="preserve"> volumique du liquide = d× masse volumique de l’eau.</w:t>
      </w:r>
    </w:p>
    <w:p w:rsidR="009D36F4" w:rsidRPr="008D0E38" w:rsidRDefault="009D36F4" w:rsidP="00EA44EA">
      <w:pPr>
        <w:rPr>
          <w:rFonts w:asciiTheme="majorBidi" w:hAnsiTheme="majorBidi" w:cstheme="majorBidi"/>
        </w:rPr>
      </w:pPr>
      <w:proofErr w:type="gramStart"/>
      <w:r w:rsidRPr="008D0E38">
        <w:rPr>
          <w:rFonts w:asciiTheme="majorBidi" w:hAnsiTheme="majorBidi" w:cstheme="majorBidi"/>
        </w:rPr>
        <w:t>masse</w:t>
      </w:r>
      <w:proofErr w:type="gramEnd"/>
      <w:r w:rsidRPr="008D0E38">
        <w:rPr>
          <w:rFonts w:asciiTheme="majorBidi" w:hAnsiTheme="majorBidi" w:cstheme="majorBidi"/>
        </w:rPr>
        <w:t xml:space="preserve"> volumique d’eau=1×1=1g/cm</w:t>
      </w:r>
      <w:r w:rsidRPr="008D0E38">
        <w:rPr>
          <w:rFonts w:asciiTheme="majorBidi" w:hAnsiTheme="majorBidi" w:cstheme="majorBidi"/>
          <w:vertAlign w:val="superscript"/>
        </w:rPr>
        <w:t>3</w:t>
      </w:r>
      <w:r w:rsidR="008D0E38">
        <w:rPr>
          <w:rFonts w:asciiTheme="majorBidi" w:hAnsiTheme="majorBidi" w:cstheme="majorBidi"/>
          <w:vertAlign w:val="superscript"/>
        </w:rPr>
        <w:t xml:space="preserve">    </w:t>
      </w:r>
      <w:r w:rsidR="008D0E38" w:rsidRPr="008D0E38">
        <w:rPr>
          <w:rFonts w:asciiTheme="majorBidi" w:hAnsiTheme="majorBidi" w:cstheme="majorBidi"/>
          <w:color w:val="FF0000"/>
        </w:rPr>
        <w:t>0.25</w:t>
      </w:r>
    </w:p>
    <w:p w:rsidR="009D36F4" w:rsidRPr="008D0E38" w:rsidRDefault="009D36F4" w:rsidP="00EA44EA">
      <w:pPr>
        <w:rPr>
          <w:rFonts w:asciiTheme="majorBidi" w:hAnsiTheme="majorBidi" w:cstheme="majorBidi"/>
        </w:rPr>
      </w:pPr>
      <w:proofErr w:type="gramStart"/>
      <w:r w:rsidRPr="008D0E38">
        <w:rPr>
          <w:rFonts w:asciiTheme="majorBidi" w:hAnsiTheme="majorBidi" w:cstheme="majorBidi"/>
        </w:rPr>
        <w:t>masse</w:t>
      </w:r>
      <w:proofErr w:type="gramEnd"/>
      <w:r w:rsidRPr="008D0E38">
        <w:rPr>
          <w:rFonts w:asciiTheme="majorBidi" w:hAnsiTheme="majorBidi" w:cstheme="majorBidi"/>
        </w:rPr>
        <w:t xml:space="preserve"> volumique du toluène =0.89×1=0.89g/cm</w:t>
      </w:r>
      <w:r w:rsidRPr="008D0E38">
        <w:rPr>
          <w:rFonts w:asciiTheme="majorBidi" w:hAnsiTheme="majorBidi" w:cstheme="majorBidi"/>
          <w:vertAlign w:val="superscript"/>
        </w:rPr>
        <w:t>3</w:t>
      </w:r>
      <w:r w:rsidR="008D0E38">
        <w:rPr>
          <w:rFonts w:asciiTheme="majorBidi" w:hAnsiTheme="majorBidi" w:cstheme="majorBidi"/>
        </w:rPr>
        <w:t xml:space="preserve">     </w:t>
      </w:r>
      <w:r w:rsidR="008D0E38" w:rsidRPr="008D0E38">
        <w:rPr>
          <w:rFonts w:asciiTheme="majorBidi" w:hAnsiTheme="majorBidi" w:cstheme="majorBidi"/>
          <w:color w:val="FF0000"/>
        </w:rPr>
        <w:t>0.25</w:t>
      </w:r>
    </w:p>
    <w:p w:rsidR="009D36F4" w:rsidRDefault="009D36F4" w:rsidP="00EA44EA">
      <w:pPr>
        <w:rPr>
          <w:rFonts w:asciiTheme="majorBidi" w:hAnsiTheme="majorBidi" w:cstheme="majorBidi"/>
          <w:color w:val="FF0000"/>
        </w:rPr>
      </w:pPr>
      <w:proofErr w:type="gramStart"/>
      <w:r w:rsidRPr="008D0E38">
        <w:rPr>
          <w:rFonts w:asciiTheme="majorBidi" w:hAnsiTheme="majorBidi" w:cstheme="majorBidi"/>
        </w:rPr>
        <w:t>masse</w:t>
      </w:r>
      <w:proofErr w:type="gramEnd"/>
      <w:r w:rsidRPr="008D0E38">
        <w:rPr>
          <w:rFonts w:asciiTheme="majorBidi" w:hAnsiTheme="majorBidi" w:cstheme="majorBidi"/>
        </w:rPr>
        <w:t xml:space="preserve"> volumique de l’</w:t>
      </w:r>
      <w:r w:rsidR="008D0E38" w:rsidRPr="008D0E38">
        <w:rPr>
          <w:rFonts w:asciiTheme="majorBidi" w:hAnsiTheme="majorBidi" w:cstheme="majorBidi"/>
        </w:rPr>
        <w:t>éthanol=0.78×1= 0.78g/cm</w:t>
      </w:r>
      <w:r w:rsidR="008D0E38" w:rsidRPr="008D0E38">
        <w:rPr>
          <w:rFonts w:asciiTheme="majorBidi" w:hAnsiTheme="majorBidi" w:cstheme="majorBidi"/>
          <w:vertAlign w:val="superscript"/>
        </w:rPr>
        <w:t>3</w:t>
      </w:r>
      <w:r w:rsidR="008D0E38">
        <w:rPr>
          <w:rFonts w:asciiTheme="majorBidi" w:hAnsiTheme="majorBidi" w:cstheme="majorBidi"/>
        </w:rPr>
        <w:t xml:space="preserve">    </w:t>
      </w:r>
      <w:r w:rsidR="008D0E38" w:rsidRPr="008D0E38">
        <w:rPr>
          <w:rFonts w:asciiTheme="majorBidi" w:hAnsiTheme="majorBidi" w:cstheme="majorBidi"/>
          <w:color w:val="FF0000"/>
        </w:rPr>
        <w:t>0.25</w:t>
      </w:r>
    </w:p>
    <w:p w:rsidR="008D0E38" w:rsidRPr="0047682E" w:rsidRDefault="008D0E38" w:rsidP="00EA44EA">
      <w:pPr>
        <w:rPr>
          <w:rFonts w:asciiTheme="majorBidi" w:hAnsiTheme="majorBidi" w:cstheme="majorBidi"/>
          <w:color w:val="FF0000"/>
        </w:rPr>
      </w:pPr>
      <w:r w:rsidRPr="008D0E38">
        <w:rPr>
          <w:rFonts w:asciiTheme="majorBidi" w:hAnsiTheme="majorBidi" w:cstheme="majorBidi"/>
        </w:rPr>
        <w:t>4/</w:t>
      </w:r>
      <w:r>
        <w:rPr>
          <w:rFonts w:asciiTheme="majorBidi" w:hAnsiTheme="majorBidi" w:cstheme="majorBidi"/>
        </w:rPr>
        <w:t xml:space="preserve"> le </w:t>
      </w:r>
      <w:proofErr w:type="spellStart"/>
      <w:r>
        <w:rPr>
          <w:rFonts w:asciiTheme="majorBidi" w:hAnsiTheme="majorBidi" w:cstheme="majorBidi"/>
        </w:rPr>
        <w:t>menthone</w:t>
      </w:r>
      <w:proofErr w:type="spellEnd"/>
      <w:r>
        <w:rPr>
          <w:rFonts w:asciiTheme="majorBidi" w:hAnsiTheme="majorBidi" w:cstheme="majorBidi"/>
        </w:rPr>
        <w:t xml:space="preserve"> qui est très soluble dans le toluène est situé dans la phase supérieur (la phase organique, la moins dense).                    </w:t>
      </w:r>
      <w:r w:rsidRPr="0047682E">
        <w:rPr>
          <w:rFonts w:asciiTheme="majorBidi" w:hAnsiTheme="majorBidi" w:cstheme="majorBidi"/>
          <w:color w:val="FF0000"/>
        </w:rPr>
        <w:t>0.5</w:t>
      </w:r>
    </w:p>
    <w:p w:rsidR="009E59F7" w:rsidRPr="008D0E38" w:rsidRDefault="009E59F7" w:rsidP="00EA44EA">
      <w:pPr>
        <w:rPr>
          <w:rFonts w:asciiTheme="majorBidi" w:hAnsiTheme="majorBidi" w:cstheme="majorBidi"/>
        </w:rPr>
      </w:pPr>
    </w:p>
    <w:p w:rsidR="009D36F4" w:rsidRDefault="009D36F4" w:rsidP="00EA44EA">
      <w:pPr>
        <w:rPr>
          <w:rFonts w:asciiTheme="majorBidi" w:hAnsiTheme="majorBidi" w:cstheme="majorBidi"/>
          <w:color w:val="FF0000"/>
        </w:rPr>
      </w:pPr>
    </w:p>
    <w:p w:rsidR="00AF7DAB" w:rsidRPr="00EA44EA" w:rsidRDefault="00AF7DAB" w:rsidP="00EA44EA">
      <w:pPr>
        <w:rPr>
          <w:rFonts w:asciiTheme="majorBidi" w:hAnsiTheme="majorBidi" w:cstheme="majorBidi"/>
        </w:rPr>
      </w:pPr>
    </w:p>
    <w:sectPr w:rsidR="00AF7DAB" w:rsidRPr="00EA44EA" w:rsidSect="00B9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969"/>
    <w:rsid w:val="000C0E6C"/>
    <w:rsid w:val="001B71B5"/>
    <w:rsid w:val="002D60A6"/>
    <w:rsid w:val="00342173"/>
    <w:rsid w:val="00344026"/>
    <w:rsid w:val="0047682E"/>
    <w:rsid w:val="004B3D9D"/>
    <w:rsid w:val="00590DB3"/>
    <w:rsid w:val="00595764"/>
    <w:rsid w:val="006446E7"/>
    <w:rsid w:val="00652987"/>
    <w:rsid w:val="00653257"/>
    <w:rsid w:val="008D0E38"/>
    <w:rsid w:val="009562D3"/>
    <w:rsid w:val="009A257C"/>
    <w:rsid w:val="009D36F4"/>
    <w:rsid w:val="009E59F7"/>
    <w:rsid w:val="00AF7DAB"/>
    <w:rsid w:val="00B95A49"/>
    <w:rsid w:val="00D92969"/>
    <w:rsid w:val="00E931B9"/>
    <w:rsid w:val="00EA1021"/>
    <w:rsid w:val="00EA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2025-05-19T12:52:00Z</cp:lastPrinted>
  <dcterms:created xsi:type="dcterms:W3CDTF">2025-05-15T14:27:00Z</dcterms:created>
  <dcterms:modified xsi:type="dcterms:W3CDTF">2025-05-19T13:08:00Z</dcterms:modified>
</cp:coreProperties>
</file>