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التعلیم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العالي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والبحث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العلمي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مھیدي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البواقي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كلیة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العلوم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الدقیقة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وعلوم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الطبیعة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والحیاة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الجامعیة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2024/2025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الریاضیات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والإعلام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آلي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اعلان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امتحان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كتابي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النهائي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bookmarkStart w:colFirst="0" w:colLast="0" w:name="_rcubwmk17hcu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المستوى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:  1 </w:t>
      </w:r>
      <w:r w:rsidDel="00000000" w:rsidR="00000000" w:rsidRPr="00000000">
        <w:rPr>
          <w:b w:val="1"/>
          <w:sz w:val="48"/>
          <w:szCs w:val="48"/>
          <w:rtl w:val="0"/>
        </w:rPr>
        <w:t xml:space="preserve">Master Maths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المقياس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Latex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الأستاذ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Brag</w:t>
      </w:r>
      <w:r w:rsidDel="00000000" w:rsidR="00000000" w:rsidRPr="00000000">
        <w:rPr>
          <w:b w:val="1"/>
          <w:sz w:val="48"/>
          <w:szCs w:val="48"/>
          <w:rtl w:val="0"/>
        </w:rPr>
        <w:t xml:space="preserve">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74"/>
        <w:gridCol w:w="3237"/>
        <w:gridCol w:w="2126"/>
        <w:gridCol w:w="1725"/>
        <w:tblGridChange w:id="0">
          <w:tblGrid>
            <w:gridCol w:w="1974"/>
            <w:gridCol w:w="3237"/>
            <w:gridCol w:w="2126"/>
            <w:gridCol w:w="1725"/>
          </w:tblGrid>
        </w:tblGridChange>
      </w:tblGrid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1"/>
              </w:rPr>
              <w:t xml:space="preserve">الفوج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1"/>
              </w:rPr>
              <w:t xml:space="preserve">الساعة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1"/>
              </w:rPr>
              <w:t xml:space="preserve">القاعة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All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30-04-2025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14h00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K3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