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E9" w:rsidRPr="00B55EFD" w:rsidRDefault="00830BE9" w:rsidP="00830BE9">
      <w:pPr>
        <w:spacing w:before="56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bookmarkStart w:id="0" w:name="_Hlk157188803"/>
      <w:r>
        <w:rPr>
          <w:rFonts w:ascii="Cambria" w:eastAsia="Cambria" w:hAnsi="Cambria" w:cs="Cambria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100330</wp:posOffset>
            </wp:positionV>
            <wp:extent cx="942975" cy="914400"/>
            <wp:effectExtent l="19050" t="0" r="9525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8518525</wp:posOffset>
            </wp:positionH>
            <wp:positionV relativeFrom="paragraph">
              <wp:posOffset>100330</wp:posOffset>
            </wp:positionV>
            <wp:extent cx="942975" cy="914400"/>
            <wp:effectExtent l="19050" t="0" r="9525" b="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>Larbi</w:t>
      </w:r>
      <w:proofErr w:type="spellEnd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Ben </w:t>
      </w:r>
      <w:proofErr w:type="spellStart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>M’Hidi</w:t>
      </w:r>
      <w:proofErr w:type="spellEnd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University –</w:t>
      </w:r>
      <w:proofErr w:type="spellStart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>Oum</w:t>
      </w:r>
      <w:proofErr w:type="spellEnd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El </w:t>
      </w:r>
      <w:proofErr w:type="spellStart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>Bouaghi</w:t>
      </w:r>
      <w:proofErr w:type="spellEnd"/>
    </w:p>
    <w:p w:rsidR="00830BE9" w:rsidRPr="00B55EFD" w:rsidRDefault="00830BE9" w:rsidP="00830BE9">
      <w:pPr>
        <w:spacing w:before="56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>Faculty of Exact Sciences and Natural and Life Sciences</w:t>
      </w:r>
    </w:p>
    <w:p w:rsidR="00830BE9" w:rsidRPr="00B55EFD" w:rsidRDefault="00830BE9" w:rsidP="00830BE9">
      <w:pPr>
        <w:spacing w:before="5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proofErr w:type="gramStart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>Department :</w:t>
      </w:r>
      <w:proofErr w:type="gramEnd"/>
      <w:r w:rsidRPr="00B55EFD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Matter Sciences</w:t>
      </w:r>
    </w:p>
    <w:p w:rsidR="00830BE9" w:rsidRPr="00B55EFD" w:rsidRDefault="00830BE9" w:rsidP="00830BE9">
      <w:pPr>
        <w:spacing w:before="118"/>
        <w:jc w:val="center"/>
        <w:rPr>
          <w:rFonts w:ascii="Cambria" w:eastAsia="Cambria" w:hAnsi="Cambria" w:cs="Cambria"/>
          <w:b/>
          <w:bCs/>
          <w:sz w:val="24"/>
          <w:lang w:val="en-US"/>
        </w:rPr>
      </w:pPr>
      <w:proofErr w:type="gramStart"/>
      <w:r>
        <w:rPr>
          <w:rFonts w:ascii="Cambria" w:eastAsia="Cambria" w:hAnsi="Cambria" w:cs="Cambria"/>
          <w:b/>
          <w:bCs/>
          <w:sz w:val="24"/>
          <w:lang w:val="en-US"/>
        </w:rPr>
        <w:t xml:space="preserve">Consultation </w:t>
      </w:r>
      <w:r w:rsidRPr="00B55EFD">
        <w:rPr>
          <w:rFonts w:ascii="Cambria" w:eastAsia="Cambria" w:hAnsi="Cambria" w:cs="Cambria"/>
          <w:b/>
          <w:bCs/>
          <w:sz w:val="24"/>
          <w:lang w:val="en-US"/>
        </w:rPr>
        <w:t xml:space="preserve"> Schedule</w:t>
      </w:r>
      <w:proofErr w:type="gramEnd"/>
      <w:r w:rsidRPr="00B55EFD">
        <w:rPr>
          <w:rFonts w:ascii="Cambria" w:eastAsia="Cambria" w:hAnsi="Cambria" w:cs="Cambria"/>
          <w:b/>
          <w:bCs/>
          <w:sz w:val="24"/>
          <w:lang w:val="en-US"/>
        </w:rPr>
        <w:t xml:space="preserve"> Semester 5</w:t>
      </w:r>
    </w:p>
    <w:p w:rsidR="00830BE9" w:rsidRPr="00B55EFD" w:rsidRDefault="00830BE9" w:rsidP="00830BE9">
      <w:pPr>
        <w:spacing w:before="118"/>
        <w:jc w:val="center"/>
        <w:rPr>
          <w:rFonts w:ascii="Cambria" w:eastAsia="Cambria" w:hAnsi="Cambria" w:cs="Cambria"/>
          <w:b/>
          <w:bCs/>
          <w:sz w:val="24"/>
          <w:lang w:val="en-US"/>
        </w:rPr>
      </w:pPr>
      <w:r w:rsidRPr="00B55EFD">
        <w:rPr>
          <w:rFonts w:ascii="Cambria" w:eastAsia="Cambria" w:hAnsi="Cambria" w:cs="Cambria"/>
          <w:b/>
          <w:bCs/>
          <w:sz w:val="24"/>
          <w:lang w:val="en-US"/>
        </w:rPr>
        <w:t>Field: Chemistry</w:t>
      </w:r>
    </w:p>
    <w:p w:rsidR="00830BE9" w:rsidRPr="00B55EFD" w:rsidRDefault="00830BE9" w:rsidP="00830BE9">
      <w:pPr>
        <w:spacing w:before="118"/>
        <w:jc w:val="center"/>
        <w:rPr>
          <w:rFonts w:ascii="Cambria" w:eastAsia="Cambria" w:hAnsi="Cambria" w:cs="Cambria"/>
          <w:b/>
          <w:bCs/>
          <w:sz w:val="24"/>
          <w:lang w:val="en-US"/>
        </w:rPr>
      </w:pPr>
      <w:proofErr w:type="spellStart"/>
      <w:r w:rsidRPr="00B55EFD">
        <w:rPr>
          <w:rFonts w:ascii="Cambria" w:eastAsia="Cambria" w:hAnsi="Cambria" w:cs="Cambria"/>
          <w:b/>
          <w:bCs/>
          <w:sz w:val="24"/>
          <w:lang w:val="en-US"/>
        </w:rPr>
        <w:t>Speciality</w:t>
      </w:r>
      <w:proofErr w:type="spellEnd"/>
      <w:r w:rsidRPr="00B55EFD">
        <w:rPr>
          <w:rFonts w:ascii="Cambria" w:eastAsia="Cambria" w:hAnsi="Cambria" w:cs="Cambria"/>
          <w:b/>
          <w:bCs/>
          <w:sz w:val="24"/>
          <w:lang w:val="en-US"/>
        </w:rPr>
        <w:t>: Pharmaceutical chemistry</w:t>
      </w:r>
    </w:p>
    <w:p w:rsidR="00830BE9" w:rsidRPr="00B55EFD" w:rsidRDefault="00830BE9" w:rsidP="00830BE9">
      <w:pPr>
        <w:spacing w:before="118"/>
        <w:jc w:val="center"/>
        <w:rPr>
          <w:rFonts w:ascii="Cambria" w:eastAsia="Cambria" w:hAnsi="Cambria" w:cs="Cambria"/>
          <w:b/>
          <w:bCs/>
          <w:sz w:val="24"/>
          <w:lang w:val="en-US"/>
        </w:rPr>
      </w:pPr>
      <w:r w:rsidRPr="00B55EFD">
        <w:rPr>
          <w:rFonts w:ascii="Cambria" w:eastAsia="Cambria" w:hAnsi="Cambria" w:cs="Cambria"/>
          <w:b/>
          <w:bCs/>
          <w:sz w:val="24"/>
          <w:lang w:val="en-US"/>
        </w:rPr>
        <w:t>3</w:t>
      </w:r>
      <w:r w:rsidRPr="00B55EFD">
        <w:rPr>
          <w:rFonts w:ascii="Cambria" w:eastAsia="Cambria" w:hAnsi="Cambria" w:cs="Cambria"/>
          <w:b/>
          <w:bCs/>
          <w:sz w:val="24"/>
          <w:vertAlign w:val="superscript"/>
          <w:lang w:val="en-US"/>
        </w:rPr>
        <w:t>rd</w:t>
      </w:r>
      <w:r w:rsidRPr="00B55EFD">
        <w:rPr>
          <w:rFonts w:ascii="Cambria" w:eastAsia="Cambria" w:hAnsi="Cambria" w:cs="Cambria"/>
          <w:b/>
          <w:bCs/>
          <w:sz w:val="24"/>
          <w:lang w:val="en-US"/>
        </w:rPr>
        <w:t xml:space="preserve"> year</w:t>
      </w:r>
    </w:p>
    <w:p w:rsidR="0034316C" w:rsidRPr="00830BE9" w:rsidRDefault="0034316C" w:rsidP="0034316C">
      <w:pPr>
        <w:pStyle w:val="Titre"/>
        <w:rPr>
          <w:rFonts w:asciiTheme="majorHAnsi" w:hAnsiTheme="majorHAnsi" w:cstheme="minorHAnsi"/>
          <w:lang w:val="en-US"/>
        </w:rPr>
      </w:pPr>
    </w:p>
    <w:tbl>
      <w:tblPr>
        <w:tblW w:w="14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2693"/>
        <w:gridCol w:w="6095"/>
        <w:gridCol w:w="2693"/>
        <w:gridCol w:w="935"/>
      </w:tblGrid>
      <w:tr w:rsidR="00F668BE" w:rsidRPr="0058466D" w:rsidTr="00F668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BE" w:rsidRPr="0058466D" w:rsidRDefault="00EE6C21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BE" w:rsidRPr="0058466D" w:rsidRDefault="00EE6C21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</w:pPr>
            <w:r>
              <w:rPr>
                <w:b/>
              </w:rPr>
              <w:t>Time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BE" w:rsidRPr="0058466D" w:rsidRDefault="00EE6C21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Matter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BE" w:rsidRPr="0058466D" w:rsidRDefault="00EE6C21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Teachers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BE" w:rsidRPr="0058466D" w:rsidRDefault="00830BE9" w:rsidP="00F668BE">
            <w:r>
              <w:rPr>
                <w:b/>
                <w:bCs/>
              </w:rPr>
              <w:t>room</w:t>
            </w:r>
          </w:p>
        </w:tc>
      </w:tr>
      <w:tr w:rsidR="001D73D6" w:rsidRPr="0058466D" w:rsidTr="00F668B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3D6" w:rsidRPr="00C67F46" w:rsidRDefault="001D73D6" w:rsidP="00F668B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1D73D6" w:rsidRPr="00C67F46" w:rsidRDefault="001D73D6" w:rsidP="00F668B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1D73D6" w:rsidRPr="00C67F46" w:rsidRDefault="001D73D6" w:rsidP="00F668B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830BE9" w:rsidRPr="00F85479" w:rsidRDefault="00830BE9" w:rsidP="00830BE9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F85479">
              <w:rPr>
                <w:rFonts w:ascii="Cambria"/>
              </w:rPr>
              <w:t>Sunday</w:t>
            </w:r>
            <w:proofErr w:type="spellEnd"/>
          </w:p>
          <w:p w:rsidR="001D73D6" w:rsidRPr="00C67F46" w:rsidRDefault="00830BE9" w:rsidP="00830BE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Pr="00F85479">
              <w:rPr>
                <w:rFonts w:ascii="Cambria"/>
              </w:rPr>
              <w:t>-01-2025</w:t>
            </w:r>
          </w:p>
          <w:p w:rsidR="001D73D6" w:rsidRPr="00C67F46" w:rsidRDefault="001D73D6" w:rsidP="001D73D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D6" w:rsidRDefault="001D73D6" w:rsidP="00F668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  <w:p w:rsidR="001D73D6" w:rsidRPr="0058466D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58466D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85479">
              <w:rPr>
                <w:lang w:val="en-US"/>
              </w:rPr>
              <w:t>PW Synthesis of organic intermediates for bioactive molecules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4C1C94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F85479">
              <w:t>Guerrah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3D6" w:rsidRDefault="001D73D6" w:rsidP="007D4509"/>
          <w:p w:rsidR="001D73D6" w:rsidRDefault="001D73D6" w:rsidP="00F668BE">
            <w:pPr>
              <w:rPr>
                <w:sz w:val="28"/>
                <w:szCs w:val="28"/>
              </w:rPr>
            </w:pPr>
          </w:p>
          <w:p w:rsidR="001D73D6" w:rsidRDefault="001D73D6" w:rsidP="00F668BE">
            <w:pPr>
              <w:rPr>
                <w:sz w:val="28"/>
                <w:szCs w:val="28"/>
              </w:rPr>
            </w:pPr>
          </w:p>
          <w:p w:rsidR="001D73D6" w:rsidRDefault="00830BE9" w:rsidP="00F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sz w:val="28"/>
                <w:szCs w:val="28"/>
              </w:rPr>
              <w:t>D 13</w:t>
            </w:r>
          </w:p>
        </w:tc>
      </w:tr>
      <w:tr w:rsidR="001D73D6" w:rsidRPr="0058466D" w:rsidTr="00F668BE">
        <w:trPr>
          <w:trHeight w:val="47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3D6" w:rsidRPr="00C67F46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D6" w:rsidRPr="0058466D" w:rsidRDefault="001D73D6" w:rsidP="00F668BE">
            <w:pPr>
              <w:widowControl/>
              <w:autoSpaceDE/>
              <w:autoSpaceDN/>
              <w:ind w:left="-1180" w:firstLine="1180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58466D" w:rsidRDefault="001D73D6" w:rsidP="00F668BE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</w:rPr>
            </w:pPr>
            <w:proofErr w:type="spellStart"/>
            <w:r w:rsidRPr="00F85479">
              <w:t>Spectroscopic</w:t>
            </w:r>
            <w:proofErr w:type="spellEnd"/>
            <w:r w:rsidRPr="00F85479">
              <w:t xml:space="preserve"> </w:t>
            </w:r>
            <w:proofErr w:type="spellStart"/>
            <w:r w:rsidRPr="00F85479">
              <w:t>analysis</w:t>
            </w:r>
            <w:proofErr w:type="spellEnd"/>
            <w:r w:rsidRPr="00F85479">
              <w:t xml:space="preserve"> </w:t>
            </w:r>
            <w:proofErr w:type="spellStart"/>
            <w:r w:rsidRPr="00F85479">
              <w:t>methods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4C1C94" w:rsidRDefault="001D73D6" w:rsidP="00FA7DE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C1C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HAFSI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3D6" w:rsidRDefault="001D73D6" w:rsidP="00F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73D6" w:rsidRPr="0058466D" w:rsidTr="00142376">
        <w:trPr>
          <w:trHeight w:val="6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3D6" w:rsidRPr="00C67F46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58466D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58466D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F85479">
              <w:t>Electrochemical</w:t>
            </w:r>
            <w:proofErr w:type="spellEnd"/>
            <w:r w:rsidRPr="00F85479">
              <w:t xml:space="preserve"> </w:t>
            </w:r>
            <w:proofErr w:type="spellStart"/>
            <w:r w:rsidRPr="00F85479">
              <w:t>analysis</w:t>
            </w:r>
            <w:proofErr w:type="spellEnd"/>
            <w:r w:rsidRPr="00F85479">
              <w:t xml:space="preserve"> </w:t>
            </w:r>
            <w:proofErr w:type="spellStart"/>
            <w:r w:rsidRPr="00F85479">
              <w:t>methods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4C1C94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C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HAZOURLI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3D6" w:rsidRDefault="001D73D6" w:rsidP="00F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73D6" w:rsidRPr="0058466D" w:rsidTr="00F22CFD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3D6" w:rsidRPr="00C67F46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D6" w:rsidRPr="0058466D" w:rsidRDefault="00406713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</w:t>
            </w:r>
            <w:r w:rsidR="001D73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58466D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85479">
              <w:t xml:space="preserve">Advanced </w:t>
            </w:r>
            <w:proofErr w:type="spellStart"/>
            <w:r w:rsidRPr="00F85479">
              <w:t>organic</w:t>
            </w:r>
            <w:proofErr w:type="spellEnd"/>
            <w:r w:rsidRPr="00F85479">
              <w:t xml:space="preserve"> </w:t>
            </w:r>
            <w:proofErr w:type="spellStart"/>
            <w:r w:rsidRPr="00F85479">
              <w:t>chemistry</w:t>
            </w:r>
            <w:proofErr w:type="spellEnd"/>
            <w:r w:rsidRPr="00F85479">
              <w:t xml:space="preserve">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4C1C94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F85479">
              <w:t>LAFRADA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3D6" w:rsidRDefault="001D73D6" w:rsidP="00F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73D6" w:rsidRPr="0058466D" w:rsidTr="00F22CFD">
        <w:trPr>
          <w:trHeight w:val="56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6" w:rsidRPr="00C67F46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58466D" w:rsidRDefault="00406713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</w:t>
            </w:r>
            <w:r w:rsidR="001D73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1D73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1D73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58466D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85479">
              <w:t>English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D6" w:rsidRPr="004C1C94" w:rsidRDefault="00830BE9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t>Garoui</w:t>
            </w:r>
            <w:proofErr w:type="spellEnd"/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6" w:rsidRDefault="001D73D6" w:rsidP="00F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D4509" w:rsidRPr="0058466D" w:rsidTr="002F5079">
        <w:trPr>
          <w:trHeight w:val="5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9" w:rsidRPr="00C67F46" w:rsidRDefault="007D4509" w:rsidP="00F668B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830BE9" w:rsidRPr="00F85479" w:rsidRDefault="00830BE9" w:rsidP="00830BE9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 w:rsidRPr="00F85479">
              <w:rPr>
                <w:rFonts w:ascii="Cambria Math"/>
                <w:spacing w:val="-2"/>
              </w:rPr>
              <w:t>Monday</w:t>
            </w:r>
            <w:proofErr w:type="spellEnd"/>
          </w:p>
          <w:p w:rsidR="007D4509" w:rsidRPr="00C67F46" w:rsidRDefault="00830BE9" w:rsidP="00830BE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 Math"/>
                <w:spacing w:val="-2"/>
              </w:rPr>
              <w:t>27</w:t>
            </w:r>
            <w:r w:rsidRPr="00F85479">
              <w:rPr>
                <w:rFonts w:ascii="Cambria Math"/>
                <w:spacing w:val="-2"/>
              </w:rPr>
              <w:t>-01-</w:t>
            </w:r>
            <w:r w:rsidRPr="00F85479">
              <w:rPr>
                <w:rFonts w:ascii="Cambria Math"/>
                <w:spacing w:val="-4"/>
              </w:rPr>
              <w:t>2025</w:t>
            </w:r>
          </w:p>
          <w:p w:rsidR="007D4509" w:rsidRPr="00C67F46" w:rsidRDefault="007D4509" w:rsidP="00F668B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7D4509" w:rsidRPr="00C67F46" w:rsidRDefault="007D4509" w:rsidP="001D73D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509" w:rsidRPr="0058466D" w:rsidRDefault="007D4509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509" w:rsidRPr="0058466D" w:rsidRDefault="00830BE9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F85479">
              <w:t>Pharmacology</w:t>
            </w:r>
            <w:proofErr w:type="spellEnd"/>
            <w:r w:rsidRPr="00F85479">
              <w:t>-</w:t>
            </w:r>
            <w:proofErr w:type="spellStart"/>
            <w:r w:rsidRPr="00F85479">
              <w:t>Toxicology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509" w:rsidRPr="004C1C94" w:rsidRDefault="001D73D6" w:rsidP="001D73D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C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MAHDI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9" w:rsidRDefault="00830BE9" w:rsidP="00F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 13</w:t>
            </w:r>
          </w:p>
        </w:tc>
      </w:tr>
      <w:tr w:rsidR="007D4509" w:rsidRPr="0058466D" w:rsidTr="002F5079">
        <w:trPr>
          <w:trHeight w:val="7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9" w:rsidRPr="0058466D" w:rsidRDefault="007D4509" w:rsidP="00F668BE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509" w:rsidRPr="0058466D" w:rsidRDefault="00830BE9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7D4509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7D45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D4509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D45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7D4509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09" w:rsidRPr="0058466D" w:rsidRDefault="00830BE9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85479">
              <w:rPr>
                <w:lang w:val="en-US"/>
              </w:rPr>
              <w:t>introduction to knowledge of medicine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509" w:rsidRPr="004C1C94" w:rsidRDefault="001D73D6" w:rsidP="00F668B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C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BABSA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9" w:rsidRDefault="00830BE9" w:rsidP="00F6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 13</w:t>
            </w:r>
          </w:p>
        </w:tc>
      </w:tr>
      <w:tr w:rsidR="007D4509" w:rsidRPr="0058466D" w:rsidTr="00F668BE">
        <w:trPr>
          <w:trHeight w:val="7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9" w:rsidRPr="0058466D" w:rsidRDefault="007D4509" w:rsidP="00BE36A2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9" w:rsidRDefault="00830BE9" w:rsidP="00BE36A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7D4509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9" w:rsidRPr="0058466D" w:rsidRDefault="001D73D6" w:rsidP="00BE36A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85479">
              <w:t xml:space="preserve">Pharmaceutical </w:t>
            </w:r>
            <w:proofErr w:type="spellStart"/>
            <w:r w:rsidRPr="00F85479">
              <w:t>organic</w:t>
            </w:r>
            <w:proofErr w:type="spellEnd"/>
            <w:r w:rsidRPr="00F85479">
              <w:t xml:space="preserve"> </w:t>
            </w:r>
            <w:proofErr w:type="spellStart"/>
            <w:r w:rsidRPr="00F85479">
              <w:t>chemistry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9" w:rsidRPr="004C1C94" w:rsidRDefault="001D73D6" w:rsidP="00BE36A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C1C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BERHAIL BOUDOUDA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9" w:rsidRDefault="007D4509" w:rsidP="00BE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05BD7" w:rsidRPr="00082984" w:rsidRDefault="00005BD7" w:rsidP="00435FF7">
      <w:pPr>
        <w:pStyle w:val="Corpsdetexte"/>
        <w:spacing w:before="56"/>
        <w:rPr>
          <w:rFonts w:asciiTheme="majorHAnsi" w:hAnsiTheme="majorHAnsi" w:cstheme="minorHAnsi"/>
          <w:sz w:val="24"/>
          <w:szCs w:val="24"/>
        </w:rPr>
      </w:pPr>
    </w:p>
    <w:bookmarkEnd w:id="0"/>
    <w:p w:rsidR="00D84368" w:rsidRDefault="00D843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sectPr w:rsidR="00D84368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5BD7"/>
    <w:rsid w:val="000520E7"/>
    <w:rsid w:val="00067506"/>
    <w:rsid w:val="00082984"/>
    <w:rsid w:val="0010646A"/>
    <w:rsid w:val="00157A1D"/>
    <w:rsid w:val="001653FA"/>
    <w:rsid w:val="00174531"/>
    <w:rsid w:val="001D73D6"/>
    <w:rsid w:val="001E64E8"/>
    <w:rsid w:val="001E79A2"/>
    <w:rsid w:val="00200C78"/>
    <w:rsid w:val="00284B8C"/>
    <w:rsid w:val="0029795E"/>
    <w:rsid w:val="002A6E73"/>
    <w:rsid w:val="002B199F"/>
    <w:rsid w:val="002C3F4D"/>
    <w:rsid w:val="002D478A"/>
    <w:rsid w:val="002D4F56"/>
    <w:rsid w:val="002F5079"/>
    <w:rsid w:val="00342E38"/>
    <w:rsid w:val="0034316C"/>
    <w:rsid w:val="0035789F"/>
    <w:rsid w:val="00385C04"/>
    <w:rsid w:val="003F090B"/>
    <w:rsid w:val="003F1F63"/>
    <w:rsid w:val="00406713"/>
    <w:rsid w:val="00435FF7"/>
    <w:rsid w:val="00444801"/>
    <w:rsid w:val="00446E74"/>
    <w:rsid w:val="00453BDC"/>
    <w:rsid w:val="004A14EF"/>
    <w:rsid w:val="004A62E4"/>
    <w:rsid w:val="004B3D4C"/>
    <w:rsid w:val="004C1C94"/>
    <w:rsid w:val="004E088E"/>
    <w:rsid w:val="004E5FD6"/>
    <w:rsid w:val="00502159"/>
    <w:rsid w:val="005713C7"/>
    <w:rsid w:val="0058466D"/>
    <w:rsid w:val="00585312"/>
    <w:rsid w:val="005D2992"/>
    <w:rsid w:val="005D4FFA"/>
    <w:rsid w:val="005F042C"/>
    <w:rsid w:val="006462B3"/>
    <w:rsid w:val="006516DC"/>
    <w:rsid w:val="00681C95"/>
    <w:rsid w:val="0068430D"/>
    <w:rsid w:val="006A3332"/>
    <w:rsid w:val="00712DB7"/>
    <w:rsid w:val="007B5094"/>
    <w:rsid w:val="007C2C3F"/>
    <w:rsid w:val="007C31FB"/>
    <w:rsid w:val="007D280A"/>
    <w:rsid w:val="007D4509"/>
    <w:rsid w:val="007F2630"/>
    <w:rsid w:val="00810B55"/>
    <w:rsid w:val="00830BE9"/>
    <w:rsid w:val="00832B36"/>
    <w:rsid w:val="00846EE2"/>
    <w:rsid w:val="00853CA8"/>
    <w:rsid w:val="0086641E"/>
    <w:rsid w:val="008E1C6E"/>
    <w:rsid w:val="0090039F"/>
    <w:rsid w:val="00902B82"/>
    <w:rsid w:val="009463D4"/>
    <w:rsid w:val="0094692D"/>
    <w:rsid w:val="0094784D"/>
    <w:rsid w:val="009609D4"/>
    <w:rsid w:val="009B1749"/>
    <w:rsid w:val="009D3DC4"/>
    <w:rsid w:val="00A0525C"/>
    <w:rsid w:val="00A66ABE"/>
    <w:rsid w:val="00AB03AB"/>
    <w:rsid w:val="00AE5DEE"/>
    <w:rsid w:val="00B0624D"/>
    <w:rsid w:val="00B14B9A"/>
    <w:rsid w:val="00B91C1D"/>
    <w:rsid w:val="00BE36A2"/>
    <w:rsid w:val="00BE4900"/>
    <w:rsid w:val="00C67F46"/>
    <w:rsid w:val="00C81C83"/>
    <w:rsid w:val="00CC7BDF"/>
    <w:rsid w:val="00D06944"/>
    <w:rsid w:val="00D345AA"/>
    <w:rsid w:val="00D41A6F"/>
    <w:rsid w:val="00D84368"/>
    <w:rsid w:val="00D966AC"/>
    <w:rsid w:val="00DE6234"/>
    <w:rsid w:val="00DF0289"/>
    <w:rsid w:val="00E207C9"/>
    <w:rsid w:val="00E2308E"/>
    <w:rsid w:val="00E26DF5"/>
    <w:rsid w:val="00E40C37"/>
    <w:rsid w:val="00E44403"/>
    <w:rsid w:val="00E64FE2"/>
    <w:rsid w:val="00E7403A"/>
    <w:rsid w:val="00E9313E"/>
    <w:rsid w:val="00EE6C21"/>
    <w:rsid w:val="00F4250E"/>
    <w:rsid w:val="00F51102"/>
    <w:rsid w:val="00F53176"/>
    <w:rsid w:val="00F668BE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4</cp:revision>
  <dcterms:created xsi:type="dcterms:W3CDTF">2024-01-27T12:54:00Z</dcterms:created>
  <dcterms:modified xsi:type="dcterms:W3CDTF">2025-01-24T10:26:00Z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