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ED" w:rsidRDefault="00335AED" w:rsidP="00335AED">
      <w:pPr>
        <w:pStyle w:val="normal0"/>
        <w:shd w:val="clear" w:color="auto" w:fill="FFFFFF"/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b/>
          <w:sz w:val="36"/>
          <w:szCs w:val="36"/>
          <w:rtl/>
        </w:rPr>
      </w:pPr>
      <w:r w:rsidRPr="007C65A9"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>الجمهوري</w:t>
      </w:r>
      <w:r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>ـــــــــــــــ</w:t>
      </w:r>
      <w:r w:rsidRPr="007C65A9"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>ة</w:t>
      </w:r>
      <w:r w:rsidRPr="007C65A9"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 w:rsidRPr="007C65A9"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>الجزائرية</w:t>
      </w:r>
      <w:r w:rsidRPr="007C65A9"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 w:rsidRPr="007C65A9"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>الديمقراطية</w:t>
      </w:r>
      <w:r w:rsidRPr="007C65A9"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 w:rsidRPr="007C65A9"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>الشعبي</w:t>
      </w:r>
      <w:r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>ــــــــــــــــــــــــــــــــــــ</w:t>
      </w:r>
      <w:r w:rsidRPr="007C65A9"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>ة</w:t>
      </w:r>
    </w:p>
    <w:p w:rsidR="00335AED" w:rsidRDefault="00335AED" w:rsidP="00335AED">
      <w:pPr>
        <w:pStyle w:val="normal0"/>
        <w:shd w:val="clear" w:color="auto" w:fill="FFFFFF"/>
        <w:bidi/>
        <w:spacing w:after="0" w:line="240" w:lineRule="auto"/>
        <w:jc w:val="center"/>
        <w:rPr>
          <w:b/>
          <w:sz w:val="36"/>
          <w:szCs w:val="36"/>
        </w:rPr>
      </w:pPr>
      <w:proofErr w:type="gramStart"/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وزارة</w:t>
      </w:r>
      <w:proofErr w:type="gramEnd"/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التعليم العالي والبحث العلمي</w:t>
      </w:r>
    </w:p>
    <w:p w:rsidR="00335AED" w:rsidRDefault="00335AED" w:rsidP="00335AED">
      <w:pPr>
        <w:pStyle w:val="normal0"/>
        <w:shd w:val="clear" w:color="auto" w:fill="FFFFFF"/>
        <w:spacing w:after="0" w:line="240" w:lineRule="auto"/>
        <w:jc w:val="center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جامعة</w:t>
      </w:r>
      <w:r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 xml:space="preserve"> العربي بن </w:t>
      </w:r>
      <w:proofErr w:type="spellStart"/>
      <w:r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>مهيدي</w:t>
      </w:r>
      <w:proofErr w:type="spellEnd"/>
      <w:r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>-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أم البواقي</w:t>
      </w:r>
    </w:p>
    <w:p w:rsidR="00335AED" w:rsidRDefault="00335AED" w:rsidP="00335AED">
      <w:pPr>
        <w:pStyle w:val="normal0"/>
        <w:shd w:val="clear" w:color="auto" w:fill="FFFFFF"/>
        <w:bidi/>
        <w:spacing w:after="0" w:line="240" w:lineRule="auto"/>
        <w:rPr>
          <w:rFonts w:ascii="Traditional Arabic" w:eastAsia="Traditional Arabic" w:hAnsi="Traditional Arabic" w:cs="Traditional Arabic"/>
          <w:b/>
          <w:sz w:val="32"/>
          <w:szCs w:val="32"/>
        </w:rPr>
      </w:pPr>
      <w:proofErr w:type="gramStart"/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كلية</w:t>
      </w:r>
      <w:proofErr w:type="gramEnd"/>
      <w:r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 </w:t>
      </w:r>
      <w:r>
        <w:rPr>
          <w:rFonts w:ascii="Traditional Arabic" w:eastAsia="Traditional Arabic" w:hAnsi="Traditional Arabic" w:cs="Traditional Arabic"/>
          <w:b/>
          <w:sz w:val="32"/>
          <w:szCs w:val="32"/>
        </w:rPr>
        <w:t>:</w:t>
      </w:r>
      <w:r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ال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علوم الدقيقة و علوم الطبيعة و الحياة</w:t>
      </w:r>
    </w:p>
    <w:p w:rsidR="00335AED" w:rsidRDefault="00335AED" w:rsidP="00335AED">
      <w:pPr>
        <w:pStyle w:val="normal0"/>
        <w:shd w:val="clear" w:color="auto" w:fill="FFFFFF"/>
        <w:bidi/>
        <w:spacing w:after="0" w:line="240" w:lineRule="auto"/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قسم: علوم الطبيعة و الحياة</w:t>
      </w:r>
    </w:p>
    <w:p w:rsidR="005E58C1" w:rsidRDefault="005E58C1" w:rsidP="005E58C1">
      <w:pPr>
        <w:pStyle w:val="normal0"/>
        <w:shd w:val="clear" w:color="auto" w:fill="FFFFFF"/>
        <w:bidi/>
        <w:spacing w:after="0" w:line="240" w:lineRule="auto"/>
        <w:rPr>
          <w:rFonts w:ascii="Traditional Arabic" w:eastAsia="Traditional Arabic" w:hAnsi="Traditional Arabic" w:cs="Traditional Arabic"/>
          <w:b/>
          <w:sz w:val="32"/>
          <w:szCs w:val="32"/>
        </w:rPr>
      </w:pPr>
    </w:p>
    <w:p w:rsidR="00335AED" w:rsidRDefault="00335AED" w:rsidP="00335AED">
      <w:pPr>
        <w:bidi/>
        <w:jc w:val="center"/>
        <w:rPr>
          <w:rFonts w:ascii="Sakkal Majalla" w:eastAsia="Times New Roman" w:hAnsi="Sakkal Majalla" w:cs="Sakkal Majalla" w:hint="cs"/>
          <w:color w:val="1D2228"/>
          <w:sz w:val="72"/>
          <w:szCs w:val="72"/>
          <w:u w:val="single"/>
          <w:rtl/>
          <w:lang w:eastAsia="fr-FR"/>
        </w:rPr>
      </w:pPr>
      <w:proofErr w:type="gramStart"/>
      <w:r>
        <w:rPr>
          <w:rFonts w:ascii="Sakkal Majalla" w:eastAsia="Times New Roman" w:hAnsi="Sakkal Majalla" w:cs="Sakkal Majalla" w:hint="cs"/>
          <w:color w:val="1D2228"/>
          <w:sz w:val="72"/>
          <w:szCs w:val="72"/>
          <w:u w:val="single"/>
          <w:rtl/>
          <w:lang w:eastAsia="fr-FR" w:bidi="ar-DZ"/>
        </w:rPr>
        <w:t>إعلان</w:t>
      </w:r>
      <w:proofErr w:type="gramEnd"/>
      <w:r>
        <w:rPr>
          <w:rFonts w:ascii="Sakkal Majalla" w:eastAsia="Times New Roman" w:hAnsi="Sakkal Majalla" w:cs="Sakkal Majalla" w:hint="cs"/>
          <w:color w:val="1D2228"/>
          <w:sz w:val="72"/>
          <w:szCs w:val="72"/>
          <w:u w:val="single"/>
          <w:rtl/>
          <w:lang w:eastAsia="fr-FR" w:bidi="ar-DZ"/>
        </w:rPr>
        <w:t xml:space="preserve"> عن </w:t>
      </w:r>
      <w:r w:rsidRPr="00335AED">
        <w:rPr>
          <w:rFonts w:ascii="Sakkal Majalla" w:eastAsia="Times New Roman" w:hAnsi="Sakkal Majalla" w:cs="Sakkal Majalla" w:hint="cs"/>
          <w:color w:val="1D2228"/>
          <w:sz w:val="72"/>
          <w:szCs w:val="72"/>
          <w:u w:val="single"/>
          <w:rtl/>
          <w:lang w:eastAsia="fr-FR"/>
        </w:rPr>
        <w:t>ورشة عمل</w:t>
      </w:r>
    </w:p>
    <w:p w:rsidR="005E58C1" w:rsidRPr="005E58C1" w:rsidRDefault="005E58C1" w:rsidP="005E58C1">
      <w:pPr>
        <w:bidi/>
        <w:jc w:val="center"/>
        <w:rPr>
          <w:rFonts w:ascii="Sakkal Majalla" w:hAnsi="Sakkal Majalla" w:cs="Sakkal Majalla"/>
          <w:sz w:val="18"/>
          <w:szCs w:val="18"/>
          <w:u w:val="single"/>
          <w:rtl/>
        </w:rPr>
      </w:pPr>
    </w:p>
    <w:p w:rsidR="00335AED" w:rsidRPr="00635721" w:rsidRDefault="00335AED" w:rsidP="00335AED">
      <w:pPr>
        <w:shd w:val="clear" w:color="auto" w:fill="FFFFFF"/>
        <w:tabs>
          <w:tab w:val="right" w:pos="9072"/>
        </w:tabs>
        <w:bidi/>
        <w:spacing w:after="0" w:line="240" w:lineRule="auto"/>
        <w:rPr>
          <w:rFonts w:ascii="Sakkal Majalla" w:eastAsia="Times New Roman" w:hAnsi="Sakkal Majalla" w:cs="Sakkal Majalla"/>
          <w:color w:val="1D2228"/>
          <w:sz w:val="28"/>
          <w:szCs w:val="28"/>
          <w:rtl/>
          <w:lang w:eastAsia="fr-FR"/>
        </w:rPr>
      </w:pPr>
      <w:r>
        <w:rPr>
          <w:rFonts w:ascii="Sakkal Majalla" w:eastAsia="Times New Roman" w:hAnsi="Sakkal Majalla" w:cs="Sakkal Majalla" w:hint="cs"/>
          <w:color w:val="1D2228"/>
          <w:sz w:val="28"/>
          <w:szCs w:val="28"/>
          <w:rtl/>
          <w:lang w:eastAsia="fr-FR"/>
        </w:rPr>
        <w:t xml:space="preserve"> </w:t>
      </w:r>
      <w:r w:rsidRPr="00635721">
        <w:rPr>
          <w:rFonts w:ascii="Sakkal Majalla" w:eastAsia="Times New Roman" w:hAnsi="Sakkal Majalla" w:cs="Sakkal Majalla" w:hint="cs"/>
          <w:color w:val="1D2228"/>
          <w:sz w:val="28"/>
          <w:szCs w:val="28"/>
          <w:rtl/>
          <w:lang w:eastAsia="fr-FR"/>
        </w:rPr>
        <w:t>ل</w:t>
      </w:r>
      <w:r w:rsidRPr="00635721">
        <w:rPr>
          <w:rFonts w:ascii="Sakkal Majalla" w:eastAsia="Times New Roman" w:hAnsi="Sakkal Majalla" w:cs="Sakkal Majalla"/>
          <w:color w:val="1D2228"/>
          <w:sz w:val="28"/>
          <w:szCs w:val="28"/>
          <w:rtl/>
          <w:lang w:eastAsia="fr-FR"/>
        </w:rPr>
        <w:t xml:space="preserve">يكن في علم طلبة السنة </w:t>
      </w:r>
      <w:r w:rsidRPr="00635721">
        <w:rPr>
          <w:rFonts w:ascii="Sakkal Majalla" w:eastAsia="Times New Roman" w:hAnsi="Sakkal Majalla" w:cs="Sakkal Majalla"/>
          <w:color w:val="1D2228"/>
          <w:sz w:val="28"/>
          <w:szCs w:val="28"/>
          <w:u w:val="single"/>
          <w:rtl/>
          <w:lang w:eastAsia="fr-FR"/>
        </w:rPr>
        <w:t xml:space="preserve">الثانية </w:t>
      </w:r>
      <w:proofErr w:type="spellStart"/>
      <w:r w:rsidRPr="00635721">
        <w:rPr>
          <w:rFonts w:ascii="Sakkal Majalla" w:eastAsia="Times New Roman" w:hAnsi="Sakkal Majalla" w:cs="Sakkal Majalla"/>
          <w:color w:val="1D2228"/>
          <w:sz w:val="28"/>
          <w:szCs w:val="28"/>
          <w:u w:val="single"/>
          <w:rtl/>
          <w:lang w:eastAsia="fr-FR"/>
        </w:rPr>
        <w:t>ماستر</w:t>
      </w:r>
      <w:proofErr w:type="spellEnd"/>
      <w:r w:rsidRPr="00635721">
        <w:rPr>
          <w:rFonts w:ascii="Sakkal Majalla" w:eastAsia="Times New Roman" w:hAnsi="Sakkal Majalla" w:cs="Sakkal Majalla"/>
          <w:color w:val="1D2228"/>
          <w:sz w:val="28"/>
          <w:szCs w:val="28"/>
          <w:u w:val="single"/>
          <w:rtl/>
          <w:lang w:eastAsia="fr-FR"/>
        </w:rPr>
        <w:t xml:space="preserve"> تخصص </w:t>
      </w:r>
      <w:proofErr w:type="spellStart"/>
      <w:r w:rsidRPr="00635721">
        <w:rPr>
          <w:rFonts w:ascii="Sakkal Majalla" w:eastAsia="Times New Roman" w:hAnsi="Sakkal Majalla" w:cs="Sakkal Majalla"/>
          <w:color w:val="1D2228"/>
          <w:sz w:val="28"/>
          <w:szCs w:val="28"/>
          <w:u w:val="single"/>
          <w:rtl/>
          <w:lang w:eastAsia="fr-FR"/>
        </w:rPr>
        <w:t>ميكروبيولوجيا</w:t>
      </w:r>
      <w:proofErr w:type="spellEnd"/>
      <w:r w:rsidRPr="00635721">
        <w:rPr>
          <w:rFonts w:ascii="Sakkal Majalla" w:eastAsia="Times New Roman" w:hAnsi="Sakkal Majalla" w:cs="Sakkal Majalla"/>
          <w:color w:val="1D2228"/>
          <w:sz w:val="28"/>
          <w:szCs w:val="28"/>
          <w:u w:val="single"/>
          <w:rtl/>
          <w:lang w:eastAsia="fr-FR"/>
        </w:rPr>
        <w:t xml:space="preserve"> تطبيقية</w:t>
      </w:r>
      <w:r w:rsidRPr="00635721">
        <w:rPr>
          <w:rFonts w:ascii="Sakkal Majalla" w:eastAsia="Times New Roman" w:hAnsi="Sakkal Majalla" w:cs="Sakkal Majalla"/>
          <w:color w:val="1D2228"/>
          <w:sz w:val="28"/>
          <w:szCs w:val="28"/>
          <w:rtl/>
          <w:lang w:eastAsia="fr-FR"/>
        </w:rPr>
        <w:t xml:space="preserve"> أنه تم برمجة </w:t>
      </w:r>
      <w:r>
        <w:rPr>
          <w:rFonts w:ascii="Sakkal Majalla" w:eastAsia="Times New Roman" w:hAnsi="Sakkal Majalla" w:cs="Sakkal Majalla" w:hint="cs"/>
          <w:color w:val="1D2228"/>
          <w:sz w:val="28"/>
          <w:szCs w:val="28"/>
          <w:rtl/>
          <w:lang w:eastAsia="fr-FR"/>
        </w:rPr>
        <w:t xml:space="preserve">ورشة عمل </w:t>
      </w:r>
      <w:r w:rsidRPr="00335AED">
        <w:rPr>
          <w:rFonts w:ascii="Traditional Arabic" w:eastAsia="Times New Roman" w:hAnsi="Traditional Arabic" w:cs="Traditional Arabic"/>
          <w:b/>
          <w:bCs/>
          <w:color w:val="1D2228"/>
          <w:sz w:val="28"/>
          <w:szCs w:val="28"/>
          <w:lang w:eastAsia="fr-FR"/>
        </w:rPr>
        <w:t>(Workshop)</w:t>
      </w:r>
      <w:r w:rsidRPr="00635721">
        <w:rPr>
          <w:rFonts w:ascii="Sakkal Majalla" w:eastAsia="Times New Roman" w:hAnsi="Sakkal Majalla" w:cs="Sakkal Majalla"/>
          <w:color w:val="1D2228"/>
          <w:sz w:val="28"/>
          <w:szCs w:val="28"/>
          <w:rtl/>
          <w:lang w:eastAsia="fr-FR"/>
        </w:rPr>
        <w:t xml:space="preserve"> في مقياس</w:t>
      </w:r>
      <w:r w:rsidRPr="00635721">
        <w:rPr>
          <w:rFonts w:ascii="Sakkal Majalla" w:eastAsia="Times New Roman" w:hAnsi="Sakkal Majalla" w:cs="Sakkal Majalla"/>
          <w:color w:val="1D2228"/>
          <w:sz w:val="28"/>
          <w:szCs w:val="28"/>
          <w:lang w:eastAsia="fr-FR"/>
        </w:rPr>
        <w:t> </w:t>
      </w:r>
      <w:r>
        <w:rPr>
          <w:rFonts w:ascii="Traditional Arabic" w:eastAsia="Traditional Arabic" w:hAnsi="Traditional Arabic" w:cs="Traditional Arabic"/>
          <w:b/>
          <w:sz w:val="28"/>
          <w:szCs w:val="28"/>
        </w:rPr>
        <w:t>Contrôle des</w:t>
      </w:r>
      <w:r w:rsidRPr="00635721">
        <w:rPr>
          <w:rFonts w:ascii="Traditional Arabic" w:eastAsia="Traditional Arabic" w:hAnsi="Traditional Arabic" w:cs="Traditional Arabic"/>
          <w:b/>
          <w:sz w:val="28"/>
          <w:szCs w:val="28"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28"/>
          <w:szCs w:val="28"/>
        </w:rPr>
        <w:t>produits de la microbiologie</w:t>
      </w:r>
      <w:r w:rsidRPr="00635721">
        <w:rPr>
          <w:rFonts w:ascii="Traditional Arabic" w:eastAsia="Traditional Arabic" w:hAnsi="Traditional Arabic" w:cs="Traditional Arabic"/>
          <w:b/>
          <w:sz w:val="28"/>
          <w:szCs w:val="28"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28"/>
          <w:szCs w:val="28"/>
        </w:rPr>
        <w:t>industrielle</w:t>
      </w:r>
    </w:p>
    <w:p w:rsidR="00335AED" w:rsidRDefault="00335AED" w:rsidP="00335AED">
      <w:pPr>
        <w:shd w:val="clear" w:color="auto" w:fill="FFFFFF"/>
        <w:tabs>
          <w:tab w:val="right" w:pos="9072"/>
        </w:tabs>
        <w:bidi/>
        <w:spacing w:after="0" w:line="240" w:lineRule="auto"/>
        <w:rPr>
          <w:rFonts w:ascii="Sakkal Majalla" w:eastAsia="Times New Roman" w:hAnsi="Sakkal Majalla" w:cs="Sakkal Majalla" w:hint="cs"/>
          <w:color w:val="1D2228"/>
          <w:sz w:val="28"/>
          <w:szCs w:val="28"/>
          <w:rtl/>
          <w:lang w:eastAsia="fr-FR"/>
        </w:rPr>
      </w:pPr>
      <w:r>
        <w:rPr>
          <w:rFonts w:ascii="Sakkal Majalla" w:eastAsia="Times New Roman" w:hAnsi="Sakkal Majalla" w:cs="Sakkal Majalla"/>
          <w:color w:val="1D2228"/>
          <w:sz w:val="28"/>
          <w:szCs w:val="28"/>
          <w:rtl/>
          <w:lang w:eastAsia="fr-FR"/>
        </w:rPr>
        <w:t xml:space="preserve">يوم </w:t>
      </w:r>
      <w:r>
        <w:rPr>
          <w:rFonts w:ascii="Sakkal Majalla" w:eastAsia="Times New Roman" w:hAnsi="Sakkal Majalla" w:cs="Sakkal Majalla" w:hint="cs"/>
          <w:color w:val="1D2228"/>
          <w:sz w:val="28"/>
          <w:szCs w:val="28"/>
          <w:rtl/>
          <w:lang w:eastAsia="fr-FR"/>
        </w:rPr>
        <w:t>الثلاثاء</w:t>
      </w:r>
      <w:r w:rsidRPr="007C65A9">
        <w:rPr>
          <w:rFonts w:ascii="Sakkal Majalla" w:eastAsia="Times New Roman" w:hAnsi="Sakkal Majalla" w:cs="Sakkal Majalla"/>
          <w:color w:val="1D2228"/>
          <w:sz w:val="28"/>
          <w:szCs w:val="28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color w:val="1D2228"/>
          <w:sz w:val="28"/>
          <w:szCs w:val="28"/>
          <w:rtl/>
          <w:lang w:eastAsia="fr-FR"/>
        </w:rPr>
        <w:t>03ديسمبر</w:t>
      </w:r>
      <w:r w:rsidRPr="007C65A9">
        <w:rPr>
          <w:rFonts w:ascii="Sakkal Majalla" w:eastAsia="Times New Roman" w:hAnsi="Sakkal Majalla" w:cs="Sakkal Majalla"/>
          <w:color w:val="1D2228"/>
          <w:sz w:val="28"/>
          <w:szCs w:val="28"/>
          <w:rtl/>
          <w:lang w:eastAsia="fr-FR"/>
        </w:rPr>
        <w:t xml:space="preserve">2024 </w:t>
      </w:r>
      <w:proofErr w:type="spellStart"/>
      <w:r w:rsidRPr="007C65A9">
        <w:rPr>
          <w:rFonts w:ascii="Sakkal Majalla" w:eastAsia="Times New Roman" w:hAnsi="Sakkal Majalla" w:cs="Sakkal Majalla"/>
          <w:color w:val="1D2228"/>
          <w:sz w:val="28"/>
          <w:szCs w:val="28"/>
          <w:rtl/>
          <w:lang w:eastAsia="fr-FR"/>
        </w:rPr>
        <w:t>ابتداءا</w:t>
      </w:r>
      <w:proofErr w:type="spellEnd"/>
      <w:r w:rsidRPr="007C65A9">
        <w:rPr>
          <w:rFonts w:ascii="Sakkal Majalla" w:eastAsia="Times New Roman" w:hAnsi="Sakkal Majalla" w:cs="Sakkal Majalla"/>
          <w:color w:val="1D2228"/>
          <w:sz w:val="28"/>
          <w:szCs w:val="28"/>
          <w:rtl/>
          <w:lang w:eastAsia="fr-FR"/>
        </w:rPr>
        <w:t xml:space="preserve"> من الساعة </w:t>
      </w:r>
      <w:r>
        <w:rPr>
          <w:rFonts w:ascii="Sakkal Majalla" w:eastAsia="Times New Roman" w:hAnsi="Sakkal Majalla" w:cs="Sakkal Majalla" w:hint="cs"/>
          <w:color w:val="1D2228"/>
          <w:sz w:val="28"/>
          <w:szCs w:val="28"/>
          <w:rtl/>
          <w:lang w:eastAsia="fr-FR"/>
        </w:rPr>
        <w:t xml:space="preserve">8.00 </w:t>
      </w:r>
      <w:r>
        <w:rPr>
          <w:rFonts w:ascii="Sakkal Majalla" w:eastAsia="Times New Roman" w:hAnsi="Sakkal Majalla" w:cs="Sakkal Majalla"/>
          <w:color w:val="1D2228"/>
          <w:sz w:val="28"/>
          <w:szCs w:val="28"/>
          <w:rtl/>
          <w:lang w:eastAsia="fr-FR"/>
        </w:rPr>
        <w:t>صباحا إلى غاية</w:t>
      </w:r>
      <w:r>
        <w:rPr>
          <w:rFonts w:ascii="Sakkal Majalla" w:eastAsia="Times New Roman" w:hAnsi="Sakkal Majalla" w:cs="Sakkal Majalla" w:hint="cs"/>
          <w:color w:val="1D2228"/>
          <w:sz w:val="28"/>
          <w:szCs w:val="28"/>
          <w:rtl/>
          <w:lang w:eastAsia="fr-FR"/>
        </w:rPr>
        <w:t xml:space="preserve"> </w:t>
      </w:r>
      <w:r w:rsidRPr="007C65A9">
        <w:rPr>
          <w:rFonts w:ascii="Sakkal Majalla" w:eastAsia="Times New Roman" w:hAnsi="Sakkal Majalla" w:cs="Sakkal Majalla"/>
          <w:color w:val="1D2228"/>
          <w:sz w:val="28"/>
          <w:szCs w:val="28"/>
          <w:rtl/>
          <w:lang w:eastAsia="fr-FR"/>
        </w:rPr>
        <w:t>الساعة</w:t>
      </w:r>
      <w:r>
        <w:rPr>
          <w:rFonts w:ascii="Sakkal Majalla" w:eastAsia="Times New Roman" w:hAnsi="Sakkal Majalla" w:cs="Sakkal Majalla" w:hint="cs"/>
          <w:color w:val="1D2228"/>
          <w:sz w:val="28"/>
          <w:szCs w:val="28"/>
          <w:rtl/>
          <w:lang w:eastAsia="fr-FR"/>
        </w:rPr>
        <w:t xml:space="preserve"> 15.30 </w:t>
      </w:r>
      <w:r>
        <w:rPr>
          <w:rFonts w:ascii="Sakkal Majalla" w:eastAsia="Times New Roman" w:hAnsi="Sakkal Majalla" w:cs="Sakkal Majalla"/>
          <w:color w:val="1D2228"/>
          <w:sz w:val="28"/>
          <w:szCs w:val="28"/>
          <w:rtl/>
          <w:lang w:eastAsia="fr-FR"/>
        </w:rPr>
        <w:t>ب</w:t>
      </w:r>
      <w:r>
        <w:rPr>
          <w:rFonts w:ascii="Sakkal Majalla" w:eastAsia="Times New Roman" w:hAnsi="Sakkal Majalla" w:cs="Sakkal Majalla" w:hint="cs"/>
          <w:color w:val="1D2228"/>
          <w:sz w:val="28"/>
          <w:szCs w:val="28"/>
          <w:rtl/>
          <w:lang w:eastAsia="fr-FR"/>
        </w:rPr>
        <w:t xml:space="preserve">مخابر </w:t>
      </w:r>
      <w:proofErr w:type="spellStart"/>
      <w:r w:rsidRPr="00335AED">
        <w:rPr>
          <w:rFonts w:ascii="Sakkal Majalla" w:eastAsia="Times New Roman" w:hAnsi="Sakkal Majalla" w:cs="Sakkal Majalla" w:hint="cs"/>
          <w:color w:val="1D2228"/>
          <w:sz w:val="28"/>
          <w:szCs w:val="28"/>
          <w:rtl/>
          <w:lang w:eastAsia="fr-FR"/>
        </w:rPr>
        <w:t>ال</w:t>
      </w:r>
      <w:r w:rsidRPr="00335AED">
        <w:rPr>
          <w:rFonts w:ascii="Sakkal Majalla" w:eastAsia="Times New Roman" w:hAnsi="Sakkal Majalla" w:cs="Sakkal Majalla"/>
          <w:color w:val="1D2228"/>
          <w:sz w:val="28"/>
          <w:szCs w:val="28"/>
          <w:rtl/>
          <w:lang w:eastAsia="fr-FR"/>
        </w:rPr>
        <w:t>ميكروبيولوجيا</w:t>
      </w:r>
      <w:proofErr w:type="spellEnd"/>
      <w:r w:rsidRPr="007C65A9">
        <w:rPr>
          <w:rFonts w:ascii="Sakkal Majalla" w:eastAsia="Times New Roman" w:hAnsi="Sakkal Majalla" w:cs="Sakkal Majalla"/>
          <w:color w:val="1D2228"/>
          <w:sz w:val="28"/>
          <w:szCs w:val="28"/>
          <w:lang w:eastAsia="fr-FR"/>
        </w:rPr>
        <w:t> </w:t>
      </w:r>
      <w:r>
        <w:rPr>
          <w:rFonts w:ascii="Sakkal Majalla" w:eastAsia="Times New Roman" w:hAnsi="Sakkal Majalla" w:cs="Sakkal Majalla" w:hint="cs"/>
          <w:color w:val="1D2228"/>
          <w:sz w:val="28"/>
          <w:szCs w:val="28"/>
          <w:rtl/>
          <w:lang w:eastAsia="fr-FR"/>
        </w:rPr>
        <w:t>.</w:t>
      </w:r>
    </w:p>
    <w:p w:rsidR="00335AED" w:rsidRDefault="00335AED" w:rsidP="005E58C1">
      <w:pPr>
        <w:shd w:val="clear" w:color="auto" w:fill="FFFFFF"/>
        <w:tabs>
          <w:tab w:val="right" w:pos="9072"/>
        </w:tabs>
        <w:bidi/>
        <w:spacing w:after="0" w:line="240" w:lineRule="auto"/>
        <w:rPr>
          <w:rFonts w:ascii="Sakkal Majalla" w:eastAsia="Times New Roman" w:hAnsi="Sakkal Majalla" w:cs="Sakkal Majalla" w:hint="cs"/>
          <w:color w:val="1D2228"/>
          <w:sz w:val="28"/>
          <w:szCs w:val="28"/>
          <w:rtl/>
          <w:lang w:eastAsia="fr-FR"/>
        </w:rPr>
      </w:pPr>
      <w:proofErr w:type="gramStart"/>
      <w:r>
        <w:rPr>
          <w:rFonts w:ascii="Sakkal Majalla" w:eastAsia="Times New Roman" w:hAnsi="Sakkal Majalla" w:cs="Sakkal Majalla" w:hint="cs"/>
          <w:color w:val="1D2228"/>
          <w:sz w:val="28"/>
          <w:szCs w:val="28"/>
          <w:rtl/>
          <w:lang w:eastAsia="fr-FR"/>
        </w:rPr>
        <w:t>كما</w:t>
      </w:r>
      <w:proofErr w:type="gramEnd"/>
      <w:r>
        <w:rPr>
          <w:rFonts w:ascii="Sakkal Majalla" w:eastAsia="Times New Roman" w:hAnsi="Sakkal Majalla" w:cs="Sakkal Majalla" w:hint="cs"/>
          <w:color w:val="1D2228"/>
          <w:sz w:val="28"/>
          <w:szCs w:val="28"/>
          <w:rtl/>
          <w:lang w:eastAsia="fr-FR"/>
        </w:rPr>
        <w:t xml:space="preserve"> انه سيتم </w:t>
      </w:r>
      <w:r w:rsidR="005E58C1">
        <w:rPr>
          <w:rFonts w:ascii="Sakkal Majalla" w:eastAsia="Times New Roman" w:hAnsi="Sakkal Majalla" w:cs="Sakkal Majalla" w:hint="cs"/>
          <w:color w:val="1D2228"/>
          <w:sz w:val="28"/>
          <w:szCs w:val="28"/>
          <w:rtl/>
          <w:lang w:eastAsia="fr-FR"/>
        </w:rPr>
        <w:t>إجراء</w:t>
      </w:r>
      <w:r>
        <w:rPr>
          <w:rFonts w:ascii="Sakkal Majalla" w:eastAsia="Times New Roman" w:hAnsi="Sakkal Majalla" w:cs="Sakkal Majalla" w:hint="cs"/>
          <w:color w:val="1D2228"/>
          <w:sz w:val="28"/>
          <w:szCs w:val="28"/>
          <w:rtl/>
          <w:lang w:eastAsia="fr-FR"/>
        </w:rPr>
        <w:t xml:space="preserve"> الامتحان التطبيقي لل</w:t>
      </w:r>
      <w:r w:rsidR="005E58C1">
        <w:rPr>
          <w:rFonts w:ascii="Sakkal Majalla" w:eastAsia="Times New Roman" w:hAnsi="Sakkal Majalla" w:cs="Sakkal Majalla" w:hint="cs"/>
          <w:color w:val="1D2228"/>
          <w:sz w:val="28"/>
          <w:szCs w:val="28"/>
          <w:rtl/>
          <w:lang w:eastAsia="fr-FR"/>
        </w:rPr>
        <w:t>مادة في نفس اليوم مباشرة بعد نهاية ورشة العمل.</w:t>
      </w:r>
    </w:p>
    <w:p w:rsidR="00335AED" w:rsidRPr="00335AED" w:rsidRDefault="00335AED" w:rsidP="00335AED">
      <w:pPr>
        <w:shd w:val="clear" w:color="auto" w:fill="FFFFFF"/>
        <w:tabs>
          <w:tab w:val="right" w:pos="9072"/>
        </w:tabs>
        <w:bidi/>
        <w:spacing w:after="0" w:line="240" w:lineRule="auto"/>
        <w:rPr>
          <w:rFonts w:ascii="Sakkal Majalla" w:eastAsia="Times New Roman" w:hAnsi="Sakkal Majalla" w:cs="Sakkal Majalla"/>
          <w:color w:val="1D2228"/>
          <w:sz w:val="28"/>
          <w:szCs w:val="28"/>
          <w:rtl/>
          <w:lang w:eastAsia="fr-FR"/>
        </w:rPr>
      </w:pPr>
    </w:p>
    <w:p w:rsidR="00335AED" w:rsidRDefault="00335AED" w:rsidP="00335AED">
      <w:pPr>
        <w:shd w:val="clear" w:color="auto" w:fill="FFFFFF"/>
        <w:tabs>
          <w:tab w:val="right" w:pos="9072"/>
        </w:tabs>
        <w:bidi/>
        <w:spacing w:after="0" w:line="240" w:lineRule="auto"/>
        <w:rPr>
          <w:rFonts w:ascii="Sakkal Majalla" w:eastAsia="Times New Roman" w:hAnsi="Sakkal Majalla" w:cs="Sakkal Majalla"/>
          <w:color w:val="1D2228"/>
          <w:sz w:val="28"/>
          <w:szCs w:val="28"/>
          <w:rtl/>
          <w:lang w:eastAsia="fr-FR"/>
        </w:rPr>
      </w:pPr>
    </w:p>
    <w:p w:rsidR="00335AED" w:rsidRDefault="00335AED" w:rsidP="00335AED">
      <w:pPr>
        <w:shd w:val="clear" w:color="auto" w:fill="FFFFFF"/>
        <w:tabs>
          <w:tab w:val="right" w:pos="9072"/>
        </w:tabs>
        <w:bidi/>
        <w:spacing w:after="0" w:line="240" w:lineRule="auto"/>
        <w:rPr>
          <w:rFonts w:ascii="Sakkal Majalla" w:eastAsia="Times New Roman" w:hAnsi="Sakkal Majalla" w:cs="Sakkal Majalla"/>
          <w:color w:val="1D2228"/>
          <w:sz w:val="28"/>
          <w:szCs w:val="28"/>
          <w:rtl/>
          <w:lang w:eastAsia="fr-FR"/>
        </w:rPr>
      </w:pPr>
    </w:p>
    <w:p w:rsidR="00335AED" w:rsidRDefault="00335AED" w:rsidP="005E58C1">
      <w:pPr>
        <w:shd w:val="clear" w:color="auto" w:fill="FFFFFF"/>
        <w:tabs>
          <w:tab w:val="right" w:pos="9072"/>
        </w:tabs>
        <w:bidi/>
        <w:spacing w:after="0" w:line="240" w:lineRule="auto"/>
        <w:rPr>
          <w:rFonts w:ascii="Traditional Arabic" w:eastAsia="Traditional Arabic" w:hAnsi="Traditional Arabic" w:cs="Traditional Arabic"/>
          <w:b/>
          <w:sz w:val="28"/>
          <w:szCs w:val="28"/>
          <w:rtl/>
        </w:rPr>
      </w:pPr>
    </w:p>
    <w:p w:rsidR="00335AED" w:rsidRDefault="00335AED" w:rsidP="00335AED">
      <w:pPr>
        <w:shd w:val="clear" w:color="auto" w:fill="FFFFFF"/>
        <w:tabs>
          <w:tab w:val="right" w:pos="9072"/>
        </w:tabs>
        <w:bidi/>
        <w:spacing w:after="0" w:line="240" w:lineRule="auto"/>
        <w:rPr>
          <w:rFonts w:ascii="Sakkal Majalla" w:eastAsia="Times New Roman" w:hAnsi="Sakkal Majalla" w:cs="Sakkal Majalla"/>
          <w:color w:val="1D2228"/>
          <w:sz w:val="28"/>
          <w:szCs w:val="28"/>
          <w:rtl/>
          <w:lang w:eastAsia="fr-FR"/>
        </w:rPr>
      </w:pPr>
    </w:p>
    <w:p w:rsidR="005C5993" w:rsidRDefault="005C5993">
      <w:pPr>
        <w:rPr>
          <w:rFonts w:hint="cs"/>
          <w:rtl/>
          <w:lang w:bidi="ar-DZ"/>
        </w:rPr>
      </w:pPr>
    </w:p>
    <w:sectPr w:rsidR="005C5993" w:rsidSect="005C5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10DE1"/>
    <w:multiLevelType w:val="hybridMultilevel"/>
    <w:tmpl w:val="6B1EE7E4"/>
    <w:lvl w:ilvl="0" w:tplc="10B0AC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35AED"/>
    <w:rsid w:val="00335AED"/>
    <w:rsid w:val="005C5993"/>
    <w:rsid w:val="005E58C1"/>
    <w:rsid w:val="007D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A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335AED"/>
    <w:rPr>
      <w:rFonts w:ascii="Calibri" w:eastAsia="Calibri" w:hAnsi="Calibri" w:cs="Calibri"/>
      <w:lang w:eastAsia="fr-FR"/>
    </w:rPr>
  </w:style>
  <w:style w:type="paragraph" w:styleId="Paragraphedeliste">
    <w:name w:val="List Paragraph"/>
    <w:basedOn w:val="Normal"/>
    <w:uiPriority w:val="34"/>
    <w:qFormat/>
    <w:rsid w:val="00335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</dc:creator>
  <cp:lastModifiedBy>nour</cp:lastModifiedBy>
  <cp:revision>1</cp:revision>
  <dcterms:created xsi:type="dcterms:W3CDTF">2024-12-01T14:35:00Z</dcterms:created>
  <dcterms:modified xsi:type="dcterms:W3CDTF">2024-12-01T14:50:00Z</dcterms:modified>
</cp:coreProperties>
</file>