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4" w:rsidRPr="003E46E4" w:rsidRDefault="008607B5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>
        <w:rPr>
          <w:rFonts w:ascii="Hacen Liner Print-out Light" w:hAnsi="Hacen Liner Print-out Light" w:cs="Hacen Liner Print-out Light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9.95pt;margin-top:-.55pt;width:1in;height:8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" filled="f" stroked="f" strokeweight=".5pt">
            <v:path arrowok="t"/>
            <v:textbox>
              <w:txbxContent>
                <w:p w:rsidR="00A539B5" w:rsidRDefault="00A539B5">
                  <w:r w:rsidRPr="00A539B5">
                    <w:rPr>
                      <w:rFonts w:ascii="Sakkal Majalla" w:hAnsi="Sakkal Majalla" w:cs="Sakkal Majalla"/>
                      <w:b/>
                      <w:bCs/>
                      <w:noProof/>
                      <w:sz w:val="40"/>
                      <w:szCs w:val="40"/>
                      <w:rtl/>
                    </w:rPr>
                    <w:drawing>
                      <wp:inline distT="0" distB="0" distL="0" distR="0">
                        <wp:extent cx="578644" cy="771525"/>
                        <wp:effectExtent l="19050" t="0" r="0" b="0"/>
                        <wp:docPr id="1" name="Picture 1" descr="C:\Users\Khalil\Desktop\univ o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halil\Desktop\univ oe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36" cy="771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3B4"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:rsidR="006859E3" w:rsidRPr="006859E3" w:rsidRDefault="006859E3" w:rsidP="006859E3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الكلية/ معهد:</w:t>
      </w:r>
      <w:r w:rsidRPr="006859E3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العلوم الدقيقة وعلوم الطبيعة والحياة</w:t>
      </w:r>
    </w:p>
    <w:p w:rsidR="006859E3" w:rsidRPr="006859E3" w:rsidRDefault="006859E3" w:rsidP="00790251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القسم:</w:t>
      </w:r>
      <w:r w:rsidRPr="006859E3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علوم الطبيعة والحياة</w:t>
      </w:r>
    </w:p>
    <w:p w:rsidR="00ED6FBD" w:rsidRPr="009524E2" w:rsidRDefault="00AF1B91" w:rsidP="00AF1B91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rtl/>
          <w:lang w:val="en-US" w:bidi="ar-DZ"/>
        </w:rPr>
      </w:pP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برنامج مناقشات</w:t>
      </w:r>
      <w:r w:rsidR="00196F7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="00913720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ماستر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2</w:t>
      </w:r>
      <w:r w:rsidR="00B97955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تخصص بيولوجيا و فيزيولوجيا التكاثر</w:t>
      </w:r>
    </w:p>
    <w:p w:rsidR="008C27A4" w:rsidRPr="008C27A4" w:rsidRDefault="008C27A4" w:rsidP="000E22D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C27A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مناقشات ليوم </w:t>
      </w:r>
      <w:r w:rsidRPr="008C27A4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23/</w:t>
      </w:r>
      <w:r w:rsidRPr="00AA580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06/2024 </w:t>
      </w:r>
      <w:r w:rsidRPr="00617420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="00BF2EF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20</w:t>
      </w:r>
      <w:r w:rsidR="00244506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</w:t>
      </w:r>
      <w:r w:rsidR="0024450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من 8.30الى 1</w:t>
      </w:r>
      <w:r w:rsidR="000E22D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1</w:t>
      </w:r>
      <w:r w:rsidR="003D156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  <w:r w:rsidR="000E22D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0</w:t>
      </w:r>
      <w:r w:rsidR="0024450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0</w:t>
      </w:r>
    </w:p>
    <w:tbl>
      <w:tblPr>
        <w:tblStyle w:val="Grille1"/>
        <w:bidiVisual/>
        <w:tblW w:w="13392" w:type="dxa"/>
        <w:jc w:val="center"/>
        <w:tblLayout w:type="fixed"/>
        <w:tblLook w:val="04A0"/>
      </w:tblPr>
      <w:tblGrid>
        <w:gridCol w:w="1557"/>
        <w:gridCol w:w="2428"/>
        <w:gridCol w:w="5358"/>
        <w:gridCol w:w="4049"/>
      </w:tblGrid>
      <w:tr w:rsidR="00820365" w:rsidRPr="000E524C" w:rsidTr="006B3E5F">
        <w:trPr>
          <w:trHeight w:val="252"/>
          <w:jc w:val="center"/>
        </w:trPr>
        <w:tc>
          <w:tcPr>
            <w:tcW w:w="1557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820365" w:rsidRPr="000E524C" w:rsidRDefault="00820365" w:rsidP="008C27A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bookmarkStart w:id="0" w:name="_Hlk129169195"/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الأستاذ المشرف</w:t>
            </w:r>
          </w:p>
        </w:tc>
        <w:tc>
          <w:tcPr>
            <w:tcW w:w="2428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820365" w:rsidRPr="000E524C" w:rsidRDefault="00820365" w:rsidP="008C27A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ألقاب وأسماء الطلبة</w:t>
            </w:r>
          </w:p>
        </w:tc>
        <w:tc>
          <w:tcPr>
            <w:tcW w:w="5358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820365" w:rsidRPr="000E524C" w:rsidRDefault="00820365" w:rsidP="008C27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عنوان المذكرة</w:t>
            </w:r>
          </w:p>
        </w:tc>
        <w:tc>
          <w:tcPr>
            <w:tcW w:w="4049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820365" w:rsidRPr="000E524C" w:rsidRDefault="00820365" w:rsidP="008C27A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لجنة المناقشة</w:t>
            </w:r>
          </w:p>
        </w:tc>
      </w:tr>
      <w:bookmarkEnd w:id="0"/>
      <w:tr w:rsidR="00820365" w:rsidRPr="000E524C" w:rsidTr="006B3E5F">
        <w:trPr>
          <w:jc w:val="center"/>
        </w:trPr>
        <w:tc>
          <w:tcPr>
            <w:tcW w:w="1557" w:type="dxa"/>
          </w:tcPr>
          <w:p w:rsidR="006B3E5F" w:rsidRDefault="006B3E5F" w:rsidP="00E86A8A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820365" w:rsidRPr="000E524C" w:rsidRDefault="006B3E5F" w:rsidP="006B3E5F">
            <w:pPr>
              <w:bidi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Ouldjaoui  Abdallah</w:t>
            </w:r>
          </w:p>
        </w:tc>
        <w:tc>
          <w:tcPr>
            <w:tcW w:w="2428" w:type="dxa"/>
          </w:tcPr>
          <w:p w:rsidR="00993B38" w:rsidRDefault="00993B38" w:rsidP="00993B3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993B38" w:rsidRDefault="00993B38" w:rsidP="00993B3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993B38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Hamzawi Malek</w:t>
            </w:r>
          </w:p>
          <w:p w:rsidR="00820365" w:rsidRPr="00993B38" w:rsidRDefault="00993B38" w:rsidP="00993B3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993B38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Hadji Rayane</w:t>
            </w:r>
          </w:p>
        </w:tc>
        <w:tc>
          <w:tcPr>
            <w:tcW w:w="5358" w:type="dxa"/>
          </w:tcPr>
          <w:p w:rsidR="006B3E5F" w:rsidRDefault="006B3E5F" w:rsidP="006B3E5F">
            <w:pPr>
              <w:bidi/>
              <w:spacing w:after="200" w:line="360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lang w:bidi="ar-EG"/>
              </w:rPr>
            </w:pPr>
          </w:p>
          <w:p w:rsidR="00820365" w:rsidRPr="006B3E5F" w:rsidRDefault="006B3E5F" w:rsidP="006B3E5F">
            <w:pPr>
              <w:bidi/>
              <w:spacing w:after="200" w:line="360" w:lineRule="auto"/>
              <w:jc w:val="center"/>
              <w:rPr>
                <w:rFonts w:asciiTheme="majorBidi" w:eastAsiaTheme="minorEastAsia" w:hAnsiTheme="majorBidi" w:cstheme="majorBidi"/>
                <w:b/>
                <w:sz w:val="20"/>
                <w:szCs w:val="20"/>
                <w:highlight w:val="lightGray"/>
                <w:lang w:bidi="ar-EG"/>
              </w:rPr>
            </w:pPr>
            <w:r w:rsidRPr="006B3E5F">
              <w:rPr>
                <w:rFonts w:asciiTheme="majorBidi" w:eastAsiaTheme="minorEastAsia" w:hAnsiTheme="majorBidi" w:cstheme="majorBidi" w:hint="cs"/>
                <w:b/>
                <w:sz w:val="20"/>
                <w:szCs w:val="20"/>
                <w:rtl/>
                <w:lang w:bidi="ar-EG"/>
              </w:rPr>
              <w:t xml:space="preserve">مساهمة في دراسة تأثير الرضاعة على الغدة الزعترية عند الأرانب </w:t>
            </w:r>
          </w:p>
        </w:tc>
        <w:tc>
          <w:tcPr>
            <w:tcW w:w="4049" w:type="dxa"/>
          </w:tcPr>
          <w:p w:rsidR="004569B4" w:rsidRPr="006B3E5F" w:rsidRDefault="00244506" w:rsidP="006B3E5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="00E86A8A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B</w:t>
            </w:r>
            <w:r w:rsidR="006B3E5F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oulhbel </w:t>
            </w:r>
            <w:r w:rsidR="00E86A8A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Souad</w:t>
            </w:r>
          </w:p>
          <w:p w:rsidR="004569B4" w:rsidRPr="006B3E5F" w:rsidRDefault="00E86A8A" w:rsidP="00E86A8A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="006B3E5F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Azeddine Salah edd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ine</w:t>
            </w:r>
          </w:p>
          <w:p w:rsidR="00820365" w:rsidRPr="006B3E5F" w:rsidRDefault="004569B4" w:rsidP="00E86A8A">
            <w:pPr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</w:t>
            </w:r>
            <w:r w:rsidR="00E86A8A" w:rsidRPr="006B3E5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 </w:t>
            </w:r>
            <w:r w:rsidR="00E86A8A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Ouldjaoui  Abdallah</w:t>
            </w:r>
          </w:p>
        </w:tc>
      </w:tr>
      <w:tr w:rsidR="00820365" w:rsidRPr="000E524C" w:rsidTr="006B3E5F">
        <w:trPr>
          <w:jc w:val="center"/>
        </w:trPr>
        <w:tc>
          <w:tcPr>
            <w:tcW w:w="1557" w:type="dxa"/>
          </w:tcPr>
          <w:p w:rsidR="006B3E5F" w:rsidRDefault="006B3E5F" w:rsidP="00E86A8A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820365" w:rsidRPr="000E524C" w:rsidRDefault="006B3E5F" w:rsidP="006B3E5F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Ouldjaoui  Abdallah</w:t>
            </w:r>
          </w:p>
        </w:tc>
        <w:tc>
          <w:tcPr>
            <w:tcW w:w="2428" w:type="dxa"/>
          </w:tcPr>
          <w:p w:rsidR="00820365" w:rsidRDefault="00820365" w:rsidP="00E86A8A">
            <w:pPr>
              <w:bidi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  <w:p w:rsidR="00993B38" w:rsidRPr="00993B38" w:rsidRDefault="00993B38" w:rsidP="00993B3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993B38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Tebibe Souha</w:t>
            </w:r>
          </w:p>
          <w:p w:rsidR="00993B38" w:rsidRPr="00993B38" w:rsidRDefault="00993B38" w:rsidP="00993B38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993B38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Hmaizia Amina</w:t>
            </w:r>
          </w:p>
        </w:tc>
        <w:tc>
          <w:tcPr>
            <w:tcW w:w="5358" w:type="dxa"/>
          </w:tcPr>
          <w:p w:rsidR="00820365" w:rsidRPr="006B3E5F" w:rsidRDefault="00820365" w:rsidP="008C27A4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val="en-US" w:bidi="ar-DZ"/>
              </w:rPr>
            </w:pPr>
          </w:p>
          <w:p w:rsidR="006B3E5F" w:rsidRPr="00E86A8A" w:rsidRDefault="006B3E5F" w:rsidP="00993B3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6B3E5F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DZ"/>
              </w:rPr>
              <w:t>مساهمة  في</w:t>
            </w:r>
            <w:r w:rsidR="00993B38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DZ"/>
              </w:rPr>
              <w:t xml:space="preserve"> دراسة تأثير ب</w:t>
            </w:r>
            <w:r w:rsidR="00B04EA0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DZ"/>
              </w:rPr>
              <w:t xml:space="preserve">عض </w:t>
            </w:r>
            <w:r w:rsidR="00993B38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DZ"/>
              </w:rPr>
              <w:t xml:space="preserve">عوامل الخطر خلال الحمل في ولاية </w:t>
            </w:r>
            <w:r w:rsidRPr="006B3E5F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DZ"/>
              </w:rPr>
              <w:t xml:space="preserve"> أم البواقي</w:t>
            </w:r>
          </w:p>
        </w:tc>
        <w:tc>
          <w:tcPr>
            <w:tcW w:w="4049" w:type="dxa"/>
          </w:tcPr>
          <w:p w:rsidR="006B3E5F" w:rsidRPr="006B3E5F" w:rsidRDefault="006B3E5F" w:rsidP="006B3E5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Boulhbel Souad</w:t>
            </w:r>
          </w:p>
          <w:p w:rsidR="006B3E5F" w:rsidRPr="006B3E5F" w:rsidRDefault="006B3E5F" w:rsidP="006B3E5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Azeddine Salah eddine</w:t>
            </w:r>
          </w:p>
          <w:p w:rsidR="006B3E5F" w:rsidRPr="000E524C" w:rsidRDefault="006B3E5F" w:rsidP="006B3E5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Ouldjaoui  Abdallah</w:t>
            </w:r>
            <w:r w:rsidRPr="004569B4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</w:t>
            </w:r>
          </w:p>
          <w:p w:rsidR="00820365" w:rsidRPr="000E524C" w:rsidRDefault="00820365" w:rsidP="007A519E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</w:p>
        </w:tc>
      </w:tr>
      <w:tr w:rsidR="00820365" w:rsidRPr="000E524C" w:rsidTr="006B3E5F">
        <w:trPr>
          <w:jc w:val="center"/>
        </w:trPr>
        <w:tc>
          <w:tcPr>
            <w:tcW w:w="1557" w:type="dxa"/>
          </w:tcPr>
          <w:p w:rsidR="00820365" w:rsidRDefault="00820365" w:rsidP="00E86A8A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6B3E5F" w:rsidRPr="000E524C" w:rsidRDefault="006B3E5F" w:rsidP="006B3E5F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Radouan salah Azzedine</w:t>
            </w:r>
          </w:p>
        </w:tc>
        <w:tc>
          <w:tcPr>
            <w:tcW w:w="2428" w:type="dxa"/>
          </w:tcPr>
          <w:p w:rsidR="00B04EA0" w:rsidRPr="00B04EA0" w:rsidRDefault="00B04EA0" w:rsidP="00B04EA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B04E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Tolba Asma</w:t>
            </w:r>
          </w:p>
          <w:p w:rsidR="00820365" w:rsidRPr="00B04EA0" w:rsidRDefault="00B04EA0" w:rsidP="00B04EA0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B04E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Derbal Cheima</w:t>
            </w:r>
          </w:p>
        </w:tc>
        <w:tc>
          <w:tcPr>
            <w:tcW w:w="5358" w:type="dxa"/>
          </w:tcPr>
          <w:p w:rsidR="00820365" w:rsidRDefault="00820365" w:rsidP="00E86A8A">
            <w:pPr>
              <w:bidi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3E5F" w:rsidRPr="000E524C" w:rsidRDefault="006B3E5F" w:rsidP="006B3E5F">
            <w:pPr>
              <w:bidi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B3E5F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دراسة التاثير الوقائي لنبات  من جنس الليمومنيوم ضد سمية السيكلوفوسفاميد على بعض المعايير التكاثرية و الكبدية عند الجرذان</w:t>
            </w:r>
          </w:p>
        </w:tc>
        <w:tc>
          <w:tcPr>
            <w:tcW w:w="4049" w:type="dxa"/>
          </w:tcPr>
          <w:p w:rsidR="00244506" w:rsidRPr="006B3E5F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="006B3E5F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Ouldjaoui  Abdallah</w:t>
            </w:r>
          </w:p>
          <w:p w:rsidR="00244506" w:rsidRPr="006B3E5F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6B3E5F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  <w:p w:rsidR="00820365" w:rsidRPr="006B3E5F" w:rsidRDefault="00244506" w:rsidP="00244506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6B3E5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</w:t>
            </w:r>
            <w:r w:rsidR="006B3E5F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Radouan salah Azzedine</w:t>
            </w:r>
          </w:p>
        </w:tc>
      </w:tr>
      <w:tr w:rsidR="000E22DD" w:rsidRPr="00244506" w:rsidTr="0041756C">
        <w:trPr>
          <w:jc w:val="center"/>
        </w:trPr>
        <w:tc>
          <w:tcPr>
            <w:tcW w:w="1557" w:type="dxa"/>
          </w:tcPr>
          <w:p w:rsidR="000E22DD" w:rsidRPr="000E524C" w:rsidRDefault="000E22DD" w:rsidP="0041756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</w:tc>
        <w:tc>
          <w:tcPr>
            <w:tcW w:w="2428" w:type="dxa"/>
          </w:tcPr>
          <w:p w:rsidR="000E22DD" w:rsidRPr="00702DFA" w:rsidRDefault="000E22DD" w:rsidP="0041756C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702DF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Bouthekhane Hadjira</w:t>
            </w:r>
          </w:p>
          <w:p w:rsidR="000E22DD" w:rsidRPr="00702DFA" w:rsidRDefault="000E22DD" w:rsidP="0041756C">
            <w:pPr>
              <w:bidi/>
              <w:jc w:val="right"/>
              <w:rPr>
                <w:sz w:val="20"/>
                <w:szCs w:val="20"/>
                <w:rtl/>
              </w:rPr>
            </w:pPr>
            <w:r w:rsidRPr="00702DF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Rahaili Malak</w:t>
            </w:r>
          </w:p>
        </w:tc>
        <w:tc>
          <w:tcPr>
            <w:tcW w:w="5358" w:type="dxa"/>
          </w:tcPr>
          <w:p w:rsidR="000E22DD" w:rsidRDefault="000E22DD" w:rsidP="0041756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0E22DD" w:rsidRPr="00702DFA" w:rsidRDefault="000E22DD" w:rsidP="0041756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702DF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L’effet de lactation sur les modifications histologique de la glande mammaire chez la lapine de population locale</w:t>
            </w:r>
          </w:p>
          <w:p w:rsidR="000E22DD" w:rsidRPr="000E524C" w:rsidRDefault="000E22DD" w:rsidP="0041756C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</w:p>
        </w:tc>
        <w:tc>
          <w:tcPr>
            <w:tcW w:w="4049" w:type="dxa"/>
          </w:tcPr>
          <w:p w:rsidR="000E22DD" w:rsidRPr="009B65A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:</w:t>
            </w:r>
            <w:r w:rsidRPr="009B65A6">
              <w:rPr>
                <w:b/>
                <w:bCs/>
                <w:sz w:val="20"/>
                <w:szCs w:val="20"/>
              </w:rPr>
              <w:t xml:space="preserve">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Ouldjaoui  Abdallah</w:t>
            </w:r>
          </w:p>
          <w:p w:rsidR="000E22DD" w:rsidRPr="009B65A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Radouan salah Azzedine</w:t>
            </w:r>
          </w:p>
          <w:p w:rsidR="000E22DD" w:rsidRPr="0024450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</w:tc>
      </w:tr>
      <w:tr w:rsidR="000E22DD" w:rsidRPr="00244506" w:rsidTr="0041756C">
        <w:trPr>
          <w:jc w:val="center"/>
        </w:trPr>
        <w:tc>
          <w:tcPr>
            <w:tcW w:w="1557" w:type="dxa"/>
          </w:tcPr>
          <w:p w:rsidR="000E22DD" w:rsidRPr="000E524C" w:rsidRDefault="000E22DD" w:rsidP="0041756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</w:tc>
        <w:tc>
          <w:tcPr>
            <w:tcW w:w="2428" w:type="dxa"/>
          </w:tcPr>
          <w:p w:rsidR="000E22DD" w:rsidRPr="00702DFA" w:rsidRDefault="000E22DD" w:rsidP="0041756C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702DF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khenissa Mehdi</w:t>
            </w:r>
          </w:p>
          <w:p w:rsidR="000E22DD" w:rsidRPr="00702DFA" w:rsidRDefault="000E22DD" w:rsidP="0041756C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702DF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Feradci aicha</w:t>
            </w:r>
          </w:p>
          <w:p w:rsidR="000E22DD" w:rsidRPr="00702DFA" w:rsidRDefault="000E22DD" w:rsidP="0041756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358" w:type="dxa"/>
          </w:tcPr>
          <w:p w:rsidR="000E22DD" w:rsidRDefault="000E22DD" w:rsidP="0041756C">
            <w:pPr>
              <w:adjustRightInd w:val="0"/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</w:p>
          <w:p w:rsidR="000E22DD" w:rsidRPr="00702DFA" w:rsidRDefault="000E22DD" w:rsidP="0041756C">
            <w:pPr>
              <w:adjustRightInd w:val="0"/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702DFA">
              <w:rPr>
                <w:rFonts w:asciiTheme="majorBidi" w:eastAsiaTheme="minorHAnsi" w:hAnsiTheme="majorBidi" w:cstheme="majorBidi"/>
                <w:sz w:val="20"/>
                <w:szCs w:val="20"/>
              </w:rPr>
              <w:t>Évaluation de l’effet de certains Compléments Alimentaires</w:t>
            </w:r>
          </w:p>
          <w:p w:rsidR="000E22DD" w:rsidRPr="00702DFA" w:rsidRDefault="000E22DD" w:rsidP="0041756C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702DFA">
              <w:rPr>
                <w:rFonts w:asciiTheme="majorBidi" w:eastAsiaTheme="minorHAnsi" w:hAnsiTheme="majorBidi" w:cstheme="majorBidi"/>
                <w:sz w:val="20"/>
                <w:szCs w:val="20"/>
              </w:rPr>
              <w:t>Commercialisés En Algérie sur la fertilité chez l’homme</w:t>
            </w:r>
          </w:p>
          <w:p w:rsidR="000E22DD" w:rsidRPr="000E524C" w:rsidRDefault="000E22DD" w:rsidP="0041756C">
            <w:pPr>
              <w:jc w:val="center"/>
              <w:rPr>
                <w:rFonts w:ascii="New serif" w:hAnsi="New serif" w:cs="Helvetica"/>
                <w:color w:val="1D2228"/>
                <w:sz w:val="20"/>
                <w:szCs w:val="20"/>
              </w:rPr>
            </w:pPr>
          </w:p>
        </w:tc>
        <w:tc>
          <w:tcPr>
            <w:tcW w:w="4049" w:type="dxa"/>
          </w:tcPr>
          <w:p w:rsidR="000E22DD" w:rsidRPr="009B65A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Ouldjaoui  Abdallah</w:t>
            </w:r>
          </w:p>
          <w:p w:rsidR="000E22DD" w:rsidRPr="009B65A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Radouan salah Azzedine</w:t>
            </w:r>
          </w:p>
          <w:p w:rsidR="000E22DD" w:rsidRPr="0024450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</w:tc>
      </w:tr>
      <w:tr w:rsidR="00AE0491" w:rsidRPr="00AF1B91" w:rsidTr="006B3E5F">
        <w:trPr>
          <w:trHeight w:val="120"/>
          <w:jc w:val="center"/>
        </w:trPr>
        <w:tc>
          <w:tcPr>
            <w:tcW w:w="13392" w:type="dxa"/>
            <w:gridSpan w:val="4"/>
          </w:tcPr>
          <w:p w:rsidR="00AE0491" w:rsidRPr="00C95663" w:rsidRDefault="00AE0491" w:rsidP="00BF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للقاعة </w:t>
            </w:r>
            <w:r w:rsidRPr="00AE049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yellow"/>
                <w:rtl/>
                <w:lang w:bidi="ar-DZ"/>
              </w:rPr>
              <w:t>2</w:t>
            </w:r>
            <w:r w:rsidR="00BF2EF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>0</w:t>
            </w:r>
          </w:p>
        </w:tc>
      </w:tr>
      <w:tr w:rsidR="00AE0491" w:rsidRPr="00AF1B91" w:rsidTr="006B3E5F">
        <w:trPr>
          <w:trHeight w:val="465"/>
          <w:jc w:val="center"/>
        </w:trPr>
        <w:tc>
          <w:tcPr>
            <w:tcW w:w="13392" w:type="dxa"/>
            <w:gridSpan w:val="4"/>
          </w:tcPr>
          <w:p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</w:p>
          <w:p w:rsidR="00AE0491" w:rsidRDefault="00AE0491" w:rsidP="004F1C5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4F1C56" w:rsidRPr="008C27A4" w:rsidRDefault="004F1C56" w:rsidP="004F1C5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F1774" w:rsidRPr="00AF1B91" w:rsidTr="006B3E5F">
        <w:trPr>
          <w:trHeight w:val="465"/>
          <w:jc w:val="center"/>
        </w:trPr>
        <w:tc>
          <w:tcPr>
            <w:tcW w:w="13392" w:type="dxa"/>
            <w:gridSpan w:val="4"/>
          </w:tcPr>
          <w:p w:rsidR="00FF1774" w:rsidRPr="00AE0491" w:rsidRDefault="00FF1774" w:rsidP="000E22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lastRenderedPageBreak/>
              <w:t xml:space="preserve">مناقشات ليوم </w:t>
            </w: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23/</w:t>
            </w:r>
            <w:r w:rsidRPr="00AA58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06/2024 </w:t>
            </w:r>
            <w:r w:rsidRPr="006174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القا</w:t>
            </w:r>
            <w:r w:rsidRPr="00301A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عة</w:t>
            </w:r>
            <w:r w:rsidR="00FC53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 </w:t>
            </w:r>
            <w:r w:rsidR="00BF2E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20</w:t>
            </w:r>
            <w:r w:rsidR="00FC53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 </w:t>
            </w:r>
            <w:r w:rsidR="003D15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r w:rsidR="00FC53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0الى </w:t>
            </w:r>
            <w:r w:rsidR="00FC53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13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r w:rsidR="000E22D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00</w:t>
            </w:r>
          </w:p>
        </w:tc>
      </w:tr>
      <w:tr w:rsidR="001F1691" w:rsidRPr="00244506" w:rsidTr="006B3E5F">
        <w:trPr>
          <w:jc w:val="center"/>
        </w:trPr>
        <w:tc>
          <w:tcPr>
            <w:tcW w:w="1557" w:type="dxa"/>
          </w:tcPr>
          <w:p w:rsidR="001F1691" w:rsidRPr="000E524C" w:rsidRDefault="00993B38" w:rsidP="00702DF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02DF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Boulekhssaim Mouloud</w:t>
            </w:r>
          </w:p>
        </w:tc>
        <w:tc>
          <w:tcPr>
            <w:tcW w:w="2428" w:type="dxa"/>
          </w:tcPr>
          <w:p w:rsidR="00993B38" w:rsidRDefault="00993B38" w:rsidP="00993B38">
            <w:pPr>
              <w:pStyle w:val="Default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93B38">
              <w:rPr>
                <w:rFonts w:asciiTheme="majorBidi" w:hAnsiTheme="majorBidi" w:cstheme="majorBidi"/>
                <w:sz w:val="20"/>
                <w:szCs w:val="20"/>
              </w:rPr>
              <w:t>Belkadi Boutheina</w:t>
            </w:r>
          </w:p>
          <w:p w:rsidR="001F1691" w:rsidRPr="00993B38" w:rsidRDefault="00993B38" w:rsidP="00993B38">
            <w:pPr>
              <w:pStyle w:val="Default"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93B38">
              <w:rPr>
                <w:rFonts w:asciiTheme="majorBidi" w:hAnsiTheme="majorBidi" w:cstheme="majorBidi"/>
                <w:sz w:val="20"/>
                <w:szCs w:val="20"/>
              </w:rPr>
              <w:t>Dib Leila</w:t>
            </w:r>
          </w:p>
        </w:tc>
        <w:tc>
          <w:tcPr>
            <w:tcW w:w="5358" w:type="dxa"/>
          </w:tcPr>
          <w:p w:rsidR="00C61399" w:rsidRDefault="00C61399" w:rsidP="00C61399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</w:p>
          <w:p w:rsidR="00702DFA" w:rsidRPr="000E524C" w:rsidRDefault="00702DFA" w:rsidP="00702DFA">
            <w:pPr>
              <w:shd w:val="clear" w:color="auto" w:fill="FFFFFF"/>
              <w:jc w:val="center"/>
              <w:rPr>
                <w:rFonts w:ascii="New serif" w:hAnsi="New serif" w:cs="Helvetica"/>
                <w:color w:val="1D2228"/>
                <w:sz w:val="20"/>
                <w:szCs w:val="20"/>
              </w:rPr>
            </w:pPr>
            <w:r w:rsidRPr="00702DFA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DZ"/>
              </w:rPr>
              <w:t>مساهمة  في دراسة تأثير بعض العوامل و المؤشرات البيوكيميائية علي أرتفاع ضغط الدم عند المرأة الحامل في منطقة أم البواقي و عين البيضاء</w:t>
            </w:r>
          </w:p>
        </w:tc>
        <w:tc>
          <w:tcPr>
            <w:tcW w:w="4049" w:type="dxa"/>
          </w:tcPr>
          <w:p w:rsidR="001F1691" w:rsidRPr="009B65A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: </w:t>
            </w:r>
            <w:r w:rsidR="00702DFA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Ouldjaoui  Abdallah</w:t>
            </w:r>
          </w:p>
          <w:p w:rsidR="001F1691" w:rsidRPr="009B65A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FC53CA"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Radouan salah Azzedine</w:t>
            </w:r>
          </w:p>
          <w:p w:rsidR="001F1691" w:rsidRPr="00244506" w:rsidRDefault="001F1691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="00702DFA" w:rsidRPr="00702DFA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Boulekhssaim Mouloud</w:t>
            </w:r>
          </w:p>
        </w:tc>
      </w:tr>
      <w:tr w:rsidR="000E22DD" w:rsidRPr="000E524C" w:rsidTr="0041756C">
        <w:trPr>
          <w:jc w:val="center"/>
        </w:trPr>
        <w:tc>
          <w:tcPr>
            <w:tcW w:w="1557" w:type="dxa"/>
          </w:tcPr>
          <w:p w:rsidR="000E22DD" w:rsidRDefault="000E22DD" w:rsidP="0041756C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E22DD" w:rsidRPr="000E524C" w:rsidRDefault="000E22DD" w:rsidP="0041756C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Radouan salah Azzedine</w:t>
            </w:r>
          </w:p>
        </w:tc>
        <w:tc>
          <w:tcPr>
            <w:tcW w:w="2428" w:type="dxa"/>
          </w:tcPr>
          <w:p w:rsidR="000E22DD" w:rsidRPr="00B04EA0" w:rsidRDefault="000E22DD" w:rsidP="0041756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B04E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Chabouki Hind</w:t>
            </w:r>
          </w:p>
          <w:p w:rsidR="000E22DD" w:rsidRPr="00B04EA0" w:rsidRDefault="000E22DD" w:rsidP="0041756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04E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Lekkou Imane </w:t>
            </w:r>
          </w:p>
          <w:p w:rsidR="000E22DD" w:rsidRPr="00B04EA0" w:rsidRDefault="000E22DD" w:rsidP="0041756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58" w:type="dxa"/>
          </w:tcPr>
          <w:p w:rsidR="000E22DD" w:rsidRPr="00B04EA0" w:rsidRDefault="000E22DD" w:rsidP="0041756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DZ"/>
              </w:rPr>
            </w:pPr>
            <w:r w:rsidRPr="00B04EA0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de l’effet protecteur de Limonium contre la reprotoxicité et la nephrotoxicité induite par la chimiothérapie</w:t>
            </w:r>
          </w:p>
        </w:tc>
        <w:tc>
          <w:tcPr>
            <w:tcW w:w="4049" w:type="dxa"/>
          </w:tcPr>
          <w:p w:rsidR="000E22DD" w:rsidRPr="00244506" w:rsidRDefault="000E22DD" w:rsidP="0041756C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Ouldjaoui  Abdallah</w:t>
            </w:r>
          </w:p>
          <w:p w:rsidR="000E22DD" w:rsidRPr="00244506" w:rsidRDefault="000E22DD" w:rsidP="0041756C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Boul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khssaim Mouloud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0E22DD" w:rsidRPr="00736AD4" w:rsidRDefault="000E22DD" w:rsidP="0041756C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Radouan salah Azzedine</w:t>
            </w:r>
          </w:p>
        </w:tc>
      </w:tr>
      <w:tr w:rsidR="000E22DD" w:rsidRPr="00244506" w:rsidTr="006B3E5F">
        <w:trPr>
          <w:jc w:val="center"/>
        </w:trPr>
        <w:tc>
          <w:tcPr>
            <w:tcW w:w="1557" w:type="dxa"/>
          </w:tcPr>
          <w:p w:rsidR="000E22DD" w:rsidRPr="00702DFA" w:rsidRDefault="000E22DD" w:rsidP="00702DFA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428" w:type="dxa"/>
          </w:tcPr>
          <w:p w:rsidR="000E22DD" w:rsidRPr="00993B38" w:rsidRDefault="000E22DD" w:rsidP="00993B38">
            <w:pPr>
              <w:pStyle w:val="Default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58" w:type="dxa"/>
          </w:tcPr>
          <w:p w:rsidR="000E22DD" w:rsidRDefault="000E22DD" w:rsidP="00C61399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</w:p>
        </w:tc>
        <w:tc>
          <w:tcPr>
            <w:tcW w:w="4049" w:type="dxa"/>
          </w:tcPr>
          <w:p w:rsidR="000E22DD" w:rsidRPr="009B65A6" w:rsidRDefault="000E22DD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</w:tc>
      </w:tr>
      <w:tr w:rsidR="00C95663" w:rsidRPr="000E524C" w:rsidTr="006B3E5F">
        <w:trPr>
          <w:jc w:val="center"/>
        </w:trPr>
        <w:tc>
          <w:tcPr>
            <w:tcW w:w="13392" w:type="dxa"/>
            <w:gridSpan w:val="4"/>
          </w:tcPr>
          <w:p w:rsidR="00C95663" w:rsidRPr="00C95663" w:rsidRDefault="00C95663" w:rsidP="00BF2EF0">
            <w:pPr>
              <w:bidi/>
              <w:jc w:val="center"/>
              <w:rPr>
                <w:rFonts w:ascii="Simplified Arabic" w:hAnsi="Simplified Arabic" w:cs="Simplified Arabic"/>
                <w:rtl/>
                <w:lang w:val="en-US"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للقاعة </w:t>
            </w:r>
            <w:r w:rsidR="00BF2EF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>20</w:t>
            </w:r>
          </w:p>
        </w:tc>
      </w:tr>
      <w:tr w:rsidR="001F1691" w:rsidRPr="000E524C" w:rsidTr="006B3E5F">
        <w:trPr>
          <w:jc w:val="center"/>
        </w:trPr>
        <w:tc>
          <w:tcPr>
            <w:tcW w:w="13392" w:type="dxa"/>
            <w:gridSpan w:val="4"/>
          </w:tcPr>
          <w:p w:rsidR="001F1691" w:rsidRPr="00DE437A" w:rsidRDefault="001F1691" w:rsidP="000E22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</w:pP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2</w:t>
            </w:r>
            <w:r w:rsidR="000E22D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3</w:t>
            </w:r>
            <w:r w:rsidRPr="008C27A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/</w:t>
            </w:r>
            <w:r w:rsidRPr="00AA58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06/2024 </w:t>
            </w:r>
            <w:r w:rsidRPr="001F169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 w:rsidR="00BF2E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23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 </w:t>
            </w:r>
            <w:r w:rsidR="007104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8</w:t>
            </w:r>
            <w:r w:rsidR="00FC53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.30الى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1</w:t>
            </w:r>
            <w:r w:rsidR="007104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.00</w:t>
            </w:r>
          </w:p>
        </w:tc>
      </w:tr>
      <w:tr w:rsidR="000E22DD" w:rsidRPr="000E524C" w:rsidTr="006B3E5F">
        <w:trPr>
          <w:jc w:val="center"/>
        </w:trPr>
        <w:tc>
          <w:tcPr>
            <w:tcW w:w="1557" w:type="dxa"/>
          </w:tcPr>
          <w:p w:rsidR="00A927A0" w:rsidRDefault="00A927A0" w:rsidP="00FC53CA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0E22DD" w:rsidRPr="006B3E5F" w:rsidRDefault="00A927A0" w:rsidP="00A927A0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Khiel Saida</w:t>
            </w:r>
          </w:p>
        </w:tc>
        <w:tc>
          <w:tcPr>
            <w:tcW w:w="2428" w:type="dxa"/>
          </w:tcPr>
          <w:p w:rsidR="000E22DD" w:rsidRPr="00A927A0" w:rsidRDefault="00A927A0" w:rsidP="004B3992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Djouani nourhan</w:t>
            </w:r>
          </w:p>
        </w:tc>
        <w:tc>
          <w:tcPr>
            <w:tcW w:w="5358" w:type="dxa"/>
          </w:tcPr>
          <w:p w:rsidR="000E22DD" w:rsidRPr="00A927A0" w:rsidRDefault="000E22DD" w:rsidP="00300B71">
            <w:pPr>
              <w:shd w:val="clear" w:color="auto" w:fill="FFFFFF"/>
              <w:rPr>
                <w:rFonts w:ascii="New serif" w:hAnsi="New serif" w:cs="Helvetica"/>
                <w:sz w:val="20"/>
                <w:szCs w:val="20"/>
              </w:rPr>
            </w:pPr>
          </w:p>
          <w:p w:rsidR="00A927A0" w:rsidRPr="00A927A0" w:rsidRDefault="00A927A0" w:rsidP="00A927A0">
            <w:pPr>
              <w:jc w:val="center"/>
              <w:rPr>
                <w:rFonts w:ascii="Helvetica" w:hAnsi="Helvetica"/>
                <w:color w:val="1D2228"/>
                <w:sz w:val="20"/>
                <w:szCs w:val="20"/>
                <w:shd w:val="clear" w:color="auto" w:fill="FFFFFF"/>
                <w:rtl/>
              </w:rPr>
            </w:pPr>
            <w:r w:rsidRPr="00A927A0">
              <w:rPr>
                <w:rFonts w:ascii="Helvetica" w:hAnsi="Helvetica" w:hint="cs"/>
                <w:color w:val="1D2228"/>
                <w:sz w:val="20"/>
                <w:szCs w:val="20"/>
                <w:shd w:val="clear" w:color="auto" w:fill="FFFFFF"/>
                <w:rtl/>
              </w:rPr>
              <w:t>تاثير الحماية لنبات الغار على التاثير السمي لبعض الادوية</w:t>
            </w:r>
          </w:p>
          <w:p w:rsidR="00A927A0" w:rsidRPr="00A927A0" w:rsidRDefault="00A927A0" w:rsidP="00A927A0">
            <w:pPr>
              <w:rPr>
                <w:rFonts w:ascii="Helvetica" w:hAnsi="Helvetica"/>
                <w:color w:val="1D2228"/>
                <w:sz w:val="20"/>
                <w:szCs w:val="20"/>
                <w:shd w:val="clear" w:color="auto" w:fill="FFFFFF"/>
                <w:rtl/>
              </w:rPr>
            </w:pPr>
          </w:p>
          <w:p w:rsidR="00A927A0" w:rsidRDefault="00A927A0" w:rsidP="00A927A0">
            <w:pPr>
              <w:rPr>
                <w:rFonts w:ascii="New serif" w:hAnsi="New serif" w:cs="Helvetica"/>
                <w:sz w:val="20"/>
                <w:szCs w:val="20"/>
                <w:lang w:bidi="ar-DZ"/>
              </w:rPr>
            </w:pPr>
          </w:p>
        </w:tc>
        <w:tc>
          <w:tcPr>
            <w:tcW w:w="4049" w:type="dxa"/>
          </w:tcPr>
          <w:p w:rsidR="00A927A0" w:rsidRPr="00244506" w:rsidRDefault="00A927A0" w:rsidP="00A927A0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Tolba Mounia</w:t>
            </w:r>
          </w:p>
          <w:p w:rsidR="00A927A0" w:rsidRPr="00244506" w:rsidRDefault="00A927A0" w:rsidP="00A927A0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Abdsmad Amina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0E22DD" w:rsidRPr="00DE437A" w:rsidRDefault="00A927A0" w:rsidP="00A927A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Khiel Saida</w:t>
            </w:r>
          </w:p>
        </w:tc>
      </w:tr>
      <w:tr w:rsidR="000E22DD" w:rsidRPr="000E524C" w:rsidTr="006B3E5F">
        <w:trPr>
          <w:jc w:val="center"/>
        </w:trPr>
        <w:tc>
          <w:tcPr>
            <w:tcW w:w="1557" w:type="dxa"/>
          </w:tcPr>
          <w:p w:rsidR="000E22DD" w:rsidRDefault="000E22DD" w:rsidP="00FC53CA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A927A0" w:rsidRPr="006B3E5F" w:rsidRDefault="00A927A0" w:rsidP="00A927A0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Khiel Saida</w:t>
            </w:r>
          </w:p>
        </w:tc>
        <w:tc>
          <w:tcPr>
            <w:tcW w:w="2428" w:type="dxa"/>
          </w:tcPr>
          <w:p w:rsidR="00A927A0" w:rsidRPr="00A927A0" w:rsidRDefault="00A927A0" w:rsidP="00A927A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Belhatem amani</w:t>
            </w:r>
          </w:p>
          <w:p w:rsidR="000E22DD" w:rsidRPr="00A927A0" w:rsidRDefault="00A927A0" w:rsidP="00A927A0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Bouakaz saida</w:t>
            </w:r>
          </w:p>
        </w:tc>
        <w:tc>
          <w:tcPr>
            <w:tcW w:w="5358" w:type="dxa"/>
          </w:tcPr>
          <w:p w:rsidR="00A927A0" w:rsidRDefault="00A927A0" w:rsidP="00A927A0">
            <w:pPr>
              <w:rPr>
                <w:rFonts w:ascii="Helvetica" w:hAnsi="Helvetica"/>
                <w:color w:val="1D2228"/>
                <w:sz w:val="20"/>
                <w:szCs w:val="20"/>
                <w:shd w:val="clear" w:color="auto" w:fill="FFFFFF"/>
              </w:rPr>
            </w:pPr>
            <w:r w:rsidRPr="00A927A0">
              <w:rPr>
                <w:rFonts w:ascii="Helvetica" w:hAnsi="Helvetica"/>
                <w:color w:val="1D2228"/>
                <w:sz w:val="20"/>
                <w:szCs w:val="20"/>
                <w:shd w:val="clear" w:color="auto" w:fill="FFFFFF"/>
              </w:rPr>
              <w:t>.</w:t>
            </w:r>
          </w:p>
          <w:p w:rsidR="00A927A0" w:rsidRPr="00A927A0" w:rsidRDefault="00A927A0" w:rsidP="00A927A0">
            <w:pPr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A927A0">
              <w:rPr>
                <w:rFonts w:ascii="Helvetica" w:hAnsi="Helvetica" w:hint="cs"/>
                <w:color w:val="1D2228"/>
                <w:sz w:val="20"/>
                <w:szCs w:val="20"/>
                <w:shd w:val="clear" w:color="auto" w:fill="FFFFFF"/>
                <w:rtl/>
              </w:rPr>
              <w:t>تاثير ادوية فقر الدم على تركيب ووظيفة البربخ</w:t>
            </w:r>
          </w:p>
          <w:p w:rsidR="000E22DD" w:rsidRDefault="000E22DD" w:rsidP="00300B71">
            <w:pPr>
              <w:shd w:val="clear" w:color="auto" w:fill="FFFFFF"/>
              <w:rPr>
                <w:rFonts w:ascii="New serif" w:hAnsi="New serif" w:cs="Helvetica"/>
                <w:sz w:val="20"/>
                <w:szCs w:val="20"/>
              </w:rPr>
            </w:pPr>
          </w:p>
        </w:tc>
        <w:tc>
          <w:tcPr>
            <w:tcW w:w="4049" w:type="dxa"/>
          </w:tcPr>
          <w:p w:rsidR="00A927A0" w:rsidRPr="00244506" w:rsidRDefault="00A927A0" w:rsidP="00A927A0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Tolba Mounia</w:t>
            </w:r>
          </w:p>
          <w:p w:rsidR="00A927A0" w:rsidRPr="00244506" w:rsidRDefault="00A927A0" w:rsidP="00A927A0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Abdsmad Amina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0E22DD" w:rsidRPr="00DE437A" w:rsidRDefault="00A927A0" w:rsidP="00A927A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Khiel Saida</w:t>
            </w:r>
          </w:p>
        </w:tc>
      </w:tr>
      <w:tr w:rsidR="000E22DD" w:rsidRPr="000E524C" w:rsidTr="006B3E5F">
        <w:trPr>
          <w:jc w:val="center"/>
        </w:trPr>
        <w:tc>
          <w:tcPr>
            <w:tcW w:w="1557" w:type="dxa"/>
          </w:tcPr>
          <w:p w:rsidR="000E22DD" w:rsidRDefault="000E22DD" w:rsidP="00FC53CA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A927A0" w:rsidRPr="006B3E5F" w:rsidRDefault="00A927A0" w:rsidP="00A927A0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Abdsmad Amina</w:t>
            </w:r>
          </w:p>
        </w:tc>
        <w:tc>
          <w:tcPr>
            <w:tcW w:w="2428" w:type="dxa"/>
          </w:tcPr>
          <w:p w:rsidR="00A927A0" w:rsidRPr="00FA64F1" w:rsidRDefault="00A927A0" w:rsidP="00A927A0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Diabet zenab</w:t>
            </w:r>
          </w:p>
          <w:p w:rsidR="000E22DD" w:rsidRPr="00FA64F1" w:rsidRDefault="00A927A0" w:rsidP="00A927A0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Bouhrawa maroua</w:t>
            </w:r>
          </w:p>
        </w:tc>
        <w:tc>
          <w:tcPr>
            <w:tcW w:w="5358" w:type="dxa"/>
          </w:tcPr>
          <w:p w:rsidR="00A927A0" w:rsidRPr="00A927A0" w:rsidRDefault="00A927A0" w:rsidP="00A927A0">
            <w:pPr>
              <w:pStyle w:val="NormalWeb"/>
              <w:spacing w:before="0" w:beforeAutospacing="0"/>
              <w:rPr>
                <w:sz w:val="20"/>
                <w:szCs w:val="20"/>
              </w:rPr>
            </w:pPr>
            <w:r w:rsidRPr="00A927A0">
              <w:rPr>
                <w:rStyle w:val="lev"/>
                <w:b w:val="0"/>
                <w:bCs w:val="0"/>
                <w:sz w:val="20"/>
                <w:szCs w:val="20"/>
              </w:rPr>
              <w:t xml:space="preserve">L’effet de l’extrait aqueux de </w:t>
            </w:r>
            <w:r w:rsidRPr="00A927A0">
              <w:rPr>
                <w:rStyle w:val="Accentuation"/>
                <w:sz w:val="20"/>
                <w:szCs w:val="20"/>
              </w:rPr>
              <w:t>Zingiber officinale</w:t>
            </w:r>
            <w:r w:rsidRPr="00A927A0">
              <w:rPr>
                <w:rStyle w:val="lev"/>
                <w:b w:val="0"/>
                <w:bCs w:val="0"/>
                <w:sz w:val="20"/>
                <w:szCs w:val="20"/>
              </w:rPr>
              <w:t xml:space="preserve"> sur les paramètres de la reproduction chez le lapin mâle local</w:t>
            </w:r>
          </w:p>
          <w:p w:rsidR="000E22DD" w:rsidRPr="00A927A0" w:rsidRDefault="00A927A0" w:rsidP="00A927A0">
            <w:pPr>
              <w:pStyle w:val="NormalWeb"/>
              <w:spacing w:before="0" w:beforeAutospacing="0"/>
              <w:rPr>
                <w:sz w:val="20"/>
                <w:szCs w:val="20"/>
              </w:rPr>
            </w:pPr>
            <w:r w:rsidRPr="00A927A0">
              <w:rPr>
                <w:rStyle w:val="Accentuation"/>
                <w:sz w:val="20"/>
                <w:szCs w:val="20"/>
              </w:rPr>
              <w:t>(Oryctolagus cuniculus)</w:t>
            </w:r>
          </w:p>
        </w:tc>
        <w:tc>
          <w:tcPr>
            <w:tcW w:w="4049" w:type="dxa"/>
          </w:tcPr>
          <w:p w:rsidR="00A927A0" w:rsidRPr="00244506" w:rsidRDefault="00A927A0" w:rsidP="00A927A0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Tolba Mounia</w:t>
            </w:r>
          </w:p>
          <w:p w:rsidR="00A927A0" w:rsidRPr="00244506" w:rsidRDefault="00A927A0" w:rsidP="00A927A0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Hadjab Ramzi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0E22DD" w:rsidRPr="00DE437A" w:rsidRDefault="00A927A0" w:rsidP="00A927A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Abdsmad Amina</w:t>
            </w:r>
          </w:p>
        </w:tc>
      </w:tr>
      <w:tr w:rsidR="00A927A0" w:rsidRPr="000E524C" w:rsidTr="0041756C">
        <w:trPr>
          <w:jc w:val="center"/>
        </w:trPr>
        <w:tc>
          <w:tcPr>
            <w:tcW w:w="1557" w:type="dxa"/>
          </w:tcPr>
          <w:p w:rsidR="00A927A0" w:rsidRDefault="00A927A0" w:rsidP="0041756C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A927A0" w:rsidRPr="006B3E5F" w:rsidRDefault="00A927A0" w:rsidP="0041756C">
            <w:pPr>
              <w:bidi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Abdsmad Amina</w:t>
            </w:r>
          </w:p>
        </w:tc>
        <w:tc>
          <w:tcPr>
            <w:tcW w:w="2428" w:type="dxa"/>
          </w:tcPr>
          <w:p w:rsidR="00FA64F1" w:rsidRPr="00FA64F1" w:rsidRDefault="00FA64F1" w:rsidP="00FA64F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Nedjare Mira</w:t>
            </w:r>
          </w:p>
          <w:p w:rsidR="00A927A0" w:rsidRPr="00FA64F1" w:rsidRDefault="00FA64F1" w:rsidP="00FA64F1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Nedjare  Inasse</w:t>
            </w:r>
          </w:p>
        </w:tc>
        <w:tc>
          <w:tcPr>
            <w:tcW w:w="5358" w:type="dxa"/>
          </w:tcPr>
          <w:p w:rsidR="00A927A0" w:rsidRPr="00A927A0" w:rsidRDefault="00A927A0" w:rsidP="00A927A0">
            <w:pPr>
              <w:rPr>
                <w:sz w:val="20"/>
                <w:szCs w:val="20"/>
              </w:rPr>
            </w:pPr>
            <w:r w:rsidRPr="00A927A0">
              <w:rPr>
                <w:sz w:val="20"/>
                <w:szCs w:val="20"/>
              </w:rPr>
              <w:t xml:space="preserve">L’effet de l’huile de sésame sur les paramètres de la reproduction chez le lapin  </w:t>
            </w:r>
            <w:r w:rsidRPr="00A927A0">
              <w:rPr>
                <w:rStyle w:val="lev"/>
                <w:sz w:val="20"/>
                <w:szCs w:val="20"/>
              </w:rPr>
              <w:t>mâle</w:t>
            </w:r>
            <w:r w:rsidRPr="00A927A0">
              <w:rPr>
                <w:sz w:val="20"/>
                <w:szCs w:val="20"/>
              </w:rPr>
              <w:t xml:space="preserve"> local</w:t>
            </w:r>
          </w:p>
          <w:p w:rsidR="00A927A0" w:rsidRPr="00A927A0" w:rsidRDefault="00A927A0" w:rsidP="00A927A0">
            <w:pPr>
              <w:shd w:val="clear" w:color="auto" w:fill="FFFFFF"/>
              <w:rPr>
                <w:rFonts w:ascii="New serif" w:hAnsi="New serif" w:cs="Helvetica"/>
                <w:sz w:val="20"/>
                <w:szCs w:val="20"/>
              </w:rPr>
            </w:pPr>
            <w:r w:rsidRPr="00A927A0">
              <w:rPr>
                <w:sz w:val="20"/>
                <w:szCs w:val="20"/>
              </w:rPr>
              <w:t xml:space="preserve">( </w:t>
            </w:r>
            <w:r w:rsidRPr="00A927A0">
              <w:rPr>
                <w:i/>
                <w:iCs/>
                <w:sz w:val="20"/>
                <w:szCs w:val="20"/>
              </w:rPr>
              <w:t>Oryctol</w:t>
            </w:r>
            <w:bookmarkStart w:id="1" w:name="_GoBack"/>
            <w:bookmarkEnd w:id="1"/>
            <w:r w:rsidRPr="00A927A0">
              <w:rPr>
                <w:i/>
                <w:iCs/>
                <w:sz w:val="20"/>
                <w:szCs w:val="20"/>
              </w:rPr>
              <w:t>agus cuniculus</w:t>
            </w:r>
            <w:r w:rsidRPr="00A927A0">
              <w:rPr>
                <w:sz w:val="20"/>
                <w:szCs w:val="20"/>
              </w:rPr>
              <w:t>)</w:t>
            </w:r>
          </w:p>
        </w:tc>
        <w:tc>
          <w:tcPr>
            <w:tcW w:w="4049" w:type="dxa"/>
          </w:tcPr>
          <w:p w:rsidR="00A927A0" w:rsidRPr="00244506" w:rsidRDefault="00A927A0" w:rsidP="0041756C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Tolba Mounia</w:t>
            </w:r>
          </w:p>
          <w:p w:rsidR="00A927A0" w:rsidRPr="00244506" w:rsidRDefault="00A927A0" w:rsidP="0041756C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Hadjab Ramzi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A927A0" w:rsidRPr="00DE437A" w:rsidRDefault="00A927A0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A927A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Abdsmad Amina</w:t>
            </w:r>
          </w:p>
        </w:tc>
      </w:tr>
      <w:tr w:rsidR="00C95663" w:rsidRPr="000E524C" w:rsidTr="006B3E5F">
        <w:trPr>
          <w:jc w:val="center"/>
        </w:trPr>
        <w:tc>
          <w:tcPr>
            <w:tcW w:w="13392" w:type="dxa"/>
            <w:gridSpan w:val="4"/>
          </w:tcPr>
          <w:p w:rsidR="00C95663" w:rsidRPr="00DE437A" w:rsidRDefault="00C95663" w:rsidP="00BF2EF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للقاعة </w:t>
            </w:r>
            <w:r w:rsidR="00BF2EF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>23</w:t>
            </w:r>
          </w:p>
        </w:tc>
      </w:tr>
    </w:tbl>
    <w:p w:rsidR="00C95663" w:rsidRDefault="00C95663" w:rsidP="009B65A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BF2EF0" w:rsidRDefault="00BF2EF0" w:rsidP="00BF2EF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E0491" w:rsidRDefault="00AE0491" w:rsidP="00AE04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4F1C56" w:rsidRDefault="004F1C56" w:rsidP="004F1C5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BF2EF0" w:rsidRDefault="00BF2EF0" w:rsidP="00BF2EF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C95663" w:rsidRPr="009B65A6" w:rsidRDefault="009B65A6" w:rsidP="00BF2EF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lastRenderedPageBreak/>
        <w:t xml:space="preserve">مناقشات ليوم 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24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/06/2024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 xml:space="preserve">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>2</w:t>
      </w:r>
      <w:r w:rsidR="00BF2EF0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>0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من 8.30 الى13.00</w:t>
      </w:r>
    </w:p>
    <w:tbl>
      <w:tblPr>
        <w:tblStyle w:val="Grilledetableau11"/>
        <w:bidiVisual/>
        <w:tblW w:w="13199" w:type="dxa"/>
        <w:jc w:val="center"/>
        <w:tblLayout w:type="fixed"/>
        <w:tblLook w:val="04A0"/>
      </w:tblPr>
      <w:tblGrid>
        <w:gridCol w:w="1557"/>
        <w:gridCol w:w="2428"/>
        <w:gridCol w:w="5537"/>
        <w:gridCol w:w="3677"/>
      </w:tblGrid>
      <w:tr w:rsidR="009B65A6" w:rsidRPr="009B65A6" w:rsidTr="00E505CD">
        <w:trPr>
          <w:trHeight w:val="642"/>
          <w:jc w:val="center"/>
        </w:trPr>
        <w:tc>
          <w:tcPr>
            <w:tcW w:w="155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9B65A6" w:rsidRPr="009B65A6" w:rsidRDefault="009B65A6" w:rsidP="009B65A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الأستاذ المشرف</w:t>
            </w:r>
          </w:p>
        </w:tc>
        <w:tc>
          <w:tcPr>
            <w:tcW w:w="2428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9B65A6" w:rsidRPr="009B65A6" w:rsidRDefault="009B65A6" w:rsidP="009B65A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ألقاب وأسماء الطلبة</w:t>
            </w:r>
          </w:p>
        </w:tc>
        <w:tc>
          <w:tcPr>
            <w:tcW w:w="553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9B65A6" w:rsidRPr="009B65A6" w:rsidRDefault="009B65A6" w:rsidP="009B65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عنوان المذكرة</w:t>
            </w:r>
          </w:p>
        </w:tc>
        <w:tc>
          <w:tcPr>
            <w:tcW w:w="367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9B65A6" w:rsidRPr="009B65A6" w:rsidRDefault="009B65A6" w:rsidP="009B65A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لجنة المناقشة</w:t>
            </w:r>
          </w:p>
        </w:tc>
      </w:tr>
    </w:tbl>
    <w:tbl>
      <w:tblPr>
        <w:tblStyle w:val="Grille1"/>
        <w:bidiVisual/>
        <w:tblW w:w="13392" w:type="dxa"/>
        <w:jc w:val="center"/>
        <w:tblLayout w:type="fixed"/>
        <w:tblLook w:val="04A0"/>
      </w:tblPr>
      <w:tblGrid>
        <w:gridCol w:w="1557"/>
        <w:gridCol w:w="2428"/>
        <w:gridCol w:w="5358"/>
        <w:gridCol w:w="4049"/>
      </w:tblGrid>
      <w:tr w:rsidR="000E22DD" w:rsidRPr="000E524C" w:rsidTr="000E22DD">
        <w:trPr>
          <w:jc w:val="center"/>
        </w:trPr>
        <w:tc>
          <w:tcPr>
            <w:tcW w:w="1557" w:type="dxa"/>
          </w:tcPr>
          <w:p w:rsidR="000E22DD" w:rsidRPr="000E524C" w:rsidRDefault="000E22DD" w:rsidP="0041756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Hamdouche Nadira</w:t>
            </w:r>
          </w:p>
        </w:tc>
        <w:tc>
          <w:tcPr>
            <w:tcW w:w="2428" w:type="dxa"/>
          </w:tcPr>
          <w:p w:rsidR="000E22DD" w:rsidRPr="00FC53CA" w:rsidRDefault="000E22DD" w:rsidP="0041756C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sz w:val="20"/>
                <w:szCs w:val="20"/>
              </w:rPr>
              <w:t xml:space="preserve">Belazizia </w:t>
            </w:r>
          </w:p>
        </w:tc>
        <w:tc>
          <w:tcPr>
            <w:tcW w:w="5358" w:type="dxa"/>
          </w:tcPr>
          <w:p w:rsidR="000E22DD" w:rsidRPr="004B3992" w:rsidRDefault="000E22DD" w:rsidP="0041756C">
            <w:pPr>
              <w:shd w:val="clear" w:color="auto" w:fill="FFFFFF"/>
              <w:rPr>
                <w:rFonts w:ascii="Helvetica" w:hAnsi="Helvetica" w:cstheme="minorBidi"/>
                <w:color w:val="1D2228"/>
                <w:sz w:val="20"/>
                <w:szCs w:val="20"/>
                <w:rtl/>
                <w:lang w:bidi="ar-DZ"/>
              </w:rPr>
            </w:pPr>
            <w:r>
              <w:rPr>
                <w:rFonts w:ascii="Helvetica" w:hAnsi="Helvetica" w:cstheme="minorBidi" w:hint="cs"/>
                <w:color w:val="1D2228"/>
                <w:sz w:val="20"/>
                <w:szCs w:val="20"/>
                <w:rtl/>
                <w:lang w:bidi="ar-DZ"/>
              </w:rPr>
              <w:t xml:space="preserve">دراسة العوامل المؤثرة على الحمل و الولادة عند المرأة العامل في مجال التعليم الإبتدائي </w:t>
            </w:r>
          </w:p>
        </w:tc>
        <w:tc>
          <w:tcPr>
            <w:tcW w:w="4049" w:type="dxa"/>
          </w:tcPr>
          <w:p w:rsidR="000E22DD" w:rsidRPr="0024450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  <w:p w:rsidR="000E22DD" w:rsidRPr="00587AF2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Mechri Adem</w:t>
            </w:r>
          </w:p>
          <w:p w:rsidR="000E22DD" w:rsidRPr="000E524C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587A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Hamdouche Nadira</w:t>
            </w:r>
          </w:p>
        </w:tc>
      </w:tr>
      <w:tr w:rsidR="000E22DD" w:rsidRPr="000E524C" w:rsidTr="000E22DD">
        <w:trPr>
          <w:jc w:val="center"/>
        </w:trPr>
        <w:tc>
          <w:tcPr>
            <w:tcW w:w="1557" w:type="dxa"/>
          </w:tcPr>
          <w:p w:rsidR="000E22DD" w:rsidRPr="000E524C" w:rsidRDefault="000E22DD" w:rsidP="0041756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Mechri Adem</w:t>
            </w:r>
          </w:p>
        </w:tc>
        <w:tc>
          <w:tcPr>
            <w:tcW w:w="2428" w:type="dxa"/>
          </w:tcPr>
          <w:p w:rsidR="000E22DD" w:rsidRPr="004B3992" w:rsidRDefault="000E22DD" w:rsidP="0041756C">
            <w:pPr>
              <w:spacing w:line="360" w:lineRule="auto"/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</w:pPr>
            <w:r w:rsidRPr="004B3992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Baaziz Achouak Toukallah</w:t>
            </w:r>
          </w:p>
          <w:p w:rsidR="000E22DD" w:rsidRPr="00FC53CA" w:rsidRDefault="000E22DD" w:rsidP="0041756C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4B3992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Lougui Anfel Aicha</w:t>
            </w:r>
          </w:p>
        </w:tc>
        <w:tc>
          <w:tcPr>
            <w:tcW w:w="5358" w:type="dxa"/>
          </w:tcPr>
          <w:p w:rsidR="000E22DD" w:rsidRPr="000E524C" w:rsidRDefault="000E22DD" w:rsidP="0041756C">
            <w:pPr>
              <w:bidi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 de l’effet protecteur de la noix de muscade contre la cytotoxicité induite par la doxorubicine</w:t>
            </w:r>
          </w:p>
        </w:tc>
        <w:tc>
          <w:tcPr>
            <w:tcW w:w="4049" w:type="dxa"/>
          </w:tcPr>
          <w:p w:rsidR="000E22DD" w:rsidRPr="0024450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  <w:p w:rsidR="000E22DD" w:rsidRPr="00244506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Hamdouche Nadira</w:t>
            </w:r>
          </w:p>
          <w:p w:rsidR="000E22DD" w:rsidRPr="000E524C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3746D9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Mechri Adem</w:t>
            </w:r>
          </w:p>
        </w:tc>
      </w:tr>
      <w:tr w:rsidR="000E22DD" w:rsidRPr="000E524C" w:rsidTr="000E22DD">
        <w:trPr>
          <w:jc w:val="center"/>
        </w:trPr>
        <w:tc>
          <w:tcPr>
            <w:tcW w:w="1557" w:type="dxa"/>
          </w:tcPr>
          <w:p w:rsidR="000E22DD" w:rsidRPr="000E524C" w:rsidRDefault="000E22DD" w:rsidP="0041756C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Mechri Adem</w:t>
            </w:r>
          </w:p>
        </w:tc>
        <w:tc>
          <w:tcPr>
            <w:tcW w:w="2428" w:type="dxa"/>
          </w:tcPr>
          <w:p w:rsidR="000E22DD" w:rsidRDefault="000E22DD" w:rsidP="0041756C">
            <w:pPr>
              <w:bidi/>
              <w:rPr>
                <w:rFonts w:eastAsia="Calibri"/>
                <w:sz w:val="20"/>
                <w:szCs w:val="20"/>
                <w:rtl/>
                <w:lang w:eastAsia="en-US"/>
              </w:rPr>
            </w:pPr>
            <w:r>
              <w:rPr>
                <w:rFonts w:eastAsia="Calibri" w:hint="cs"/>
                <w:sz w:val="20"/>
                <w:szCs w:val="20"/>
                <w:rtl/>
                <w:lang w:eastAsia="en-US"/>
              </w:rPr>
              <w:t xml:space="preserve"> </w:t>
            </w:r>
          </w:p>
          <w:p w:rsidR="000E22DD" w:rsidRPr="000E524C" w:rsidRDefault="000E22DD" w:rsidP="0041756C">
            <w:pPr>
              <w:bidi/>
              <w:jc w:val="right"/>
              <w:rPr>
                <w:sz w:val="20"/>
                <w:szCs w:val="20"/>
              </w:rPr>
            </w:pPr>
            <w:r w:rsidRPr="004B3992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Hadjaj Lina</w:t>
            </w:r>
          </w:p>
        </w:tc>
        <w:tc>
          <w:tcPr>
            <w:tcW w:w="5358" w:type="dxa"/>
          </w:tcPr>
          <w:p w:rsidR="000E22DD" w:rsidRPr="000E524C" w:rsidRDefault="000E22DD" w:rsidP="0041756C">
            <w:pPr>
              <w:bidi/>
              <w:jc w:val="right"/>
              <w:rPr>
                <w:rFonts w:eastAsia="Calibri"/>
                <w:color w:val="1D2228"/>
                <w:sz w:val="20"/>
                <w:szCs w:val="20"/>
                <w:shd w:val="clear" w:color="auto" w:fill="FFFFFF"/>
                <w:lang w:eastAsia="en-US"/>
              </w:rPr>
            </w:pPr>
            <w:r w:rsidRPr="004B3992">
              <w:rPr>
                <w:rFonts w:asciiTheme="majorBidi" w:hAnsiTheme="majorBidi" w:cstheme="majorBidi"/>
                <w:noProof/>
                <w:sz w:val="20"/>
                <w:szCs w:val="20"/>
                <w:lang w:val="en-US"/>
              </w:rPr>
              <w:t>Les technique de dépistage du cancer du col de l’utérus</w:t>
            </w:r>
          </w:p>
        </w:tc>
        <w:tc>
          <w:tcPr>
            <w:tcW w:w="4049" w:type="dxa"/>
          </w:tcPr>
          <w:p w:rsidR="000E22DD" w:rsidRPr="00226305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  <w:p w:rsidR="000E22DD" w:rsidRPr="00226305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22630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Hamdouche Nadira</w:t>
            </w:r>
          </w:p>
          <w:p w:rsidR="000E22DD" w:rsidRPr="000E524C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C05F7D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Mechri Adem</w:t>
            </w:r>
          </w:p>
        </w:tc>
      </w:tr>
      <w:tr w:rsidR="000E22DD" w:rsidRPr="000E524C" w:rsidTr="000E22DD">
        <w:trPr>
          <w:jc w:val="center"/>
        </w:trPr>
        <w:tc>
          <w:tcPr>
            <w:tcW w:w="1557" w:type="dxa"/>
          </w:tcPr>
          <w:p w:rsidR="000E22DD" w:rsidRPr="00DE437A" w:rsidRDefault="000E22DD" w:rsidP="0041756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</w:tc>
        <w:tc>
          <w:tcPr>
            <w:tcW w:w="2428" w:type="dxa"/>
          </w:tcPr>
          <w:p w:rsidR="000E22DD" w:rsidRDefault="000E22DD" w:rsidP="0041756C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sz w:val="20"/>
                <w:szCs w:val="20"/>
              </w:rPr>
              <w:t>Hadef Hichem</w:t>
            </w:r>
          </w:p>
          <w:p w:rsidR="000E22DD" w:rsidRDefault="000E22DD" w:rsidP="0041756C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sz w:val="20"/>
                <w:szCs w:val="20"/>
              </w:rPr>
              <w:t>Sabri Djalila</w:t>
            </w:r>
          </w:p>
          <w:p w:rsidR="000E22DD" w:rsidRPr="00DE437A" w:rsidRDefault="000E22DD" w:rsidP="0041756C">
            <w:pPr>
              <w:bidi/>
              <w:jc w:val="right"/>
              <w:rPr>
                <w:rFonts w:asciiTheme="majorBidi" w:hAnsiTheme="majorBidi"/>
                <w:sz w:val="20"/>
                <w:szCs w:val="20"/>
                <w:rtl/>
              </w:rPr>
            </w:pPr>
            <w:r>
              <w:rPr>
                <w:rFonts w:asciiTheme="majorBidi" w:hAnsiTheme="majorBidi"/>
                <w:sz w:val="20"/>
                <w:szCs w:val="20"/>
              </w:rPr>
              <w:t>Guidoume Fatiha</w:t>
            </w:r>
          </w:p>
        </w:tc>
        <w:tc>
          <w:tcPr>
            <w:tcW w:w="5358" w:type="dxa"/>
          </w:tcPr>
          <w:p w:rsidR="000E22DD" w:rsidRPr="00DE437A" w:rsidRDefault="000E22DD" w:rsidP="0041756C">
            <w:pPr>
              <w:shd w:val="clear" w:color="auto" w:fill="FFFFFF"/>
              <w:rPr>
                <w:rFonts w:ascii="New serif" w:hAnsi="New serif" w:cs="Helvetica"/>
                <w:sz w:val="20"/>
                <w:szCs w:val="20"/>
              </w:rPr>
            </w:pPr>
            <w:r>
              <w:rPr>
                <w:rFonts w:ascii="New serif" w:hAnsi="New serif" w:cs="Helvetica"/>
                <w:sz w:val="20"/>
                <w:szCs w:val="20"/>
              </w:rPr>
              <w:t>Effet du stade physiologique sur les variations histophysiologique de l</w:t>
            </w:r>
            <w:r>
              <w:rPr>
                <w:rFonts w:ascii="New serif" w:hAnsi="New serif" w:cs="Helvetica" w:hint="eastAsia"/>
                <w:sz w:val="20"/>
                <w:szCs w:val="20"/>
              </w:rPr>
              <w:t>’</w:t>
            </w:r>
            <w:r>
              <w:rPr>
                <w:rFonts w:ascii="New serif" w:hAnsi="New serif" w:cs="Helvetica"/>
                <w:sz w:val="20"/>
                <w:szCs w:val="20"/>
              </w:rPr>
              <w:t>ovaire chez la lapine de race locale</w:t>
            </w:r>
          </w:p>
        </w:tc>
        <w:tc>
          <w:tcPr>
            <w:tcW w:w="4049" w:type="dxa"/>
          </w:tcPr>
          <w:p w:rsidR="000E22DD" w:rsidRPr="00DE437A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DE437A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DE437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Hamdouche Nadira</w:t>
            </w:r>
          </w:p>
          <w:p w:rsidR="000E22DD" w:rsidRPr="00DE437A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DE437A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Mechri Adem</w:t>
            </w:r>
          </w:p>
          <w:p w:rsidR="000E22DD" w:rsidRPr="00DE437A" w:rsidRDefault="000E22DD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DE437A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6B3E5F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Boulhbel Souad</w:t>
            </w:r>
          </w:p>
        </w:tc>
      </w:tr>
    </w:tbl>
    <w:tbl>
      <w:tblPr>
        <w:tblStyle w:val="Grilledetableau11"/>
        <w:bidiVisual/>
        <w:tblW w:w="13199" w:type="dxa"/>
        <w:jc w:val="center"/>
        <w:tblLayout w:type="fixed"/>
        <w:tblLook w:val="04A0"/>
      </w:tblPr>
      <w:tblGrid>
        <w:gridCol w:w="13199"/>
      </w:tblGrid>
      <w:tr w:rsidR="00AE0491" w:rsidRPr="009B65A6" w:rsidTr="00F55715">
        <w:trPr>
          <w:trHeight w:val="505"/>
          <w:jc w:val="center"/>
        </w:trPr>
        <w:tc>
          <w:tcPr>
            <w:tcW w:w="13199" w:type="dxa"/>
          </w:tcPr>
          <w:p w:rsidR="00AE0491" w:rsidRPr="009B65A6" w:rsidRDefault="00AE0491" w:rsidP="00BF2EF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>نهاية المناقشات و بداية مداولات المجموعة للقاعة</w:t>
            </w:r>
            <w:r w:rsidRPr="00AE049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yellow"/>
                <w:rtl/>
                <w:lang w:bidi="ar-DZ"/>
              </w:rPr>
              <w:t>2</w:t>
            </w:r>
            <w:r w:rsidR="00BF2EF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>0</w:t>
            </w:r>
          </w:p>
        </w:tc>
      </w:tr>
      <w:tr w:rsidR="004F1C56" w:rsidRPr="009B65A6" w:rsidTr="00F55715">
        <w:trPr>
          <w:trHeight w:val="505"/>
          <w:jc w:val="center"/>
        </w:trPr>
        <w:tc>
          <w:tcPr>
            <w:tcW w:w="13199" w:type="dxa"/>
          </w:tcPr>
          <w:p w:rsidR="004F1C56" w:rsidRDefault="004F1C56" w:rsidP="00BF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4F1C56" w:rsidRDefault="004F1C56" w:rsidP="004F1C5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4F1C56" w:rsidRPr="00C95663" w:rsidRDefault="004F1C56" w:rsidP="004F1C5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</w:tc>
      </w:tr>
      <w:tr w:rsidR="009B65A6" w:rsidRPr="009B65A6" w:rsidTr="00AE0491">
        <w:trPr>
          <w:trHeight w:val="554"/>
          <w:jc w:val="center"/>
        </w:trPr>
        <w:tc>
          <w:tcPr>
            <w:tcW w:w="13199" w:type="dxa"/>
          </w:tcPr>
          <w:p w:rsidR="009B65A6" w:rsidRPr="00AE0491" w:rsidRDefault="009B65A6" w:rsidP="00C775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24/</w:t>
            </w:r>
            <w:r w:rsidRPr="0080192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 w:rsidR="00BF2E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23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8.30 الى1</w:t>
            </w:r>
            <w:r w:rsidR="00C7751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0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.00</w:t>
            </w:r>
          </w:p>
        </w:tc>
      </w:tr>
    </w:tbl>
    <w:tbl>
      <w:tblPr>
        <w:tblStyle w:val="Grille1"/>
        <w:bidiVisual/>
        <w:tblW w:w="13227" w:type="dxa"/>
        <w:jc w:val="center"/>
        <w:tblInd w:w="89" w:type="dxa"/>
        <w:tblLayout w:type="fixed"/>
        <w:tblLook w:val="04A0"/>
      </w:tblPr>
      <w:tblGrid>
        <w:gridCol w:w="1559"/>
        <w:gridCol w:w="2417"/>
        <w:gridCol w:w="5566"/>
        <w:gridCol w:w="3685"/>
      </w:tblGrid>
      <w:tr w:rsidR="007104BC" w:rsidRPr="000E524C" w:rsidTr="008D369B">
        <w:trPr>
          <w:jc w:val="center"/>
        </w:trPr>
        <w:tc>
          <w:tcPr>
            <w:tcW w:w="1559" w:type="dxa"/>
          </w:tcPr>
          <w:p w:rsidR="00F43C9C" w:rsidRDefault="00F43C9C" w:rsidP="008D369B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7104BC" w:rsidRDefault="00F43C9C" w:rsidP="00F43C9C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FA64F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Berkani Asma</w:t>
            </w:r>
          </w:p>
          <w:p w:rsidR="00F43C9C" w:rsidRPr="000E524C" w:rsidRDefault="00F43C9C" w:rsidP="00F43C9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7" w:type="dxa"/>
          </w:tcPr>
          <w:p w:rsidR="00F43C9C" w:rsidRPr="00F43C9C" w:rsidRDefault="00F43C9C" w:rsidP="00F43C9C">
            <w:pPr>
              <w:pStyle w:val="Default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43C9C">
              <w:rPr>
                <w:rFonts w:asciiTheme="majorBidi" w:hAnsiTheme="majorBidi" w:cstheme="majorBidi"/>
                <w:sz w:val="20"/>
                <w:szCs w:val="20"/>
              </w:rPr>
              <w:t>Aouadi Besma</w:t>
            </w:r>
          </w:p>
          <w:p w:rsidR="007104BC" w:rsidRPr="00F43C9C" w:rsidRDefault="00F43C9C" w:rsidP="00F43C9C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F43C9C">
              <w:rPr>
                <w:rFonts w:asciiTheme="majorBidi" w:hAnsiTheme="majorBidi" w:cstheme="majorBidi"/>
                <w:sz w:val="20"/>
                <w:szCs w:val="20"/>
              </w:rPr>
              <w:t>Boukra Roufeida</w:t>
            </w:r>
          </w:p>
        </w:tc>
        <w:tc>
          <w:tcPr>
            <w:tcW w:w="5566" w:type="dxa"/>
          </w:tcPr>
          <w:p w:rsidR="007104BC" w:rsidRPr="00F43C9C" w:rsidRDefault="00F43C9C" w:rsidP="008D369B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F43C9C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Contribution à l'étude de l'effet antifertilisant d'une plante médicinale chez la ratte</w:t>
            </w:r>
          </w:p>
        </w:tc>
        <w:tc>
          <w:tcPr>
            <w:tcW w:w="3685" w:type="dxa"/>
          </w:tcPr>
          <w:p w:rsidR="007104BC" w:rsidRPr="00244506" w:rsidRDefault="007104BC" w:rsidP="008D369B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FA64F1" w:rsidRPr="00FA64F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Mahdi Djahida</w:t>
            </w:r>
          </w:p>
          <w:p w:rsidR="007104BC" w:rsidRPr="00587AF2" w:rsidRDefault="007104BC" w:rsidP="008D369B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FA64F1"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Allaoua Sofia Amel</w:t>
            </w:r>
          </w:p>
          <w:p w:rsidR="007104BC" w:rsidRPr="000E524C" w:rsidRDefault="007104BC" w:rsidP="008D369B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587A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</w:t>
            </w:r>
            <w:r w:rsidR="00FA64F1" w:rsidRPr="00FA64F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Berkani Asma</w:t>
            </w:r>
          </w:p>
        </w:tc>
      </w:tr>
      <w:tr w:rsidR="007104BC" w:rsidRPr="000E524C" w:rsidTr="008D369B">
        <w:trPr>
          <w:jc w:val="center"/>
        </w:trPr>
        <w:tc>
          <w:tcPr>
            <w:tcW w:w="1559" w:type="dxa"/>
          </w:tcPr>
          <w:p w:rsidR="007104BC" w:rsidRDefault="007104BC" w:rsidP="008D369B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43C9C" w:rsidRPr="000E524C" w:rsidRDefault="00F43C9C" w:rsidP="00F43C9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Allaoua Sofia Amel</w:t>
            </w:r>
          </w:p>
        </w:tc>
        <w:tc>
          <w:tcPr>
            <w:tcW w:w="2417" w:type="dxa"/>
          </w:tcPr>
          <w:p w:rsidR="00F43C9C" w:rsidRDefault="00F43C9C" w:rsidP="00F43C9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7104BC" w:rsidRPr="00F43C9C" w:rsidRDefault="00F43C9C" w:rsidP="00F43C9C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F43C9C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Mekri Amani</w:t>
            </w:r>
          </w:p>
        </w:tc>
        <w:tc>
          <w:tcPr>
            <w:tcW w:w="5566" w:type="dxa"/>
          </w:tcPr>
          <w:p w:rsidR="00F43C9C" w:rsidRPr="00F43C9C" w:rsidRDefault="00F43C9C" w:rsidP="00F43C9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43C9C">
              <w:rPr>
                <w:rFonts w:asciiTheme="majorBidi" w:hAnsiTheme="majorBidi" w:cstheme="majorBidi"/>
                <w:sz w:val="20"/>
                <w:szCs w:val="20"/>
              </w:rPr>
              <w:t>Study of protective role of vitamin E and selenium against chemotherapy induced reproductive toxicity in male rats. </w:t>
            </w:r>
          </w:p>
          <w:p w:rsidR="007104BC" w:rsidRPr="00FC53CA" w:rsidRDefault="007104BC" w:rsidP="008D369B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</w:p>
        </w:tc>
        <w:tc>
          <w:tcPr>
            <w:tcW w:w="3685" w:type="dxa"/>
          </w:tcPr>
          <w:p w:rsidR="007104BC" w:rsidRPr="00244506" w:rsidRDefault="007104BC" w:rsidP="008D369B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F43C9C" w:rsidRPr="00FA64F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Mahdi Djahida</w:t>
            </w:r>
          </w:p>
          <w:p w:rsidR="007104BC" w:rsidRPr="00587AF2" w:rsidRDefault="007104BC" w:rsidP="008D369B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="00F43C9C" w:rsidRPr="00FA64F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Berkani Asma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</w:t>
            </w:r>
          </w:p>
          <w:p w:rsidR="007104BC" w:rsidRPr="000E524C" w:rsidRDefault="007104BC" w:rsidP="008D369B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587AF2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</w:t>
            </w:r>
            <w:r w:rsidR="00F43C9C"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Allaoua Sofia Amel</w:t>
            </w:r>
          </w:p>
        </w:tc>
      </w:tr>
      <w:tr w:rsidR="00F43C9C" w:rsidRPr="000E524C" w:rsidTr="0041756C">
        <w:trPr>
          <w:jc w:val="center"/>
        </w:trPr>
        <w:tc>
          <w:tcPr>
            <w:tcW w:w="1559" w:type="dxa"/>
          </w:tcPr>
          <w:p w:rsidR="00F43C9C" w:rsidRDefault="00F43C9C" w:rsidP="0041756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43C9C" w:rsidRPr="000E524C" w:rsidRDefault="00F43C9C" w:rsidP="0041756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Allaoua Sofia Amel</w:t>
            </w:r>
          </w:p>
        </w:tc>
        <w:tc>
          <w:tcPr>
            <w:tcW w:w="2417" w:type="dxa"/>
          </w:tcPr>
          <w:p w:rsidR="00F43C9C" w:rsidRPr="00F43C9C" w:rsidRDefault="00F43C9C" w:rsidP="0041756C">
            <w:pPr>
              <w:pStyle w:val="Default"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43C9C">
              <w:rPr>
                <w:rFonts w:asciiTheme="majorBidi" w:hAnsiTheme="majorBidi" w:cstheme="majorBidi"/>
                <w:sz w:val="20"/>
                <w:szCs w:val="20"/>
              </w:rPr>
              <w:t>Kerboua Amira</w:t>
            </w:r>
          </w:p>
          <w:p w:rsidR="00F43C9C" w:rsidRPr="00F43C9C" w:rsidRDefault="00F43C9C" w:rsidP="0041756C">
            <w:pPr>
              <w:bidi/>
              <w:jc w:val="right"/>
              <w:rPr>
                <w:rFonts w:asciiTheme="majorBidi" w:hAnsiTheme="majorBidi"/>
                <w:sz w:val="20"/>
                <w:szCs w:val="20"/>
              </w:rPr>
            </w:pPr>
            <w:r w:rsidRPr="00F43C9C">
              <w:rPr>
                <w:rFonts w:asciiTheme="majorBidi" w:hAnsiTheme="majorBidi" w:cstheme="majorBidi"/>
                <w:sz w:val="20"/>
                <w:szCs w:val="20"/>
              </w:rPr>
              <w:t>Nassah Fatima Zahra</w:t>
            </w:r>
          </w:p>
        </w:tc>
        <w:tc>
          <w:tcPr>
            <w:tcW w:w="5566" w:type="dxa"/>
          </w:tcPr>
          <w:p w:rsidR="00F43C9C" w:rsidRPr="00F43C9C" w:rsidRDefault="00F43C9C" w:rsidP="0041756C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F43C9C">
              <w:rPr>
                <w:rFonts w:eastAsiaTheme="minorHAnsi"/>
                <w:sz w:val="20"/>
                <w:szCs w:val="20"/>
              </w:rPr>
              <w:t>Etude prospective sur le syndrome des ovaires polykystiques au niveau de la wilaya d'Oum El Bouaghi</w:t>
            </w:r>
          </w:p>
        </w:tc>
        <w:tc>
          <w:tcPr>
            <w:tcW w:w="3685" w:type="dxa"/>
          </w:tcPr>
          <w:p w:rsidR="00F43C9C" w:rsidRPr="00FA64F1" w:rsidRDefault="00F43C9C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FA64F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FA64F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Allaoua Sofia Amel</w:t>
            </w:r>
          </w:p>
          <w:p w:rsidR="00F43C9C" w:rsidRPr="00FA64F1" w:rsidRDefault="00F43C9C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FA64F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Berkani Asma</w:t>
            </w:r>
          </w:p>
          <w:p w:rsidR="00F43C9C" w:rsidRPr="00FA64F1" w:rsidRDefault="00F43C9C" w:rsidP="0041756C">
            <w:pPr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FA64F1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</w:t>
            </w:r>
            <w:r w:rsidRPr="00FA64F1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Boussada Amina</w:t>
            </w:r>
          </w:p>
        </w:tc>
      </w:tr>
      <w:tr w:rsidR="00C77519" w:rsidRPr="000E524C" w:rsidTr="00981A7B">
        <w:trPr>
          <w:jc w:val="center"/>
        </w:trPr>
        <w:tc>
          <w:tcPr>
            <w:tcW w:w="13227" w:type="dxa"/>
            <w:gridSpan w:val="4"/>
          </w:tcPr>
          <w:tbl>
            <w:tblPr>
              <w:tblStyle w:val="Grilledetableau11"/>
              <w:bidiVisual/>
              <w:tblW w:w="13199" w:type="dxa"/>
              <w:jc w:val="center"/>
              <w:tblLayout w:type="fixed"/>
              <w:tblLook w:val="04A0"/>
            </w:tblPr>
            <w:tblGrid>
              <w:gridCol w:w="13199"/>
            </w:tblGrid>
            <w:tr w:rsidR="00C77519" w:rsidRPr="009B65A6" w:rsidTr="0041756C">
              <w:trPr>
                <w:trHeight w:val="554"/>
                <w:jc w:val="center"/>
              </w:trPr>
              <w:tc>
                <w:tcPr>
                  <w:tcW w:w="13199" w:type="dxa"/>
                </w:tcPr>
                <w:p w:rsidR="00C77519" w:rsidRPr="00AE0491" w:rsidRDefault="00C77519" w:rsidP="00153746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9B65A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lastRenderedPageBreak/>
                    <w:t xml:space="preserve">مناقشات ليوم </w:t>
                  </w:r>
                  <w:r w:rsidRPr="009B65A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24/</w:t>
                  </w:r>
                  <w:r w:rsidRPr="0080192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06/2024 </w:t>
                  </w:r>
                  <w:r w:rsidRPr="009B65A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yellow"/>
                      <w:rtl/>
                      <w:lang w:val="en-US" w:bidi="ar-DZ"/>
                    </w:rPr>
                    <w:t xml:space="preserve">القاعة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yellow"/>
                      <w:rtl/>
                      <w:lang w:val="en-US" w:bidi="ar-DZ"/>
                    </w:rPr>
                    <w:t>23</w:t>
                  </w:r>
                  <w:r w:rsidRPr="009B65A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 xml:space="preserve"> من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1</w:t>
                  </w:r>
                  <w:r w:rsidR="0015374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3</w:t>
                  </w:r>
                  <w:r w:rsidRPr="009B65A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0</w:t>
                  </w:r>
                  <w:r w:rsidRPr="009B65A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0 الى1</w:t>
                  </w:r>
                  <w:r w:rsidR="0015374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3</w:t>
                  </w:r>
                  <w:r w:rsidRPr="009B65A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3</w:t>
                  </w:r>
                  <w:r w:rsidRPr="009B65A6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highlight w:val="green"/>
                      <w:rtl/>
                      <w:lang w:val="en-US" w:bidi="ar-DZ"/>
                    </w:rPr>
                    <w:t>0</w:t>
                  </w:r>
                </w:p>
              </w:tc>
            </w:tr>
          </w:tbl>
          <w:tbl>
            <w:tblPr>
              <w:tblStyle w:val="Grille1"/>
              <w:bidiVisual/>
              <w:tblW w:w="13227" w:type="dxa"/>
              <w:jc w:val="center"/>
              <w:tblInd w:w="89" w:type="dxa"/>
              <w:tblLayout w:type="fixed"/>
              <w:tblLook w:val="04A0"/>
            </w:tblPr>
            <w:tblGrid>
              <w:gridCol w:w="1559"/>
              <w:gridCol w:w="2417"/>
              <w:gridCol w:w="5566"/>
              <w:gridCol w:w="3685"/>
            </w:tblGrid>
            <w:tr w:rsidR="00C77519" w:rsidRPr="000E524C" w:rsidTr="0041756C">
              <w:trPr>
                <w:jc w:val="center"/>
              </w:trPr>
              <w:tc>
                <w:tcPr>
                  <w:tcW w:w="1559" w:type="dxa"/>
                </w:tcPr>
                <w:p w:rsidR="00C77519" w:rsidRDefault="00C77519" w:rsidP="0041756C">
                  <w:pPr>
                    <w:bidi/>
                    <w:rPr>
                      <w:rFonts w:ascii="Simplified Arabic" w:hAnsi="Simplified Arabic" w:cs="Simplified Arabic"/>
                      <w:sz w:val="20"/>
                      <w:szCs w:val="20"/>
                      <w:lang w:bidi="ar-DZ"/>
                    </w:rPr>
                  </w:pPr>
                </w:p>
                <w:p w:rsidR="00C77519" w:rsidRPr="000E524C" w:rsidRDefault="00C77519" w:rsidP="00C77519">
                  <w:pPr>
                    <w:bidi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77519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Abdessemed amina</w:t>
                  </w:r>
                </w:p>
              </w:tc>
              <w:tc>
                <w:tcPr>
                  <w:tcW w:w="2417" w:type="dxa"/>
                </w:tcPr>
                <w:p w:rsidR="004F1C56" w:rsidRPr="004F1C56" w:rsidRDefault="004F1C56" w:rsidP="004F1C56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F1C56">
                    <w:rPr>
                      <w:rFonts w:asciiTheme="majorBidi" w:hAnsiTheme="majorBidi" w:cstheme="majorBidi"/>
                      <w:sz w:val="20"/>
                      <w:szCs w:val="20"/>
                    </w:rPr>
                    <w:t>Medfouni Nora</w:t>
                  </w:r>
                </w:p>
                <w:p w:rsidR="00C77519" w:rsidRPr="004F1C56" w:rsidRDefault="004F1C56" w:rsidP="004F1C56">
                  <w:pPr>
                    <w:pStyle w:val="Default"/>
                    <w:spacing w:line="36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DZ"/>
                    </w:rPr>
                  </w:pPr>
                  <w:r w:rsidRPr="004F1C56">
                    <w:rPr>
                      <w:rFonts w:asciiTheme="majorBidi" w:hAnsiTheme="majorBidi" w:cstheme="majorBidi"/>
                      <w:sz w:val="20"/>
                      <w:szCs w:val="20"/>
                    </w:rPr>
                    <w:t>Daoudi Rym</w:t>
                  </w:r>
                </w:p>
              </w:tc>
              <w:tc>
                <w:tcPr>
                  <w:tcW w:w="5566" w:type="dxa"/>
                </w:tcPr>
                <w:p w:rsidR="00C77519" w:rsidRPr="004F1C56" w:rsidRDefault="00C77519" w:rsidP="00C77519">
                  <w:pPr>
                    <w:rPr>
                      <w:sz w:val="20"/>
                      <w:szCs w:val="20"/>
                    </w:rPr>
                  </w:pPr>
                  <w:r w:rsidRPr="004F1C56">
                    <w:rPr>
                      <w:sz w:val="20"/>
                      <w:szCs w:val="20"/>
                    </w:rPr>
                    <w:t>Enquête épidémiologique sur la fréquence et les indications de la césarienne dans la région d’Oum El Bouaghi .</w:t>
                  </w:r>
                </w:p>
                <w:p w:rsidR="00C77519" w:rsidRPr="004F1C56" w:rsidRDefault="00C77519" w:rsidP="00C77519">
                  <w:pPr>
                    <w:shd w:val="clear" w:color="auto" w:fill="FFFFFF"/>
                    <w:rPr>
                      <w:rFonts w:ascii="Helvetica" w:hAnsi="Helvetica" w:cs="Helvetica"/>
                      <w:color w:val="1D2228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C77519" w:rsidRPr="004F1C56" w:rsidRDefault="00C77519" w:rsidP="0041756C">
                  <w:pPr>
                    <w:bidi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lang w:bidi="ar-DZ"/>
                    </w:rPr>
                  </w:pPr>
                  <w:r w:rsidRPr="004F1C56">
                    <w:rPr>
                      <w:rFonts w:ascii="Simplified Arabic" w:hAnsi="Simplified Arabic" w:cs="Simplified Arabic"/>
                      <w:sz w:val="20"/>
                      <w:szCs w:val="20"/>
                      <w:lang w:bidi="ar-DZ"/>
                    </w:rPr>
                    <w:t>Président :</w:t>
                  </w:r>
                  <w:r w:rsidRPr="004F1C56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 Ammi kenza</w:t>
                  </w:r>
                </w:p>
                <w:p w:rsidR="00C77519" w:rsidRPr="004F1C56" w:rsidRDefault="00C77519" w:rsidP="0041756C">
                  <w:pPr>
                    <w:bidi/>
                    <w:jc w:val="right"/>
                    <w:rPr>
                      <w:rFonts w:ascii="Simplified Arabic" w:hAnsi="Simplified Arabic" w:cs="Simplified Arabic"/>
                      <w:sz w:val="20"/>
                      <w:szCs w:val="20"/>
                      <w:lang w:bidi="ar-DZ"/>
                    </w:rPr>
                  </w:pPr>
                  <w:r w:rsidRPr="004F1C56">
                    <w:rPr>
                      <w:rFonts w:ascii="Simplified Arabic" w:hAnsi="Simplified Arabic" w:cs="Simplified Arabic"/>
                      <w:sz w:val="20"/>
                      <w:szCs w:val="20"/>
                      <w:lang w:bidi="ar-DZ"/>
                    </w:rPr>
                    <w:t xml:space="preserve">Examinateur : </w:t>
                  </w:r>
                  <w:r w:rsidRPr="004F1C56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Mazouz wissam</w:t>
                  </w:r>
                </w:p>
                <w:p w:rsidR="00C77519" w:rsidRPr="004F1C56" w:rsidRDefault="00C77519" w:rsidP="00C77519">
                  <w:pPr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val="en-US" w:bidi="ar-DZ"/>
                    </w:rPr>
                  </w:pPr>
                  <w:r w:rsidRPr="004F1C56">
                    <w:rPr>
                      <w:rFonts w:ascii="Simplified Arabic" w:hAnsi="Simplified Arabic" w:cs="Simplified Arabic"/>
                      <w:sz w:val="20"/>
                      <w:szCs w:val="20"/>
                      <w:lang w:bidi="ar-DZ"/>
                    </w:rPr>
                    <w:t xml:space="preserve">Rapporteur : </w:t>
                  </w:r>
                  <w:r w:rsidRPr="004F1C56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 xml:space="preserve">Abdessemed amina </w:t>
                  </w:r>
                </w:p>
              </w:tc>
            </w:tr>
          </w:tbl>
          <w:p w:rsidR="00C77519" w:rsidRPr="00FA64F1" w:rsidRDefault="00C77519" w:rsidP="0041756C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</w:tc>
      </w:tr>
    </w:tbl>
    <w:tbl>
      <w:tblPr>
        <w:tblStyle w:val="Grilledetableau11"/>
        <w:bidiVisual/>
        <w:tblW w:w="13199" w:type="dxa"/>
        <w:jc w:val="center"/>
        <w:tblLayout w:type="fixed"/>
        <w:tblLook w:val="04A0"/>
      </w:tblPr>
      <w:tblGrid>
        <w:gridCol w:w="13199"/>
      </w:tblGrid>
      <w:tr w:rsidR="00801926" w:rsidRPr="009B65A6" w:rsidTr="00801926">
        <w:trPr>
          <w:trHeight w:val="139"/>
          <w:jc w:val="center"/>
        </w:trPr>
        <w:tc>
          <w:tcPr>
            <w:tcW w:w="13199" w:type="dxa"/>
          </w:tcPr>
          <w:p w:rsidR="00801926" w:rsidRPr="009B65A6" w:rsidRDefault="00801926" w:rsidP="00BF2EF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</w:t>
            </w:r>
            <w:r w:rsidRPr="0080192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للقاعة </w:t>
            </w:r>
            <w:r w:rsidR="00BF2EF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>23</w:t>
            </w:r>
          </w:p>
        </w:tc>
      </w:tr>
    </w:tbl>
    <w:p w:rsidR="009B65A6" w:rsidRDefault="009B65A6" w:rsidP="00BF2EF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مسؤول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التخصص                                                 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مسؤول فريق ميدان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التكوين                                    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رئيس القسم</w:t>
      </w:r>
    </w:p>
    <w:p w:rsidR="00AE0491" w:rsidRPr="009B65A6" w:rsidRDefault="00AE0491" w:rsidP="00BF2EF0">
      <w:pPr>
        <w:bidi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الاستاذ    </w:t>
      </w:r>
      <w:r w:rsidR="00BF2EF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مشري آدم</w:t>
      </w:r>
    </w:p>
    <w:sectPr w:rsidR="00AE0491" w:rsidRPr="009B65A6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71" w:rsidRDefault="007A3071" w:rsidP="008237A1">
      <w:r>
        <w:separator/>
      </w:r>
    </w:p>
  </w:endnote>
  <w:endnote w:type="continuationSeparator" w:id="0">
    <w:p w:rsidR="007A3071" w:rsidRDefault="007A3071" w:rsidP="008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71" w:rsidRDefault="007A3071" w:rsidP="008237A1">
      <w:r>
        <w:separator/>
      </w:r>
    </w:p>
  </w:footnote>
  <w:footnote w:type="continuationSeparator" w:id="0">
    <w:p w:rsidR="007A3071" w:rsidRDefault="007A3071" w:rsidP="0082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3CC"/>
    <w:multiLevelType w:val="hybridMultilevel"/>
    <w:tmpl w:val="DE62E604"/>
    <w:lvl w:ilvl="0" w:tplc="77A20ED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2D1"/>
    <w:rsid w:val="00000AAF"/>
    <w:rsid w:val="0001436D"/>
    <w:rsid w:val="000153D3"/>
    <w:rsid w:val="000168FB"/>
    <w:rsid w:val="00020D73"/>
    <w:rsid w:val="00024618"/>
    <w:rsid w:val="00024A40"/>
    <w:rsid w:val="000275A4"/>
    <w:rsid w:val="00031218"/>
    <w:rsid w:val="000312F0"/>
    <w:rsid w:val="000334CF"/>
    <w:rsid w:val="00034B8F"/>
    <w:rsid w:val="00041890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1DFA"/>
    <w:rsid w:val="000B298F"/>
    <w:rsid w:val="000C224C"/>
    <w:rsid w:val="000D0A20"/>
    <w:rsid w:val="000D6758"/>
    <w:rsid w:val="000E22DD"/>
    <w:rsid w:val="000E26F4"/>
    <w:rsid w:val="000E4FD1"/>
    <w:rsid w:val="000E524C"/>
    <w:rsid w:val="000F2E31"/>
    <w:rsid w:val="001059CE"/>
    <w:rsid w:val="00116D91"/>
    <w:rsid w:val="00121A3E"/>
    <w:rsid w:val="001223A3"/>
    <w:rsid w:val="00124018"/>
    <w:rsid w:val="001244F3"/>
    <w:rsid w:val="00127C42"/>
    <w:rsid w:val="001340D6"/>
    <w:rsid w:val="001401B4"/>
    <w:rsid w:val="001517EE"/>
    <w:rsid w:val="00152BD0"/>
    <w:rsid w:val="00153746"/>
    <w:rsid w:val="001548D3"/>
    <w:rsid w:val="00154987"/>
    <w:rsid w:val="00167AFB"/>
    <w:rsid w:val="001711F6"/>
    <w:rsid w:val="00173E87"/>
    <w:rsid w:val="0018168D"/>
    <w:rsid w:val="00181EA2"/>
    <w:rsid w:val="001823B9"/>
    <w:rsid w:val="00185236"/>
    <w:rsid w:val="00193A02"/>
    <w:rsid w:val="00193A49"/>
    <w:rsid w:val="00194D34"/>
    <w:rsid w:val="0019547A"/>
    <w:rsid w:val="00196F78"/>
    <w:rsid w:val="001A3F79"/>
    <w:rsid w:val="001A42D1"/>
    <w:rsid w:val="001A460A"/>
    <w:rsid w:val="001B24AC"/>
    <w:rsid w:val="001B366C"/>
    <w:rsid w:val="001C2B9F"/>
    <w:rsid w:val="001C508F"/>
    <w:rsid w:val="001C7FA0"/>
    <w:rsid w:val="001E356F"/>
    <w:rsid w:val="001E4300"/>
    <w:rsid w:val="001E4D16"/>
    <w:rsid w:val="001E7365"/>
    <w:rsid w:val="001F1691"/>
    <w:rsid w:val="001F35FF"/>
    <w:rsid w:val="0020415A"/>
    <w:rsid w:val="002103C6"/>
    <w:rsid w:val="0021344B"/>
    <w:rsid w:val="00224DD8"/>
    <w:rsid w:val="00225CDB"/>
    <w:rsid w:val="00226305"/>
    <w:rsid w:val="002370CA"/>
    <w:rsid w:val="00244506"/>
    <w:rsid w:val="00246A08"/>
    <w:rsid w:val="00252344"/>
    <w:rsid w:val="00255427"/>
    <w:rsid w:val="00256CEA"/>
    <w:rsid w:val="00260F7C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0618"/>
    <w:rsid w:val="00281034"/>
    <w:rsid w:val="00287531"/>
    <w:rsid w:val="002974AE"/>
    <w:rsid w:val="002A399F"/>
    <w:rsid w:val="002B3581"/>
    <w:rsid w:val="002B4763"/>
    <w:rsid w:val="002B73F4"/>
    <w:rsid w:val="002D055B"/>
    <w:rsid w:val="002D54B5"/>
    <w:rsid w:val="002D54D1"/>
    <w:rsid w:val="002D6FA8"/>
    <w:rsid w:val="002E2824"/>
    <w:rsid w:val="002F6835"/>
    <w:rsid w:val="00300B71"/>
    <w:rsid w:val="00301AEF"/>
    <w:rsid w:val="00305B42"/>
    <w:rsid w:val="00311199"/>
    <w:rsid w:val="00311C2A"/>
    <w:rsid w:val="003146F1"/>
    <w:rsid w:val="00315B6F"/>
    <w:rsid w:val="0032103F"/>
    <w:rsid w:val="00321F6F"/>
    <w:rsid w:val="003225F3"/>
    <w:rsid w:val="0032346E"/>
    <w:rsid w:val="00342E63"/>
    <w:rsid w:val="00353F57"/>
    <w:rsid w:val="00354B32"/>
    <w:rsid w:val="00356333"/>
    <w:rsid w:val="0035730E"/>
    <w:rsid w:val="00367203"/>
    <w:rsid w:val="003675F8"/>
    <w:rsid w:val="0037381B"/>
    <w:rsid w:val="003744BF"/>
    <w:rsid w:val="003746D9"/>
    <w:rsid w:val="00377453"/>
    <w:rsid w:val="00380736"/>
    <w:rsid w:val="003A08EE"/>
    <w:rsid w:val="003A16EB"/>
    <w:rsid w:val="003A5290"/>
    <w:rsid w:val="003A529F"/>
    <w:rsid w:val="003A6FCF"/>
    <w:rsid w:val="003A7383"/>
    <w:rsid w:val="003B09AF"/>
    <w:rsid w:val="003B1402"/>
    <w:rsid w:val="003B1F67"/>
    <w:rsid w:val="003B4ACB"/>
    <w:rsid w:val="003B5933"/>
    <w:rsid w:val="003C007F"/>
    <w:rsid w:val="003C1021"/>
    <w:rsid w:val="003D156A"/>
    <w:rsid w:val="003D5AA9"/>
    <w:rsid w:val="003D7402"/>
    <w:rsid w:val="003E46E4"/>
    <w:rsid w:val="003F19C2"/>
    <w:rsid w:val="003F1AD8"/>
    <w:rsid w:val="00400AAC"/>
    <w:rsid w:val="00401749"/>
    <w:rsid w:val="00404DDE"/>
    <w:rsid w:val="00411D0C"/>
    <w:rsid w:val="00412A37"/>
    <w:rsid w:val="00417CF4"/>
    <w:rsid w:val="0042630A"/>
    <w:rsid w:val="00431A73"/>
    <w:rsid w:val="004331AC"/>
    <w:rsid w:val="00433797"/>
    <w:rsid w:val="00444446"/>
    <w:rsid w:val="004460EE"/>
    <w:rsid w:val="00447583"/>
    <w:rsid w:val="004569B4"/>
    <w:rsid w:val="00462F3B"/>
    <w:rsid w:val="004761B3"/>
    <w:rsid w:val="00485D83"/>
    <w:rsid w:val="00495CC5"/>
    <w:rsid w:val="004A092B"/>
    <w:rsid w:val="004A3472"/>
    <w:rsid w:val="004A36C9"/>
    <w:rsid w:val="004A3E1D"/>
    <w:rsid w:val="004A6B87"/>
    <w:rsid w:val="004B2F89"/>
    <w:rsid w:val="004B3992"/>
    <w:rsid w:val="004C4038"/>
    <w:rsid w:val="004C73EE"/>
    <w:rsid w:val="004D14CD"/>
    <w:rsid w:val="004D6E7E"/>
    <w:rsid w:val="004D7B9A"/>
    <w:rsid w:val="004E1521"/>
    <w:rsid w:val="004E1ACA"/>
    <w:rsid w:val="004E3BC5"/>
    <w:rsid w:val="004E4192"/>
    <w:rsid w:val="004E4582"/>
    <w:rsid w:val="004F0BDA"/>
    <w:rsid w:val="004F0E28"/>
    <w:rsid w:val="004F1C56"/>
    <w:rsid w:val="004F212E"/>
    <w:rsid w:val="004F3528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183E"/>
    <w:rsid w:val="00532091"/>
    <w:rsid w:val="00534790"/>
    <w:rsid w:val="00536D67"/>
    <w:rsid w:val="00540C84"/>
    <w:rsid w:val="00541EC0"/>
    <w:rsid w:val="00542F5C"/>
    <w:rsid w:val="00546A38"/>
    <w:rsid w:val="00546FCD"/>
    <w:rsid w:val="00552D8C"/>
    <w:rsid w:val="00567047"/>
    <w:rsid w:val="0058055B"/>
    <w:rsid w:val="0058123E"/>
    <w:rsid w:val="005819FB"/>
    <w:rsid w:val="005824BC"/>
    <w:rsid w:val="0058636C"/>
    <w:rsid w:val="00587338"/>
    <w:rsid w:val="00587AF2"/>
    <w:rsid w:val="005953A2"/>
    <w:rsid w:val="005A3FA6"/>
    <w:rsid w:val="005A6BAA"/>
    <w:rsid w:val="005B1183"/>
    <w:rsid w:val="005B3A2C"/>
    <w:rsid w:val="005B44CE"/>
    <w:rsid w:val="005C0302"/>
    <w:rsid w:val="005C64B2"/>
    <w:rsid w:val="005D038F"/>
    <w:rsid w:val="005D1C2C"/>
    <w:rsid w:val="005D337E"/>
    <w:rsid w:val="005D5770"/>
    <w:rsid w:val="005D5A61"/>
    <w:rsid w:val="005F37F1"/>
    <w:rsid w:val="005F4750"/>
    <w:rsid w:val="0060469B"/>
    <w:rsid w:val="00605842"/>
    <w:rsid w:val="0061034E"/>
    <w:rsid w:val="00610684"/>
    <w:rsid w:val="006106F2"/>
    <w:rsid w:val="00617420"/>
    <w:rsid w:val="00623EA0"/>
    <w:rsid w:val="00632E14"/>
    <w:rsid w:val="00634DFF"/>
    <w:rsid w:val="006378AA"/>
    <w:rsid w:val="006410DE"/>
    <w:rsid w:val="006415D9"/>
    <w:rsid w:val="00642954"/>
    <w:rsid w:val="00650806"/>
    <w:rsid w:val="0065142C"/>
    <w:rsid w:val="00654EBD"/>
    <w:rsid w:val="00657149"/>
    <w:rsid w:val="00663994"/>
    <w:rsid w:val="00670A34"/>
    <w:rsid w:val="00671A86"/>
    <w:rsid w:val="00671F47"/>
    <w:rsid w:val="00672986"/>
    <w:rsid w:val="006805C7"/>
    <w:rsid w:val="00684E39"/>
    <w:rsid w:val="006859E3"/>
    <w:rsid w:val="00685FB4"/>
    <w:rsid w:val="00687F7A"/>
    <w:rsid w:val="006900BE"/>
    <w:rsid w:val="00690434"/>
    <w:rsid w:val="006A2AC6"/>
    <w:rsid w:val="006A326F"/>
    <w:rsid w:val="006A4554"/>
    <w:rsid w:val="006A70FD"/>
    <w:rsid w:val="006A7E34"/>
    <w:rsid w:val="006B0939"/>
    <w:rsid w:val="006B3E5F"/>
    <w:rsid w:val="006B445B"/>
    <w:rsid w:val="006C124C"/>
    <w:rsid w:val="006C181B"/>
    <w:rsid w:val="006C3844"/>
    <w:rsid w:val="006C4BCE"/>
    <w:rsid w:val="006C5386"/>
    <w:rsid w:val="006C58B8"/>
    <w:rsid w:val="006D57C9"/>
    <w:rsid w:val="006D6A6C"/>
    <w:rsid w:val="006D6D65"/>
    <w:rsid w:val="006E06E5"/>
    <w:rsid w:val="006E239E"/>
    <w:rsid w:val="006E6E2E"/>
    <w:rsid w:val="006F400C"/>
    <w:rsid w:val="006F48B2"/>
    <w:rsid w:val="00702DFA"/>
    <w:rsid w:val="00705E58"/>
    <w:rsid w:val="0070789C"/>
    <w:rsid w:val="007104BC"/>
    <w:rsid w:val="00715F9E"/>
    <w:rsid w:val="00720647"/>
    <w:rsid w:val="00722897"/>
    <w:rsid w:val="00723694"/>
    <w:rsid w:val="007324AD"/>
    <w:rsid w:val="00733F2B"/>
    <w:rsid w:val="00735C32"/>
    <w:rsid w:val="00736AD4"/>
    <w:rsid w:val="00737721"/>
    <w:rsid w:val="0074232A"/>
    <w:rsid w:val="00751D2D"/>
    <w:rsid w:val="0076552E"/>
    <w:rsid w:val="00770587"/>
    <w:rsid w:val="00772622"/>
    <w:rsid w:val="0077323C"/>
    <w:rsid w:val="00784192"/>
    <w:rsid w:val="00784D71"/>
    <w:rsid w:val="00785591"/>
    <w:rsid w:val="007879EC"/>
    <w:rsid w:val="00790251"/>
    <w:rsid w:val="007918BF"/>
    <w:rsid w:val="00792467"/>
    <w:rsid w:val="00796022"/>
    <w:rsid w:val="00796D29"/>
    <w:rsid w:val="00797224"/>
    <w:rsid w:val="007A3071"/>
    <w:rsid w:val="007A3B2F"/>
    <w:rsid w:val="007A519E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528F"/>
    <w:rsid w:val="007F2536"/>
    <w:rsid w:val="00800ABE"/>
    <w:rsid w:val="00801926"/>
    <w:rsid w:val="00802192"/>
    <w:rsid w:val="008077CF"/>
    <w:rsid w:val="00810992"/>
    <w:rsid w:val="00812BA7"/>
    <w:rsid w:val="00820365"/>
    <w:rsid w:val="00821952"/>
    <w:rsid w:val="00822D7B"/>
    <w:rsid w:val="008237A1"/>
    <w:rsid w:val="00831FE3"/>
    <w:rsid w:val="00836D68"/>
    <w:rsid w:val="008408D3"/>
    <w:rsid w:val="008461FC"/>
    <w:rsid w:val="008564A7"/>
    <w:rsid w:val="00856571"/>
    <w:rsid w:val="008607B5"/>
    <w:rsid w:val="008625A5"/>
    <w:rsid w:val="008675C4"/>
    <w:rsid w:val="00867A5D"/>
    <w:rsid w:val="008727B3"/>
    <w:rsid w:val="00873FDD"/>
    <w:rsid w:val="00875439"/>
    <w:rsid w:val="00876911"/>
    <w:rsid w:val="00876FE8"/>
    <w:rsid w:val="008775C9"/>
    <w:rsid w:val="008825FA"/>
    <w:rsid w:val="008910E2"/>
    <w:rsid w:val="00895A9C"/>
    <w:rsid w:val="008A4DE8"/>
    <w:rsid w:val="008A7CED"/>
    <w:rsid w:val="008B085E"/>
    <w:rsid w:val="008B0AD4"/>
    <w:rsid w:val="008B1618"/>
    <w:rsid w:val="008B391C"/>
    <w:rsid w:val="008C271D"/>
    <w:rsid w:val="008C27A4"/>
    <w:rsid w:val="008C322A"/>
    <w:rsid w:val="008C4B27"/>
    <w:rsid w:val="008D0E09"/>
    <w:rsid w:val="008D110E"/>
    <w:rsid w:val="008D7C11"/>
    <w:rsid w:val="008E1117"/>
    <w:rsid w:val="008E1141"/>
    <w:rsid w:val="008E1FD8"/>
    <w:rsid w:val="008E67A8"/>
    <w:rsid w:val="008E77D7"/>
    <w:rsid w:val="008F0253"/>
    <w:rsid w:val="008F08A2"/>
    <w:rsid w:val="008F75DE"/>
    <w:rsid w:val="009006B6"/>
    <w:rsid w:val="009035F9"/>
    <w:rsid w:val="00913720"/>
    <w:rsid w:val="0092165E"/>
    <w:rsid w:val="00923FBF"/>
    <w:rsid w:val="00925C28"/>
    <w:rsid w:val="00933E28"/>
    <w:rsid w:val="00933FE8"/>
    <w:rsid w:val="0093744B"/>
    <w:rsid w:val="00940F4D"/>
    <w:rsid w:val="00947A1A"/>
    <w:rsid w:val="0095003A"/>
    <w:rsid w:val="0095139A"/>
    <w:rsid w:val="009524E2"/>
    <w:rsid w:val="009528E1"/>
    <w:rsid w:val="00957B91"/>
    <w:rsid w:val="0096495D"/>
    <w:rsid w:val="00970028"/>
    <w:rsid w:val="00970CAB"/>
    <w:rsid w:val="009726F4"/>
    <w:rsid w:val="0097318F"/>
    <w:rsid w:val="0098157C"/>
    <w:rsid w:val="00981AA8"/>
    <w:rsid w:val="009840AD"/>
    <w:rsid w:val="009879D7"/>
    <w:rsid w:val="00992F07"/>
    <w:rsid w:val="00993B38"/>
    <w:rsid w:val="00994211"/>
    <w:rsid w:val="009A374D"/>
    <w:rsid w:val="009A6453"/>
    <w:rsid w:val="009A6706"/>
    <w:rsid w:val="009B65A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3A49"/>
    <w:rsid w:val="00A05BB2"/>
    <w:rsid w:val="00A150BC"/>
    <w:rsid w:val="00A17CB9"/>
    <w:rsid w:val="00A20708"/>
    <w:rsid w:val="00A23735"/>
    <w:rsid w:val="00A24432"/>
    <w:rsid w:val="00A259E1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0318"/>
    <w:rsid w:val="00A915F4"/>
    <w:rsid w:val="00A927A0"/>
    <w:rsid w:val="00A93062"/>
    <w:rsid w:val="00A95E47"/>
    <w:rsid w:val="00A9791B"/>
    <w:rsid w:val="00AA003A"/>
    <w:rsid w:val="00AA5796"/>
    <w:rsid w:val="00AA580F"/>
    <w:rsid w:val="00AA7666"/>
    <w:rsid w:val="00AB2AB6"/>
    <w:rsid w:val="00AB31A1"/>
    <w:rsid w:val="00AB4B8E"/>
    <w:rsid w:val="00AB7858"/>
    <w:rsid w:val="00AB79D7"/>
    <w:rsid w:val="00AC4575"/>
    <w:rsid w:val="00AC5A7F"/>
    <w:rsid w:val="00AC7730"/>
    <w:rsid w:val="00AD09C1"/>
    <w:rsid w:val="00AD1630"/>
    <w:rsid w:val="00AD1A14"/>
    <w:rsid w:val="00AD6AF1"/>
    <w:rsid w:val="00AE0491"/>
    <w:rsid w:val="00AE34B7"/>
    <w:rsid w:val="00AE505C"/>
    <w:rsid w:val="00AF0DF4"/>
    <w:rsid w:val="00AF1B91"/>
    <w:rsid w:val="00AF38B3"/>
    <w:rsid w:val="00AF6F3A"/>
    <w:rsid w:val="00B009ED"/>
    <w:rsid w:val="00B0449C"/>
    <w:rsid w:val="00B04EA0"/>
    <w:rsid w:val="00B07C36"/>
    <w:rsid w:val="00B1245C"/>
    <w:rsid w:val="00B1328B"/>
    <w:rsid w:val="00B17062"/>
    <w:rsid w:val="00B40CCF"/>
    <w:rsid w:val="00B42046"/>
    <w:rsid w:val="00B42326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8102E"/>
    <w:rsid w:val="00B91E45"/>
    <w:rsid w:val="00B935D4"/>
    <w:rsid w:val="00B965E0"/>
    <w:rsid w:val="00B97955"/>
    <w:rsid w:val="00BA03C6"/>
    <w:rsid w:val="00BA152B"/>
    <w:rsid w:val="00BA335E"/>
    <w:rsid w:val="00BA3EFF"/>
    <w:rsid w:val="00BA6D76"/>
    <w:rsid w:val="00BA7BC6"/>
    <w:rsid w:val="00BB3764"/>
    <w:rsid w:val="00BC7D10"/>
    <w:rsid w:val="00BD16C3"/>
    <w:rsid w:val="00BD19B1"/>
    <w:rsid w:val="00BE0828"/>
    <w:rsid w:val="00BE0F9C"/>
    <w:rsid w:val="00BE63FA"/>
    <w:rsid w:val="00BF2EF0"/>
    <w:rsid w:val="00BF784A"/>
    <w:rsid w:val="00C0499F"/>
    <w:rsid w:val="00C05F7D"/>
    <w:rsid w:val="00C12473"/>
    <w:rsid w:val="00C15D90"/>
    <w:rsid w:val="00C16F50"/>
    <w:rsid w:val="00C23674"/>
    <w:rsid w:val="00C2431B"/>
    <w:rsid w:val="00C32917"/>
    <w:rsid w:val="00C33447"/>
    <w:rsid w:val="00C40D03"/>
    <w:rsid w:val="00C46297"/>
    <w:rsid w:val="00C474BB"/>
    <w:rsid w:val="00C5031A"/>
    <w:rsid w:val="00C50731"/>
    <w:rsid w:val="00C61399"/>
    <w:rsid w:val="00C62910"/>
    <w:rsid w:val="00C66269"/>
    <w:rsid w:val="00C67C77"/>
    <w:rsid w:val="00C71EED"/>
    <w:rsid w:val="00C72C78"/>
    <w:rsid w:val="00C74274"/>
    <w:rsid w:val="00C74E92"/>
    <w:rsid w:val="00C7552B"/>
    <w:rsid w:val="00C76574"/>
    <w:rsid w:val="00C77519"/>
    <w:rsid w:val="00C87530"/>
    <w:rsid w:val="00C93316"/>
    <w:rsid w:val="00C94234"/>
    <w:rsid w:val="00C95663"/>
    <w:rsid w:val="00C95E70"/>
    <w:rsid w:val="00CA006D"/>
    <w:rsid w:val="00CA27FE"/>
    <w:rsid w:val="00CA3C94"/>
    <w:rsid w:val="00CA3CAB"/>
    <w:rsid w:val="00CA54C4"/>
    <w:rsid w:val="00CA688A"/>
    <w:rsid w:val="00CA7502"/>
    <w:rsid w:val="00CA79DF"/>
    <w:rsid w:val="00CB1DF5"/>
    <w:rsid w:val="00CC1AB7"/>
    <w:rsid w:val="00CC2486"/>
    <w:rsid w:val="00CC291F"/>
    <w:rsid w:val="00CC402D"/>
    <w:rsid w:val="00CD1222"/>
    <w:rsid w:val="00CD19C4"/>
    <w:rsid w:val="00CD1DFC"/>
    <w:rsid w:val="00CD2B85"/>
    <w:rsid w:val="00CD51F2"/>
    <w:rsid w:val="00CD6D9C"/>
    <w:rsid w:val="00CD7851"/>
    <w:rsid w:val="00CE3C06"/>
    <w:rsid w:val="00CE7714"/>
    <w:rsid w:val="00CF5D1E"/>
    <w:rsid w:val="00D061BB"/>
    <w:rsid w:val="00D076B1"/>
    <w:rsid w:val="00D21B96"/>
    <w:rsid w:val="00D268BB"/>
    <w:rsid w:val="00D41D66"/>
    <w:rsid w:val="00D4283E"/>
    <w:rsid w:val="00D464AE"/>
    <w:rsid w:val="00D472B1"/>
    <w:rsid w:val="00D50CCE"/>
    <w:rsid w:val="00D606B4"/>
    <w:rsid w:val="00D61073"/>
    <w:rsid w:val="00D6378D"/>
    <w:rsid w:val="00D729C5"/>
    <w:rsid w:val="00D831F1"/>
    <w:rsid w:val="00D8527E"/>
    <w:rsid w:val="00D93B8D"/>
    <w:rsid w:val="00D94514"/>
    <w:rsid w:val="00D94884"/>
    <w:rsid w:val="00DA3F6C"/>
    <w:rsid w:val="00DA6BE4"/>
    <w:rsid w:val="00DA70BB"/>
    <w:rsid w:val="00DA7BE8"/>
    <w:rsid w:val="00DB039B"/>
    <w:rsid w:val="00DB04FD"/>
    <w:rsid w:val="00DB2489"/>
    <w:rsid w:val="00DB3D40"/>
    <w:rsid w:val="00DB5FED"/>
    <w:rsid w:val="00DC05F9"/>
    <w:rsid w:val="00DC265F"/>
    <w:rsid w:val="00DC2BBE"/>
    <w:rsid w:val="00DC3889"/>
    <w:rsid w:val="00DC4AAC"/>
    <w:rsid w:val="00DC5A03"/>
    <w:rsid w:val="00DC7CA3"/>
    <w:rsid w:val="00DD294D"/>
    <w:rsid w:val="00DD3E1C"/>
    <w:rsid w:val="00DE0C21"/>
    <w:rsid w:val="00DE1A3C"/>
    <w:rsid w:val="00DE33F9"/>
    <w:rsid w:val="00DE437A"/>
    <w:rsid w:val="00DE4BA1"/>
    <w:rsid w:val="00DF1A92"/>
    <w:rsid w:val="00DF624F"/>
    <w:rsid w:val="00E00077"/>
    <w:rsid w:val="00E0041E"/>
    <w:rsid w:val="00E00D7E"/>
    <w:rsid w:val="00E07E42"/>
    <w:rsid w:val="00E13CD7"/>
    <w:rsid w:val="00E13F0D"/>
    <w:rsid w:val="00E175BA"/>
    <w:rsid w:val="00E203DC"/>
    <w:rsid w:val="00E20FB1"/>
    <w:rsid w:val="00E24C5A"/>
    <w:rsid w:val="00E26892"/>
    <w:rsid w:val="00E35A7D"/>
    <w:rsid w:val="00E437AD"/>
    <w:rsid w:val="00E54004"/>
    <w:rsid w:val="00E565F3"/>
    <w:rsid w:val="00E56A4E"/>
    <w:rsid w:val="00E62E3C"/>
    <w:rsid w:val="00E639AE"/>
    <w:rsid w:val="00E64E3E"/>
    <w:rsid w:val="00E650A7"/>
    <w:rsid w:val="00E65BF4"/>
    <w:rsid w:val="00E7263B"/>
    <w:rsid w:val="00E7737F"/>
    <w:rsid w:val="00E77598"/>
    <w:rsid w:val="00E8409F"/>
    <w:rsid w:val="00E868BB"/>
    <w:rsid w:val="00E86A8A"/>
    <w:rsid w:val="00E90102"/>
    <w:rsid w:val="00E95354"/>
    <w:rsid w:val="00E96065"/>
    <w:rsid w:val="00EA4CC2"/>
    <w:rsid w:val="00EA510E"/>
    <w:rsid w:val="00EB4F6C"/>
    <w:rsid w:val="00EB51A8"/>
    <w:rsid w:val="00EC1002"/>
    <w:rsid w:val="00EC17B9"/>
    <w:rsid w:val="00EC7FF9"/>
    <w:rsid w:val="00ED241D"/>
    <w:rsid w:val="00ED43F3"/>
    <w:rsid w:val="00ED6FBD"/>
    <w:rsid w:val="00EE02AF"/>
    <w:rsid w:val="00EE1E5A"/>
    <w:rsid w:val="00EE25FF"/>
    <w:rsid w:val="00EE2E9F"/>
    <w:rsid w:val="00EE3BBE"/>
    <w:rsid w:val="00EE4923"/>
    <w:rsid w:val="00EE79CE"/>
    <w:rsid w:val="00EF1251"/>
    <w:rsid w:val="00EF6CCB"/>
    <w:rsid w:val="00F03FDD"/>
    <w:rsid w:val="00F049B2"/>
    <w:rsid w:val="00F2417C"/>
    <w:rsid w:val="00F2465D"/>
    <w:rsid w:val="00F31922"/>
    <w:rsid w:val="00F32984"/>
    <w:rsid w:val="00F3449F"/>
    <w:rsid w:val="00F35433"/>
    <w:rsid w:val="00F36F2E"/>
    <w:rsid w:val="00F41190"/>
    <w:rsid w:val="00F43C9C"/>
    <w:rsid w:val="00F45A3C"/>
    <w:rsid w:val="00F46F26"/>
    <w:rsid w:val="00F5484C"/>
    <w:rsid w:val="00F57959"/>
    <w:rsid w:val="00F60800"/>
    <w:rsid w:val="00F60814"/>
    <w:rsid w:val="00F61246"/>
    <w:rsid w:val="00F62DAC"/>
    <w:rsid w:val="00F651A5"/>
    <w:rsid w:val="00F65360"/>
    <w:rsid w:val="00F71D22"/>
    <w:rsid w:val="00F7511A"/>
    <w:rsid w:val="00F77E44"/>
    <w:rsid w:val="00F915F9"/>
    <w:rsid w:val="00F947AC"/>
    <w:rsid w:val="00FA15A4"/>
    <w:rsid w:val="00FA64F1"/>
    <w:rsid w:val="00FA755B"/>
    <w:rsid w:val="00FB0E93"/>
    <w:rsid w:val="00FB48E1"/>
    <w:rsid w:val="00FB6144"/>
    <w:rsid w:val="00FC0614"/>
    <w:rsid w:val="00FC1F62"/>
    <w:rsid w:val="00FC2911"/>
    <w:rsid w:val="00FC41E3"/>
    <w:rsid w:val="00FC472F"/>
    <w:rsid w:val="00FC53CA"/>
    <w:rsid w:val="00FD3FC2"/>
    <w:rsid w:val="00FD44DD"/>
    <w:rsid w:val="00FE0C7B"/>
    <w:rsid w:val="00FE2E07"/>
    <w:rsid w:val="00FE3CF3"/>
    <w:rsid w:val="00FF1774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1">
    <w:name w:val="Table Grid 1"/>
    <w:basedOn w:val="TableauNormal"/>
    <w:rsid w:val="00A423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character" w:styleId="Lienhypertexte">
    <w:name w:val="Hyperlink"/>
    <w:basedOn w:val="Policepardfaut"/>
    <w:unhideWhenUsed/>
    <w:rsid w:val="00DC5A03"/>
    <w:rPr>
      <w:color w:val="0000FF" w:themeColor="hyperlink"/>
      <w:u w:val="single"/>
    </w:rPr>
  </w:style>
  <w:style w:type="table" w:customStyle="1" w:styleId="Grilledetableau11">
    <w:name w:val="Grille de tableau 11"/>
    <w:basedOn w:val="TableauNormal"/>
    <w:next w:val="Grille1"/>
    <w:rsid w:val="009B65A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93B3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27A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A927A0"/>
    <w:rPr>
      <w:b/>
      <w:bCs/>
    </w:rPr>
  </w:style>
  <w:style w:type="character" w:styleId="Accentuation">
    <w:name w:val="Emphasis"/>
    <w:basedOn w:val="Policepardfaut"/>
    <w:uiPriority w:val="20"/>
    <w:qFormat/>
    <w:rsid w:val="00A927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D7D1-7C08-4609-B2DA-AD9F43A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846</Words>
  <Characters>4656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admin</cp:lastModifiedBy>
  <cp:revision>6</cp:revision>
  <cp:lastPrinted>2021-04-20T09:19:00Z</cp:lastPrinted>
  <dcterms:created xsi:type="dcterms:W3CDTF">2024-06-11T21:30:00Z</dcterms:created>
  <dcterms:modified xsi:type="dcterms:W3CDTF">2024-06-12T05:20:00Z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6c90cf53c5c482cbda36f772536370539c48ac9bfc77f5dc8357d60a082bdb37</vt:lpwstr>
  </property>
</Properties>
</file>