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39" w:rsidRDefault="00260039" w:rsidP="00EF0C9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D050D4" w:rsidRPr="00082984" w:rsidRDefault="00EF0C95" w:rsidP="00EF0C9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-3810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0D4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D050D4" w:rsidRPr="00082984" w:rsidRDefault="00EF0C95" w:rsidP="00EF0C9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EF0C95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8359447</wp:posOffset>
            </wp:positionH>
            <wp:positionV relativeFrom="paragraph">
              <wp:posOffset>-220082</wp:posOffset>
            </wp:positionV>
            <wp:extent cx="937391" cy="914400"/>
            <wp:effectExtent l="1905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91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0D4" w:rsidRPr="00082984">
        <w:rPr>
          <w:rFonts w:asciiTheme="majorHAnsi" w:hAnsiTheme="majorHAnsi" w:cstheme="minorHAnsi"/>
          <w:sz w:val="24"/>
          <w:szCs w:val="24"/>
        </w:rPr>
        <w:t>Département:</w:t>
      </w:r>
      <w:r w:rsidR="00D050D4"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D050D4" w:rsidRPr="00082984" w:rsidRDefault="00D050D4" w:rsidP="00D050D4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Planning des Examens du Semestre </w:t>
      </w:r>
      <w:r w:rsidR="00EF0C95">
        <w:rPr>
          <w:rFonts w:asciiTheme="majorHAnsi" w:hAnsiTheme="majorHAnsi" w:cstheme="minorHAnsi"/>
          <w:sz w:val="24"/>
          <w:szCs w:val="24"/>
        </w:rPr>
        <w:t>2</w:t>
      </w:r>
    </w:p>
    <w:p w:rsidR="00D050D4" w:rsidRDefault="00D050D4" w:rsidP="00D050D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D050D4" w:rsidRDefault="00D050D4" w:rsidP="00D050D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Chimie  pharmaceutique </w:t>
      </w:r>
    </w:p>
    <w:p w:rsidR="00D050D4" w:rsidRDefault="00D050D4" w:rsidP="00D050D4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D050D4" w:rsidRPr="00082984" w:rsidRDefault="00D050D4" w:rsidP="00D050D4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D050D4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D050D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D050D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D050D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D050D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D050D4" w:rsidP="000966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D050D4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6257B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Samedi 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</w:t>
            </w:r>
            <w:r w:rsidR="00E457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B277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</w:t>
            </w:r>
            <w:r w:rsidR="00D050D4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MCHPH13 : Normalisation et métrologie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Azizi</w:t>
            </w:r>
            <w:proofErr w:type="spellEnd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D050D4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6257B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</w:t>
            </w:r>
            <w:r w:rsidR="00E457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B277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E71C8">
              <w:rPr>
                <w:rFonts w:asciiTheme="majorBidi" w:hAnsiTheme="majorBidi" w:cstheme="majorBidi"/>
                <w:sz w:val="24"/>
                <w:szCs w:val="24"/>
              </w:rPr>
              <w:t>Pharmacotéchnie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ABABSA Z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D050D4" w:rsidRPr="002E71C8" w:rsidTr="007516FB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6257B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Lundi 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</w:t>
            </w:r>
            <w:r w:rsidR="00E457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B277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2E71C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MCHPH11 : Les Bonnes pratiques de fabrication et les bonnes pratiques de laboratoire (BPF et BPL)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Saouli</w:t>
            </w:r>
            <w:proofErr w:type="spellEnd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D050D4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6257B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Mardi 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</w:t>
            </w:r>
            <w:r w:rsidR="00E457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B277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MCHPH10n : Chimie Organométallique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SID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B2779F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F" w:rsidRPr="002E71C8" w:rsidRDefault="006257B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Mercredi </w:t>
            </w:r>
            <w:r w:rsidR="00B2779F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B2779F" w:rsidRPr="002E71C8" w:rsidRDefault="006257B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</w:t>
            </w:r>
            <w:r w:rsidR="00E457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B2779F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F" w:rsidRPr="002E71C8" w:rsidRDefault="004640F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F" w:rsidRPr="002E71C8" w:rsidRDefault="00B277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F" w:rsidRPr="002E71C8" w:rsidRDefault="004640F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KOUCHARI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9F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D050D4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6257B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Jeudi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16</w:t>
            </w:r>
            <w:r w:rsidR="00E457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EF0C95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4640F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Stereichimie</w:t>
            </w:r>
            <w:proofErr w:type="spellEnd"/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et </w:t>
            </w:r>
            <w:proofErr w:type="spellStart"/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synthese</w:t>
            </w:r>
            <w:proofErr w:type="spellEnd"/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asymétrique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Allaoua</w:t>
            </w:r>
            <w:proofErr w:type="spellEnd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D050D4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6257B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Samedi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18</w:t>
            </w:r>
            <w:r w:rsidR="00E457C2">
              <w:rPr>
                <w:rFonts w:asciiTheme="majorBidi" w:hAnsiTheme="majorBidi" w:cstheme="majorBidi"/>
                <w:sz w:val="24"/>
                <w:szCs w:val="24"/>
              </w:rPr>
              <w:t>-05</w:t>
            </w:r>
            <w:r w:rsidR="00EF0C95" w:rsidRPr="002E71C8">
              <w:rPr>
                <w:rFonts w:asciiTheme="majorBidi" w:hAnsiTheme="majorBidi" w:cstheme="majorBidi"/>
                <w:sz w:val="24"/>
                <w:szCs w:val="24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4640F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D050D4" w:rsidP="00EF0C95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="002E71C8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MCHPH12 : Analyse physico-chimique et instrumentation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Azizi</w:t>
            </w:r>
            <w:proofErr w:type="spellEnd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  <w:tr w:rsidR="00D050D4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6257BD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Lundi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20</w:t>
            </w:r>
            <w:r w:rsidR="00E457C2">
              <w:rPr>
                <w:rFonts w:asciiTheme="majorBidi" w:hAnsiTheme="majorBidi" w:cstheme="majorBidi"/>
                <w:sz w:val="24"/>
                <w:szCs w:val="24"/>
              </w:rPr>
              <w:t>-05</w:t>
            </w:r>
            <w:r w:rsidR="00EF0C95" w:rsidRPr="002E71C8">
              <w:rPr>
                <w:rFonts w:asciiTheme="majorBidi" w:hAnsiTheme="majorBidi" w:cstheme="majorBidi"/>
                <w:sz w:val="24"/>
                <w:szCs w:val="24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4640FF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Informatique II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Machri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17</w:t>
            </w:r>
          </w:p>
        </w:tc>
      </w:tr>
    </w:tbl>
    <w:p w:rsidR="00D050D4" w:rsidRDefault="00D050D4" w:rsidP="00D050D4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D050D4" w:rsidRPr="00082984" w:rsidRDefault="00D050D4" w:rsidP="00D050D4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p w:rsidR="00D84368" w:rsidRPr="00D050D4" w:rsidRDefault="00D84368" w:rsidP="00D050D4"/>
    <w:sectPr w:rsidR="00D84368" w:rsidRPr="00D050D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219DF"/>
    <w:rsid w:val="000520E7"/>
    <w:rsid w:val="00082984"/>
    <w:rsid w:val="0010646A"/>
    <w:rsid w:val="00154770"/>
    <w:rsid w:val="00155EB9"/>
    <w:rsid w:val="00157A1D"/>
    <w:rsid w:val="001653FA"/>
    <w:rsid w:val="00174531"/>
    <w:rsid w:val="00197B3D"/>
    <w:rsid w:val="001E79A2"/>
    <w:rsid w:val="00200C78"/>
    <w:rsid w:val="00206AE7"/>
    <w:rsid w:val="00224162"/>
    <w:rsid w:val="00260039"/>
    <w:rsid w:val="0029795E"/>
    <w:rsid w:val="002A6E73"/>
    <w:rsid w:val="002B199F"/>
    <w:rsid w:val="002C3F4D"/>
    <w:rsid w:val="002D4F56"/>
    <w:rsid w:val="002E71C8"/>
    <w:rsid w:val="00342E38"/>
    <w:rsid w:val="0035789F"/>
    <w:rsid w:val="00385C04"/>
    <w:rsid w:val="003C1E56"/>
    <w:rsid w:val="00444801"/>
    <w:rsid w:val="00446E74"/>
    <w:rsid w:val="00453BDC"/>
    <w:rsid w:val="004640FF"/>
    <w:rsid w:val="004A14EF"/>
    <w:rsid w:val="004A62E4"/>
    <w:rsid w:val="004E5FD6"/>
    <w:rsid w:val="00502159"/>
    <w:rsid w:val="005713C7"/>
    <w:rsid w:val="005D2992"/>
    <w:rsid w:val="005D4FFA"/>
    <w:rsid w:val="005F042C"/>
    <w:rsid w:val="006257BD"/>
    <w:rsid w:val="006516DC"/>
    <w:rsid w:val="0068430D"/>
    <w:rsid w:val="006A1748"/>
    <w:rsid w:val="006A3332"/>
    <w:rsid w:val="006E5345"/>
    <w:rsid w:val="00712DB7"/>
    <w:rsid w:val="007516FB"/>
    <w:rsid w:val="0076165C"/>
    <w:rsid w:val="007A4F61"/>
    <w:rsid w:val="007C2C3F"/>
    <w:rsid w:val="007F2630"/>
    <w:rsid w:val="00832B36"/>
    <w:rsid w:val="00846EE2"/>
    <w:rsid w:val="00853CA8"/>
    <w:rsid w:val="0086641E"/>
    <w:rsid w:val="008E1C6E"/>
    <w:rsid w:val="009463D4"/>
    <w:rsid w:val="0094692D"/>
    <w:rsid w:val="009609D4"/>
    <w:rsid w:val="009D3DC4"/>
    <w:rsid w:val="00AB03AB"/>
    <w:rsid w:val="00AE5DEE"/>
    <w:rsid w:val="00B0624D"/>
    <w:rsid w:val="00B14B9A"/>
    <w:rsid w:val="00B2779F"/>
    <w:rsid w:val="00BA2F15"/>
    <w:rsid w:val="00C44524"/>
    <w:rsid w:val="00C528F1"/>
    <w:rsid w:val="00C81C83"/>
    <w:rsid w:val="00C86244"/>
    <w:rsid w:val="00CC7BDF"/>
    <w:rsid w:val="00D050D4"/>
    <w:rsid w:val="00D41A6F"/>
    <w:rsid w:val="00D55DB0"/>
    <w:rsid w:val="00D84368"/>
    <w:rsid w:val="00DF0289"/>
    <w:rsid w:val="00E207C9"/>
    <w:rsid w:val="00E26DF5"/>
    <w:rsid w:val="00E40C37"/>
    <w:rsid w:val="00E4391A"/>
    <w:rsid w:val="00E44403"/>
    <w:rsid w:val="00E457C2"/>
    <w:rsid w:val="00E64FE2"/>
    <w:rsid w:val="00E7403A"/>
    <w:rsid w:val="00E9313E"/>
    <w:rsid w:val="00E9712A"/>
    <w:rsid w:val="00EC2D63"/>
    <w:rsid w:val="00EF0C95"/>
    <w:rsid w:val="00F4250E"/>
    <w:rsid w:val="00F51102"/>
    <w:rsid w:val="00F53176"/>
    <w:rsid w:val="00F974F8"/>
    <w:rsid w:val="00FA5572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D050D4"/>
    <w:rPr>
      <w:rFonts w:ascii="Caladea" w:eastAsia="Caladea" w:hAnsi="Caladea" w:cs="Caladea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15</cp:revision>
  <dcterms:created xsi:type="dcterms:W3CDTF">2023-12-12T01:43:00Z</dcterms:created>
  <dcterms:modified xsi:type="dcterms:W3CDTF">2024-05-02T12:52:00Z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