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B2" w:rsidRPr="007D6BB2" w:rsidRDefault="007D6BB2" w:rsidP="007D6BB2">
      <w:pPr>
        <w:jc w:val="center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 w:hint="cs"/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5999408</wp:posOffset>
            </wp:positionH>
            <wp:positionV relativeFrom="paragraph">
              <wp:posOffset>-17253</wp:posOffset>
            </wp:positionV>
            <wp:extent cx="1464694" cy="603849"/>
            <wp:effectExtent l="19050" t="0" r="2156" b="0"/>
            <wp:wrapNone/>
            <wp:docPr id="10" name="Image 2" descr="C:\Users\DOYENNE\AppData\Local\Microsoft\Windows\Temporary Internet Files\Content.Word\20220512_13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YENNE\AppData\Local\Microsoft\Windows\Temporary Internet Files\Content.Word\20220512_1330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694" cy="60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-17780</wp:posOffset>
            </wp:positionV>
            <wp:extent cx="1223010" cy="603250"/>
            <wp:effectExtent l="19050" t="0" r="0" b="0"/>
            <wp:wrapThrough wrapText="bothSides">
              <wp:wrapPolygon edited="0">
                <wp:start x="-336" y="0"/>
                <wp:lineTo x="-336" y="21145"/>
                <wp:lineTo x="21533" y="21145"/>
                <wp:lineTo x="21533" y="0"/>
                <wp:lineTo x="-336" y="0"/>
              </wp:wrapPolygon>
            </wp:wrapThrough>
            <wp:docPr id="11" name="Image 2" descr="log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D6BB2">
        <w:rPr>
          <w:rFonts w:asciiTheme="majorBidi" w:hAnsiTheme="majorBidi" w:cstheme="majorBidi"/>
          <w:lang w:val="en-US"/>
        </w:rPr>
        <w:t xml:space="preserve">University of </w:t>
      </w:r>
      <w:proofErr w:type="spellStart"/>
      <w:r w:rsidRPr="007D6BB2">
        <w:rPr>
          <w:rFonts w:asciiTheme="majorBidi" w:hAnsiTheme="majorBidi" w:cstheme="majorBidi"/>
          <w:lang w:val="en-US"/>
        </w:rPr>
        <w:t>Larbi</w:t>
      </w:r>
      <w:proofErr w:type="spellEnd"/>
      <w:r w:rsidRPr="007D6BB2">
        <w:rPr>
          <w:rFonts w:asciiTheme="majorBidi" w:hAnsiTheme="majorBidi" w:cstheme="majorBidi"/>
          <w:lang w:val="en-US"/>
        </w:rPr>
        <w:t xml:space="preserve"> Ben </w:t>
      </w:r>
      <w:proofErr w:type="spellStart"/>
      <w:r w:rsidRPr="007D6BB2">
        <w:rPr>
          <w:rFonts w:asciiTheme="majorBidi" w:hAnsiTheme="majorBidi" w:cstheme="majorBidi"/>
          <w:lang w:val="en-US"/>
        </w:rPr>
        <w:t>M'HidiOum</w:t>
      </w:r>
      <w:proofErr w:type="spellEnd"/>
      <w:r w:rsidRPr="007D6BB2">
        <w:rPr>
          <w:rFonts w:asciiTheme="majorBidi" w:hAnsiTheme="majorBidi" w:cstheme="majorBidi"/>
          <w:lang w:val="en-US"/>
        </w:rPr>
        <w:t xml:space="preserve"> El </w:t>
      </w:r>
      <w:proofErr w:type="spellStart"/>
      <w:r w:rsidRPr="007D6BB2">
        <w:rPr>
          <w:rFonts w:asciiTheme="majorBidi" w:hAnsiTheme="majorBidi" w:cstheme="majorBidi"/>
          <w:lang w:val="en-US"/>
        </w:rPr>
        <w:t>Bouaghi</w:t>
      </w:r>
      <w:proofErr w:type="spellEnd"/>
    </w:p>
    <w:p w:rsidR="007D6BB2" w:rsidRPr="001823DB" w:rsidRDefault="007D6BB2" w:rsidP="007D6BB2">
      <w:pPr>
        <w:jc w:val="center"/>
        <w:rPr>
          <w:rFonts w:asciiTheme="majorBidi" w:hAnsiTheme="majorBidi" w:cstheme="majorBidi"/>
        </w:rPr>
      </w:pPr>
      <w:r w:rsidRPr="001823DB">
        <w:rPr>
          <w:rFonts w:asciiTheme="majorBidi" w:hAnsiTheme="majorBidi" w:cs="Times New Roman"/>
          <w:rtl/>
        </w:rPr>
        <w:t>جامعة العربي بن مهيدي أم البواقي</w:t>
      </w:r>
    </w:p>
    <w:p w:rsidR="007D6BB2" w:rsidRPr="007D6BB2" w:rsidRDefault="007D6BB2" w:rsidP="007D6BB2">
      <w:pPr>
        <w:tabs>
          <w:tab w:val="left" w:pos="2092"/>
          <w:tab w:val="center" w:pos="6480"/>
        </w:tabs>
        <w:jc w:val="center"/>
        <w:rPr>
          <w:rFonts w:asciiTheme="majorBidi" w:hAnsiTheme="majorBidi" w:cstheme="majorBidi"/>
          <w:lang w:val="en-US"/>
        </w:rPr>
      </w:pPr>
      <w:r w:rsidRPr="007D6BB2">
        <w:rPr>
          <w:rFonts w:asciiTheme="majorBidi" w:hAnsiTheme="majorBidi" w:cstheme="majorBidi"/>
          <w:lang w:val="en-US"/>
        </w:rPr>
        <w:t>Faculty of Exact Sciences and Natural and Life Sciences</w:t>
      </w:r>
    </w:p>
    <w:p w:rsidR="007D6BB2" w:rsidRDefault="007D6BB2" w:rsidP="007D6BB2">
      <w:pPr>
        <w:jc w:val="center"/>
        <w:rPr>
          <w:rFonts w:asciiTheme="majorBidi" w:hAnsiTheme="majorBidi" w:cstheme="majorBidi"/>
          <w:lang w:bidi="ar-DZ"/>
        </w:rPr>
      </w:pPr>
      <w:r w:rsidRPr="001823DB">
        <w:rPr>
          <w:rFonts w:asciiTheme="majorBidi" w:hAnsiTheme="majorBidi" w:cs="Times New Roman"/>
          <w:rtl/>
        </w:rPr>
        <w:t>كلية العلوم الدقيقة والعلوم الطبيعية والحيا</w:t>
      </w:r>
      <w:r>
        <w:rPr>
          <w:rFonts w:asciiTheme="majorBidi" w:hAnsiTheme="majorBidi" w:cs="Times New Roman" w:hint="cs"/>
          <w:rtl/>
        </w:rPr>
        <w:t>ة</w:t>
      </w:r>
    </w:p>
    <w:p w:rsidR="007D6BB2" w:rsidRPr="007D6BB2" w:rsidRDefault="007D6BB2" w:rsidP="007D6BB2">
      <w:pPr>
        <w:jc w:val="center"/>
        <w:rPr>
          <w:rFonts w:asciiTheme="majorBidi" w:hAnsiTheme="majorBidi" w:cstheme="majorBidi"/>
          <w:lang w:val="en-US"/>
        </w:rPr>
      </w:pPr>
      <w:r w:rsidRPr="007D6BB2">
        <w:rPr>
          <w:rFonts w:asciiTheme="majorBidi" w:hAnsiTheme="majorBidi" w:cstheme="majorBidi"/>
          <w:lang w:val="en-US"/>
        </w:rPr>
        <w:t>Department of Natural and Life Sciences</w:t>
      </w:r>
    </w:p>
    <w:p w:rsidR="007D6BB2" w:rsidRPr="007D6BB2" w:rsidRDefault="001467C0" w:rsidP="007D6BB2">
      <w:pPr>
        <w:jc w:val="center"/>
        <w:rPr>
          <w:rFonts w:asciiTheme="majorBidi" w:hAnsiTheme="majorBidi" w:cs="Times New Roman"/>
          <w:lang w:val="en-US"/>
        </w:rPr>
      </w:pPr>
      <w:r>
        <w:rPr>
          <w:rFonts w:asciiTheme="majorBidi" w:hAnsiTheme="majorBidi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3.35pt;margin-top:12.15pt;width:792.65pt;height:2.7pt;z-index:251662336" o:connectortype="straight" strokeweight="2pt"/>
        </w:pict>
      </w:r>
      <w:r w:rsidR="007D6BB2" w:rsidRPr="001823DB">
        <w:rPr>
          <w:rFonts w:asciiTheme="majorBidi" w:hAnsiTheme="majorBidi" w:cs="Times New Roman"/>
          <w:rtl/>
        </w:rPr>
        <w:t>قسم العلوم الطبيعية والحيا</w:t>
      </w:r>
      <w:r w:rsidR="007D6BB2">
        <w:rPr>
          <w:rFonts w:asciiTheme="majorBidi" w:hAnsiTheme="majorBidi" w:cs="Times New Roman" w:hint="cs"/>
          <w:rtl/>
        </w:rPr>
        <w:t>ة</w:t>
      </w:r>
    </w:p>
    <w:p w:rsidR="007D6BB2" w:rsidRDefault="007D6BB2" w:rsidP="000B3359">
      <w:pPr>
        <w:pStyle w:val="Titre"/>
        <w:ind w:left="0"/>
        <w:rPr>
          <w:rFonts w:asciiTheme="majorHAnsi" w:hAnsiTheme="majorHAnsi" w:cstheme="minorHAnsi"/>
          <w:sz w:val="24"/>
          <w:szCs w:val="24"/>
        </w:rPr>
      </w:pPr>
    </w:p>
    <w:p w:rsidR="007D6BB2" w:rsidRPr="000B3359" w:rsidRDefault="007D6BB2" w:rsidP="001A7858">
      <w:pPr>
        <w:pStyle w:val="Titre"/>
        <w:jc w:val="center"/>
        <w:rPr>
          <w:rFonts w:asciiTheme="majorBidi" w:hAnsiTheme="majorBidi" w:cstheme="majorBidi"/>
          <w:sz w:val="24"/>
          <w:szCs w:val="24"/>
        </w:rPr>
      </w:pPr>
      <w:r w:rsidRPr="000B3359">
        <w:rPr>
          <w:rFonts w:asciiTheme="majorBidi" w:hAnsiTheme="majorBidi" w:cstheme="majorBidi"/>
          <w:sz w:val="24"/>
          <w:szCs w:val="24"/>
        </w:rPr>
        <w:t>Planning des Examens du Semestre 1</w:t>
      </w:r>
      <w:r w:rsidR="00BE7221">
        <w:rPr>
          <w:rFonts w:asciiTheme="majorBidi" w:hAnsiTheme="majorBidi" w:cstheme="majorBidi"/>
          <w:sz w:val="24"/>
          <w:szCs w:val="24"/>
        </w:rPr>
        <w:t xml:space="preserve">  </w:t>
      </w:r>
      <w:r w:rsidR="000B3359" w:rsidRPr="000B3359">
        <w:rPr>
          <w:rFonts w:asciiTheme="majorBidi" w:hAnsiTheme="majorBidi" w:cstheme="majorBidi"/>
          <w:sz w:val="24"/>
          <w:szCs w:val="24"/>
        </w:rPr>
        <w:t>/2023-2024</w:t>
      </w:r>
    </w:p>
    <w:p w:rsidR="007D6BB2" w:rsidRPr="000B3359" w:rsidRDefault="007D6BB2" w:rsidP="001A7858">
      <w:pPr>
        <w:pStyle w:val="Titre"/>
        <w:jc w:val="center"/>
        <w:rPr>
          <w:rFonts w:asciiTheme="majorBidi" w:hAnsiTheme="majorBidi" w:cstheme="majorBidi"/>
          <w:sz w:val="24"/>
          <w:szCs w:val="24"/>
        </w:rPr>
      </w:pPr>
      <w:r w:rsidRPr="000B3359">
        <w:rPr>
          <w:rFonts w:asciiTheme="majorBidi" w:hAnsiTheme="majorBidi" w:cstheme="majorBidi"/>
          <w:sz w:val="24"/>
          <w:szCs w:val="24"/>
        </w:rPr>
        <w:t>Filière:</w:t>
      </w:r>
      <w:r w:rsidR="00BE722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E7221">
        <w:rPr>
          <w:rFonts w:ascii="Segoe UI" w:hAnsi="Segoe UI" w:cs="Segoe UI"/>
          <w:color w:val="1D2228"/>
          <w:sz w:val="26"/>
          <w:szCs w:val="26"/>
          <w:shd w:val="clear" w:color="auto" w:fill="FFFFFF"/>
        </w:rPr>
        <w:t>biotechnology</w:t>
      </w:r>
      <w:proofErr w:type="spellEnd"/>
    </w:p>
    <w:p w:rsidR="007D6BB2" w:rsidRDefault="007D6BB2" w:rsidP="00DB7465">
      <w:pPr>
        <w:pStyle w:val="Titre"/>
        <w:rPr>
          <w:rFonts w:ascii="Segoe UI" w:hAnsi="Segoe UI" w:cs="Segoe UI"/>
          <w:color w:val="1D2228"/>
          <w:sz w:val="26"/>
          <w:szCs w:val="26"/>
          <w:shd w:val="clear" w:color="auto" w:fill="FFFFFF"/>
        </w:rPr>
      </w:pPr>
      <w:r w:rsidRPr="000B3359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Spécialité: </w:t>
      </w:r>
      <w:r w:rsidR="00316A30" w:rsidRPr="00316A30">
        <w:rPr>
          <w:rFonts w:ascii="Times New Roman" w:eastAsia="Calibri" w:hAnsi="Times New Roman" w:cs="Times New Roman"/>
        </w:rPr>
        <w:t xml:space="preserve">Master </w:t>
      </w:r>
      <w:r w:rsidR="00DB7465">
        <w:rPr>
          <w:rFonts w:ascii="Times New Roman" w:eastAsia="Calibri" w:hAnsi="Times New Roman" w:cs="Times New Roman"/>
        </w:rPr>
        <w:t>2</w:t>
      </w:r>
      <w:r w:rsidR="00316A30" w:rsidRPr="00316A30">
        <w:rPr>
          <w:rFonts w:ascii="Times New Roman" w:eastAsia="Calibri" w:hAnsi="Times New Roman" w:cs="Times New Roman"/>
        </w:rPr>
        <w:t xml:space="preserve"> </w:t>
      </w:r>
      <w:r w:rsidR="009A538C">
        <w:rPr>
          <w:rFonts w:ascii="Segoe UI" w:hAnsi="Segoe UI" w:cs="Segoe UI"/>
          <w:color w:val="1D2228"/>
          <w:sz w:val="26"/>
          <w:szCs w:val="26"/>
          <w:shd w:val="clear" w:color="auto" w:fill="FFFFFF"/>
        </w:rPr>
        <w:t xml:space="preserve">Plant </w:t>
      </w:r>
      <w:proofErr w:type="spellStart"/>
      <w:r w:rsidR="009A538C">
        <w:rPr>
          <w:rFonts w:ascii="Segoe UI" w:hAnsi="Segoe UI" w:cs="Segoe UI"/>
          <w:color w:val="1D2228"/>
          <w:sz w:val="26"/>
          <w:szCs w:val="26"/>
          <w:shd w:val="clear" w:color="auto" w:fill="FFFFFF"/>
        </w:rPr>
        <w:t>biotechnology</w:t>
      </w:r>
      <w:proofErr w:type="spellEnd"/>
    </w:p>
    <w:p w:rsidR="009A538C" w:rsidRPr="000B3359" w:rsidRDefault="009A538C" w:rsidP="009A538C">
      <w:pPr>
        <w:pStyle w:val="Titre"/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Look w:val="04A0"/>
      </w:tblPr>
      <w:tblGrid>
        <w:gridCol w:w="3275"/>
        <w:gridCol w:w="3275"/>
        <w:gridCol w:w="3275"/>
        <w:gridCol w:w="3275"/>
      </w:tblGrid>
      <w:tr w:rsidR="00E62A78" w:rsidTr="00A61C0B">
        <w:tc>
          <w:tcPr>
            <w:tcW w:w="3275" w:type="dxa"/>
            <w:vAlign w:val="center"/>
          </w:tcPr>
          <w:p w:rsidR="00E62A78" w:rsidRPr="000B3359" w:rsidRDefault="00E62A78" w:rsidP="0027348A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E62A78" w:rsidRPr="000B3359" w:rsidRDefault="00E62A78" w:rsidP="0027348A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335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 et date</w:t>
            </w:r>
          </w:p>
        </w:tc>
        <w:tc>
          <w:tcPr>
            <w:tcW w:w="3275" w:type="dxa"/>
            <w:vAlign w:val="center"/>
          </w:tcPr>
          <w:p w:rsidR="00E62A78" w:rsidRPr="000B3359" w:rsidRDefault="00E62A78" w:rsidP="00E62A78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B335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Heure</w:t>
            </w:r>
          </w:p>
        </w:tc>
        <w:tc>
          <w:tcPr>
            <w:tcW w:w="3275" w:type="dxa"/>
            <w:vAlign w:val="center"/>
          </w:tcPr>
          <w:p w:rsidR="00E62A78" w:rsidRPr="000B3359" w:rsidRDefault="00E62A78" w:rsidP="0027348A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B335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275" w:type="dxa"/>
            <w:vAlign w:val="center"/>
          </w:tcPr>
          <w:p w:rsidR="00E62A78" w:rsidRPr="000B3359" w:rsidRDefault="00E62A78" w:rsidP="0027348A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B335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Enseignant</w:t>
            </w:r>
          </w:p>
        </w:tc>
      </w:tr>
      <w:tr w:rsidR="00E62A78" w:rsidTr="00A61C0B">
        <w:tc>
          <w:tcPr>
            <w:tcW w:w="3275" w:type="dxa"/>
            <w:vAlign w:val="center"/>
          </w:tcPr>
          <w:p w:rsidR="00E62A78" w:rsidRPr="0037736D" w:rsidRDefault="00E62A78" w:rsidP="002734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73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  <w:p w:rsidR="00E62A78" w:rsidRPr="0037736D" w:rsidRDefault="00E62A78" w:rsidP="002734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75" w:type="dxa"/>
            <w:vAlign w:val="center"/>
          </w:tcPr>
          <w:p w:rsidR="00E62A78" w:rsidRPr="00446E74" w:rsidRDefault="00E62A78" w:rsidP="00E62A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13.00 - 14.30</w:t>
            </w:r>
          </w:p>
        </w:tc>
        <w:tc>
          <w:tcPr>
            <w:tcW w:w="3275" w:type="dxa"/>
            <w:vAlign w:val="center"/>
          </w:tcPr>
          <w:p w:rsidR="00E62A78" w:rsidRPr="00ED134C" w:rsidRDefault="00DB7465" w:rsidP="0027348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ED134C">
              <w:rPr>
                <w:rFonts w:asciiTheme="majorBidi" w:eastAsia="Times New Roman" w:hAnsiTheme="majorBidi" w:cstheme="majorBidi"/>
                <w:color w:val="FF0000"/>
                <w:lang w:eastAsia="fr-FR"/>
              </w:rPr>
              <w:t>Entrepreneuriat</w:t>
            </w:r>
            <w:r w:rsidRPr="00ED134C">
              <w:rPr>
                <w:rFonts w:asciiTheme="majorBidi" w:hAnsiTheme="majorBidi" w:cstheme="majorBidi"/>
                <w:b/>
                <w:bCs/>
                <w:color w:val="FF0000"/>
              </w:rPr>
              <w:t xml:space="preserve"> </w:t>
            </w:r>
          </w:p>
        </w:tc>
        <w:tc>
          <w:tcPr>
            <w:tcW w:w="3275" w:type="dxa"/>
            <w:vAlign w:val="center"/>
          </w:tcPr>
          <w:p w:rsidR="00E62A78" w:rsidRPr="00ED134C" w:rsidRDefault="00ED134C" w:rsidP="0027348A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ED134C">
              <w:rPr>
                <w:rFonts w:asciiTheme="majorBidi" w:eastAsiaTheme="minorHAnsi" w:hAnsiTheme="majorBidi" w:cstheme="majorBidi"/>
              </w:rPr>
              <w:t>Kellache</w:t>
            </w:r>
            <w:proofErr w:type="spellEnd"/>
          </w:p>
        </w:tc>
      </w:tr>
      <w:tr w:rsidR="00E62A78" w:rsidTr="00DB047D">
        <w:tc>
          <w:tcPr>
            <w:tcW w:w="3275" w:type="dxa"/>
            <w:vAlign w:val="center"/>
          </w:tcPr>
          <w:p w:rsidR="00E62A78" w:rsidRPr="0037736D" w:rsidRDefault="00E62A78" w:rsidP="002734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73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  <w:p w:rsidR="00E62A78" w:rsidRPr="0037736D" w:rsidRDefault="00E62A78" w:rsidP="002734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75" w:type="dxa"/>
            <w:vAlign w:val="center"/>
          </w:tcPr>
          <w:p w:rsidR="00E62A78" w:rsidRPr="00446E74" w:rsidRDefault="00E62A78" w:rsidP="00E62A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13.00 - 14.30</w:t>
            </w:r>
          </w:p>
        </w:tc>
        <w:tc>
          <w:tcPr>
            <w:tcW w:w="3275" w:type="dxa"/>
            <w:vAlign w:val="center"/>
          </w:tcPr>
          <w:p w:rsidR="00E62A78" w:rsidRPr="00B72B69" w:rsidRDefault="00DB7465" w:rsidP="00ED134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2B69">
              <w:rPr>
                <w:rFonts w:asciiTheme="majorBidi" w:eastAsia="Times New Roman" w:hAnsiTheme="majorBidi" w:cstheme="majorBidi"/>
                <w:color w:val="1D2228"/>
                <w:lang w:eastAsia="fr-FR"/>
              </w:rPr>
              <w:t xml:space="preserve">Physiologie </w:t>
            </w:r>
            <w:r w:rsidR="00ED134C" w:rsidRPr="00B72B69">
              <w:rPr>
                <w:rFonts w:asciiTheme="majorBidi" w:eastAsia="Times New Roman" w:hAnsiTheme="majorBidi" w:cstheme="majorBidi"/>
                <w:color w:val="1D2228"/>
                <w:lang w:eastAsia="fr-FR"/>
              </w:rPr>
              <w:t xml:space="preserve">et biochimie </w:t>
            </w:r>
            <w:r w:rsidRPr="00B72B69">
              <w:rPr>
                <w:rFonts w:asciiTheme="majorBidi" w:eastAsia="Times New Roman" w:hAnsiTheme="majorBidi" w:cstheme="majorBidi"/>
                <w:color w:val="1D2228"/>
                <w:lang w:eastAsia="fr-FR"/>
              </w:rPr>
              <w:t xml:space="preserve">végétale appliquée </w:t>
            </w:r>
          </w:p>
        </w:tc>
        <w:tc>
          <w:tcPr>
            <w:tcW w:w="3275" w:type="dxa"/>
          </w:tcPr>
          <w:p w:rsidR="00E62A78" w:rsidRPr="00ED134C" w:rsidRDefault="00DB7465" w:rsidP="00E62A78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proofErr w:type="spellStart"/>
            <w:r w:rsidRPr="00ED134C">
              <w:rPr>
                <w:rFonts w:asciiTheme="majorBidi" w:hAnsiTheme="majorBidi" w:cstheme="majorBidi"/>
              </w:rPr>
              <w:t>Malki</w:t>
            </w:r>
            <w:proofErr w:type="spellEnd"/>
            <w:r w:rsidRPr="00ED134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D134C">
              <w:rPr>
                <w:rFonts w:asciiTheme="majorBidi" w:hAnsiTheme="majorBidi" w:cstheme="majorBidi"/>
              </w:rPr>
              <w:t>samira</w:t>
            </w:r>
            <w:proofErr w:type="spellEnd"/>
          </w:p>
        </w:tc>
      </w:tr>
      <w:tr w:rsidR="00E62A78" w:rsidTr="00DB047D">
        <w:tc>
          <w:tcPr>
            <w:tcW w:w="3275" w:type="dxa"/>
            <w:vAlign w:val="center"/>
          </w:tcPr>
          <w:p w:rsidR="00E62A78" w:rsidRPr="0037736D" w:rsidRDefault="00E62A78" w:rsidP="002734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73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  <w:p w:rsidR="00E62A78" w:rsidRPr="0037736D" w:rsidRDefault="00E62A78" w:rsidP="002734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75" w:type="dxa"/>
            <w:vAlign w:val="center"/>
          </w:tcPr>
          <w:p w:rsidR="00E62A78" w:rsidRPr="00446E74" w:rsidRDefault="00E62A78" w:rsidP="00E62A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13.00 - 14.30</w:t>
            </w:r>
          </w:p>
        </w:tc>
        <w:tc>
          <w:tcPr>
            <w:tcW w:w="3275" w:type="dxa"/>
            <w:vAlign w:val="center"/>
          </w:tcPr>
          <w:p w:rsidR="00DB7465" w:rsidRPr="00B72B69" w:rsidRDefault="00DB7465" w:rsidP="00DB7465">
            <w:pPr>
              <w:widowControl/>
              <w:shd w:val="clear" w:color="auto" w:fill="FFFFFF"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1D2228"/>
                <w:lang w:eastAsia="fr-FR"/>
              </w:rPr>
            </w:pPr>
            <w:r w:rsidRPr="00B72B69">
              <w:rPr>
                <w:rFonts w:asciiTheme="majorBidi" w:eastAsia="Times New Roman" w:hAnsiTheme="majorBidi" w:cstheme="majorBidi"/>
                <w:color w:val="1D2228"/>
                <w:lang w:eastAsia="fr-FR"/>
              </w:rPr>
              <w:t>Évaluation et gestion des ressources génétiques</w:t>
            </w:r>
          </w:p>
          <w:p w:rsidR="00E62A78" w:rsidRPr="00B72B69" w:rsidRDefault="00E62A78" w:rsidP="0027348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275" w:type="dxa"/>
          </w:tcPr>
          <w:p w:rsidR="00E62A78" w:rsidRPr="00ED134C" w:rsidRDefault="00DB7465" w:rsidP="00E62A78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ED134C">
              <w:rPr>
                <w:rFonts w:asciiTheme="majorBidi" w:hAnsiTheme="majorBidi" w:cstheme="majorBidi"/>
              </w:rPr>
              <w:t xml:space="preserve">Zaidi </w:t>
            </w:r>
            <w:proofErr w:type="spellStart"/>
            <w:r w:rsidRPr="00ED134C">
              <w:rPr>
                <w:rFonts w:asciiTheme="majorBidi" w:hAnsiTheme="majorBidi" w:cstheme="majorBidi"/>
              </w:rPr>
              <w:t>sara</w:t>
            </w:r>
            <w:proofErr w:type="spellEnd"/>
          </w:p>
        </w:tc>
      </w:tr>
      <w:tr w:rsidR="00E62A78" w:rsidTr="00DB047D">
        <w:tc>
          <w:tcPr>
            <w:tcW w:w="3275" w:type="dxa"/>
            <w:vAlign w:val="center"/>
          </w:tcPr>
          <w:p w:rsidR="00E62A78" w:rsidRPr="0037736D" w:rsidRDefault="00E62A78" w:rsidP="002734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73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75" w:type="dxa"/>
            <w:vAlign w:val="center"/>
          </w:tcPr>
          <w:p w:rsidR="00E62A78" w:rsidRPr="00446E74" w:rsidRDefault="00E62A78" w:rsidP="00E62A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13.00 - 14.30</w:t>
            </w:r>
          </w:p>
        </w:tc>
        <w:tc>
          <w:tcPr>
            <w:tcW w:w="3275" w:type="dxa"/>
            <w:vAlign w:val="center"/>
          </w:tcPr>
          <w:p w:rsidR="00B72B69" w:rsidRPr="00B72B69" w:rsidRDefault="00B72B69" w:rsidP="00B72B69">
            <w:pPr>
              <w:widowControl/>
              <w:shd w:val="clear" w:color="auto" w:fill="FFFFFF"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1D2228"/>
                <w:lang w:eastAsia="fr-FR"/>
              </w:rPr>
            </w:pPr>
            <w:r w:rsidRPr="00B72B69">
              <w:rPr>
                <w:rFonts w:asciiTheme="majorBidi" w:eastAsia="Times New Roman" w:hAnsiTheme="majorBidi" w:cstheme="majorBidi"/>
                <w:color w:val="1D2228"/>
                <w:lang w:eastAsia="fr-FR"/>
              </w:rPr>
              <w:t>Techniques et applications de la fermentation microbienne</w:t>
            </w:r>
          </w:p>
          <w:p w:rsidR="00E62A78" w:rsidRPr="00B72B69" w:rsidRDefault="00E62A78" w:rsidP="0027348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75" w:type="dxa"/>
          </w:tcPr>
          <w:p w:rsidR="00E62A78" w:rsidRPr="00ED134C" w:rsidRDefault="00B72B69" w:rsidP="00BE7221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proofErr w:type="spellStart"/>
            <w:r w:rsidRPr="00ED134C">
              <w:rPr>
                <w:rFonts w:asciiTheme="majorBidi" w:hAnsiTheme="majorBidi" w:cstheme="majorBidi"/>
              </w:rPr>
              <w:t>Hemamas</w:t>
            </w:r>
            <w:proofErr w:type="spellEnd"/>
            <w:r w:rsidRPr="00ED134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D134C">
              <w:rPr>
                <w:rFonts w:asciiTheme="majorBidi" w:hAnsiTheme="majorBidi" w:cstheme="majorBidi"/>
              </w:rPr>
              <w:t>mokhtar</w:t>
            </w:r>
            <w:proofErr w:type="spellEnd"/>
          </w:p>
        </w:tc>
      </w:tr>
      <w:tr w:rsidR="00E62A78" w:rsidTr="00BE7221">
        <w:trPr>
          <w:trHeight w:val="412"/>
        </w:trPr>
        <w:tc>
          <w:tcPr>
            <w:tcW w:w="3275" w:type="dxa"/>
            <w:vAlign w:val="center"/>
          </w:tcPr>
          <w:p w:rsidR="00E62A78" w:rsidRPr="0037736D" w:rsidRDefault="00E62A78" w:rsidP="00BE722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73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  <w:p w:rsidR="00E62A78" w:rsidRPr="0037736D" w:rsidRDefault="00E62A78" w:rsidP="00BE722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75" w:type="dxa"/>
            <w:vAlign w:val="center"/>
          </w:tcPr>
          <w:p w:rsidR="00E62A78" w:rsidRPr="00446E74" w:rsidRDefault="00E62A78" w:rsidP="00BE722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13.00 - 14.30</w:t>
            </w:r>
          </w:p>
        </w:tc>
        <w:tc>
          <w:tcPr>
            <w:tcW w:w="3275" w:type="dxa"/>
            <w:vAlign w:val="center"/>
          </w:tcPr>
          <w:p w:rsidR="00E62A78" w:rsidRPr="00B72B69" w:rsidRDefault="00B72B69" w:rsidP="00BE722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2B69">
              <w:rPr>
                <w:rFonts w:asciiTheme="majorBidi" w:eastAsia="Times New Roman" w:hAnsiTheme="majorBidi" w:cstheme="majorBidi"/>
                <w:color w:val="1D2228"/>
                <w:lang w:eastAsia="fr-FR"/>
              </w:rPr>
              <w:t>Méthodologie de la recherche scientifique</w:t>
            </w:r>
          </w:p>
        </w:tc>
        <w:tc>
          <w:tcPr>
            <w:tcW w:w="3275" w:type="dxa"/>
          </w:tcPr>
          <w:p w:rsidR="00E62A78" w:rsidRPr="00ED134C" w:rsidRDefault="00B72B69" w:rsidP="00BE7221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proofErr w:type="spellStart"/>
            <w:r w:rsidRPr="00ED134C">
              <w:rPr>
                <w:rFonts w:asciiTheme="majorBidi" w:hAnsiTheme="majorBidi" w:cstheme="majorBidi"/>
              </w:rPr>
              <w:t>Malki</w:t>
            </w:r>
            <w:proofErr w:type="spellEnd"/>
            <w:r w:rsidRPr="00ED134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D134C">
              <w:rPr>
                <w:rFonts w:asciiTheme="majorBidi" w:hAnsiTheme="majorBidi" w:cstheme="majorBidi"/>
              </w:rPr>
              <w:t>samira</w:t>
            </w:r>
            <w:proofErr w:type="spellEnd"/>
          </w:p>
        </w:tc>
      </w:tr>
      <w:tr w:rsidR="008725DB" w:rsidTr="00DB047D">
        <w:tc>
          <w:tcPr>
            <w:tcW w:w="3275" w:type="dxa"/>
            <w:vAlign w:val="center"/>
          </w:tcPr>
          <w:p w:rsidR="008725DB" w:rsidRPr="0037736D" w:rsidRDefault="008725DB" w:rsidP="002734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73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  <w:p w:rsidR="008725DB" w:rsidRPr="0037736D" w:rsidRDefault="008725DB" w:rsidP="002734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75" w:type="dxa"/>
            <w:vAlign w:val="center"/>
          </w:tcPr>
          <w:p w:rsidR="008725DB" w:rsidRPr="00446E74" w:rsidRDefault="008725DB" w:rsidP="0027348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13.00 - 14.30</w:t>
            </w:r>
          </w:p>
        </w:tc>
        <w:tc>
          <w:tcPr>
            <w:tcW w:w="3275" w:type="dxa"/>
            <w:vAlign w:val="center"/>
          </w:tcPr>
          <w:p w:rsidR="008725DB" w:rsidRPr="00B72B69" w:rsidRDefault="00B72B69" w:rsidP="0027348A">
            <w:pPr>
              <w:jc w:val="center"/>
              <w:rPr>
                <w:rFonts w:asciiTheme="majorBidi" w:hAnsiTheme="majorBidi" w:cstheme="majorBidi"/>
                <w:color w:val="1D2228"/>
                <w:shd w:val="clear" w:color="auto" w:fill="FFFFFF"/>
              </w:rPr>
            </w:pPr>
            <w:r w:rsidRPr="00B72B69">
              <w:rPr>
                <w:rFonts w:asciiTheme="majorBidi" w:eastAsia="Times New Roman" w:hAnsiTheme="majorBidi" w:cstheme="majorBidi"/>
                <w:color w:val="1D2228"/>
                <w:lang w:eastAsia="fr-FR"/>
              </w:rPr>
              <w:t>Signalisation cellulaire et régulation génique</w:t>
            </w:r>
          </w:p>
        </w:tc>
        <w:tc>
          <w:tcPr>
            <w:tcW w:w="3275" w:type="dxa"/>
          </w:tcPr>
          <w:p w:rsidR="008725DB" w:rsidRPr="00ED134C" w:rsidRDefault="00B72B69" w:rsidP="00BE7221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ED134C">
              <w:rPr>
                <w:rFonts w:asciiTheme="majorBidi" w:hAnsiTheme="majorBidi" w:cstheme="majorBidi"/>
              </w:rPr>
              <w:t>Karouche</w:t>
            </w:r>
            <w:proofErr w:type="spellEnd"/>
            <w:r w:rsidRPr="00ED134C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ED134C">
              <w:rPr>
                <w:rFonts w:asciiTheme="majorBidi" w:hAnsiTheme="majorBidi" w:cstheme="majorBidi"/>
              </w:rPr>
              <w:t>saida</w:t>
            </w:r>
            <w:proofErr w:type="spellEnd"/>
          </w:p>
        </w:tc>
      </w:tr>
      <w:tr w:rsidR="00BE7221" w:rsidTr="00C06289">
        <w:tc>
          <w:tcPr>
            <w:tcW w:w="3275" w:type="dxa"/>
            <w:vAlign w:val="center"/>
          </w:tcPr>
          <w:p w:rsidR="00BE7221" w:rsidRPr="0037736D" w:rsidRDefault="00BE7221" w:rsidP="002734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73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75" w:type="dxa"/>
            <w:vAlign w:val="center"/>
          </w:tcPr>
          <w:p w:rsidR="00BE7221" w:rsidRPr="00446E74" w:rsidRDefault="00BE7221" w:rsidP="0027348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13.00 - 14.30</w:t>
            </w:r>
          </w:p>
        </w:tc>
        <w:tc>
          <w:tcPr>
            <w:tcW w:w="3275" w:type="dxa"/>
          </w:tcPr>
          <w:p w:rsidR="00BE7221" w:rsidRPr="00B72B69" w:rsidRDefault="00B72B69" w:rsidP="00BE7221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B72B69">
              <w:rPr>
                <w:rFonts w:asciiTheme="majorBidi" w:eastAsia="Times New Roman" w:hAnsiTheme="majorBidi" w:cstheme="majorBidi"/>
                <w:color w:val="1D2228"/>
                <w:lang w:eastAsia="fr-FR"/>
              </w:rPr>
              <w:t>Utilisations industrielles de la production végétale</w:t>
            </w:r>
          </w:p>
        </w:tc>
        <w:tc>
          <w:tcPr>
            <w:tcW w:w="3275" w:type="dxa"/>
          </w:tcPr>
          <w:p w:rsidR="00BE7221" w:rsidRPr="00ED134C" w:rsidRDefault="00B72B69" w:rsidP="00BE7221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proofErr w:type="spellStart"/>
            <w:r w:rsidRPr="00ED134C">
              <w:rPr>
                <w:rFonts w:asciiTheme="majorBidi" w:hAnsiTheme="majorBidi" w:cstheme="majorBidi"/>
              </w:rPr>
              <w:t>Malki</w:t>
            </w:r>
            <w:proofErr w:type="spellEnd"/>
            <w:r w:rsidRPr="00ED134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D134C">
              <w:rPr>
                <w:rFonts w:asciiTheme="majorBidi" w:hAnsiTheme="majorBidi" w:cstheme="majorBidi"/>
              </w:rPr>
              <w:t>samira</w:t>
            </w:r>
            <w:proofErr w:type="spellEnd"/>
          </w:p>
        </w:tc>
      </w:tr>
      <w:tr w:rsidR="00BE7221" w:rsidTr="00C06289">
        <w:tc>
          <w:tcPr>
            <w:tcW w:w="3275" w:type="dxa"/>
            <w:vAlign w:val="center"/>
          </w:tcPr>
          <w:p w:rsidR="00BE7221" w:rsidRPr="0037736D" w:rsidRDefault="00BE7221" w:rsidP="002734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73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  <w:p w:rsidR="00BE7221" w:rsidRPr="0037736D" w:rsidRDefault="00BE7221" w:rsidP="002734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75" w:type="dxa"/>
            <w:vAlign w:val="center"/>
          </w:tcPr>
          <w:p w:rsidR="00BE7221" w:rsidRPr="00446E74" w:rsidRDefault="00BE7221" w:rsidP="0027348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13.00 - 14.30</w:t>
            </w:r>
          </w:p>
        </w:tc>
        <w:tc>
          <w:tcPr>
            <w:tcW w:w="3275" w:type="dxa"/>
          </w:tcPr>
          <w:p w:rsidR="00BE7221" w:rsidRPr="00B72B69" w:rsidRDefault="00B72B69" w:rsidP="00BE7221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B72B69">
              <w:rPr>
                <w:rFonts w:asciiTheme="majorBidi" w:hAnsiTheme="majorBidi" w:cstheme="majorBidi"/>
              </w:rPr>
              <w:t>Méthodologie de l’amélioration génétique des plantes</w:t>
            </w:r>
          </w:p>
        </w:tc>
        <w:tc>
          <w:tcPr>
            <w:tcW w:w="3275" w:type="dxa"/>
          </w:tcPr>
          <w:p w:rsidR="00BE7221" w:rsidRPr="00ED134C" w:rsidRDefault="00ED134C" w:rsidP="00BE7221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proofErr w:type="spellStart"/>
            <w:r>
              <w:rPr>
                <w:rFonts w:asciiTheme="majorBidi" w:hAnsiTheme="majorBidi" w:cstheme="majorBidi"/>
              </w:rPr>
              <w:t>Chehili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fatima</w:t>
            </w:r>
            <w:proofErr w:type="spellEnd"/>
          </w:p>
        </w:tc>
      </w:tr>
    </w:tbl>
    <w:p w:rsidR="009A538C" w:rsidRDefault="009A538C">
      <w:pPr>
        <w:rPr>
          <w:highlight w:val="yellow"/>
        </w:rPr>
      </w:pPr>
    </w:p>
    <w:p w:rsidR="000B3359" w:rsidRDefault="000B3359">
      <w:r w:rsidRPr="00D84368">
        <w:rPr>
          <w:highlight w:val="yellow"/>
        </w:rPr>
        <w:t>Les groupes d'étudiants sont affectés aux salles d'examens comme suit</w:t>
      </w:r>
      <w:r>
        <w:t> :</w:t>
      </w:r>
    </w:p>
    <w:p w:rsidR="000B3359" w:rsidRPr="00C15162" w:rsidRDefault="000B3359" w:rsidP="00C15162">
      <w:pPr>
        <w:jc w:val="center"/>
        <w:rPr>
          <w:rFonts w:asciiTheme="majorBidi" w:hAnsiTheme="majorBidi" w:cstheme="majorBidi"/>
          <w:noProof/>
        </w:rPr>
      </w:pPr>
    </w:p>
    <w:p w:rsidR="00DB7465" w:rsidRPr="00E05827" w:rsidRDefault="00DB7465" w:rsidP="00DB7465">
      <w:pPr>
        <w:widowControl/>
        <w:shd w:val="clear" w:color="auto" w:fill="FFFFFF"/>
        <w:autoSpaceDE/>
        <w:autoSpaceDN/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</w:pPr>
      <w:bookmarkStart w:id="0" w:name="_GoBack"/>
      <w:bookmarkEnd w:id="0"/>
      <w:r w:rsidRPr="00E05827"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  <w:t>1- Entrepreneuriat</w:t>
      </w:r>
    </w:p>
    <w:p w:rsidR="00DB7465" w:rsidRDefault="00DB7465" w:rsidP="00DB7465">
      <w:pPr>
        <w:widowControl/>
        <w:shd w:val="clear" w:color="auto" w:fill="FFFFFF"/>
        <w:autoSpaceDE/>
        <w:autoSpaceDN/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</w:pPr>
      <w:r w:rsidRPr="00E05827"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  <w:t xml:space="preserve"> 2- Utilisations </w:t>
      </w:r>
      <w:r w:rsidR="00B72B69" w:rsidRPr="00E05827"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  <w:t>industrielles de la production végétale</w:t>
      </w:r>
    </w:p>
    <w:p w:rsidR="00DB7465" w:rsidRPr="00E05827" w:rsidRDefault="00DB7465" w:rsidP="00DB7465">
      <w:pPr>
        <w:widowControl/>
        <w:shd w:val="clear" w:color="auto" w:fill="FFFFFF"/>
        <w:autoSpaceDE/>
        <w:autoSpaceDN/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</w:pPr>
      <w:r w:rsidRPr="00E05827"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  <w:t> 3- Évaluation et</w:t>
      </w:r>
      <w:r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  <w:t xml:space="preserve"> </w:t>
      </w:r>
      <w:r w:rsidRPr="00E05827"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  <w:t> gestion de</w:t>
      </w:r>
      <w:r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  <w:t xml:space="preserve">s </w:t>
      </w:r>
      <w:r w:rsidRPr="00E05827"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  <w:t>ressources</w:t>
      </w:r>
      <w:r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  <w:t xml:space="preserve"> </w:t>
      </w:r>
      <w:r w:rsidRPr="00E05827"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  <w:t>génétique</w:t>
      </w:r>
      <w:r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  <w:t xml:space="preserve">s </w:t>
      </w:r>
      <w:r w:rsidRPr="00E05827"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  <w:t> </w:t>
      </w:r>
    </w:p>
    <w:p w:rsidR="00DB7465" w:rsidRPr="00E05827" w:rsidRDefault="00DB7465" w:rsidP="00DB7465">
      <w:pPr>
        <w:widowControl/>
        <w:shd w:val="clear" w:color="auto" w:fill="FFFFFF"/>
        <w:autoSpaceDE/>
        <w:autoSpaceDN/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</w:pPr>
      <w:r w:rsidRPr="00E05827"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  <w:t> 4- Techniques Et Applications De La Fermentation Microbienne</w:t>
      </w:r>
    </w:p>
    <w:p w:rsidR="00DB7465" w:rsidRPr="00E05827" w:rsidRDefault="00DB7465" w:rsidP="00DB7465">
      <w:pPr>
        <w:widowControl/>
        <w:shd w:val="clear" w:color="auto" w:fill="FFFFFF"/>
        <w:autoSpaceDE/>
        <w:autoSpaceDN/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</w:pPr>
      <w:r w:rsidRPr="00E05827"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  <w:t> 5- méthodologie de la recherche scientifique</w:t>
      </w:r>
    </w:p>
    <w:p w:rsidR="00DB7465" w:rsidRPr="00E05827" w:rsidRDefault="00DB7465" w:rsidP="00DB7465">
      <w:pPr>
        <w:widowControl/>
        <w:shd w:val="clear" w:color="auto" w:fill="FFFFFF"/>
        <w:autoSpaceDE/>
        <w:autoSpaceDN/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</w:pPr>
      <w:r w:rsidRPr="00E05827"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  <w:t> 6- Signalisation cellulaire et régulation génique</w:t>
      </w:r>
    </w:p>
    <w:p w:rsidR="00DB7465" w:rsidRPr="00E05827" w:rsidRDefault="00DB7465" w:rsidP="00DB7465">
      <w:pPr>
        <w:widowControl/>
        <w:shd w:val="clear" w:color="auto" w:fill="FFFFFF"/>
        <w:autoSpaceDE/>
        <w:autoSpaceDN/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</w:pPr>
      <w:r w:rsidRPr="00E05827"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  <w:t> 7- Physiologie végétale appliquée et biochimie</w:t>
      </w:r>
    </w:p>
    <w:p w:rsidR="00DB7465" w:rsidRPr="00E05827" w:rsidRDefault="00DB7465" w:rsidP="00DB7465">
      <w:pPr>
        <w:widowControl/>
        <w:shd w:val="clear" w:color="auto" w:fill="FFFFFF"/>
        <w:autoSpaceDE/>
        <w:autoSpaceDN/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</w:pPr>
      <w:r w:rsidRPr="00E05827"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  <w:t> 8- Méthodologie de sélection de  plantes</w:t>
      </w:r>
    </w:p>
    <w:p w:rsidR="000B3359" w:rsidRPr="00C15162" w:rsidRDefault="000B3359" w:rsidP="009A538C">
      <w:pPr>
        <w:rPr>
          <w:rFonts w:asciiTheme="majorBidi" w:hAnsiTheme="majorBidi" w:cstheme="majorBidi"/>
          <w:noProof/>
        </w:rPr>
      </w:pPr>
    </w:p>
    <w:sectPr w:rsidR="000B3359" w:rsidRPr="00C15162" w:rsidSect="007D6B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7D6BB2"/>
    <w:rsid w:val="000B3359"/>
    <w:rsid w:val="000B6286"/>
    <w:rsid w:val="00105CFB"/>
    <w:rsid w:val="001467C0"/>
    <w:rsid w:val="001A7858"/>
    <w:rsid w:val="002535D8"/>
    <w:rsid w:val="00316A30"/>
    <w:rsid w:val="005156B5"/>
    <w:rsid w:val="006D022D"/>
    <w:rsid w:val="007D6BB2"/>
    <w:rsid w:val="008725DB"/>
    <w:rsid w:val="008905A1"/>
    <w:rsid w:val="009A538C"/>
    <w:rsid w:val="00A10A2F"/>
    <w:rsid w:val="00AE1A00"/>
    <w:rsid w:val="00B34715"/>
    <w:rsid w:val="00B72B69"/>
    <w:rsid w:val="00B978E4"/>
    <w:rsid w:val="00BE7221"/>
    <w:rsid w:val="00C15162"/>
    <w:rsid w:val="00C85790"/>
    <w:rsid w:val="00DB7465"/>
    <w:rsid w:val="00E62A78"/>
    <w:rsid w:val="00ED1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6BB2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7D6BB2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7D6BB2"/>
    <w:rPr>
      <w:rFonts w:ascii="Caladea" w:eastAsia="Caladea" w:hAnsi="Caladea" w:cs="Caladea"/>
      <w:sz w:val="20"/>
      <w:szCs w:val="20"/>
      <w:lang w:val="fr-FR"/>
    </w:rPr>
  </w:style>
  <w:style w:type="paragraph" w:styleId="Titre">
    <w:name w:val="Title"/>
    <w:basedOn w:val="Normal"/>
    <w:link w:val="TitreCar"/>
    <w:uiPriority w:val="1"/>
    <w:qFormat/>
    <w:rsid w:val="007D6BB2"/>
    <w:pPr>
      <w:spacing w:before="22"/>
      <w:ind w:left="643"/>
    </w:pPr>
    <w:rPr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uiPriority w:val="1"/>
    <w:rsid w:val="007D6BB2"/>
    <w:rPr>
      <w:rFonts w:ascii="Caladea" w:eastAsia="Caladea" w:hAnsi="Caladea" w:cs="Caladea"/>
      <w:b/>
      <w:bCs/>
      <w:sz w:val="28"/>
      <w:szCs w:val="28"/>
      <w:lang w:val="fr-FR"/>
    </w:rPr>
  </w:style>
  <w:style w:type="table" w:styleId="Grilledutableau">
    <w:name w:val="Table Grid"/>
    <w:basedOn w:val="TableauNormal"/>
    <w:uiPriority w:val="59"/>
    <w:rsid w:val="00E62A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uw</cp:lastModifiedBy>
  <cp:revision>7</cp:revision>
  <dcterms:created xsi:type="dcterms:W3CDTF">2023-12-16T20:44:00Z</dcterms:created>
  <dcterms:modified xsi:type="dcterms:W3CDTF">2023-12-17T16:26:00Z</dcterms:modified>
</cp:coreProperties>
</file>