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7A58" w14:textId="7A5AD1EF" w:rsidR="00C7455B" w:rsidRPr="00081AD2" w:rsidRDefault="00EE1339" w:rsidP="00EE1339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 xml:space="preserve">People’s </w:t>
      </w:r>
      <w:r w:rsidR="00081AD2" w:rsidRPr="00081AD2">
        <w:rPr>
          <w:sz w:val="28"/>
          <w:szCs w:val="28"/>
          <w:lang w:val="en-US"/>
        </w:rPr>
        <w:t>D</w:t>
      </w:r>
      <w:r w:rsidRPr="00081AD2">
        <w:rPr>
          <w:sz w:val="28"/>
          <w:szCs w:val="28"/>
          <w:lang w:val="en-US"/>
        </w:rPr>
        <w:t xml:space="preserve">emocratic </w:t>
      </w:r>
      <w:r w:rsidR="00081AD2" w:rsidRPr="00081AD2">
        <w:rPr>
          <w:sz w:val="28"/>
          <w:szCs w:val="28"/>
          <w:lang w:val="en-US"/>
        </w:rPr>
        <w:t>R</w:t>
      </w:r>
      <w:r w:rsidRPr="00081AD2">
        <w:rPr>
          <w:sz w:val="28"/>
          <w:szCs w:val="28"/>
          <w:lang w:val="en-US"/>
        </w:rPr>
        <w:t xml:space="preserve">epublic of </w:t>
      </w:r>
      <w:r w:rsidR="00081AD2" w:rsidRPr="00081AD2">
        <w:rPr>
          <w:sz w:val="28"/>
          <w:szCs w:val="28"/>
          <w:lang w:val="en-US"/>
        </w:rPr>
        <w:t>A</w:t>
      </w:r>
      <w:r w:rsidRPr="00081AD2">
        <w:rPr>
          <w:sz w:val="28"/>
          <w:szCs w:val="28"/>
          <w:lang w:val="en-US"/>
        </w:rPr>
        <w:t xml:space="preserve">lgeria </w:t>
      </w:r>
    </w:p>
    <w:p w14:paraId="44C482D0" w14:textId="083135CA" w:rsidR="00081AD2" w:rsidRPr="00081AD2" w:rsidRDefault="00081AD2" w:rsidP="00EE1339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 xml:space="preserve">Ministry of Higher Education and scientific research </w:t>
      </w:r>
    </w:p>
    <w:p w14:paraId="266F14D7" w14:textId="0507D3EF" w:rsidR="00081AD2" w:rsidRPr="00081AD2" w:rsidRDefault="00081AD2" w:rsidP="00EE1339">
      <w:pPr>
        <w:jc w:val="center"/>
        <w:rPr>
          <w:sz w:val="28"/>
          <w:szCs w:val="28"/>
          <w:lang w:val="en-US"/>
        </w:rPr>
      </w:pPr>
      <w:r w:rsidRPr="00081AD2">
        <w:rPr>
          <w:sz w:val="28"/>
          <w:szCs w:val="28"/>
          <w:lang w:val="en-US"/>
        </w:rPr>
        <w:t>University of L’Arbi Ben Mhidi -OEB-</w:t>
      </w:r>
    </w:p>
    <w:p w14:paraId="00A225CE" w14:textId="0615F1EA" w:rsidR="00081AD2" w:rsidRPr="002A24D2" w:rsidRDefault="00081AD2" w:rsidP="00081AD2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>Faculty: Faculty of Exact Sciences, natural and life sciences</w:t>
      </w:r>
    </w:p>
    <w:p w14:paraId="0ED61896" w14:textId="37018C45" w:rsidR="00081AD2" w:rsidRPr="002A24D2" w:rsidRDefault="00081AD2" w:rsidP="00081AD2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 xml:space="preserve">Department: </w:t>
      </w:r>
      <w:r w:rsidR="004B175F" w:rsidRPr="002A24D2">
        <w:rPr>
          <w:sz w:val="24"/>
          <w:szCs w:val="24"/>
          <w:lang w:val="en-US"/>
        </w:rPr>
        <w:t>Department of Natural and Life Sciences</w:t>
      </w:r>
    </w:p>
    <w:p w14:paraId="79BB2D4D" w14:textId="4D40E988" w:rsidR="00081AD2" w:rsidRPr="002A24D2" w:rsidRDefault="00081AD2" w:rsidP="00081AD2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>Module: Scientific English</w:t>
      </w:r>
      <w:r w:rsidR="00507E7E" w:rsidRPr="002A24D2">
        <w:rPr>
          <w:sz w:val="24"/>
          <w:szCs w:val="24"/>
          <w:lang w:val="en-US"/>
        </w:rPr>
        <w:t xml:space="preserve"> </w:t>
      </w:r>
      <w:r w:rsidR="002A24D2">
        <w:rPr>
          <w:sz w:val="24"/>
          <w:szCs w:val="24"/>
          <w:lang w:val="en-US"/>
        </w:rPr>
        <w:t xml:space="preserve">                                                                            Name:…………………….</w:t>
      </w:r>
    </w:p>
    <w:p w14:paraId="0D50C15B" w14:textId="67AC30B7" w:rsidR="002A24D2" w:rsidRPr="002A24D2" w:rsidRDefault="0012179C" w:rsidP="002A24D2">
      <w:pPr>
        <w:rPr>
          <w:sz w:val="24"/>
          <w:szCs w:val="24"/>
          <w:lang w:val="en-US"/>
        </w:rPr>
      </w:pPr>
      <w:r w:rsidRPr="002A24D2">
        <w:rPr>
          <w:sz w:val="24"/>
          <w:szCs w:val="24"/>
          <w:lang w:val="en-US"/>
        </w:rPr>
        <w:t xml:space="preserve">Microbiology </w:t>
      </w:r>
      <w:r w:rsidR="002A24D2" w:rsidRPr="002A24D2">
        <w:rPr>
          <w:sz w:val="24"/>
          <w:szCs w:val="24"/>
          <w:lang w:val="en-US"/>
        </w:rPr>
        <w:t xml:space="preserve">       </w:t>
      </w:r>
      <w:r w:rsidR="002A24D2">
        <w:rPr>
          <w:sz w:val="24"/>
          <w:szCs w:val="24"/>
          <w:lang w:val="en-US"/>
        </w:rPr>
        <w:t xml:space="preserve">                   </w:t>
      </w:r>
      <w:r w:rsidR="002A24D2" w:rsidRPr="002A24D2">
        <w:rPr>
          <w:sz w:val="24"/>
          <w:szCs w:val="24"/>
          <w:lang w:val="en-US"/>
        </w:rPr>
        <w:t xml:space="preserve">                                                                </w:t>
      </w:r>
    </w:p>
    <w:p w14:paraId="5A659390" w14:textId="77777777" w:rsidR="002A24D2" w:rsidRPr="00081AD2" w:rsidRDefault="002A24D2" w:rsidP="002A24D2">
      <w:pPr>
        <w:rPr>
          <w:sz w:val="28"/>
          <w:szCs w:val="28"/>
          <w:lang w:val="en-US"/>
        </w:rPr>
      </w:pPr>
    </w:p>
    <w:p w14:paraId="5D7B62F5" w14:textId="440A825A" w:rsidR="00081AD2" w:rsidRDefault="00081AD2" w:rsidP="00EE1339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081AD2">
        <w:rPr>
          <w:b/>
          <w:bCs/>
          <w:i/>
          <w:iCs/>
          <w:sz w:val="28"/>
          <w:szCs w:val="28"/>
          <w:lang w:val="en-US"/>
        </w:rPr>
        <w:t>First term exam</w:t>
      </w:r>
    </w:p>
    <w:p w14:paraId="660761C7" w14:textId="77777777" w:rsidR="00081AD2" w:rsidRDefault="00081AD2" w:rsidP="00EE1339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27CA9FA9" w14:textId="3E1156D0" w:rsidR="004B175F" w:rsidRPr="004B175F" w:rsidRDefault="00081AD2" w:rsidP="004B17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Exercise one: </w:t>
      </w:r>
      <w:r w:rsidR="004B175F" w:rsidRPr="00CD6107">
        <w:rPr>
          <w:rFonts w:ascii="Times New Roman" w:hAnsi="Times New Roman" w:cs="Times New Roman"/>
          <w:sz w:val="28"/>
          <w:szCs w:val="28"/>
          <w:lang w:val="en-US"/>
        </w:rPr>
        <w:t>There are four steps to follow in order to have a good presentation. Give a brief definition about each</w:t>
      </w:r>
      <w:r w:rsidR="004B17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75F" w:rsidRPr="00CD6107">
        <w:rPr>
          <w:rFonts w:ascii="Times New Roman" w:hAnsi="Times New Roman" w:cs="Times New Roman"/>
          <w:sz w:val="28"/>
          <w:szCs w:val="28"/>
          <w:lang w:val="en-US"/>
        </w:rPr>
        <w:t>one.</w:t>
      </w:r>
      <w:r w:rsidR="004B17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52FC">
        <w:rPr>
          <w:rFonts w:ascii="Times New Roman" w:hAnsi="Times New Roman" w:cs="Times New Roman"/>
          <w:sz w:val="24"/>
          <w:szCs w:val="24"/>
          <w:lang w:val="en-US"/>
        </w:rPr>
        <w:t>(4 points)</w:t>
      </w:r>
    </w:p>
    <w:p w14:paraId="7FE1F68B" w14:textId="6D03B5FD" w:rsidR="004B175F" w:rsidRPr="006452FC" w:rsidRDefault="004B175F" w:rsidP="00645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Plan: </w:t>
      </w:r>
      <w:r w:rsidR="006452FC" w:rsidRPr="006452FC">
        <w:rPr>
          <w:lang w:val="en-US"/>
        </w:rPr>
        <w:t xml:space="preserve">Preparation (planning) is the first step in giving a successful presentation. </w:t>
      </w:r>
      <w:r w:rsidR="006452FC">
        <w:t>• Aspects: o Purpose o Audience o Structure</w:t>
      </w:r>
      <w:r w:rsidR="006452FC">
        <w:t>.</w:t>
      </w:r>
    </w:p>
    <w:p w14:paraId="675B315F" w14:textId="28FB996E" w:rsidR="006452FC" w:rsidRDefault="006452FC" w:rsidP="006452FC">
      <w:pPr>
        <w:pStyle w:val="ListParagraph"/>
        <w:rPr>
          <w:lang w:val="en-US"/>
        </w:rPr>
      </w:pPr>
      <w:r w:rsidRPr="006452FC">
        <w:rPr>
          <w:lang w:val="en-US"/>
        </w:rPr>
        <w:t>Gives your presentation a focus, the things to think about during preparation. Audience Analysis: o In what is the audience interested? o What does the audience want?</w:t>
      </w:r>
    </w:p>
    <w:p w14:paraId="477FD59A" w14:textId="142FA489" w:rsidR="006452FC" w:rsidRPr="006452FC" w:rsidRDefault="006452FC" w:rsidP="006452F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6452FC">
        <w:rPr>
          <w:lang w:val="en-US"/>
        </w:rPr>
        <w:t>Don’t forget to prepare with the allotted presentation time in mind. If you don’t know how long you have, find out.</w:t>
      </w:r>
      <w:r>
        <w:rPr>
          <w:lang w:val="en-US"/>
        </w:rPr>
        <w:t xml:space="preserve"> (1)</w:t>
      </w:r>
    </w:p>
    <w:p w14:paraId="43BEFF71" w14:textId="048C2268" w:rsidR="004B175F" w:rsidRPr="006452FC" w:rsidRDefault="004B175F" w:rsidP="00645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Prepare: </w:t>
      </w:r>
      <w:r w:rsidR="006452FC" w:rsidRPr="006452FC">
        <w:rPr>
          <w:lang w:val="en-US"/>
        </w:rPr>
        <w:t>Carefully design and master this while practicing • Good first impression • Rehearse well, but use natural speech and no reading from notecards or computer o Get attention</w:t>
      </w:r>
    </w:p>
    <w:p w14:paraId="6759E0A9" w14:textId="7AA3BE13" w:rsidR="006452FC" w:rsidRDefault="006452FC" w:rsidP="006452F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t>Visual Aids</w:t>
      </w:r>
      <w:r>
        <w:t>(1)</w:t>
      </w:r>
    </w:p>
    <w:p w14:paraId="01162C50" w14:textId="71C2F8D7" w:rsidR="004B175F" w:rsidRPr="006452FC" w:rsidRDefault="004B175F" w:rsidP="00645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Practice: </w:t>
      </w:r>
      <w:r w:rsidR="006452FC" w:rsidRPr="006452FC">
        <w:rPr>
          <w:lang w:val="en-US"/>
        </w:rPr>
        <w:t xml:space="preserve">Nonverbal Communication </w:t>
      </w:r>
      <w:r w:rsidR="006452FC">
        <w:sym w:font="Symbol" w:char="F0B7"/>
      </w:r>
      <w:r w:rsidR="006452FC" w:rsidRPr="006452FC">
        <w:rPr>
          <w:lang w:val="en-US"/>
        </w:rPr>
        <w:t xml:space="preserve"> Be active o Move around rather than stand stiffly in one spot </w:t>
      </w:r>
      <w:r w:rsidR="006452FC">
        <w:sym w:font="Symbol" w:char="F0B7"/>
      </w:r>
      <w:r w:rsidR="006452FC" w:rsidRPr="006452FC">
        <w:rPr>
          <w:lang w:val="en-US"/>
        </w:rPr>
        <w:t xml:space="preserve"> Controlled gestures o Hand movements o Playing with hair</w:t>
      </w:r>
    </w:p>
    <w:p w14:paraId="017A26B8" w14:textId="7746DDEE" w:rsidR="006452FC" w:rsidRDefault="006452FC" w:rsidP="006452F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6452FC">
        <w:rPr>
          <w:lang w:val="en-US"/>
        </w:rPr>
        <w:t>Verbal Communication • Speak naturally, not too quickly or too slowly: Clear, audible • Variations in tone and pitch of voice • Talk to the audience, not just in front of them</w:t>
      </w:r>
      <w:r w:rsidR="00E479FE">
        <w:rPr>
          <w:lang w:val="en-US"/>
        </w:rPr>
        <w:t>(1)</w:t>
      </w:r>
    </w:p>
    <w:p w14:paraId="3364726F" w14:textId="1045ACB4" w:rsidR="004B175F" w:rsidRDefault="004B175F" w:rsidP="006452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Present: </w:t>
      </w:r>
      <w:r w:rsidR="006452FC" w:rsidRPr="006452FC">
        <w:rPr>
          <w:lang w:val="en-US"/>
        </w:rPr>
        <w:t xml:space="preserve">How to Channel Nervous Energy into Positivity </w:t>
      </w:r>
      <w:r w:rsidR="006452FC">
        <w:sym w:font="Symbol" w:char="F0B7"/>
      </w:r>
      <w:r w:rsidR="006452FC" w:rsidRPr="006452FC">
        <w:rPr>
          <w:lang w:val="en-US"/>
        </w:rPr>
        <w:t xml:space="preserve"> Prepare thoroughly </w:t>
      </w:r>
      <w:r w:rsidR="006452FC">
        <w:sym w:font="Symbol" w:char="F0B7"/>
      </w:r>
      <w:r w:rsidR="006452FC" w:rsidRPr="006452FC">
        <w:rPr>
          <w:lang w:val="en-US"/>
        </w:rPr>
        <w:t xml:space="preserve"> Breathe deeply and slowly (activity) o concentrate on delivering your message to your audience </w:t>
      </w:r>
      <w:r w:rsidR="006452FC">
        <w:sym w:font="Symbol" w:char="F0B7"/>
      </w:r>
      <w:r w:rsidR="006452FC" w:rsidRPr="006452FC">
        <w:rPr>
          <w:lang w:val="en-US"/>
        </w:rPr>
        <w:t xml:space="preserve"> Use gestures and facial expressions as a way of converting nervous fear to positive enthusiasm. o Enthusiasm is a positive form of nervous energy</w:t>
      </w:r>
      <w:r w:rsidR="00E479FE">
        <w:rPr>
          <w:lang w:val="en-US"/>
        </w:rPr>
        <w:t>(1)</w:t>
      </w:r>
    </w:p>
    <w:p w14:paraId="5BCD0BA9" w14:textId="30B6FE81" w:rsidR="0012179C" w:rsidRPr="00240AA2" w:rsidRDefault="0012179C" w:rsidP="00240A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107">
        <w:rPr>
          <w:rFonts w:ascii="Times New Roman" w:hAnsi="Times New Roman" w:cs="Times New Roman"/>
          <w:sz w:val="28"/>
          <w:szCs w:val="28"/>
          <w:lang w:val="en-US"/>
        </w:rPr>
        <w:t xml:space="preserve">Exercise two: </w:t>
      </w:r>
      <w:r w:rsidR="00240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79C">
        <w:rPr>
          <w:rFonts w:asciiTheme="majorBidi" w:hAnsiTheme="majorBidi" w:cstheme="majorBidi"/>
          <w:sz w:val="28"/>
          <w:szCs w:val="28"/>
          <w:lang w:val="en-US"/>
        </w:rPr>
        <w:t>Fill in the gaps with the right word/ words:</w:t>
      </w:r>
      <w:r w:rsidR="00E479FE">
        <w:rPr>
          <w:rFonts w:asciiTheme="majorBidi" w:hAnsiTheme="majorBidi" w:cstheme="majorBidi"/>
          <w:sz w:val="28"/>
          <w:szCs w:val="28"/>
          <w:lang w:val="en-US"/>
        </w:rPr>
        <w:t xml:space="preserve"> (5)</w:t>
      </w:r>
    </w:p>
    <w:p w14:paraId="290E3353" w14:textId="27758777" w:rsidR="0012179C" w:rsidRPr="0012179C" w:rsidRDefault="0012179C" w:rsidP="00550BD6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_Hlk148962167"/>
      <w:r w:rsidRPr="0012179C">
        <w:rPr>
          <w:rFonts w:asciiTheme="majorBidi" w:hAnsiTheme="majorBidi" w:cstheme="majorBidi"/>
          <w:sz w:val="28"/>
          <w:szCs w:val="28"/>
          <w:lang w:val="en-US"/>
        </w:rPr>
        <w:t>observed and harnessed microorganisms</w:t>
      </w:r>
      <w:bookmarkEnd w:id="0"/>
      <w:r w:rsidRPr="0012179C">
        <w:rPr>
          <w:rFonts w:asciiTheme="majorBidi" w:hAnsiTheme="majorBidi" w:cstheme="majorBidi"/>
          <w:sz w:val="28"/>
          <w:szCs w:val="28"/>
          <w:lang w:val="en-US"/>
        </w:rPr>
        <w:t xml:space="preserve"> - </w:t>
      </w:r>
      <w:r w:rsidR="00550BD6" w:rsidRPr="0012179C">
        <w:rPr>
          <w:rFonts w:asciiTheme="majorBidi" w:hAnsiTheme="majorBidi" w:cstheme="majorBidi"/>
          <w:sz w:val="28"/>
          <w:szCs w:val="28"/>
          <w:lang w:val="en-US"/>
        </w:rPr>
        <w:t xml:space="preserve">nutrient cycling </w:t>
      </w:r>
      <w:r w:rsidR="00550BD6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12179C">
        <w:rPr>
          <w:rFonts w:asciiTheme="majorBidi" w:hAnsiTheme="majorBidi" w:cstheme="majorBidi"/>
          <w:sz w:val="28"/>
          <w:szCs w:val="28"/>
          <w:lang w:val="en-US"/>
        </w:rPr>
        <w:t>fermentation of beer</w:t>
      </w:r>
      <w:r w:rsidR="00550BD6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12179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50BD6" w:rsidRPr="00550BD6">
        <w:rPr>
          <w:rFonts w:asciiTheme="majorBidi" w:hAnsiTheme="majorBidi" w:cstheme="majorBidi"/>
          <w:sz w:val="28"/>
          <w:szCs w:val="28"/>
          <w:lang w:val="en-US"/>
        </w:rPr>
        <w:t>degradation of pollutants</w:t>
      </w:r>
      <w:r w:rsidR="00550BD6" w:rsidRPr="0012179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2179C">
        <w:rPr>
          <w:rFonts w:asciiTheme="majorBidi" w:hAnsiTheme="majorBidi" w:cstheme="majorBidi"/>
          <w:sz w:val="28"/>
          <w:szCs w:val="28"/>
          <w:lang w:val="en-US"/>
        </w:rPr>
        <w:t xml:space="preserve">molecules- embedded proteins </w:t>
      </w:r>
      <w:r>
        <w:rPr>
          <w:rFonts w:asciiTheme="majorBidi" w:hAnsiTheme="majorBidi" w:cstheme="majorBidi"/>
          <w:sz w:val="28"/>
          <w:szCs w:val="28"/>
          <w:lang w:val="en-US"/>
        </w:rPr>
        <w:t>–</w:t>
      </w:r>
      <w:r w:rsidRPr="0012179C">
        <w:rPr>
          <w:rFonts w:asciiTheme="majorBidi" w:hAnsiTheme="majorBidi" w:cstheme="majorBidi"/>
          <w:sz w:val="28"/>
          <w:szCs w:val="28"/>
          <w:lang w:val="en-US"/>
        </w:rPr>
        <w:t xml:space="preserve"> prokaryotes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550BD6" w:rsidRPr="0012179C">
        <w:rPr>
          <w:rFonts w:asciiTheme="majorBidi" w:hAnsiTheme="majorBidi" w:cstheme="majorBidi"/>
          <w:sz w:val="28"/>
          <w:szCs w:val="28"/>
          <w:lang w:val="en-US"/>
        </w:rPr>
        <w:t>molds</w:t>
      </w:r>
    </w:p>
    <w:p w14:paraId="637FD1C4" w14:textId="67DDBE8A" w:rsidR="0012179C" w:rsidRPr="0012179C" w:rsidRDefault="00CD6107" w:rsidP="001217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12179C" w:rsidRPr="0012179C">
        <w:rPr>
          <w:rFonts w:asciiTheme="majorBidi" w:hAnsiTheme="majorBidi" w:cstheme="majorBidi"/>
          <w:sz w:val="28"/>
          <w:szCs w:val="28"/>
          <w:lang w:val="en-US"/>
        </w:rPr>
        <w:t xml:space="preserve">Microbiology's roots can be traced back to ancient civilizations, where people </w:t>
      </w:r>
      <w:r w:rsidR="006452FC" w:rsidRPr="0012179C">
        <w:rPr>
          <w:rFonts w:asciiTheme="majorBidi" w:hAnsiTheme="majorBidi" w:cstheme="majorBidi"/>
          <w:sz w:val="28"/>
          <w:szCs w:val="28"/>
          <w:lang w:val="en-US"/>
        </w:rPr>
        <w:t>observed and harnessed microorganisms</w:t>
      </w:r>
      <w:r w:rsidR="0012179C" w:rsidRPr="0012179C">
        <w:rPr>
          <w:rFonts w:asciiTheme="majorBidi" w:hAnsiTheme="majorBidi" w:cstheme="majorBidi"/>
          <w:sz w:val="28"/>
          <w:szCs w:val="28"/>
          <w:lang w:val="en-US"/>
        </w:rPr>
        <w:t xml:space="preserve"> without understanding their nature. Early examples include the </w:t>
      </w:r>
      <w:r w:rsidR="006452FC" w:rsidRPr="0012179C">
        <w:rPr>
          <w:rFonts w:asciiTheme="majorBidi" w:hAnsiTheme="majorBidi" w:cstheme="majorBidi"/>
          <w:sz w:val="28"/>
          <w:szCs w:val="28"/>
          <w:lang w:val="en-US"/>
        </w:rPr>
        <w:t>fermentation of beer</w:t>
      </w:r>
      <w:r w:rsidR="006452FC" w:rsidRPr="0012179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2179C" w:rsidRPr="0012179C">
        <w:rPr>
          <w:rFonts w:asciiTheme="majorBidi" w:hAnsiTheme="majorBidi" w:cstheme="majorBidi"/>
          <w:sz w:val="28"/>
          <w:szCs w:val="28"/>
          <w:lang w:val="en-US"/>
        </w:rPr>
        <w:t xml:space="preserve">and bread using yeast, as well as the use of </w:t>
      </w:r>
      <w:r w:rsidR="00E479FE" w:rsidRPr="0012179C">
        <w:rPr>
          <w:rFonts w:asciiTheme="majorBidi" w:hAnsiTheme="majorBidi" w:cstheme="majorBidi"/>
          <w:sz w:val="28"/>
          <w:szCs w:val="28"/>
          <w:lang w:val="en-US"/>
        </w:rPr>
        <w:t>molds</w:t>
      </w:r>
      <w:r w:rsidR="0012179C" w:rsidRPr="0012179C">
        <w:rPr>
          <w:rFonts w:asciiTheme="majorBidi" w:hAnsiTheme="majorBidi" w:cstheme="majorBidi"/>
          <w:sz w:val="28"/>
          <w:szCs w:val="28"/>
          <w:lang w:val="en-US"/>
        </w:rPr>
        <w:t xml:space="preserve"> for medicinal purposes</w:t>
      </w:r>
      <w:r w:rsidR="0012179C" w:rsidRPr="0012179C">
        <w:rPr>
          <w:sz w:val="28"/>
          <w:szCs w:val="28"/>
          <w:lang w:val="en-US"/>
        </w:rPr>
        <w:t>.</w:t>
      </w:r>
      <w:r w:rsidR="001217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3B44F0" w14:textId="77777777" w:rsidR="004B175F" w:rsidRDefault="004B175F" w:rsidP="00081AD2">
      <w:pPr>
        <w:rPr>
          <w:sz w:val="28"/>
          <w:szCs w:val="28"/>
          <w:lang w:val="en-US"/>
        </w:rPr>
      </w:pPr>
    </w:p>
    <w:p w14:paraId="3EA4B674" w14:textId="62090A5F" w:rsidR="00081AD2" w:rsidRDefault="0012179C" w:rsidP="00081AD2">
      <w:pPr>
        <w:rPr>
          <w:sz w:val="28"/>
          <w:szCs w:val="28"/>
          <w:lang w:val="en-US"/>
        </w:rPr>
      </w:pPr>
      <w:r w:rsidRPr="0012179C">
        <w:rPr>
          <w:sz w:val="28"/>
          <w:szCs w:val="28"/>
          <w:lang w:val="en-US"/>
        </w:rPr>
        <w:t xml:space="preserve">Microbiology has also become essential in studying environmental processes, including the role of microorganisms in </w:t>
      </w:r>
      <w:r w:rsidR="00E479FE" w:rsidRPr="0012179C">
        <w:rPr>
          <w:rFonts w:asciiTheme="majorBidi" w:hAnsiTheme="majorBidi" w:cstheme="majorBidi"/>
          <w:sz w:val="28"/>
          <w:szCs w:val="28"/>
          <w:lang w:val="en-US"/>
        </w:rPr>
        <w:t xml:space="preserve">nutrient cycling </w:t>
      </w:r>
      <w:r w:rsidRPr="0012179C">
        <w:rPr>
          <w:sz w:val="28"/>
          <w:szCs w:val="28"/>
          <w:lang w:val="en-US"/>
        </w:rPr>
        <w:t xml:space="preserve">and the </w:t>
      </w:r>
      <w:r w:rsidR="00E479FE" w:rsidRPr="00550BD6">
        <w:rPr>
          <w:rFonts w:asciiTheme="majorBidi" w:hAnsiTheme="majorBidi" w:cstheme="majorBidi"/>
          <w:sz w:val="28"/>
          <w:szCs w:val="28"/>
          <w:lang w:val="en-US"/>
        </w:rPr>
        <w:t>degradation of pollutants</w:t>
      </w:r>
      <w:r w:rsidR="00E479FE" w:rsidRPr="0012179C">
        <w:rPr>
          <w:rFonts w:asciiTheme="majorBidi" w:hAnsiTheme="majorBidi" w:cstheme="majorBidi"/>
          <w:sz w:val="28"/>
          <w:szCs w:val="28"/>
          <w:lang w:val="en-US"/>
        </w:rPr>
        <w:t xml:space="preserve"> molecules</w:t>
      </w:r>
      <w:r w:rsidR="00E479FE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1C84DE9E" w14:textId="77777777" w:rsidR="00CD6107" w:rsidRDefault="00CD6107" w:rsidP="00081AD2">
      <w:pPr>
        <w:rPr>
          <w:sz w:val="28"/>
          <w:szCs w:val="28"/>
          <w:lang w:val="en-US"/>
        </w:rPr>
      </w:pPr>
    </w:p>
    <w:p w14:paraId="3D80F723" w14:textId="12462C46" w:rsidR="00CD6107" w:rsidRDefault="00CD6107" w:rsidP="00081AD2">
      <w:pPr>
        <w:rPr>
          <w:sz w:val="28"/>
          <w:szCs w:val="28"/>
          <w:lang w:val="en-US"/>
        </w:rPr>
      </w:pPr>
      <w:r w:rsidRPr="00CD6107">
        <w:rPr>
          <w:sz w:val="28"/>
          <w:szCs w:val="28"/>
          <w:lang w:val="en-US"/>
        </w:rPr>
        <w:t xml:space="preserve">Exercise three: </w:t>
      </w:r>
      <w:r>
        <w:rPr>
          <w:sz w:val="28"/>
          <w:szCs w:val="28"/>
          <w:lang w:val="en-US"/>
        </w:rPr>
        <w:t>S</w:t>
      </w:r>
      <w:r w:rsidRPr="00CD6107">
        <w:rPr>
          <w:sz w:val="28"/>
          <w:szCs w:val="28"/>
          <w:lang w:val="en-US"/>
        </w:rPr>
        <w:t>ay w</w:t>
      </w:r>
      <w:r w:rsidR="00F42A87">
        <w:rPr>
          <w:sz w:val="28"/>
          <w:szCs w:val="28"/>
          <w:lang w:val="en-US"/>
        </w:rPr>
        <w:t>h</w:t>
      </w:r>
      <w:r w:rsidRPr="00CD6107">
        <w:rPr>
          <w:sz w:val="28"/>
          <w:szCs w:val="28"/>
          <w:lang w:val="en-US"/>
        </w:rPr>
        <w:t>ether these statements are t</w:t>
      </w:r>
      <w:r>
        <w:rPr>
          <w:sz w:val="28"/>
          <w:szCs w:val="28"/>
          <w:lang w:val="en-US"/>
        </w:rPr>
        <w:t xml:space="preserve">rue or false. </w:t>
      </w:r>
      <w:r w:rsidR="00E479FE">
        <w:rPr>
          <w:sz w:val="28"/>
          <w:szCs w:val="28"/>
          <w:lang w:val="en-US"/>
        </w:rPr>
        <w:t>(6 points)</w:t>
      </w:r>
    </w:p>
    <w:p w14:paraId="0C9C20E0" w14:textId="39632FAC" w:rsidR="00CD6107" w:rsidRPr="00E479FE" w:rsidRDefault="00CD6107" w:rsidP="00CB541F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E479FE">
        <w:rPr>
          <w:sz w:val="28"/>
          <w:szCs w:val="28"/>
          <w:lang w:val="en-US"/>
        </w:rPr>
        <w:t xml:space="preserve">Bacteria are single-celled prokaryotic organisms with membrane-bound nucleus. </w:t>
      </w:r>
      <w:r w:rsidR="00E479FE">
        <w:rPr>
          <w:sz w:val="28"/>
          <w:szCs w:val="28"/>
          <w:lang w:val="en-US"/>
        </w:rPr>
        <w:t>False</w:t>
      </w:r>
    </w:p>
    <w:p w14:paraId="288085C0" w14:textId="637675C1" w:rsidR="00CD6107" w:rsidRDefault="00CD6107" w:rsidP="00CD6107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CD6107">
        <w:rPr>
          <w:sz w:val="28"/>
          <w:szCs w:val="28"/>
          <w:lang w:val="en-US"/>
        </w:rPr>
        <w:t>Archaea are prokaryotic microorganisms, but they are distinct from bacteria and have unique genetic and metabolic features.</w:t>
      </w:r>
      <w:r>
        <w:rPr>
          <w:sz w:val="28"/>
          <w:szCs w:val="28"/>
          <w:lang w:val="en-US"/>
        </w:rPr>
        <w:t xml:space="preserve"> </w:t>
      </w:r>
      <w:r w:rsidR="00E479FE">
        <w:rPr>
          <w:sz w:val="28"/>
          <w:szCs w:val="28"/>
          <w:lang w:val="en-US"/>
        </w:rPr>
        <w:t xml:space="preserve">True </w:t>
      </w:r>
    </w:p>
    <w:p w14:paraId="610A688B" w14:textId="77777777" w:rsidR="00CD6107" w:rsidRPr="00CD6107" w:rsidRDefault="00CD6107" w:rsidP="00CD6107">
      <w:pPr>
        <w:rPr>
          <w:sz w:val="28"/>
          <w:szCs w:val="28"/>
          <w:lang w:val="en-US"/>
        </w:rPr>
      </w:pPr>
    </w:p>
    <w:p w14:paraId="1F49B620" w14:textId="5DC0E76F" w:rsidR="00CD6107" w:rsidRDefault="00CD6107" w:rsidP="00CD6107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CD6107">
        <w:rPr>
          <w:sz w:val="28"/>
          <w:szCs w:val="28"/>
          <w:lang w:val="en-US"/>
        </w:rPr>
        <w:t>Viruses are considered living organisms because they lack cellular structure and cannot carry out metabolic processes independently.</w:t>
      </w:r>
      <w:r>
        <w:rPr>
          <w:sz w:val="28"/>
          <w:szCs w:val="28"/>
          <w:lang w:val="en-US"/>
        </w:rPr>
        <w:t xml:space="preserve"> </w:t>
      </w:r>
      <w:r w:rsidR="00E479FE">
        <w:rPr>
          <w:sz w:val="28"/>
          <w:szCs w:val="28"/>
          <w:lang w:val="en-US"/>
        </w:rPr>
        <w:t xml:space="preserve">False </w:t>
      </w:r>
    </w:p>
    <w:p w14:paraId="263B0779" w14:textId="77777777" w:rsidR="00CD6107" w:rsidRPr="00CD6107" w:rsidRDefault="00CD6107" w:rsidP="00CD6107">
      <w:pPr>
        <w:rPr>
          <w:sz w:val="28"/>
          <w:szCs w:val="28"/>
          <w:lang w:val="en-US"/>
        </w:rPr>
      </w:pPr>
    </w:p>
    <w:p w14:paraId="4C51AD54" w14:textId="7FAA9EC8" w:rsidR="00CD6107" w:rsidRDefault="00CD6107" w:rsidP="00CD6107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CD6107">
        <w:rPr>
          <w:sz w:val="28"/>
          <w:szCs w:val="28"/>
          <w:lang w:val="en-US"/>
        </w:rPr>
        <w:t>Helminths are multicellular parasitic worms, including roundworms (nematodes) and flatworms (platyhelminths).</w:t>
      </w:r>
      <w:r>
        <w:rPr>
          <w:sz w:val="28"/>
          <w:szCs w:val="28"/>
          <w:lang w:val="en-US"/>
        </w:rPr>
        <w:t xml:space="preserve"> </w:t>
      </w:r>
      <w:r w:rsidR="00E479FE">
        <w:rPr>
          <w:sz w:val="28"/>
          <w:szCs w:val="28"/>
          <w:lang w:val="en-US"/>
        </w:rPr>
        <w:t>True</w:t>
      </w:r>
    </w:p>
    <w:p w14:paraId="21BB64F4" w14:textId="77777777" w:rsidR="00CD6107" w:rsidRPr="00CD6107" w:rsidRDefault="00CD6107" w:rsidP="00CD6107">
      <w:pPr>
        <w:rPr>
          <w:sz w:val="28"/>
          <w:szCs w:val="28"/>
          <w:lang w:val="en-US"/>
        </w:rPr>
      </w:pPr>
    </w:p>
    <w:p w14:paraId="66E275AC" w14:textId="0F84335B" w:rsidR="003C1D26" w:rsidRDefault="003C1D26" w:rsidP="00FF67A5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3C1D26">
        <w:rPr>
          <w:sz w:val="28"/>
          <w:szCs w:val="28"/>
          <w:lang w:val="en-US"/>
        </w:rPr>
        <w:t xml:space="preserve">Cell Membrane serves as a selective barrier that controls the passage of molecules into and out of the cell. </w:t>
      </w:r>
      <w:r w:rsidR="00E479FE">
        <w:rPr>
          <w:sz w:val="28"/>
          <w:szCs w:val="28"/>
          <w:lang w:val="en-US"/>
        </w:rPr>
        <w:t>True</w:t>
      </w:r>
    </w:p>
    <w:p w14:paraId="07C446AF" w14:textId="77777777" w:rsidR="00FF67A5" w:rsidRPr="00FF67A5" w:rsidRDefault="00FF67A5" w:rsidP="00FF67A5">
      <w:pPr>
        <w:pStyle w:val="ListParagraph"/>
        <w:rPr>
          <w:sz w:val="28"/>
          <w:szCs w:val="28"/>
          <w:lang w:val="en-US"/>
        </w:rPr>
      </w:pPr>
    </w:p>
    <w:p w14:paraId="7BE4C5DE" w14:textId="75EFCCA9" w:rsidR="003C1D26" w:rsidRPr="006F010F" w:rsidRDefault="003C1D26" w:rsidP="006F010F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6F010F">
        <w:rPr>
          <w:sz w:val="28"/>
          <w:szCs w:val="28"/>
          <w:lang w:val="en-US"/>
        </w:rPr>
        <w:t xml:space="preserve">Cytoplasm: Houses the cell's metabolic processes and contains various organelles. </w:t>
      </w:r>
      <w:r w:rsidR="00E479FE">
        <w:rPr>
          <w:sz w:val="28"/>
          <w:szCs w:val="28"/>
          <w:lang w:val="en-US"/>
        </w:rPr>
        <w:t>True</w:t>
      </w:r>
    </w:p>
    <w:p w14:paraId="75A0EFD3" w14:textId="77777777" w:rsidR="003C1D26" w:rsidRPr="003C1D26" w:rsidRDefault="003C1D26" w:rsidP="003C1D26">
      <w:pPr>
        <w:pStyle w:val="ListParagraph"/>
        <w:rPr>
          <w:sz w:val="28"/>
          <w:szCs w:val="28"/>
          <w:lang w:val="en-US"/>
        </w:rPr>
      </w:pPr>
    </w:p>
    <w:p w14:paraId="0E4484A2" w14:textId="404C80B6" w:rsidR="003C1D26" w:rsidRDefault="003C1D26" w:rsidP="003C1D26">
      <w:pPr>
        <w:rPr>
          <w:sz w:val="28"/>
          <w:szCs w:val="28"/>
          <w:lang w:val="en-US"/>
        </w:rPr>
      </w:pPr>
      <w:bookmarkStart w:id="1" w:name="_Hlk156397791"/>
      <w:r>
        <w:rPr>
          <w:sz w:val="28"/>
          <w:szCs w:val="28"/>
          <w:lang w:val="en-US"/>
        </w:rPr>
        <w:t>Exercise four: Match each phrasal verb with its meaning</w:t>
      </w:r>
      <w:r w:rsidR="00E479FE">
        <w:rPr>
          <w:sz w:val="28"/>
          <w:szCs w:val="28"/>
          <w:lang w:val="en-US"/>
        </w:rPr>
        <w:t xml:space="preserve"> (5 points)</w:t>
      </w:r>
    </w:p>
    <w:p w14:paraId="748300B2" w14:textId="547076ED" w:rsidR="00FF67A5" w:rsidRDefault="00E479FE" w:rsidP="006F010F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F564F" wp14:editId="1F72235D">
                <wp:simplePos x="0" y="0"/>
                <wp:positionH relativeFrom="column">
                  <wp:posOffset>1233805</wp:posOffset>
                </wp:positionH>
                <wp:positionV relativeFrom="paragraph">
                  <wp:posOffset>140970</wp:posOffset>
                </wp:positionV>
                <wp:extent cx="1619250" cy="495300"/>
                <wp:effectExtent l="0" t="38100" r="57150" b="19050"/>
                <wp:wrapNone/>
                <wp:docPr id="46390690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F9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7.15pt;margin-top:11.1pt;width:127.5pt;height:3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27CF3" wp14:editId="3DA15F37">
                <wp:simplePos x="0" y="0"/>
                <wp:positionH relativeFrom="column">
                  <wp:posOffset>1360805</wp:posOffset>
                </wp:positionH>
                <wp:positionV relativeFrom="paragraph">
                  <wp:posOffset>102870</wp:posOffset>
                </wp:positionV>
                <wp:extent cx="1524000" cy="762000"/>
                <wp:effectExtent l="0" t="0" r="76200" b="57150"/>
                <wp:wrapNone/>
                <wp:docPr id="199392553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CB8F" id="Straight Arrow Connector 1" o:spid="_x0000_s1026" type="#_x0000_t32" style="position:absolute;margin-left:107.15pt;margin-top:8.1pt;width:120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FF67A5" w:rsidRPr="00FF67A5">
        <w:rPr>
          <w:sz w:val="28"/>
          <w:szCs w:val="28"/>
          <w:lang w:val="en-US"/>
        </w:rPr>
        <w:t xml:space="preserve">Go on </w:t>
      </w:r>
      <w:r w:rsidR="00FF67A5">
        <w:rPr>
          <w:sz w:val="28"/>
          <w:szCs w:val="28"/>
          <w:lang w:val="en-US"/>
        </w:rPr>
        <w:t xml:space="preserve">                                               </w:t>
      </w:r>
      <w:r w:rsidR="006F010F">
        <w:rPr>
          <w:sz w:val="28"/>
          <w:szCs w:val="28"/>
          <w:lang w:val="en-US"/>
        </w:rPr>
        <w:t>-t</w:t>
      </w:r>
      <w:r w:rsidR="00FF67A5">
        <w:rPr>
          <w:sz w:val="28"/>
          <w:szCs w:val="28"/>
          <w:lang w:val="en-US"/>
        </w:rPr>
        <w:t>o examine something</w:t>
      </w:r>
    </w:p>
    <w:p w14:paraId="7F9E154F" w14:textId="663E4B54" w:rsidR="00FF67A5" w:rsidRDefault="00E479FE" w:rsidP="00FF67A5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CC082" wp14:editId="166E0658">
                <wp:simplePos x="0" y="0"/>
                <wp:positionH relativeFrom="column">
                  <wp:posOffset>1322705</wp:posOffset>
                </wp:positionH>
                <wp:positionV relativeFrom="paragraph">
                  <wp:posOffset>125730</wp:posOffset>
                </wp:positionV>
                <wp:extent cx="1574800" cy="488950"/>
                <wp:effectExtent l="0" t="38100" r="63500" b="25400"/>
                <wp:wrapNone/>
                <wp:docPr id="39231511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480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0797A" id="Straight Arrow Connector 4" o:spid="_x0000_s1026" type="#_x0000_t32" style="position:absolute;margin-left:104.15pt;margin-top:9.9pt;width:124pt;height:38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88518" wp14:editId="40F0C54F">
                <wp:simplePos x="0" y="0"/>
                <wp:positionH relativeFrom="column">
                  <wp:posOffset>1367155</wp:posOffset>
                </wp:positionH>
                <wp:positionV relativeFrom="paragraph">
                  <wp:posOffset>113030</wp:posOffset>
                </wp:positionV>
                <wp:extent cx="1517650" cy="742950"/>
                <wp:effectExtent l="0" t="0" r="82550" b="57150"/>
                <wp:wrapNone/>
                <wp:docPr id="36298926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56BFA" id="Straight Arrow Connector 2" o:spid="_x0000_s1026" type="#_x0000_t32" style="position:absolute;margin-left:107.65pt;margin-top:8.9pt;width:119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FF67A5" w:rsidRPr="00FF67A5">
        <w:rPr>
          <w:sz w:val="28"/>
          <w:szCs w:val="28"/>
          <w:lang w:val="en-US"/>
        </w:rPr>
        <w:t xml:space="preserve">break down </w:t>
      </w:r>
      <w:r w:rsidR="00FF67A5">
        <w:rPr>
          <w:sz w:val="28"/>
          <w:szCs w:val="28"/>
          <w:lang w:val="en-US"/>
        </w:rPr>
        <w:t xml:space="preserve">                                     </w:t>
      </w:r>
      <w:r w:rsidR="006F010F">
        <w:rPr>
          <w:sz w:val="28"/>
          <w:szCs w:val="28"/>
          <w:lang w:val="en-US"/>
        </w:rPr>
        <w:t>-</w:t>
      </w:r>
      <w:r w:rsidR="00FF67A5" w:rsidRPr="00FF67A5">
        <w:rPr>
          <w:sz w:val="28"/>
          <w:szCs w:val="28"/>
          <w:lang w:val="en-US"/>
        </w:rPr>
        <w:t>to relax</w:t>
      </w:r>
    </w:p>
    <w:p w14:paraId="295F870D" w14:textId="6D442230" w:rsidR="00FF67A5" w:rsidRDefault="00E479FE" w:rsidP="00FF67A5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071B6" wp14:editId="02AC1594">
                <wp:simplePos x="0" y="0"/>
                <wp:positionH relativeFrom="column">
                  <wp:posOffset>1246505</wp:posOffset>
                </wp:positionH>
                <wp:positionV relativeFrom="paragraph">
                  <wp:posOffset>142240</wp:posOffset>
                </wp:positionV>
                <wp:extent cx="1657350" cy="488950"/>
                <wp:effectExtent l="0" t="38100" r="57150" b="25400"/>
                <wp:wrapNone/>
                <wp:docPr id="144434759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AF197" id="Straight Arrow Connector 5" o:spid="_x0000_s1026" type="#_x0000_t32" style="position:absolute;margin-left:98.15pt;margin-top:11.2pt;width:130.5pt;height:38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FF67A5" w:rsidRPr="00FF67A5">
        <w:rPr>
          <w:sz w:val="28"/>
          <w:szCs w:val="28"/>
          <w:lang w:val="en-US"/>
        </w:rPr>
        <w:t xml:space="preserve">check out </w:t>
      </w:r>
      <w:r w:rsidR="00FF67A5">
        <w:rPr>
          <w:sz w:val="28"/>
          <w:szCs w:val="28"/>
          <w:lang w:val="en-US"/>
        </w:rPr>
        <w:t xml:space="preserve">                                         </w:t>
      </w:r>
      <w:r w:rsidR="006F010F">
        <w:rPr>
          <w:sz w:val="28"/>
          <w:szCs w:val="28"/>
          <w:lang w:val="en-US"/>
        </w:rPr>
        <w:t>-</w:t>
      </w:r>
      <w:r w:rsidR="00FF67A5" w:rsidRPr="00FF67A5">
        <w:rPr>
          <w:sz w:val="28"/>
          <w:szCs w:val="28"/>
          <w:lang w:val="en-US"/>
        </w:rPr>
        <w:t>to make someone happy</w:t>
      </w:r>
    </w:p>
    <w:p w14:paraId="2106E52D" w14:textId="6B65C22E" w:rsidR="00FF67A5" w:rsidRDefault="00FF67A5" w:rsidP="00FF67A5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FF67A5">
        <w:rPr>
          <w:sz w:val="28"/>
          <w:szCs w:val="28"/>
          <w:lang w:val="en-US"/>
        </w:rPr>
        <w:t xml:space="preserve">calm down </w:t>
      </w:r>
      <w:r>
        <w:rPr>
          <w:sz w:val="28"/>
          <w:szCs w:val="28"/>
          <w:lang w:val="en-US"/>
        </w:rPr>
        <w:t xml:space="preserve">                                      </w:t>
      </w:r>
      <w:r w:rsidRPr="00FF67A5">
        <w:rPr>
          <w:sz w:val="28"/>
          <w:szCs w:val="28"/>
          <w:lang w:val="en-US"/>
        </w:rPr>
        <w:t xml:space="preserve"> </w:t>
      </w:r>
      <w:r w:rsidR="006F010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to continue</w:t>
      </w:r>
    </w:p>
    <w:p w14:paraId="2FE81431" w14:textId="1687B23E" w:rsidR="00CD6107" w:rsidRDefault="00FF67A5" w:rsidP="00FF67A5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FF67A5">
        <w:rPr>
          <w:sz w:val="28"/>
          <w:szCs w:val="28"/>
          <w:lang w:val="en-US"/>
        </w:rPr>
        <w:t xml:space="preserve">cheer up </w:t>
      </w:r>
      <w:r>
        <w:rPr>
          <w:sz w:val="28"/>
          <w:szCs w:val="28"/>
          <w:lang w:val="en-US"/>
        </w:rPr>
        <w:t xml:space="preserve">                                           </w:t>
      </w:r>
      <w:r w:rsidR="006F010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to stop </w:t>
      </w:r>
      <w:r w:rsidRPr="00FF67A5">
        <w:rPr>
          <w:sz w:val="28"/>
          <w:szCs w:val="28"/>
          <w:lang w:val="en-US"/>
        </w:rPr>
        <w:t>working</w:t>
      </w:r>
    </w:p>
    <w:p w14:paraId="61E3E2FB" w14:textId="74E19056" w:rsidR="006F010F" w:rsidRDefault="006F010F" w:rsidP="006F010F">
      <w:pPr>
        <w:pStyle w:val="ListParagraph"/>
        <w:ind w:left="786"/>
        <w:rPr>
          <w:sz w:val="28"/>
          <w:szCs w:val="28"/>
          <w:lang w:val="en-US"/>
        </w:rPr>
      </w:pPr>
    </w:p>
    <w:bookmarkEnd w:id="1"/>
    <w:p w14:paraId="3600B4BE" w14:textId="5E6529E6" w:rsidR="006F010F" w:rsidRDefault="006F010F" w:rsidP="006F010F">
      <w:pPr>
        <w:pStyle w:val="ListParagraph"/>
        <w:ind w:left="786"/>
        <w:rPr>
          <w:sz w:val="28"/>
          <w:szCs w:val="28"/>
          <w:lang w:val="en-US"/>
        </w:rPr>
      </w:pPr>
    </w:p>
    <w:p w14:paraId="62A37929" w14:textId="6A054DD8" w:rsidR="006F010F" w:rsidRPr="00FF67A5" w:rsidRDefault="006F010F" w:rsidP="006F010F">
      <w:pPr>
        <w:pStyle w:val="ListParagraph"/>
        <w:ind w:left="786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1E680" wp14:editId="74EBF5DA">
                <wp:simplePos x="0" y="0"/>
                <wp:positionH relativeFrom="column">
                  <wp:posOffset>3677992</wp:posOffset>
                </wp:positionH>
                <wp:positionV relativeFrom="paragraph">
                  <wp:posOffset>9372</wp:posOffset>
                </wp:positionV>
                <wp:extent cx="1715368" cy="442587"/>
                <wp:effectExtent l="0" t="0" r="18415" b="15240"/>
                <wp:wrapNone/>
                <wp:docPr id="133252560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368" cy="44258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C10E1" w14:textId="52B47032" w:rsidR="006F010F" w:rsidRPr="006F010F" w:rsidRDefault="006F010F" w:rsidP="006F010F">
                            <w:pPr>
                              <w:jc w:val="center"/>
                              <w:rPr>
                                <w:rStyle w:val="SubtleReference"/>
                                <w:sz w:val="32"/>
                                <w:szCs w:val="32"/>
                              </w:rPr>
                            </w:pPr>
                            <w:r w:rsidRPr="006F010F">
                              <w:rPr>
                                <w:rStyle w:val="SubtleReference"/>
                                <w:sz w:val="32"/>
                                <w:szCs w:val="32"/>
                              </w:rPr>
                              <w:t xml:space="preserve">Best of luck </w:t>
                            </w:r>
                            <w:r w:rsidRPr="006F010F">
                              <w:rPr>
                                <w:rStyle w:val="SubtleReference"/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💕</w:t>
                            </w:r>
                            <w:r w:rsidRPr="006F010F">
                              <w:rPr>
                                <w:rStyle w:val="SubtleReferenc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010F">
                              <w:rPr>
                                <w:rStyle w:val="SubtleReference"/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1E680" id="Rectangle: Rounded Corners 1" o:spid="_x0000_s1026" style="position:absolute;left:0;text-align:left;margin-left:289.6pt;margin-top:.75pt;width:135.05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" fillcolor="white [3201]" strokecolor="black [3213]" strokeweight="1pt">
                <v:stroke joinstyle="miter"/>
                <v:textbox>
                  <w:txbxContent>
                    <w:p w14:paraId="215C10E1" w14:textId="52B47032" w:rsidR="006F010F" w:rsidRPr="006F010F" w:rsidRDefault="006F010F" w:rsidP="006F010F">
                      <w:pPr>
                        <w:jc w:val="center"/>
                        <w:rPr>
                          <w:rStyle w:val="SubtleReference"/>
                          <w:sz w:val="32"/>
                          <w:szCs w:val="32"/>
                        </w:rPr>
                      </w:pPr>
                      <w:r w:rsidRPr="006F010F">
                        <w:rPr>
                          <w:rStyle w:val="SubtleReference"/>
                          <w:sz w:val="32"/>
                          <w:szCs w:val="32"/>
                        </w:rPr>
                        <w:t xml:space="preserve">Best of luck </w:t>
                      </w:r>
                      <w:r w:rsidRPr="006F010F">
                        <w:rPr>
                          <w:rStyle w:val="SubtleReference"/>
                          <w:rFonts w:ascii="Segoe UI Emoji" w:hAnsi="Segoe UI Emoji" w:cs="Segoe UI Emoji"/>
                          <w:sz w:val="32"/>
                          <w:szCs w:val="32"/>
                        </w:rPr>
                        <w:t>💕</w:t>
                      </w:r>
                      <w:r w:rsidRPr="006F010F">
                        <w:rPr>
                          <w:rStyle w:val="SubtleReference"/>
                          <w:sz w:val="32"/>
                          <w:szCs w:val="32"/>
                        </w:rPr>
                        <w:t xml:space="preserve"> </w:t>
                      </w:r>
                      <w:r w:rsidRPr="006F010F">
                        <w:rPr>
                          <w:rStyle w:val="SubtleReference"/>
                          <w:rFonts w:ascii="Segoe UI Emoji" w:hAnsi="Segoe UI Emoji" w:cs="Segoe UI Emoji"/>
                          <w:sz w:val="32"/>
                          <w:szCs w:val="32"/>
                        </w:rPr>
                        <w:t>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                                 </w:t>
      </w:r>
    </w:p>
    <w:p w14:paraId="6049E335" w14:textId="77777777" w:rsidR="00CD6107" w:rsidRPr="00CD6107" w:rsidRDefault="00CD6107" w:rsidP="00081AD2">
      <w:pPr>
        <w:rPr>
          <w:sz w:val="28"/>
          <w:szCs w:val="28"/>
          <w:lang w:val="en-US"/>
        </w:rPr>
      </w:pPr>
    </w:p>
    <w:p w14:paraId="19031FF1" w14:textId="77777777" w:rsidR="00CD6107" w:rsidRPr="00CD6107" w:rsidRDefault="00CD6107" w:rsidP="00081AD2">
      <w:pPr>
        <w:rPr>
          <w:sz w:val="28"/>
          <w:szCs w:val="28"/>
          <w:lang w:val="en-US"/>
        </w:rPr>
      </w:pPr>
    </w:p>
    <w:p w14:paraId="22694BAF" w14:textId="77777777" w:rsidR="00CD6107" w:rsidRPr="00CD6107" w:rsidRDefault="00CD6107" w:rsidP="00081AD2">
      <w:pPr>
        <w:rPr>
          <w:sz w:val="28"/>
          <w:szCs w:val="28"/>
          <w:lang w:val="en-US"/>
        </w:rPr>
      </w:pPr>
    </w:p>
    <w:p w14:paraId="29B9CC0C" w14:textId="77777777" w:rsidR="00CD6107" w:rsidRPr="0012179C" w:rsidRDefault="00CD6107" w:rsidP="00081AD2">
      <w:pPr>
        <w:rPr>
          <w:sz w:val="28"/>
          <w:szCs w:val="28"/>
          <w:lang w:val="en-US"/>
        </w:rPr>
      </w:pPr>
    </w:p>
    <w:sectPr w:rsidR="00CD6107" w:rsidRPr="0012179C" w:rsidSect="00C008BA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1D1"/>
    <w:multiLevelType w:val="hybridMultilevel"/>
    <w:tmpl w:val="409AC4E2"/>
    <w:lvl w:ilvl="0" w:tplc="2F8C88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72FE"/>
    <w:multiLevelType w:val="hybridMultilevel"/>
    <w:tmpl w:val="F12CC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A0CF7"/>
    <w:multiLevelType w:val="hybridMultilevel"/>
    <w:tmpl w:val="D7B02802"/>
    <w:lvl w:ilvl="0" w:tplc="091E4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3A52"/>
    <w:multiLevelType w:val="hybridMultilevel"/>
    <w:tmpl w:val="49B4D21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3F64B9"/>
    <w:multiLevelType w:val="hybridMultilevel"/>
    <w:tmpl w:val="372AC2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8740C"/>
    <w:multiLevelType w:val="hybridMultilevel"/>
    <w:tmpl w:val="A2F41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C432B"/>
    <w:multiLevelType w:val="hybridMultilevel"/>
    <w:tmpl w:val="6A3AA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08646">
    <w:abstractNumId w:val="0"/>
  </w:num>
  <w:num w:numId="2" w16cid:durableId="1804738331">
    <w:abstractNumId w:val="5"/>
  </w:num>
  <w:num w:numId="3" w16cid:durableId="1559823025">
    <w:abstractNumId w:val="6"/>
  </w:num>
  <w:num w:numId="4" w16cid:durableId="530732167">
    <w:abstractNumId w:val="2"/>
  </w:num>
  <w:num w:numId="5" w16cid:durableId="1845510300">
    <w:abstractNumId w:val="4"/>
  </w:num>
  <w:num w:numId="6" w16cid:durableId="650017467">
    <w:abstractNumId w:val="1"/>
  </w:num>
  <w:num w:numId="7" w16cid:durableId="191280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39"/>
    <w:rsid w:val="00081AD2"/>
    <w:rsid w:val="00086067"/>
    <w:rsid w:val="0012179C"/>
    <w:rsid w:val="00240AA2"/>
    <w:rsid w:val="002A24D2"/>
    <w:rsid w:val="003C1D26"/>
    <w:rsid w:val="00480FB3"/>
    <w:rsid w:val="004B175F"/>
    <w:rsid w:val="00507E7E"/>
    <w:rsid w:val="005345F0"/>
    <w:rsid w:val="00550BD6"/>
    <w:rsid w:val="005D31A0"/>
    <w:rsid w:val="006452FC"/>
    <w:rsid w:val="006F010F"/>
    <w:rsid w:val="009C08CA"/>
    <w:rsid w:val="00B40FCA"/>
    <w:rsid w:val="00C008BA"/>
    <w:rsid w:val="00C026A3"/>
    <w:rsid w:val="00C7455B"/>
    <w:rsid w:val="00CD6107"/>
    <w:rsid w:val="00E479FE"/>
    <w:rsid w:val="00EE1339"/>
    <w:rsid w:val="00F42A87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B204"/>
  <w15:chartTrackingRefBased/>
  <w15:docId w15:val="{AF2E6CBF-06CF-4ACC-8526-CB920C6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75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F010F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6F010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2024-01-15T14:22:00Z</dcterms:created>
  <dcterms:modified xsi:type="dcterms:W3CDTF">2024-01-23T20:57:00Z</dcterms:modified>
</cp:coreProperties>
</file>