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478DC">
      <w:pPr>
        <w:bidi/>
        <w:jc w:val="center"/>
        <w:rPr>
          <w:rFonts w:hint="cs"/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478DC">
        <w:rPr>
          <w:b/>
          <w:bCs/>
          <w:sz w:val="44"/>
          <w:szCs w:val="44"/>
        </w:rPr>
        <w:t>1</w:t>
      </w:r>
    </w:p>
    <w:p w:rsidR="00247315" w:rsidRPr="00247315" w:rsidRDefault="00247315" w:rsidP="00C478DC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السنة</w:t>
      </w:r>
      <w:proofErr w:type="spellEnd"/>
      <w:r w:rsidR="006710D1">
        <w:rPr>
          <w:rFonts w:hint="cs"/>
          <w:b/>
          <w:bCs/>
          <w:sz w:val="48"/>
          <w:szCs w:val="48"/>
          <w:rtl/>
        </w:rPr>
        <w:t xml:space="preserve"> </w:t>
      </w:r>
      <w:r w:rsidR="00C478DC">
        <w:rPr>
          <w:rFonts w:hint="cs"/>
          <w:b/>
          <w:bCs/>
          <w:sz w:val="48"/>
          <w:szCs w:val="48"/>
          <w:rtl/>
        </w:rPr>
        <w:t>ثانية ماستر رؤية اصطناعية</w:t>
      </w:r>
    </w:p>
    <w:p w:rsidR="00247315" w:rsidRPr="00C478DC" w:rsidRDefault="00247315" w:rsidP="00C478DC">
      <w:pPr>
        <w:bidi/>
        <w:rPr>
          <w:b/>
          <w:bCs/>
          <w:sz w:val="48"/>
          <w:szCs w:val="48"/>
        </w:rPr>
      </w:pPr>
      <w:proofErr w:type="spell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C478DC">
        <w:rPr>
          <w:rFonts w:hint="cs"/>
          <w:b/>
          <w:bCs/>
          <w:sz w:val="48"/>
          <w:szCs w:val="48"/>
          <w:rtl/>
        </w:rPr>
        <w:t>تصوير</w:t>
      </w:r>
      <w:proofErr w:type="spellEnd"/>
      <w:proofErr w:type="gramEnd"/>
      <w:r w:rsidR="00C478DC">
        <w:rPr>
          <w:rFonts w:hint="cs"/>
          <w:b/>
          <w:bCs/>
          <w:sz w:val="48"/>
          <w:szCs w:val="48"/>
          <w:rtl/>
        </w:rPr>
        <w:t xml:space="preserve"> الحي </w:t>
      </w:r>
      <w:r w:rsidR="00C478DC">
        <w:rPr>
          <w:b/>
          <w:bCs/>
          <w:sz w:val="48"/>
          <w:szCs w:val="48"/>
        </w:rPr>
        <w:t>Imagerie du vivant</w:t>
      </w:r>
    </w:p>
    <w:p w:rsidR="00247315" w:rsidRDefault="00247315" w:rsidP="00C478DC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478DC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C478DC">
        <w:rPr>
          <w:rFonts w:hint="cs"/>
          <w:b/>
          <w:bCs/>
          <w:sz w:val="48"/>
          <w:szCs w:val="48"/>
          <w:rtl/>
        </w:rPr>
        <w:t>طعوش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C478DC" w:rsidRDefault="005755F9" w:rsidP="005755F9">
            <w:pPr>
              <w:bidi/>
              <w:rPr>
                <w:sz w:val="40"/>
                <w:szCs w:val="40"/>
              </w:rPr>
            </w:pPr>
            <w:r w:rsidRPr="00C478DC">
              <w:rPr>
                <w:sz w:val="40"/>
                <w:szCs w:val="40"/>
              </w:rPr>
              <w:t>18</w:t>
            </w:r>
            <w:r w:rsidR="006710D1" w:rsidRPr="00C478DC">
              <w:rPr>
                <w:sz w:val="40"/>
                <w:szCs w:val="40"/>
              </w:rPr>
              <w:t>\1</w:t>
            </w:r>
            <w:r w:rsidRPr="00C478DC">
              <w:rPr>
                <w:sz w:val="40"/>
                <w:szCs w:val="40"/>
              </w:rPr>
              <w:t>2</w:t>
            </w:r>
            <w:r w:rsidR="006710D1" w:rsidRPr="00C478DC">
              <w:rPr>
                <w:sz w:val="40"/>
                <w:szCs w:val="40"/>
              </w:rPr>
              <w:t>\2023</w:t>
            </w:r>
          </w:p>
        </w:tc>
        <w:tc>
          <w:tcPr>
            <w:tcW w:w="2412" w:type="dxa"/>
          </w:tcPr>
          <w:p w:rsidR="00247315" w:rsidRPr="00C478DC" w:rsidRDefault="005755F9" w:rsidP="00C478DC">
            <w:pPr>
              <w:bidi/>
              <w:rPr>
                <w:sz w:val="40"/>
                <w:szCs w:val="40"/>
                <w:rtl/>
              </w:rPr>
            </w:pPr>
            <w:r w:rsidRPr="00C478DC">
              <w:rPr>
                <w:sz w:val="40"/>
                <w:szCs w:val="40"/>
              </w:rPr>
              <w:t>1</w:t>
            </w:r>
            <w:r w:rsidR="00C478DC" w:rsidRPr="00C478DC">
              <w:rPr>
                <w:sz w:val="40"/>
                <w:szCs w:val="40"/>
              </w:rPr>
              <w:t>2:30</w:t>
            </w:r>
            <w:r w:rsidRPr="00C478DC">
              <w:rPr>
                <w:sz w:val="40"/>
                <w:szCs w:val="40"/>
              </w:rPr>
              <w:t xml:space="preserve">  </w:t>
            </w:r>
            <w:r w:rsidR="006710D1" w:rsidRPr="00C478DC">
              <w:rPr>
                <w:sz w:val="40"/>
                <w:szCs w:val="40"/>
              </w:rPr>
              <w:t>-</w:t>
            </w:r>
            <w:r w:rsidR="00C478DC" w:rsidRPr="00C478DC">
              <w:rPr>
                <w:sz w:val="40"/>
                <w:szCs w:val="40"/>
              </w:rPr>
              <w:t>11</w:t>
            </w:r>
            <w:r w:rsidR="006710D1" w:rsidRPr="00C478DC">
              <w:rPr>
                <w:sz w:val="40"/>
                <w:szCs w:val="40"/>
              </w:rPr>
              <w:t>:</w:t>
            </w:r>
            <w:r w:rsidR="00C478DC" w:rsidRPr="00C478DC">
              <w:rPr>
                <w:sz w:val="40"/>
                <w:szCs w:val="40"/>
              </w:rPr>
              <w:t>0</w:t>
            </w:r>
            <w:r w:rsidR="006710D1" w:rsidRPr="00C478DC">
              <w:rPr>
                <w:sz w:val="40"/>
                <w:szCs w:val="40"/>
              </w:rPr>
              <w:t>0</w:t>
            </w:r>
          </w:p>
        </w:tc>
        <w:tc>
          <w:tcPr>
            <w:tcW w:w="2266" w:type="dxa"/>
          </w:tcPr>
          <w:p w:rsidR="00247315" w:rsidRPr="00247315" w:rsidRDefault="00C478DC" w:rsidP="00C478D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K8</w:t>
            </w:r>
          </w:p>
        </w:tc>
      </w:tr>
      <w:tr w:rsidR="00C478DC" w:rsidTr="00247315">
        <w:tc>
          <w:tcPr>
            <w:tcW w:w="1974" w:type="dxa"/>
          </w:tcPr>
          <w:p w:rsidR="00C478DC" w:rsidRPr="00247315" w:rsidRDefault="00C478DC" w:rsidP="00C478DC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478DC" w:rsidRPr="00C478DC" w:rsidRDefault="00C478DC" w:rsidP="007375A9">
            <w:pPr>
              <w:bidi/>
              <w:rPr>
                <w:sz w:val="40"/>
                <w:szCs w:val="40"/>
              </w:rPr>
            </w:pPr>
            <w:r w:rsidRPr="00C478DC">
              <w:rPr>
                <w:sz w:val="40"/>
                <w:szCs w:val="40"/>
              </w:rPr>
              <w:t>18\12\2023</w:t>
            </w:r>
          </w:p>
        </w:tc>
        <w:tc>
          <w:tcPr>
            <w:tcW w:w="2412" w:type="dxa"/>
          </w:tcPr>
          <w:p w:rsidR="00C478DC" w:rsidRPr="00C478DC" w:rsidRDefault="00C478DC" w:rsidP="007375A9">
            <w:pPr>
              <w:bidi/>
              <w:rPr>
                <w:sz w:val="40"/>
                <w:szCs w:val="40"/>
                <w:rtl/>
              </w:rPr>
            </w:pPr>
            <w:r w:rsidRPr="00C478DC">
              <w:rPr>
                <w:sz w:val="40"/>
                <w:szCs w:val="40"/>
              </w:rPr>
              <w:t>12:30  -11:00</w:t>
            </w:r>
          </w:p>
        </w:tc>
        <w:tc>
          <w:tcPr>
            <w:tcW w:w="2266" w:type="dxa"/>
          </w:tcPr>
          <w:p w:rsidR="00C478DC" w:rsidRPr="00247315" w:rsidRDefault="00C478DC" w:rsidP="007375A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K8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2B6455"/>
    <w:rsid w:val="00507964"/>
    <w:rsid w:val="005755F9"/>
    <w:rsid w:val="006078AE"/>
    <w:rsid w:val="006710D1"/>
    <w:rsid w:val="00C478D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2023-12-11T17:08:00Z</dcterms:created>
  <dcterms:modified xsi:type="dcterms:W3CDTF">2023-12-11T17:08:00Z</dcterms:modified>
</cp:coreProperties>
</file>