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DD" w:rsidRPr="00591EDD" w:rsidRDefault="00591EDD" w:rsidP="00BF0363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591EDD">
        <w:rPr>
          <w:rFonts w:asciiTheme="majorHAnsi" w:hAnsiTheme="majorHAnsi" w:cstheme="minorHAnsi"/>
          <w:sz w:val="20"/>
          <w:szCs w:val="20"/>
        </w:rPr>
        <w:t xml:space="preserve">Université </w:t>
      </w:r>
      <w:proofErr w:type="spellStart"/>
      <w:r w:rsidRPr="00591EDD">
        <w:rPr>
          <w:rFonts w:asciiTheme="majorHAnsi" w:hAnsiTheme="majorHAnsi" w:cstheme="minorHAnsi"/>
          <w:sz w:val="20"/>
          <w:szCs w:val="20"/>
        </w:rPr>
        <w:t>Larbi</w:t>
      </w:r>
      <w:proofErr w:type="spellEnd"/>
      <w:r w:rsidRPr="00591EDD">
        <w:rPr>
          <w:rFonts w:asciiTheme="majorHAnsi" w:hAnsiTheme="majorHAnsi" w:cstheme="minorHAnsi"/>
          <w:sz w:val="20"/>
          <w:szCs w:val="20"/>
        </w:rPr>
        <w:t xml:space="preserve"> Ben M’</w:t>
      </w:r>
      <w:proofErr w:type="spellStart"/>
      <w:r w:rsidRPr="00591EDD">
        <w:rPr>
          <w:rFonts w:asciiTheme="majorHAnsi" w:hAnsiTheme="majorHAnsi" w:cstheme="minorHAnsi"/>
          <w:sz w:val="20"/>
          <w:szCs w:val="20"/>
        </w:rPr>
        <w:t>Hidi</w:t>
      </w:r>
      <w:proofErr w:type="spellEnd"/>
      <w:r w:rsidRPr="00591EDD">
        <w:rPr>
          <w:rFonts w:asciiTheme="majorHAnsi" w:hAnsiTheme="majorHAnsi" w:cstheme="minorHAnsi"/>
          <w:sz w:val="20"/>
          <w:szCs w:val="20"/>
        </w:rPr>
        <w:t xml:space="preserve">-Oum El </w:t>
      </w:r>
      <w:proofErr w:type="spellStart"/>
      <w:r w:rsidRPr="00591EDD">
        <w:rPr>
          <w:rFonts w:asciiTheme="majorHAnsi" w:hAnsiTheme="majorHAnsi" w:cstheme="minorHAnsi"/>
          <w:sz w:val="20"/>
          <w:szCs w:val="20"/>
        </w:rPr>
        <w:t>Bouaghi</w:t>
      </w:r>
      <w:proofErr w:type="spellEnd"/>
    </w:p>
    <w:p w:rsidR="00591EDD" w:rsidRPr="00591EDD" w:rsidRDefault="00591EDD" w:rsidP="00591EDD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591EDD">
        <w:rPr>
          <w:rFonts w:asciiTheme="majorHAnsi" w:hAnsiTheme="majorHAnsi" w:cstheme="minorHAnsi"/>
          <w:sz w:val="20"/>
          <w:szCs w:val="20"/>
        </w:rPr>
        <w:t>Faculté des sciences exactes et sciences de la nature et de la vie</w:t>
      </w:r>
    </w:p>
    <w:p w:rsidR="00591EDD" w:rsidRPr="00591EDD" w:rsidRDefault="005D68B6" w:rsidP="00591EDD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591EDD">
        <w:rPr>
          <w:rFonts w:asciiTheme="majorHAnsi" w:hAnsiTheme="majorHAnsi" w:cstheme="minorHAnsi"/>
          <w:sz w:val="20"/>
          <w:szCs w:val="20"/>
        </w:rPr>
        <w:t xml:space="preserve">Département des </w:t>
      </w:r>
      <w:r w:rsidR="00591EDD" w:rsidRPr="00591EDD">
        <w:rPr>
          <w:rFonts w:asciiTheme="majorHAnsi" w:hAnsiTheme="majorHAnsi" w:cstheme="minorHAnsi"/>
          <w:sz w:val="20"/>
          <w:szCs w:val="20"/>
        </w:rPr>
        <w:t>Mathématiques et Informatique</w:t>
      </w:r>
    </w:p>
    <w:p w:rsidR="004B5F08" w:rsidRDefault="005D68B6" w:rsidP="00344F8E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591EDD">
        <w:rPr>
          <w:rFonts w:asciiTheme="majorHAnsi" w:hAnsiTheme="majorHAnsi" w:cstheme="minorHAnsi"/>
          <w:sz w:val="20"/>
          <w:szCs w:val="20"/>
        </w:rPr>
        <w:t>Année Universitaire 20</w:t>
      </w:r>
      <w:r w:rsidR="00BF0363" w:rsidRPr="00591EDD">
        <w:rPr>
          <w:rFonts w:asciiTheme="majorHAnsi" w:hAnsiTheme="majorHAnsi" w:cstheme="minorHAnsi"/>
          <w:sz w:val="20"/>
          <w:szCs w:val="20"/>
        </w:rPr>
        <w:t>2</w:t>
      </w:r>
      <w:r w:rsidR="00344F8E">
        <w:rPr>
          <w:rFonts w:asciiTheme="majorHAnsi" w:hAnsiTheme="majorHAnsi" w:cstheme="minorHAnsi"/>
          <w:sz w:val="20"/>
          <w:szCs w:val="20"/>
        </w:rPr>
        <w:t>2</w:t>
      </w:r>
      <w:r w:rsidR="00B7720F" w:rsidRPr="00591EDD">
        <w:rPr>
          <w:rFonts w:asciiTheme="majorHAnsi" w:hAnsiTheme="majorHAnsi" w:cstheme="minorHAnsi"/>
          <w:sz w:val="20"/>
          <w:szCs w:val="20"/>
        </w:rPr>
        <w:t>-202</w:t>
      </w:r>
      <w:r w:rsidR="00344F8E">
        <w:rPr>
          <w:rFonts w:asciiTheme="majorHAnsi" w:hAnsiTheme="majorHAnsi" w:cstheme="minorHAnsi"/>
          <w:sz w:val="20"/>
          <w:szCs w:val="20"/>
        </w:rPr>
        <w:t>3</w:t>
      </w:r>
      <w:r w:rsidRPr="00591EDD">
        <w:rPr>
          <w:rFonts w:asciiTheme="majorHAnsi" w:hAnsiTheme="majorHAnsi" w:cstheme="minorHAnsi"/>
          <w:sz w:val="20"/>
          <w:szCs w:val="20"/>
        </w:rPr>
        <w:t>.</w:t>
      </w:r>
    </w:p>
    <w:p w:rsidR="00591EDD" w:rsidRPr="00591EDD" w:rsidRDefault="00591EDD" w:rsidP="00591EDD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</w:p>
    <w:p w:rsidR="004B5F08" w:rsidRPr="00BE547F" w:rsidRDefault="004B5F08">
      <w:pPr>
        <w:pStyle w:val="Corpsdetexte"/>
        <w:spacing w:before="8"/>
        <w:rPr>
          <w:rFonts w:asciiTheme="majorBidi" w:hAnsiTheme="majorBidi" w:cstheme="majorBidi"/>
          <w:sz w:val="24"/>
          <w:szCs w:val="24"/>
        </w:rPr>
      </w:pPr>
    </w:p>
    <w:p w:rsidR="004438C5" w:rsidRPr="00BE547F" w:rsidRDefault="006D488D" w:rsidP="00E50CBE">
      <w:pPr>
        <w:pStyle w:val="Titre"/>
        <w:rPr>
          <w:rFonts w:asciiTheme="majorBidi" w:hAnsiTheme="majorBidi" w:cstheme="majorBidi"/>
          <w:sz w:val="28"/>
          <w:szCs w:val="28"/>
        </w:rPr>
      </w:pPr>
      <w:r w:rsidRPr="00BE547F">
        <w:rPr>
          <w:rStyle w:val="markedcontent"/>
          <w:rFonts w:asciiTheme="majorBidi" w:hAnsiTheme="majorBidi" w:cstheme="majorBidi"/>
          <w:sz w:val="28"/>
          <w:szCs w:val="28"/>
        </w:rPr>
        <w:t xml:space="preserve">Planning des </w:t>
      </w:r>
      <w:r w:rsidR="00E50CBE" w:rsidRPr="00BE547F">
        <w:rPr>
          <w:rStyle w:val="markedcontent"/>
          <w:rFonts w:asciiTheme="majorBidi" w:hAnsiTheme="majorBidi" w:cstheme="majorBidi"/>
          <w:sz w:val="28"/>
          <w:szCs w:val="28"/>
        </w:rPr>
        <w:t>consultations des copies d’examen</w:t>
      </w:r>
      <w:r w:rsidR="003D2C89">
        <w:rPr>
          <w:rStyle w:val="markedcontent"/>
          <w:rFonts w:asciiTheme="majorBidi" w:hAnsiTheme="majorBidi" w:cstheme="majorBidi"/>
          <w:sz w:val="28"/>
          <w:szCs w:val="28"/>
        </w:rPr>
        <w:t>Semestre 2</w:t>
      </w:r>
    </w:p>
    <w:p w:rsidR="004438C5" w:rsidRPr="00BE547F" w:rsidRDefault="00AC264E" w:rsidP="006123E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8"/>
          <w:szCs w:val="28"/>
        </w:rPr>
      </w:pPr>
      <w:r w:rsidRPr="00BE547F">
        <w:rPr>
          <w:rFonts w:asciiTheme="majorBidi" w:hAnsiTheme="majorBidi" w:cstheme="majorBidi"/>
          <w:sz w:val="28"/>
          <w:szCs w:val="28"/>
        </w:rPr>
        <w:t>1</w:t>
      </w:r>
      <w:r w:rsidR="004438C5" w:rsidRPr="00BE547F">
        <w:rPr>
          <w:rFonts w:asciiTheme="majorBidi" w:hAnsiTheme="majorBidi" w:cstheme="majorBidi"/>
          <w:sz w:val="28"/>
          <w:szCs w:val="28"/>
        </w:rPr>
        <w:t>è</w:t>
      </w:r>
      <w:r w:rsidRPr="00BE547F">
        <w:rPr>
          <w:rFonts w:asciiTheme="majorBidi" w:hAnsiTheme="majorBidi" w:cstheme="majorBidi"/>
          <w:sz w:val="28"/>
          <w:szCs w:val="28"/>
        </w:rPr>
        <w:t>re</w:t>
      </w:r>
      <w:r w:rsidR="006123E1" w:rsidRPr="00BE547F">
        <w:rPr>
          <w:rFonts w:asciiTheme="majorBidi" w:hAnsiTheme="majorBidi" w:cstheme="majorBidi"/>
          <w:sz w:val="28"/>
          <w:szCs w:val="28"/>
        </w:rPr>
        <w:t xml:space="preserve"> année Master Architectures Distribués</w:t>
      </w:r>
    </w:p>
    <w:p w:rsidR="004B5F08" w:rsidRPr="00BE547F" w:rsidRDefault="004B5F08">
      <w:pPr>
        <w:pStyle w:val="Corpsdetexte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2867"/>
        <w:gridCol w:w="4013"/>
        <w:gridCol w:w="1720"/>
      </w:tblGrid>
      <w:tr w:rsidR="00401839" w:rsidTr="00A40950">
        <w:trPr>
          <w:trHeight w:val="287"/>
        </w:trPr>
        <w:tc>
          <w:tcPr>
            <w:tcW w:w="3476" w:type="dxa"/>
            <w:shd w:val="clear" w:color="auto" w:fill="EEECE1" w:themeFill="background2"/>
          </w:tcPr>
          <w:p w:rsidR="00401839" w:rsidRPr="00696CE5" w:rsidRDefault="00401839" w:rsidP="00A40950">
            <w:pPr>
              <w:pStyle w:val="TableParagraph"/>
              <w:spacing w:line="247" w:lineRule="exact"/>
              <w:ind w:left="110"/>
              <w:rPr>
                <w:rFonts w:asciiTheme="majorHAnsi" w:hAnsiTheme="majorHAnsi"/>
                <w:b/>
                <w:bCs/>
              </w:rPr>
            </w:pPr>
            <w:r w:rsidRPr="00696CE5">
              <w:rPr>
                <w:rFonts w:asciiTheme="majorHAnsi" w:hAnsiTheme="majorHAnsi"/>
                <w:b/>
                <w:bCs/>
              </w:rPr>
              <w:t>Jour et date</w:t>
            </w:r>
          </w:p>
        </w:tc>
        <w:tc>
          <w:tcPr>
            <w:tcW w:w="2867" w:type="dxa"/>
            <w:shd w:val="clear" w:color="auto" w:fill="EEECE1" w:themeFill="background2"/>
          </w:tcPr>
          <w:p w:rsidR="00401839" w:rsidRPr="00696CE5" w:rsidRDefault="00401839" w:rsidP="00A40950">
            <w:pPr>
              <w:pStyle w:val="TableParagraph"/>
              <w:spacing w:line="247" w:lineRule="exact"/>
              <w:rPr>
                <w:rFonts w:asciiTheme="majorHAnsi" w:hAnsiTheme="majorHAnsi"/>
                <w:b/>
                <w:bCs/>
              </w:rPr>
            </w:pPr>
            <w:r w:rsidRPr="00696CE5">
              <w:rPr>
                <w:rFonts w:asciiTheme="majorHAnsi" w:hAnsiTheme="majorHAnsi"/>
                <w:b/>
                <w:bCs/>
              </w:rPr>
              <w:t>Heure</w:t>
            </w:r>
          </w:p>
        </w:tc>
        <w:tc>
          <w:tcPr>
            <w:tcW w:w="4013" w:type="dxa"/>
            <w:shd w:val="clear" w:color="auto" w:fill="EEECE1" w:themeFill="background2"/>
          </w:tcPr>
          <w:p w:rsidR="00401839" w:rsidRPr="00696CE5" w:rsidRDefault="00401839" w:rsidP="00A40950">
            <w:pPr>
              <w:pStyle w:val="TableParagraph"/>
              <w:spacing w:line="247" w:lineRule="exact"/>
              <w:rPr>
                <w:rFonts w:asciiTheme="majorHAnsi" w:hAnsiTheme="majorHAnsi"/>
                <w:b/>
                <w:bCs/>
              </w:rPr>
            </w:pPr>
            <w:r w:rsidRPr="00696CE5">
              <w:rPr>
                <w:rFonts w:asciiTheme="majorHAnsi" w:hAnsiTheme="majorHAnsi"/>
                <w:b/>
                <w:bCs/>
              </w:rPr>
              <w:t>Matière</w:t>
            </w:r>
          </w:p>
        </w:tc>
        <w:tc>
          <w:tcPr>
            <w:tcW w:w="1720" w:type="dxa"/>
            <w:shd w:val="clear" w:color="auto" w:fill="EEECE1" w:themeFill="background2"/>
          </w:tcPr>
          <w:p w:rsidR="00401839" w:rsidRPr="00696CE5" w:rsidRDefault="00401839" w:rsidP="00A40950">
            <w:pPr>
              <w:pStyle w:val="TableParagraph"/>
              <w:spacing w:line="247" w:lineRule="exact"/>
              <w:rPr>
                <w:rFonts w:asciiTheme="majorHAnsi" w:hAnsiTheme="majorHAnsi"/>
                <w:b/>
                <w:bCs/>
              </w:rPr>
            </w:pPr>
            <w:r w:rsidRPr="00696CE5">
              <w:rPr>
                <w:rFonts w:asciiTheme="majorHAnsi" w:hAnsiTheme="majorHAnsi"/>
                <w:b/>
                <w:bCs/>
              </w:rPr>
              <w:t>Enseignant</w:t>
            </w:r>
          </w:p>
        </w:tc>
      </w:tr>
      <w:tr w:rsidR="00401839" w:rsidTr="00A40950">
        <w:trPr>
          <w:trHeight w:val="282"/>
        </w:trPr>
        <w:tc>
          <w:tcPr>
            <w:tcW w:w="3476" w:type="dxa"/>
            <w:vMerge w:val="restart"/>
          </w:tcPr>
          <w:p w:rsidR="00401839" w:rsidRPr="00696CE5" w:rsidRDefault="00401839" w:rsidP="00A40950">
            <w:pPr>
              <w:pStyle w:val="TableParagraph"/>
              <w:ind w:left="11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Dim</w:t>
            </w:r>
          </w:p>
          <w:p w:rsidR="00401839" w:rsidRPr="00696CE5" w:rsidRDefault="00401839" w:rsidP="00A40950">
            <w:pPr>
              <w:pStyle w:val="TableParagraph"/>
              <w:spacing w:before="0" w:line="247" w:lineRule="exact"/>
              <w:ind w:left="11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28-05-2023</w:t>
            </w:r>
          </w:p>
        </w:tc>
        <w:tc>
          <w:tcPr>
            <w:tcW w:w="2867" w:type="dxa"/>
            <w:vMerge w:val="restart"/>
          </w:tcPr>
          <w:p w:rsidR="00401839" w:rsidRDefault="00401839" w:rsidP="00A40950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  <w:r w:rsidRPr="00696CE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10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4013" w:type="dxa"/>
            <w:vMerge w:val="restart"/>
          </w:tcPr>
          <w:p w:rsidR="00401839" w:rsidRPr="00DB1423" w:rsidRDefault="00401839" w:rsidP="00A409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fontstyle01"/>
              </w:rPr>
              <w:t>Introduction au développement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d’applications web</w:t>
            </w:r>
          </w:p>
        </w:tc>
        <w:tc>
          <w:tcPr>
            <w:tcW w:w="1720" w:type="dxa"/>
            <w:vMerge w:val="restart"/>
          </w:tcPr>
          <w:p w:rsidR="00401839" w:rsidRPr="00696CE5" w:rsidRDefault="00401839" w:rsidP="00A40950">
            <w:pPr>
              <w:pStyle w:val="TableParagraph"/>
              <w:ind w:left="0"/>
              <w:rPr>
                <w:rFonts w:asciiTheme="majorHAnsi" w:hAnsiTheme="majorHAnsi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A.Ténachi</w:t>
            </w:r>
            <w:proofErr w:type="spellEnd"/>
          </w:p>
        </w:tc>
      </w:tr>
      <w:tr w:rsidR="00401839" w:rsidTr="00A40950">
        <w:trPr>
          <w:trHeight w:val="281"/>
        </w:trPr>
        <w:tc>
          <w:tcPr>
            <w:tcW w:w="3476" w:type="dxa"/>
            <w:vMerge/>
          </w:tcPr>
          <w:p w:rsidR="00401839" w:rsidRPr="00696CE5" w:rsidRDefault="00401839" w:rsidP="00A40950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</w:p>
        </w:tc>
        <w:tc>
          <w:tcPr>
            <w:tcW w:w="2867" w:type="dxa"/>
            <w:vMerge/>
          </w:tcPr>
          <w:p w:rsidR="00401839" w:rsidRDefault="00401839" w:rsidP="00A40950">
            <w:pPr>
              <w:pStyle w:val="TableParagraph"/>
              <w:spacing w:before="2"/>
              <w:rPr>
                <w:rFonts w:asciiTheme="majorHAnsi" w:hAnsiTheme="majorHAnsi"/>
              </w:rPr>
            </w:pPr>
          </w:p>
        </w:tc>
        <w:tc>
          <w:tcPr>
            <w:tcW w:w="4013" w:type="dxa"/>
            <w:vMerge/>
          </w:tcPr>
          <w:p w:rsidR="00401839" w:rsidRDefault="00401839" w:rsidP="00A40950">
            <w:pPr>
              <w:rPr>
                <w:rStyle w:val="fontstyle01"/>
              </w:rPr>
            </w:pPr>
          </w:p>
        </w:tc>
        <w:tc>
          <w:tcPr>
            <w:tcW w:w="1720" w:type="dxa"/>
            <w:vMerge/>
          </w:tcPr>
          <w:p w:rsidR="00401839" w:rsidRDefault="00401839" w:rsidP="00A40950">
            <w:pPr>
              <w:rPr>
                <w:rStyle w:val="fontstyle01"/>
              </w:rPr>
            </w:pPr>
          </w:p>
        </w:tc>
      </w:tr>
      <w:tr w:rsidR="00401839" w:rsidTr="00A40950">
        <w:trPr>
          <w:trHeight w:val="289"/>
        </w:trPr>
        <w:tc>
          <w:tcPr>
            <w:tcW w:w="3476" w:type="dxa"/>
            <w:vMerge w:val="restart"/>
            <w:shd w:val="clear" w:color="auto" w:fill="EEECE1" w:themeFill="background2"/>
          </w:tcPr>
          <w:p w:rsidR="00401839" w:rsidRPr="00696CE5" w:rsidRDefault="00401839" w:rsidP="00A40950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Dim</w:t>
            </w:r>
          </w:p>
          <w:p w:rsidR="00401839" w:rsidRPr="00696CE5" w:rsidRDefault="00401839" w:rsidP="00A40950">
            <w:pPr>
              <w:pStyle w:val="TableParagraph"/>
              <w:spacing w:line="247" w:lineRule="exact"/>
              <w:ind w:left="11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28-05-2023</w:t>
            </w:r>
          </w:p>
        </w:tc>
        <w:tc>
          <w:tcPr>
            <w:tcW w:w="2867" w:type="dxa"/>
            <w:vMerge w:val="restart"/>
            <w:shd w:val="clear" w:color="auto" w:fill="EEECE1" w:themeFill="background2"/>
          </w:tcPr>
          <w:p w:rsidR="00401839" w:rsidRDefault="00401839" w:rsidP="00A40950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  <w:r w:rsidRPr="00696CE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12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4013" w:type="dxa"/>
            <w:vMerge w:val="restart"/>
            <w:shd w:val="clear" w:color="auto" w:fill="EEECE1" w:themeFill="background2"/>
          </w:tcPr>
          <w:p w:rsidR="00401839" w:rsidRDefault="00401839" w:rsidP="00A4095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Modélisation simulation et </w:t>
            </w:r>
          </w:p>
          <w:p w:rsidR="00401839" w:rsidRPr="000C2652" w:rsidRDefault="00401839" w:rsidP="00A409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fontstyle01"/>
              </w:rPr>
              <w:t>évaluation des performances</w:t>
            </w:r>
          </w:p>
        </w:tc>
        <w:tc>
          <w:tcPr>
            <w:tcW w:w="1720" w:type="dxa"/>
            <w:vMerge w:val="restart"/>
            <w:shd w:val="clear" w:color="auto" w:fill="EEECE1" w:themeFill="background2"/>
          </w:tcPr>
          <w:p w:rsidR="00401839" w:rsidRPr="00696CE5" w:rsidRDefault="00401839" w:rsidP="00A40950">
            <w:pPr>
              <w:pStyle w:val="TableParagraph"/>
              <w:ind w:left="0"/>
              <w:rPr>
                <w:rFonts w:asciiTheme="majorHAnsi" w:hAnsiTheme="majorHAnsi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A.Bourouis</w:t>
            </w:r>
            <w:proofErr w:type="spellEnd"/>
          </w:p>
        </w:tc>
      </w:tr>
      <w:tr w:rsidR="00052FB6" w:rsidTr="00052FB6">
        <w:trPr>
          <w:trHeight w:val="289"/>
        </w:trPr>
        <w:tc>
          <w:tcPr>
            <w:tcW w:w="3476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52FB6" w:rsidRDefault="00052FB6" w:rsidP="00A40950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</w:p>
        </w:tc>
        <w:tc>
          <w:tcPr>
            <w:tcW w:w="286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52FB6" w:rsidRDefault="00052FB6" w:rsidP="00A40950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4013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52FB6" w:rsidRDefault="00052FB6" w:rsidP="00A40950">
            <w:pPr>
              <w:rPr>
                <w:rStyle w:val="fontstyle01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52FB6" w:rsidRDefault="00052FB6" w:rsidP="00A40950">
            <w:pPr>
              <w:pStyle w:val="TableParagraph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52FB6" w:rsidTr="00052FB6">
        <w:trPr>
          <w:trHeight w:val="289"/>
        </w:trPr>
        <w:tc>
          <w:tcPr>
            <w:tcW w:w="347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052FB6" w:rsidRPr="00696CE5" w:rsidRDefault="00052FB6" w:rsidP="00052FB6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Dim</w:t>
            </w:r>
          </w:p>
          <w:p w:rsidR="00052FB6" w:rsidRPr="00696CE5" w:rsidRDefault="00052FB6" w:rsidP="00052FB6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28-05-2023</w:t>
            </w:r>
          </w:p>
        </w:tc>
        <w:tc>
          <w:tcPr>
            <w:tcW w:w="2867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052FB6" w:rsidRPr="00696CE5" w:rsidRDefault="00052FB6" w:rsidP="00052FB6">
            <w:pPr>
              <w:pStyle w:val="TableParagraph"/>
              <w:spacing w:before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  <w:r w:rsidRPr="00696CE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3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052FB6" w:rsidRPr="00156E77" w:rsidRDefault="00052FB6" w:rsidP="00F00756">
            <w:pPr>
              <w:rPr>
                <w:rFonts w:ascii="Times New Roman" w:eastAsia="Times New Roman" w:hAnsi="Times New Roman" w:cs="Times New Roman"/>
              </w:rPr>
            </w:pPr>
            <w:r w:rsidRPr="00156E77">
              <w:rPr>
                <w:rStyle w:val="fontstyle01"/>
                <w:color w:val="auto"/>
              </w:rPr>
              <w:t>Anglais</w:t>
            </w:r>
          </w:p>
          <w:p w:rsidR="00052FB6" w:rsidRPr="005E3E4A" w:rsidRDefault="00052FB6" w:rsidP="00F00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052FB6" w:rsidRPr="00696CE5" w:rsidRDefault="00052FB6" w:rsidP="00F00756">
            <w:pPr>
              <w:pStyle w:val="TableParagraph"/>
              <w:ind w:left="0"/>
              <w:rPr>
                <w:rFonts w:asciiTheme="majorHAnsi" w:hAnsiTheme="majorHAnsi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I  </w:t>
            </w:r>
            <w:proofErr w:type="spellStart"/>
            <w:r w:rsidRPr="00156E77">
              <w:rPr>
                <w:rStyle w:val="fontstyle01"/>
                <w:color w:val="auto"/>
              </w:rPr>
              <w:t>Chachoua</w:t>
            </w:r>
            <w:proofErr w:type="spellEnd"/>
          </w:p>
        </w:tc>
      </w:tr>
      <w:tr w:rsidR="00052FB6" w:rsidTr="00A40950">
        <w:trPr>
          <w:trHeight w:val="289"/>
        </w:trPr>
        <w:tc>
          <w:tcPr>
            <w:tcW w:w="3476" w:type="dxa"/>
          </w:tcPr>
          <w:p w:rsidR="00052FB6" w:rsidRPr="00696CE5" w:rsidRDefault="00052FB6" w:rsidP="00F00756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</w:t>
            </w:r>
          </w:p>
          <w:p w:rsidR="00052FB6" w:rsidRPr="00696CE5" w:rsidRDefault="00052FB6" w:rsidP="00F00756">
            <w:pPr>
              <w:pStyle w:val="TableParagraph"/>
              <w:spacing w:line="247" w:lineRule="exact"/>
              <w:ind w:left="11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29-05-2023</w:t>
            </w:r>
          </w:p>
        </w:tc>
        <w:tc>
          <w:tcPr>
            <w:tcW w:w="2867" w:type="dxa"/>
          </w:tcPr>
          <w:p w:rsidR="00052FB6" w:rsidRDefault="00B9081E" w:rsidP="00B9081E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052FB6" w:rsidRPr="00696CE5">
              <w:rPr>
                <w:rFonts w:asciiTheme="majorHAnsi" w:hAnsiTheme="majorHAnsi"/>
              </w:rPr>
              <w:t>h</w:t>
            </w:r>
            <w:r w:rsidR="00052FB6">
              <w:rPr>
                <w:rFonts w:asciiTheme="majorHAnsi" w:hAnsiTheme="majorHAnsi"/>
              </w:rPr>
              <w:t>00</w:t>
            </w:r>
            <w:r w:rsidR="00052FB6" w:rsidRPr="00696CE5">
              <w:rPr>
                <w:rFonts w:asciiTheme="majorHAnsi" w:hAnsiTheme="majorHAnsi"/>
              </w:rPr>
              <w:t>-</w:t>
            </w:r>
            <w:r w:rsidR="00052FB6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1</w:t>
            </w:r>
            <w:r w:rsidR="00052FB6" w:rsidRPr="00696CE5">
              <w:rPr>
                <w:rFonts w:asciiTheme="majorHAnsi" w:hAnsiTheme="majorHAnsi"/>
              </w:rPr>
              <w:t>h</w:t>
            </w:r>
            <w:r w:rsidR="00052FB6">
              <w:rPr>
                <w:rFonts w:asciiTheme="majorHAnsi" w:hAnsiTheme="majorHAnsi"/>
              </w:rPr>
              <w:t>00</w:t>
            </w:r>
          </w:p>
        </w:tc>
        <w:tc>
          <w:tcPr>
            <w:tcW w:w="4013" w:type="dxa"/>
          </w:tcPr>
          <w:p w:rsidR="00052FB6" w:rsidRPr="00DB1423" w:rsidRDefault="00052FB6" w:rsidP="00F00756">
            <w:pPr>
              <w:rPr>
                <w:rStyle w:val="fontstyle01"/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fontstyle01"/>
              </w:rPr>
              <w:t>Méthodologie de recherche</w:t>
            </w:r>
          </w:p>
        </w:tc>
        <w:tc>
          <w:tcPr>
            <w:tcW w:w="1720" w:type="dxa"/>
          </w:tcPr>
          <w:p w:rsidR="00052FB6" w:rsidRDefault="00052FB6" w:rsidP="00F00756">
            <w:pPr>
              <w:rPr>
                <w:rStyle w:val="fontstyle01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K.Boussaha</w:t>
            </w:r>
            <w:proofErr w:type="spellEnd"/>
          </w:p>
        </w:tc>
      </w:tr>
      <w:tr w:rsidR="00401839" w:rsidTr="00A40950">
        <w:trPr>
          <w:trHeight w:val="289"/>
        </w:trPr>
        <w:tc>
          <w:tcPr>
            <w:tcW w:w="3476" w:type="dxa"/>
            <w:vMerge w:val="restart"/>
            <w:shd w:val="clear" w:color="auto" w:fill="EEECE1" w:themeFill="background2"/>
          </w:tcPr>
          <w:p w:rsidR="00401839" w:rsidRPr="00696CE5" w:rsidRDefault="00401839" w:rsidP="00A40950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</w:t>
            </w:r>
          </w:p>
          <w:p w:rsidR="00401839" w:rsidRPr="00696CE5" w:rsidRDefault="00401839" w:rsidP="00A40950">
            <w:pPr>
              <w:pStyle w:val="TableParagraph"/>
              <w:spacing w:before="0" w:line="247" w:lineRule="exact"/>
              <w:ind w:left="11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29-05-2023</w:t>
            </w:r>
          </w:p>
        </w:tc>
        <w:tc>
          <w:tcPr>
            <w:tcW w:w="2867" w:type="dxa"/>
            <w:vMerge w:val="restart"/>
            <w:shd w:val="clear" w:color="auto" w:fill="EEECE1" w:themeFill="background2"/>
          </w:tcPr>
          <w:p w:rsidR="00401839" w:rsidRPr="00696CE5" w:rsidRDefault="00401839" w:rsidP="00A40950">
            <w:pPr>
              <w:pStyle w:val="TableParagraph"/>
              <w:spacing w:before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  <w:r w:rsidRPr="00696CE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12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4013" w:type="dxa"/>
            <w:vMerge w:val="restart"/>
            <w:shd w:val="clear" w:color="auto" w:fill="EEECE1" w:themeFill="background2"/>
          </w:tcPr>
          <w:p w:rsidR="00401839" w:rsidRDefault="00401839" w:rsidP="00A409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fontstyle01"/>
              </w:rPr>
              <w:t>Programmation par contraintes</w:t>
            </w:r>
          </w:p>
          <w:p w:rsidR="00401839" w:rsidRPr="00156E77" w:rsidRDefault="00401839" w:rsidP="00A409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vMerge w:val="restart"/>
            <w:shd w:val="clear" w:color="auto" w:fill="EEECE1" w:themeFill="background2"/>
          </w:tcPr>
          <w:p w:rsidR="00401839" w:rsidRPr="00156E77" w:rsidRDefault="00401839" w:rsidP="00A40950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S.Kouah</w:t>
            </w:r>
            <w:proofErr w:type="spellEnd"/>
          </w:p>
        </w:tc>
      </w:tr>
      <w:tr w:rsidR="00052FB6" w:rsidTr="00052FB6">
        <w:trPr>
          <w:trHeight w:val="289"/>
        </w:trPr>
        <w:tc>
          <w:tcPr>
            <w:tcW w:w="3476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52FB6" w:rsidRDefault="00052FB6" w:rsidP="00A40950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</w:p>
        </w:tc>
        <w:tc>
          <w:tcPr>
            <w:tcW w:w="286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52FB6" w:rsidRDefault="00052FB6" w:rsidP="00A40950">
            <w:pPr>
              <w:pStyle w:val="TableParagraph"/>
              <w:spacing w:before="2"/>
              <w:rPr>
                <w:rFonts w:asciiTheme="majorHAnsi" w:hAnsiTheme="majorHAnsi"/>
              </w:rPr>
            </w:pPr>
          </w:p>
        </w:tc>
        <w:tc>
          <w:tcPr>
            <w:tcW w:w="4013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52FB6" w:rsidRDefault="00052FB6" w:rsidP="00A40950">
            <w:pPr>
              <w:rPr>
                <w:rStyle w:val="fontstyle01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52FB6" w:rsidRDefault="00052FB6" w:rsidP="00A4095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52FB6" w:rsidTr="00052FB6">
        <w:trPr>
          <w:trHeight w:val="289"/>
        </w:trPr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52FB6" w:rsidRPr="00696CE5" w:rsidRDefault="00052FB6" w:rsidP="00052FB6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</w:t>
            </w:r>
          </w:p>
          <w:p w:rsidR="00052FB6" w:rsidRPr="00696CE5" w:rsidRDefault="00052FB6" w:rsidP="00052FB6">
            <w:pPr>
              <w:pStyle w:val="TableParagraph"/>
              <w:spacing w:line="247" w:lineRule="exact"/>
              <w:ind w:left="11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29-05-2023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52FB6" w:rsidRDefault="00052FB6" w:rsidP="00052FB6">
            <w:pPr>
              <w:pStyle w:val="Table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1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h00</w:t>
            </w:r>
            <w:r w:rsidRPr="00696CE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3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52FB6" w:rsidRPr="00052FB6" w:rsidRDefault="00052FB6" w:rsidP="00F00756">
            <w:pPr>
              <w:rPr>
                <w:rFonts w:ascii="Times New Roman" w:eastAsia="Times New Roman" w:hAnsi="Times New Roman" w:cs="Times New Roman"/>
              </w:rPr>
            </w:pPr>
            <w:r w:rsidRPr="00052FB6">
              <w:rPr>
                <w:rStyle w:val="fontstyle01"/>
              </w:rPr>
              <w:t>Entreprenariat et gestion des</w:t>
            </w:r>
            <w:r w:rsidRPr="00052FB6">
              <w:rPr>
                <w:rFonts w:ascii="Arial" w:hAnsi="Arial" w:cs="Arial"/>
                <w:color w:val="984806"/>
              </w:rPr>
              <w:br/>
            </w:r>
            <w:r w:rsidRPr="00052FB6">
              <w:rPr>
                <w:rStyle w:val="fontstyle01"/>
              </w:rPr>
              <w:t>projets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52FB6" w:rsidRPr="00052FB6" w:rsidRDefault="00052FB6" w:rsidP="00052FB6">
            <w:pPr>
              <w:pStyle w:val="TableParagraph"/>
              <w:ind w:left="0"/>
            </w:pPr>
            <w:proofErr w:type="spellStart"/>
            <w:r w:rsidRPr="00052FB6">
              <w:t>Amira</w:t>
            </w:r>
            <w:proofErr w:type="spellEnd"/>
          </w:p>
        </w:tc>
      </w:tr>
      <w:tr w:rsidR="00401839" w:rsidTr="00052FB6">
        <w:trPr>
          <w:trHeight w:val="289"/>
        </w:trPr>
        <w:tc>
          <w:tcPr>
            <w:tcW w:w="3476" w:type="dxa"/>
            <w:vMerge w:val="restart"/>
            <w:tcBorders>
              <w:top w:val="single" w:sz="4" w:space="0" w:color="auto"/>
            </w:tcBorders>
          </w:tcPr>
          <w:p w:rsidR="00401839" w:rsidRPr="00696CE5" w:rsidRDefault="00401839" w:rsidP="00A40950">
            <w:pPr>
              <w:pStyle w:val="TableParagraph"/>
              <w:spacing w:before="0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</w:t>
            </w:r>
          </w:p>
          <w:p w:rsidR="00401839" w:rsidRPr="00696CE5" w:rsidRDefault="00401839" w:rsidP="00A40950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30-05-2023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</w:tcBorders>
          </w:tcPr>
          <w:p w:rsidR="00401839" w:rsidRDefault="00401839" w:rsidP="00A40950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  <w:r w:rsidRPr="00696CE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11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</w:tcBorders>
          </w:tcPr>
          <w:p w:rsidR="00401839" w:rsidRPr="00156E77" w:rsidRDefault="00401839" w:rsidP="00A40950">
            <w:pPr>
              <w:rPr>
                <w:rFonts w:ascii="Times New Roman" w:eastAsia="Times New Roman" w:hAnsi="Times New Roman" w:cs="Times New Roman"/>
              </w:rPr>
            </w:pPr>
            <w:r w:rsidRPr="00156E77">
              <w:rPr>
                <w:rStyle w:val="fontstyle01"/>
                <w:color w:val="auto"/>
              </w:rPr>
              <w:t>Les réseaux TCP/IP</w:t>
            </w:r>
          </w:p>
          <w:p w:rsidR="00401839" w:rsidRPr="00696CE5" w:rsidRDefault="00401839" w:rsidP="00A40950">
            <w:pPr>
              <w:rPr>
                <w:rFonts w:asciiTheme="majorHAnsi" w:hAnsiTheme="majorHAnsi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</w:tcBorders>
          </w:tcPr>
          <w:p w:rsidR="00401839" w:rsidRPr="00696CE5" w:rsidRDefault="00401839" w:rsidP="00A40950">
            <w:pPr>
              <w:rPr>
                <w:rFonts w:asciiTheme="majorHAnsi" w:hAnsiTheme="majorHAnsi"/>
              </w:rPr>
            </w:pPr>
            <w:proofErr w:type="spellStart"/>
            <w:r w:rsidRPr="00156E77">
              <w:rPr>
                <w:rFonts w:ascii="Times New Roman" w:eastAsiaTheme="minorHAnsi" w:hAnsi="Times New Roman" w:cs="Times New Roman"/>
                <w:sz w:val="24"/>
                <w:szCs w:val="24"/>
              </w:rPr>
              <w:t>M.Derdour</w:t>
            </w:r>
            <w:proofErr w:type="spellEnd"/>
          </w:p>
        </w:tc>
      </w:tr>
      <w:tr w:rsidR="00401839" w:rsidTr="00A40950">
        <w:trPr>
          <w:trHeight w:val="289"/>
        </w:trPr>
        <w:tc>
          <w:tcPr>
            <w:tcW w:w="3476" w:type="dxa"/>
            <w:vMerge/>
          </w:tcPr>
          <w:p w:rsidR="00401839" w:rsidRPr="004D1174" w:rsidRDefault="00401839" w:rsidP="00A40950">
            <w:pPr>
              <w:pStyle w:val="TableParagraph"/>
              <w:spacing w:before="0" w:line="247" w:lineRule="exact"/>
              <w:ind w:left="110"/>
              <w:rPr>
                <w:rFonts w:asciiTheme="majorHAnsi" w:hAnsiTheme="majorHAnsi"/>
              </w:rPr>
            </w:pPr>
          </w:p>
        </w:tc>
        <w:tc>
          <w:tcPr>
            <w:tcW w:w="2867" w:type="dxa"/>
            <w:vMerge/>
          </w:tcPr>
          <w:p w:rsidR="00401839" w:rsidRDefault="00401839" w:rsidP="00A40950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4013" w:type="dxa"/>
            <w:vMerge/>
          </w:tcPr>
          <w:p w:rsidR="00401839" w:rsidRDefault="00401839" w:rsidP="00A40950">
            <w:pPr>
              <w:rPr>
                <w:rStyle w:val="fontstyle01"/>
              </w:rPr>
            </w:pPr>
          </w:p>
        </w:tc>
        <w:tc>
          <w:tcPr>
            <w:tcW w:w="1720" w:type="dxa"/>
            <w:vMerge/>
          </w:tcPr>
          <w:p w:rsidR="00401839" w:rsidRDefault="00401839" w:rsidP="00A40950">
            <w:pPr>
              <w:rPr>
                <w:rStyle w:val="fontstyle01"/>
              </w:rPr>
            </w:pPr>
          </w:p>
        </w:tc>
      </w:tr>
      <w:tr w:rsidR="00401839" w:rsidTr="00A40950">
        <w:trPr>
          <w:trHeight w:val="289"/>
        </w:trPr>
        <w:tc>
          <w:tcPr>
            <w:tcW w:w="3476" w:type="dxa"/>
            <w:vMerge w:val="restart"/>
            <w:shd w:val="clear" w:color="auto" w:fill="EEECE1" w:themeFill="background2"/>
          </w:tcPr>
          <w:p w:rsidR="00401839" w:rsidRDefault="00401839" w:rsidP="00A40950">
            <w:pPr>
              <w:pStyle w:val="TableParagraph"/>
              <w:spacing w:before="0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</w:t>
            </w:r>
          </w:p>
          <w:p w:rsidR="00401839" w:rsidRPr="00696CE5" w:rsidRDefault="00401839" w:rsidP="00A40950">
            <w:pPr>
              <w:pStyle w:val="TableParagraph"/>
              <w:spacing w:before="0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30-05-2023</w:t>
            </w:r>
          </w:p>
        </w:tc>
        <w:tc>
          <w:tcPr>
            <w:tcW w:w="2867" w:type="dxa"/>
            <w:vMerge w:val="restart"/>
            <w:shd w:val="clear" w:color="auto" w:fill="EEECE1" w:themeFill="background2"/>
          </w:tcPr>
          <w:p w:rsidR="00401839" w:rsidRPr="00696CE5" w:rsidRDefault="00401839" w:rsidP="00A40950">
            <w:pPr>
              <w:pStyle w:val="TableParagraph"/>
              <w:spacing w:before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11H00-12H00</w:t>
            </w:r>
          </w:p>
        </w:tc>
        <w:tc>
          <w:tcPr>
            <w:tcW w:w="4013" w:type="dxa"/>
            <w:vMerge w:val="restart"/>
            <w:shd w:val="clear" w:color="auto" w:fill="EEECE1" w:themeFill="background2"/>
          </w:tcPr>
          <w:p w:rsidR="00401839" w:rsidRDefault="00401839" w:rsidP="00A409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fontstyle01"/>
              </w:rPr>
              <w:t>Algorithmes distribués</w:t>
            </w:r>
          </w:p>
          <w:p w:rsidR="00401839" w:rsidRPr="00156E77" w:rsidRDefault="00401839" w:rsidP="00A409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vMerge w:val="restart"/>
            <w:shd w:val="clear" w:color="auto" w:fill="EEECE1" w:themeFill="background2"/>
          </w:tcPr>
          <w:p w:rsidR="00401839" w:rsidRPr="00156E77" w:rsidRDefault="00401839" w:rsidP="00A40950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R.Benaboud</w:t>
            </w:r>
            <w:proofErr w:type="spellEnd"/>
          </w:p>
        </w:tc>
      </w:tr>
      <w:tr w:rsidR="00401839" w:rsidTr="00A40950">
        <w:trPr>
          <w:trHeight w:val="289"/>
        </w:trPr>
        <w:tc>
          <w:tcPr>
            <w:tcW w:w="3476" w:type="dxa"/>
            <w:vMerge/>
            <w:shd w:val="clear" w:color="auto" w:fill="EEECE1" w:themeFill="background2"/>
          </w:tcPr>
          <w:p w:rsidR="00401839" w:rsidRPr="004D1174" w:rsidRDefault="00401839" w:rsidP="00A40950">
            <w:pPr>
              <w:pStyle w:val="TableParagraph"/>
              <w:spacing w:before="0" w:line="247" w:lineRule="exact"/>
              <w:ind w:left="110"/>
              <w:rPr>
                <w:rFonts w:asciiTheme="majorHAnsi" w:hAnsiTheme="majorHAnsi"/>
              </w:rPr>
            </w:pPr>
          </w:p>
        </w:tc>
        <w:tc>
          <w:tcPr>
            <w:tcW w:w="2867" w:type="dxa"/>
            <w:vMerge/>
            <w:shd w:val="clear" w:color="auto" w:fill="EEECE1" w:themeFill="background2"/>
          </w:tcPr>
          <w:p w:rsidR="00401839" w:rsidRDefault="00401839" w:rsidP="00A40950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4013" w:type="dxa"/>
            <w:vMerge/>
            <w:shd w:val="clear" w:color="auto" w:fill="EEECE1" w:themeFill="background2"/>
          </w:tcPr>
          <w:p w:rsidR="00401839" w:rsidRDefault="00401839" w:rsidP="00A40950">
            <w:pPr>
              <w:rPr>
                <w:rStyle w:val="fontstyle01"/>
              </w:rPr>
            </w:pPr>
          </w:p>
        </w:tc>
        <w:tc>
          <w:tcPr>
            <w:tcW w:w="1720" w:type="dxa"/>
            <w:vMerge/>
            <w:shd w:val="clear" w:color="auto" w:fill="EEECE1" w:themeFill="background2"/>
          </w:tcPr>
          <w:p w:rsidR="00401839" w:rsidRDefault="00401839" w:rsidP="00A40950">
            <w:pPr>
              <w:rPr>
                <w:rStyle w:val="fontstyle01"/>
              </w:rPr>
            </w:pPr>
          </w:p>
        </w:tc>
      </w:tr>
    </w:tbl>
    <w:p w:rsidR="003D2C89" w:rsidRDefault="003D2C89" w:rsidP="003D2C89">
      <w:pPr>
        <w:pStyle w:val="Corpsdetexte"/>
        <w:spacing w:before="11"/>
        <w:rPr>
          <w:b/>
        </w:rPr>
      </w:pPr>
    </w:p>
    <w:p w:rsidR="00D32E65" w:rsidRDefault="00D32E65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D32E65" w:rsidRDefault="00D32E65" w:rsidP="00C56EB0">
      <w:pPr>
        <w:pStyle w:val="Corpsdetexte"/>
        <w:spacing w:before="56"/>
        <w:rPr>
          <w:rFonts w:asciiTheme="majorHAnsi" w:hAnsiTheme="majorHAnsi" w:cstheme="minorHAnsi"/>
          <w:b/>
          <w:bCs/>
          <w:sz w:val="24"/>
          <w:szCs w:val="24"/>
          <w:lang w:bidi="ar-DZ"/>
        </w:rPr>
      </w:pPr>
      <w:r w:rsidRPr="00D32E65">
        <w:rPr>
          <w:rFonts w:asciiTheme="majorHAnsi" w:hAnsiTheme="majorHAnsi" w:cstheme="minorHAnsi"/>
          <w:b/>
          <w:bCs/>
          <w:sz w:val="24"/>
          <w:szCs w:val="24"/>
          <w:lang w:bidi="ar-DZ"/>
        </w:rPr>
        <w:t>La salle de consultation :</w:t>
      </w:r>
      <w:r w:rsidR="005731C2">
        <w:rPr>
          <w:rFonts w:asciiTheme="majorHAnsi" w:hAnsiTheme="majorHAnsi" w:cstheme="minorHAnsi"/>
          <w:b/>
          <w:bCs/>
          <w:sz w:val="24"/>
          <w:szCs w:val="24"/>
          <w:lang w:bidi="ar-DZ"/>
        </w:rPr>
        <w:t xml:space="preserve"> k10</w:t>
      </w:r>
    </w:p>
    <w:p w:rsidR="00401839" w:rsidRDefault="00401839" w:rsidP="00C56EB0">
      <w:pPr>
        <w:pStyle w:val="Corpsdetexte"/>
        <w:spacing w:before="56"/>
        <w:rPr>
          <w:rFonts w:asciiTheme="majorHAnsi" w:hAnsiTheme="majorHAnsi" w:cstheme="minorHAnsi"/>
          <w:b/>
          <w:bCs/>
          <w:sz w:val="24"/>
          <w:szCs w:val="24"/>
          <w:lang w:bidi="ar-DZ"/>
        </w:rPr>
      </w:pPr>
    </w:p>
    <w:p w:rsidR="00401839" w:rsidRDefault="00401839" w:rsidP="00C56EB0">
      <w:pPr>
        <w:pStyle w:val="Corpsdetexte"/>
        <w:spacing w:before="56"/>
        <w:rPr>
          <w:rFonts w:asciiTheme="majorHAnsi" w:hAnsiTheme="majorHAnsi" w:cstheme="minorHAnsi"/>
          <w:b/>
          <w:bCs/>
          <w:sz w:val="24"/>
          <w:szCs w:val="24"/>
          <w:lang w:bidi="ar-DZ"/>
        </w:rPr>
      </w:pPr>
    </w:p>
    <w:p w:rsidR="00401839" w:rsidRDefault="00401839" w:rsidP="00C56EB0">
      <w:pPr>
        <w:pStyle w:val="Corpsdetexte"/>
        <w:spacing w:before="56"/>
        <w:rPr>
          <w:rFonts w:asciiTheme="majorHAnsi" w:hAnsiTheme="majorHAnsi" w:cstheme="minorHAnsi"/>
          <w:b/>
          <w:bCs/>
          <w:sz w:val="24"/>
          <w:szCs w:val="24"/>
          <w:lang w:bidi="ar-DZ"/>
        </w:rPr>
      </w:pPr>
    </w:p>
    <w:p w:rsidR="00401839" w:rsidRDefault="00401839" w:rsidP="00C56EB0">
      <w:pPr>
        <w:pStyle w:val="Corpsdetexte"/>
        <w:spacing w:before="56"/>
        <w:rPr>
          <w:rFonts w:asciiTheme="majorHAnsi" w:hAnsiTheme="majorHAnsi" w:cstheme="minorHAnsi"/>
          <w:b/>
          <w:bCs/>
          <w:sz w:val="24"/>
          <w:szCs w:val="24"/>
          <w:lang w:bidi="ar-DZ"/>
        </w:rPr>
      </w:pPr>
    </w:p>
    <w:p w:rsidR="00401839" w:rsidRPr="00D32E65" w:rsidRDefault="00401839" w:rsidP="00C56EB0">
      <w:pPr>
        <w:pStyle w:val="Corpsdetexte"/>
        <w:spacing w:before="56"/>
        <w:rPr>
          <w:rFonts w:asciiTheme="majorHAnsi" w:hAnsiTheme="majorHAnsi" w:cstheme="minorHAnsi"/>
          <w:b/>
          <w:bCs/>
          <w:sz w:val="24"/>
          <w:szCs w:val="24"/>
          <w:lang w:bidi="ar-DZ"/>
        </w:rPr>
      </w:pPr>
    </w:p>
    <w:sectPr w:rsidR="00401839" w:rsidRPr="00D32E65" w:rsidSect="00277078">
      <w:type w:val="continuous"/>
      <w:pgSz w:w="16840" w:h="11910" w:orient="landscape"/>
      <w:pgMar w:top="1100" w:right="12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B5F08"/>
    <w:rsid w:val="0000049B"/>
    <w:rsid w:val="000112D4"/>
    <w:rsid w:val="000374C9"/>
    <w:rsid w:val="00052FB6"/>
    <w:rsid w:val="00055B8E"/>
    <w:rsid w:val="000C2652"/>
    <w:rsid w:val="0010233C"/>
    <w:rsid w:val="00103F61"/>
    <w:rsid w:val="00193659"/>
    <w:rsid w:val="001C7AFA"/>
    <w:rsid w:val="00210B12"/>
    <w:rsid w:val="002403E5"/>
    <w:rsid w:val="00243F98"/>
    <w:rsid w:val="00273FB8"/>
    <w:rsid w:val="00277078"/>
    <w:rsid w:val="002A5BD4"/>
    <w:rsid w:val="002F0F12"/>
    <w:rsid w:val="00342185"/>
    <w:rsid w:val="00344F8E"/>
    <w:rsid w:val="003554E8"/>
    <w:rsid w:val="00361BE2"/>
    <w:rsid w:val="003B2CB2"/>
    <w:rsid w:val="003C414F"/>
    <w:rsid w:val="003D2C89"/>
    <w:rsid w:val="003D3CC6"/>
    <w:rsid w:val="00401839"/>
    <w:rsid w:val="0041506E"/>
    <w:rsid w:val="004438C5"/>
    <w:rsid w:val="00451BE6"/>
    <w:rsid w:val="004525D4"/>
    <w:rsid w:val="004A38A9"/>
    <w:rsid w:val="004B5F08"/>
    <w:rsid w:val="004D1174"/>
    <w:rsid w:val="00514EEC"/>
    <w:rsid w:val="005214F0"/>
    <w:rsid w:val="005362B0"/>
    <w:rsid w:val="005426D4"/>
    <w:rsid w:val="00565EDA"/>
    <w:rsid w:val="005731C2"/>
    <w:rsid w:val="005834AE"/>
    <w:rsid w:val="00591EB8"/>
    <w:rsid w:val="00591EDD"/>
    <w:rsid w:val="005D68B6"/>
    <w:rsid w:val="005E706A"/>
    <w:rsid w:val="006123E1"/>
    <w:rsid w:val="00633140"/>
    <w:rsid w:val="00682A5C"/>
    <w:rsid w:val="00692608"/>
    <w:rsid w:val="00696CE5"/>
    <w:rsid w:val="006D488D"/>
    <w:rsid w:val="0076212A"/>
    <w:rsid w:val="007931E5"/>
    <w:rsid w:val="007E161E"/>
    <w:rsid w:val="00814DBE"/>
    <w:rsid w:val="00826CBF"/>
    <w:rsid w:val="00863919"/>
    <w:rsid w:val="00871B71"/>
    <w:rsid w:val="008A4402"/>
    <w:rsid w:val="008A4C88"/>
    <w:rsid w:val="009C5774"/>
    <w:rsid w:val="009C6505"/>
    <w:rsid w:val="00A00984"/>
    <w:rsid w:val="00A47DA8"/>
    <w:rsid w:val="00AC264E"/>
    <w:rsid w:val="00B21F23"/>
    <w:rsid w:val="00B55567"/>
    <w:rsid w:val="00B75644"/>
    <w:rsid w:val="00B7720F"/>
    <w:rsid w:val="00B9081E"/>
    <w:rsid w:val="00BB1B4A"/>
    <w:rsid w:val="00BC4E93"/>
    <w:rsid w:val="00BE547F"/>
    <w:rsid w:val="00BF0363"/>
    <w:rsid w:val="00C50612"/>
    <w:rsid w:val="00C56EB0"/>
    <w:rsid w:val="00C870C8"/>
    <w:rsid w:val="00CA3246"/>
    <w:rsid w:val="00CE6347"/>
    <w:rsid w:val="00D32E65"/>
    <w:rsid w:val="00D54A26"/>
    <w:rsid w:val="00D56EDB"/>
    <w:rsid w:val="00E13D5F"/>
    <w:rsid w:val="00E50CBE"/>
    <w:rsid w:val="00E93F7F"/>
    <w:rsid w:val="00EC1D97"/>
    <w:rsid w:val="00EC669C"/>
    <w:rsid w:val="00EF2FC9"/>
    <w:rsid w:val="00F04EC1"/>
    <w:rsid w:val="00F106B4"/>
    <w:rsid w:val="00F11EC2"/>
    <w:rsid w:val="00F35A32"/>
    <w:rsid w:val="00F83BDE"/>
    <w:rsid w:val="00F860D2"/>
    <w:rsid w:val="00F9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25D4"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5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525D4"/>
  </w:style>
  <w:style w:type="paragraph" w:styleId="Titre">
    <w:name w:val="Title"/>
    <w:basedOn w:val="Normal"/>
    <w:link w:val="TitreCar"/>
    <w:uiPriority w:val="1"/>
    <w:qFormat/>
    <w:rsid w:val="004525D4"/>
    <w:pPr>
      <w:spacing w:before="1"/>
      <w:ind w:left="3968" w:right="3913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4525D4"/>
  </w:style>
  <w:style w:type="paragraph" w:customStyle="1" w:styleId="TableParagraph">
    <w:name w:val="Table Paragraph"/>
    <w:basedOn w:val="Normal"/>
    <w:uiPriority w:val="1"/>
    <w:qFormat/>
    <w:rsid w:val="004525D4"/>
    <w:pPr>
      <w:spacing w:before="1"/>
      <w:ind w:left="105"/>
    </w:pPr>
  </w:style>
  <w:style w:type="character" w:customStyle="1" w:styleId="CorpsdetexteCar">
    <w:name w:val="Corps de texte Car"/>
    <w:basedOn w:val="Policepardfaut"/>
    <w:link w:val="Corpsdetexte"/>
    <w:uiPriority w:val="1"/>
    <w:rsid w:val="00633140"/>
    <w:rPr>
      <w:rFonts w:ascii="Carlito" w:eastAsia="Carlito" w:hAnsi="Carlito" w:cs="Carlito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633140"/>
    <w:rPr>
      <w:rFonts w:ascii="Carlito" w:eastAsia="Carlito" w:hAnsi="Carlito" w:cs="Carlito"/>
      <w:b/>
      <w:bCs/>
      <w:lang w:val="fr-FR"/>
    </w:rPr>
  </w:style>
  <w:style w:type="character" w:customStyle="1" w:styleId="fontstyle01">
    <w:name w:val="fontstyle01"/>
    <w:basedOn w:val="Policepardfaut"/>
    <w:rsid w:val="000C265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E93F7F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Policepardfaut"/>
    <w:rsid w:val="00415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B134-F3F6-4B86-A22D-CD6B014F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TAKI</cp:lastModifiedBy>
  <cp:revision>2</cp:revision>
  <cp:lastPrinted>2021-02-08T09:47:00Z</cp:lastPrinted>
  <dcterms:created xsi:type="dcterms:W3CDTF">2023-05-26T09:42:00Z</dcterms:created>
  <dcterms:modified xsi:type="dcterms:W3CDTF">2023-05-26T09:42:00Z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2020-08-15T00:00:00Z</vt:filetime>
  </property>
</Properties>
</file>