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340" w:rsidRPr="001260D9" w:rsidRDefault="00E62340" w:rsidP="00B94918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جامعة العربي بن </w:t>
      </w:r>
      <w:proofErr w:type="spellStart"/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مهيدي</w:t>
      </w:r>
      <w:proofErr w:type="spellEnd"/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9B54A1" w:rsidRPr="00EB2E7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أم</w:t>
      </w:r>
      <w:r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البواقي</w:t>
      </w:r>
      <w:bookmarkStart w:id="0" w:name="_GoBack"/>
      <w:bookmarkEnd w:id="0"/>
      <w:r w:rsidR="009E4CEC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   </w:t>
      </w:r>
      <w:r w:rsidR="00766605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                                                            </w:t>
      </w:r>
      <w:r w:rsidR="009E4CEC" w:rsidRPr="009E4CEC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9E4CEC" w:rsidRPr="00EB2E75"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  <w:t>السنة الجامعي</w:t>
      </w:r>
      <w:r w:rsidR="009E4CEC" w:rsidRPr="001260D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ة 202</w:t>
      </w:r>
      <w:r w:rsidR="00B94918" w:rsidRPr="001260D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2/2023</w:t>
      </w:r>
    </w:p>
    <w:p w:rsidR="00F8726B" w:rsidRPr="001260D9" w:rsidRDefault="00EE5D3A" w:rsidP="00F8726B">
      <w:pPr>
        <w:bidi/>
        <w:spacing w:line="240" w:lineRule="auto"/>
        <w:rPr>
          <w:rFonts w:asciiTheme="majorBidi" w:hAnsiTheme="majorBidi" w:cstheme="majorBidi"/>
          <w:b/>
          <w:bCs/>
          <w:i/>
          <w:iCs/>
          <w:sz w:val="28"/>
          <w:szCs w:val="28"/>
          <w:rtl/>
          <w:lang w:bidi="ar-DZ"/>
        </w:rPr>
      </w:pPr>
      <w:r w:rsidRPr="001260D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المستوى: السن</w:t>
      </w:r>
      <w:r w:rsidR="00BD1F41" w:rsidRPr="001260D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ة أ</w:t>
      </w:r>
      <w:r w:rsidR="006662E5" w:rsidRPr="001260D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ولى </w:t>
      </w:r>
      <w:proofErr w:type="spellStart"/>
      <w:r w:rsidR="006662E5" w:rsidRPr="001260D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ماستر</w:t>
      </w:r>
      <w:proofErr w:type="spellEnd"/>
      <w:r w:rsidR="00BD1F41" w:rsidRPr="001260D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-</w:t>
      </w:r>
      <w:r w:rsidR="006662E5" w:rsidRPr="001260D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كيمياء</w:t>
      </w:r>
      <w:r w:rsidR="001B4853" w:rsidRPr="001260D9">
        <w:rPr>
          <w:rFonts w:asciiTheme="majorBidi" w:hAnsiTheme="majorBidi" w:cstheme="majorBidi"/>
          <w:b/>
          <w:bCs/>
          <w:i/>
          <w:iCs/>
          <w:sz w:val="28"/>
          <w:szCs w:val="28"/>
          <w:lang w:bidi="ar-DZ"/>
        </w:rPr>
        <w:t xml:space="preserve"> </w:t>
      </w:r>
      <w:r w:rsidR="001B4853" w:rsidRPr="001260D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تحليل</w:t>
      </w:r>
      <w:r w:rsidRPr="001260D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ية</w:t>
      </w:r>
      <w:r w:rsidR="006662E5" w:rsidRPr="001260D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BD1F41" w:rsidRPr="001260D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-</w:t>
      </w:r>
    </w:p>
    <w:p w:rsidR="00801FA2" w:rsidRPr="001260D9" w:rsidRDefault="00F8726B" w:rsidP="00F8726B">
      <w:pPr>
        <w:bidi/>
        <w:spacing w:line="240" w:lineRule="auto"/>
        <w:jc w:val="center"/>
        <w:rPr>
          <w:sz w:val="32"/>
          <w:szCs w:val="32"/>
          <w:lang w:bidi="ar-DZ"/>
        </w:rPr>
      </w:pPr>
      <w:proofErr w:type="spellStart"/>
      <w:r w:rsidRPr="001260D9">
        <w:rPr>
          <w:rFonts w:asciiTheme="majorBidi" w:hAnsiTheme="majorBidi" w:cstheme="majorBidi" w:hint="cs"/>
          <w:b/>
          <w:bCs/>
          <w:i/>
          <w:iCs/>
          <w:sz w:val="32"/>
          <w:szCs w:val="32"/>
          <w:rtl/>
          <w:lang w:bidi="ar-DZ"/>
        </w:rPr>
        <w:t>الإ</w:t>
      </w:r>
      <w:r w:rsidR="006662E5" w:rsidRPr="001260D9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>م</w:t>
      </w:r>
      <w:r w:rsidR="00086067" w:rsidRPr="001260D9">
        <w:rPr>
          <w:rFonts w:ascii="Times New Roman" w:hAnsi="Times New Roman" w:cs="Times New Roman"/>
          <w:b/>
          <w:bCs/>
          <w:i/>
          <w:iCs/>
          <w:sz w:val="32"/>
          <w:szCs w:val="32"/>
          <w:rtl/>
          <w:lang w:bidi="ar-DZ"/>
        </w:rPr>
        <w:t>تحان</w:t>
      </w:r>
      <w:proofErr w:type="spellEnd"/>
      <w:r w:rsidRPr="001260D9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proofErr w:type="spellStart"/>
      <w:r w:rsidRPr="001260D9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>الإستدراكي</w:t>
      </w:r>
      <w:proofErr w:type="spellEnd"/>
      <w:r w:rsidRPr="001260D9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 xml:space="preserve"> </w:t>
      </w:r>
      <w:r w:rsidR="006662E5" w:rsidRPr="001260D9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 xml:space="preserve">- طرق التحليل </w:t>
      </w:r>
      <w:proofErr w:type="spellStart"/>
      <w:r w:rsidR="006662E5" w:rsidRPr="001260D9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>الكروماتوغرافي</w:t>
      </w:r>
      <w:proofErr w:type="spellEnd"/>
      <w:r w:rsidR="006662E5" w:rsidRPr="001260D9">
        <w:rPr>
          <w:rFonts w:ascii="Times New Roman" w:hAnsi="Times New Roman" w:cs="Times New Roman" w:hint="cs"/>
          <w:b/>
          <w:bCs/>
          <w:i/>
          <w:iCs/>
          <w:sz w:val="32"/>
          <w:szCs w:val="32"/>
          <w:rtl/>
          <w:lang w:bidi="ar-DZ"/>
        </w:rPr>
        <w:t xml:space="preserve"> 1-</w:t>
      </w:r>
    </w:p>
    <w:p w:rsidR="003123B3" w:rsidRPr="001260D9" w:rsidRDefault="003123B3" w:rsidP="00801FA2">
      <w:pPr>
        <w:bidi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</w:pPr>
      <w:r w:rsidRPr="001260D9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>التمرين</w:t>
      </w:r>
      <w:r w:rsidR="00101EE3" w:rsidRPr="001260D9">
        <w:rPr>
          <w:rFonts w:cs="Arabic Transparent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1260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الأول</w:t>
      </w:r>
    </w:p>
    <w:p w:rsidR="00D969E5" w:rsidRPr="001260D9" w:rsidRDefault="00321BE8" w:rsidP="001260D9">
      <w:pPr>
        <w:bidi/>
        <w:rPr>
          <w:rFonts w:ascii="Times New Roman" w:hAnsi="Times New Roman" w:cs="Times New Roman"/>
          <w:noProof/>
          <w:sz w:val="28"/>
          <w:szCs w:val="28"/>
          <w:rtl/>
        </w:rPr>
      </w:pPr>
      <w:r w:rsidRPr="008B4D1E">
        <w:rPr>
          <w:rFonts w:ascii="Times New Roman" w:eastAsia="MingLiU_HKSCS" w:hAnsi="Times New Roman" w:cs="Times New Roman"/>
          <w:sz w:val="32"/>
          <w:szCs w:val="32"/>
          <w:lang w:val="en-US"/>
        </w:rPr>
        <w:t xml:space="preserve"> </w:t>
      </w:r>
      <w:r w:rsidR="00F9347A" w:rsidRPr="008B4D1E">
        <w:rPr>
          <w:rFonts w:ascii="Times New Roman" w:hAnsi="Times New Roman" w:cs="Times New Roman"/>
          <w:sz w:val="32"/>
          <w:szCs w:val="32"/>
          <w:shd w:val="clear" w:color="auto" w:fill="FFFFFF"/>
          <w:rtl/>
        </w:rPr>
        <w:t xml:space="preserve">الأحماض </w:t>
      </w:r>
      <w:proofErr w:type="spellStart"/>
      <w:r w:rsidR="00F9347A" w:rsidRPr="008B4D1E">
        <w:rPr>
          <w:rFonts w:ascii="Times New Roman" w:hAnsi="Times New Roman" w:cs="Times New Roman"/>
          <w:sz w:val="32"/>
          <w:szCs w:val="32"/>
          <w:shd w:val="clear" w:color="auto" w:fill="FFFFFF"/>
          <w:rtl/>
        </w:rPr>
        <w:t>الأمينية</w:t>
      </w:r>
      <w:proofErr w:type="spellEnd"/>
      <w:r w:rsidR="00F9347A" w:rsidRPr="008B4D1E">
        <w:rPr>
          <w:rFonts w:ascii="Times New Roman" w:hAnsi="Times New Roman" w:cs="Times New Roman"/>
          <w:sz w:val="32"/>
          <w:szCs w:val="32"/>
          <w:shd w:val="clear" w:color="auto" w:fill="FFFFFF"/>
          <w:rtl/>
        </w:rPr>
        <w:t xml:space="preserve"> </w:t>
      </w:r>
      <w:r w:rsidR="00393F9E" w:rsidRPr="008B4D1E">
        <w:rPr>
          <w:rFonts w:ascii="Times New Roman" w:hAnsi="Times New Roman" w:cs="Times New Roman"/>
          <w:sz w:val="32"/>
          <w:szCs w:val="32"/>
          <w:shd w:val="clear" w:color="auto" w:fill="FFFFFF"/>
          <w:rtl/>
        </w:rPr>
        <w:t>هي</w:t>
      </w:r>
      <w:r w:rsidR="008B4D1E">
        <w:rPr>
          <w:rFonts w:ascii="Times New Roman" w:hAnsi="Times New Roman" w:cs="Times New Roman" w:hint="cs"/>
          <w:sz w:val="32"/>
          <w:szCs w:val="32"/>
          <w:shd w:val="clear" w:color="auto" w:fill="FFFFFF"/>
          <w:rtl/>
        </w:rPr>
        <w:t xml:space="preserve">: بعد الحساب </w:t>
      </w:r>
      <w:r w:rsidRPr="008B4D1E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rtl/>
        </w:rPr>
        <w:br w:type="textWrapping" w:clear="all"/>
      </w:r>
      <w:r w:rsidR="008B4D1E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="00D969E5" w:rsidRPr="001260D9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A: </w:t>
      </w:r>
      <w:proofErr w:type="spellStart"/>
      <w:r w:rsidR="00D969E5" w:rsidRPr="001260D9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ليوسين</w:t>
      </w:r>
      <w:proofErr w:type="spellEnd"/>
      <w:r w:rsidR="00D969E5" w:rsidRPr="001260D9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، </w:t>
      </w:r>
      <w:r w:rsidR="00D969E5" w:rsidRPr="001260D9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B: </w:t>
      </w:r>
      <w:r w:rsidR="008B4D1E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D969E5" w:rsidRPr="001260D9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ألانين</w:t>
      </w:r>
      <w:proofErr w:type="spellEnd"/>
      <w:r w:rsidR="00D969E5" w:rsidRPr="001260D9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 xml:space="preserve">، </w:t>
      </w:r>
      <w:r w:rsidR="008B4D1E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="00D969E5" w:rsidRPr="001260D9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C: </w:t>
      </w:r>
      <w:r w:rsidR="00D969E5" w:rsidRPr="001260D9">
        <w:rPr>
          <w:rFonts w:ascii="Arial" w:hAnsi="Arial" w:cs="Arial"/>
          <w:b/>
          <w:bCs/>
          <w:sz w:val="32"/>
          <w:szCs w:val="32"/>
          <w:shd w:val="clear" w:color="auto" w:fill="FFFFFF"/>
          <w:rtl/>
        </w:rPr>
        <w:t>ليسين</w:t>
      </w:r>
      <w:r w:rsidR="001260D9" w:rsidRPr="001260D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 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(1.5 نقطة)</w:t>
      </w:r>
      <w:r w:rsidR="001260D9" w:rsidRPr="001260D9">
        <w:rPr>
          <w:rFonts w:ascii="Arial" w:hAnsi="Arial" w:cs="Arial" w:hint="cs"/>
          <w:sz w:val="32"/>
          <w:szCs w:val="32"/>
          <w:shd w:val="clear" w:color="auto" w:fill="FFFFFF"/>
          <w:rtl/>
        </w:rPr>
        <w:t xml:space="preserve"> </w:t>
      </w:r>
    </w:p>
    <w:p w:rsidR="00F9347A" w:rsidRPr="00393F9E" w:rsidRDefault="00393F9E" w:rsidP="001260D9">
      <w:pPr>
        <w:bidi/>
        <w:spacing w:before="240"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rtl/>
        </w:rPr>
      </w:pPr>
      <w:r w:rsidRPr="001260D9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>2.4cm</w:t>
      </w:r>
      <w:r w:rsidR="001260D9">
        <w:rPr>
          <w:rFonts w:ascii="Times New Roman" w:hAnsi="Times New Roman" w:cs="Times New Roman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="001260D9" w:rsidRPr="001260D9">
        <w:rPr>
          <w:rFonts w:ascii="Times New Roman" w:hAnsi="Times New Roman" w:cs="Times New Roman" w:hint="cs"/>
          <w:b/>
          <w:bCs/>
          <w:sz w:val="32"/>
          <w:szCs w:val="32"/>
          <w:shd w:val="clear" w:color="auto" w:fill="FFFFFF"/>
          <w:rtl/>
        </w:rPr>
        <w:t xml:space="preserve"> </w:t>
      </w:r>
      <w:r w:rsidRPr="001260D9">
        <w:rPr>
          <w:rFonts w:ascii="Times New Roman" w:eastAsia="MingLiU_HKSCS" w:hAnsi="Times New Roman" w:cs="Times New Roman" w:hint="cs"/>
          <w:b/>
          <w:bCs/>
          <w:sz w:val="32"/>
          <w:szCs w:val="32"/>
          <w:rtl/>
          <w:lang w:val="en-US"/>
        </w:rPr>
        <w:t xml:space="preserve">= </w:t>
      </w:r>
      <w:r w:rsidRPr="001260D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1260D9">
        <w:rPr>
          <w:rFonts w:ascii="Cambria Math" w:eastAsia="Times New Roman" w:hAnsi="Cambria Math" w:cs="Times New Roman"/>
          <w:b/>
          <w:bCs/>
          <w:sz w:val="32"/>
          <w:szCs w:val="32"/>
        </w:rPr>
        <w:t>𝑅</w:t>
      </w:r>
      <w:r w:rsidRPr="001260D9">
        <w:rPr>
          <w:rFonts w:ascii="Times New Roman" w:eastAsia="MingLiU_HKSCS" w:hAnsi="Times New Roman" w:cs="Times New Roman"/>
          <w:b/>
          <w:bCs/>
          <w:sz w:val="32"/>
          <w:szCs w:val="32"/>
          <w:lang w:val="en-US"/>
        </w:rPr>
        <w:t>f</w:t>
      </w:r>
      <w:r w:rsidR="001260D9">
        <w:rPr>
          <w:rFonts w:ascii="Times New Roman" w:eastAsia="MingLiU_HKSCS" w:hAnsi="Times New Roman" w:cs="Times New Roman" w:hint="cs"/>
          <w:color w:val="D08C22"/>
          <w:sz w:val="32"/>
          <w:szCs w:val="32"/>
          <w:rtl/>
          <w:lang w:val="en-US"/>
        </w:rPr>
        <w:t xml:space="preserve">   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(</w:t>
      </w:r>
      <w:r w:rsid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0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.5 نقطة)</w:t>
      </w:r>
    </w:p>
    <w:p w:rsidR="003D438A" w:rsidRDefault="00161CD9" w:rsidP="008B4D1E">
      <w:pPr>
        <w:bidi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ar-DZ"/>
        </w:rPr>
      </w:pPr>
      <w:r w:rsidRPr="00F30F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rtl/>
          <w:lang w:bidi="ar-DZ"/>
        </w:rPr>
        <w:t>التمرين الثاني</w:t>
      </w:r>
    </w:p>
    <w:tbl>
      <w:tblPr>
        <w:tblStyle w:val="Grilledutableau"/>
        <w:bidiVisual/>
        <w:tblW w:w="0" w:type="auto"/>
        <w:jc w:val="center"/>
        <w:tblLook w:val="04A0"/>
      </w:tblPr>
      <w:tblGrid>
        <w:gridCol w:w="5278"/>
        <w:gridCol w:w="5328"/>
      </w:tblGrid>
      <w:tr w:rsidR="009E4CEC" w:rsidRPr="006811AA" w:rsidTr="009E4CEC">
        <w:trPr>
          <w:trHeight w:val="397"/>
          <w:jc w:val="center"/>
        </w:trPr>
        <w:tc>
          <w:tcPr>
            <w:tcW w:w="5278" w:type="dxa"/>
          </w:tcPr>
          <w:p w:rsidR="009E4CEC" w:rsidRPr="009E4CEC" w:rsidRDefault="009E4CEC" w:rsidP="009E4CE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9E4CE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>طبيعة المواد المراد فصله</w:t>
            </w:r>
          </w:p>
        </w:tc>
        <w:tc>
          <w:tcPr>
            <w:tcW w:w="5328" w:type="dxa"/>
          </w:tcPr>
          <w:p w:rsidR="009E4CEC" w:rsidRPr="009E4CEC" w:rsidRDefault="009E4CEC" w:rsidP="009E4CE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</w:pPr>
            <w:r w:rsidRPr="009E4CE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الطريقة </w:t>
            </w:r>
            <w:r w:rsidRPr="009E4CE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الفصل </w:t>
            </w:r>
            <w:proofErr w:type="spellStart"/>
            <w:r w:rsidRPr="009E4CE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الكروماتوغرافي</w:t>
            </w:r>
            <w:proofErr w:type="spellEnd"/>
            <w:r w:rsidRPr="009E4CE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DZ"/>
              </w:rPr>
              <w:t xml:space="preserve"> المناسبة</w:t>
            </w:r>
          </w:p>
        </w:tc>
      </w:tr>
      <w:tr w:rsidR="009E4CEC" w:rsidRPr="006811AA" w:rsidTr="009E4CEC">
        <w:trPr>
          <w:trHeight w:val="397"/>
          <w:jc w:val="center"/>
        </w:trPr>
        <w:tc>
          <w:tcPr>
            <w:tcW w:w="5278" w:type="dxa"/>
          </w:tcPr>
          <w:p w:rsidR="009E4CEC" w:rsidRPr="00E72B0A" w:rsidRDefault="008B4D1E" w:rsidP="008B4D1E">
            <w:pPr>
              <w:tabs>
                <w:tab w:val="left" w:pos="471"/>
                <w:tab w:val="center" w:pos="2531"/>
              </w:tabs>
              <w:bidi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ab/>
            </w:r>
            <w:r w:rsidRPr="001260D9">
              <w:rPr>
                <w:rFonts w:ascii="Arial" w:hAnsi="Arial" w:cs="Arial" w:hint="cs"/>
                <w:color w:val="FF0000"/>
                <w:sz w:val="32"/>
                <w:szCs w:val="32"/>
                <w:shd w:val="clear" w:color="auto" w:fill="FFFFFF"/>
                <w:rtl/>
              </w:rPr>
              <w:t>(</w:t>
            </w:r>
            <w:r>
              <w:rPr>
                <w:rFonts w:ascii="Arial" w:hAnsi="Arial" w:cs="Arial" w:hint="cs"/>
                <w:color w:val="FF0000"/>
                <w:sz w:val="32"/>
                <w:szCs w:val="32"/>
                <w:shd w:val="clear" w:color="auto" w:fill="FFFFFF"/>
                <w:rtl/>
              </w:rPr>
              <w:t>0</w:t>
            </w:r>
            <w:r w:rsidRPr="001260D9">
              <w:rPr>
                <w:rFonts w:ascii="Arial" w:hAnsi="Arial" w:cs="Arial" w:hint="cs"/>
                <w:color w:val="FF0000"/>
                <w:sz w:val="32"/>
                <w:szCs w:val="32"/>
                <w:shd w:val="clear" w:color="auto" w:fill="FFFFFF"/>
                <w:rtl/>
              </w:rPr>
              <w:t>.5 نقطة)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ab/>
            </w:r>
            <w:r w:rsidR="009E4CEC"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مواد متشابهة في الخواص الكيميائية</w:t>
            </w:r>
          </w:p>
        </w:tc>
        <w:tc>
          <w:tcPr>
            <w:tcW w:w="5328" w:type="dxa"/>
          </w:tcPr>
          <w:p w:rsidR="009E4CEC" w:rsidRPr="00E72B0A" w:rsidRDefault="0087186E" w:rsidP="009E4CE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كروماتوغرافيا</w:t>
            </w:r>
            <w:proofErr w:type="spellEnd"/>
            <w:r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التجزئة</w:t>
            </w:r>
          </w:p>
        </w:tc>
      </w:tr>
      <w:tr w:rsidR="009E4CEC" w:rsidRPr="006811AA" w:rsidTr="009E4CEC">
        <w:trPr>
          <w:trHeight w:val="397"/>
          <w:jc w:val="center"/>
        </w:trPr>
        <w:tc>
          <w:tcPr>
            <w:tcW w:w="5278" w:type="dxa"/>
          </w:tcPr>
          <w:p w:rsidR="009E4CEC" w:rsidRPr="00E72B0A" w:rsidRDefault="008B4D1E" w:rsidP="008B4D1E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1260D9">
              <w:rPr>
                <w:rFonts w:ascii="Arial" w:hAnsi="Arial" w:cs="Arial" w:hint="cs"/>
                <w:color w:val="FF0000"/>
                <w:sz w:val="32"/>
                <w:szCs w:val="32"/>
                <w:shd w:val="clear" w:color="auto" w:fill="FFFFFF"/>
                <w:rtl/>
              </w:rPr>
              <w:t>(</w:t>
            </w:r>
            <w:r>
              <w:rPr>
                <w:rFonts w:ascii="Arial" w:hAnsi="Arial" w:cs="Arial" w:hint="cs"/>
                <w:color w:val="FF0000"/>
                <w:sz w:val="32"/>
                <w:szCs w:val="32"/>
                <w:shd w:val="clear" w:color="auto" w:fill="FFFFFF"/>
                <w:rtl/>
              </w:rPr>
              <w:t>0</w:t>
            </w:r>
            <w:r w:rsidRPr="001260D9">
              <w:rPr>
                <w:rFonts w:ascii="Arial" w:hAnsi="Arial" w:cs="Arial" w:hint="cs"/>
                <w:color w:val="FF0000"/>
                <w:sz w:val="32"/>
                <w:szCs w:val="32"/>
                <w:shd w:val="clear" w:color="auto" w:fill="FFFFFF"/>
                <w:rtl/>
              </w:rPr>
              <w:t>.5 نقطة)</w:t>
            </w:r>
            <w:r w:rsidR="009E4CEC"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مواد طيارة</w:t>
            </w:r>
          </w:p>
        </w:tc>
        <w:tc>
          <w:tcPr>
            <w:tcW w:w="5328" w:type="dxa"/>
          </w:tcPr>
          <w:p w:rsidR="009E4CEC" w:rsidRPr="00E72B0A" w:rsidRDefault="0087186E" w:rsidP="009E4CEC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كروماتوغرافيا</w:t>
            </w:r>
            <w:proofErr w:type="spellEnd"/>
            <w:r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غازية</w:t>
            </w:r>
          </w:p>
        </w:tc>
      </w:tr>
      <w:tr w:rsidR="009E4CEC" w:rsidRPr="006811AA" w:rsidTr="009E4CEC">
        <w:trPr>
          <w:trHeight w:val="397"/>
          <w:jc w:val="center"/>
        </w:trPr>
        <w:tc>
          <w:tcPr>
            <w:tcW w:w="5278" w:type="dxa"/>
          </w:tcPr>
          <w:p w:rsidR="009E4CEC" w:rsidRPr="00E72B0A" w:rsidRDefault="008B4D1E" w:rsidP="008B4D1E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r w:rsidRPr="001260D9">
              <w:rPr>
                <w:rFonts w:ascii="Arial" w:hAnsi="Arial" w:cs="Arial" w:hint="cs"/>
                <w:color w:val="FF0000"/>
                <w:sz w:val="32"/>
                <w:szCs w:val="32"/>
                <w:shd w:val="clear" w:color="auto" w:fill="FFFFFF"/>
                <w:rtl/>
              </w:rPr>
              <w:t>(</w:t>
            </w:r>
            <w:r>
              <w:rPr>
                <w:rFonts w:ascii="Arial" w:hAnsi="Arial" w:cs="Arial" w:hint="cs"/>
                <w:color w:val="FF0000"/>
                <w:sz w:val="32"/>
                <w:szCs w:val="32"/>
                <w:shd w:val="clear" w:color="auto" w:fill="FFFFFF"/>
                <w:rtl/>
              </w:rPr>
              <w:t>0</w:t>
            </w:r>
            <w:r w:rsidRPr="001260D9">
              <w:rPr>
                <w:rFonts w:ascii="Arial" w:hAnsi="Arial" w:cs="Arial" w:hint="cs"/>
                <w:color w:val="FF0000"/>
                <w:sz w:val="32"/>
                <w:szCs w:val="32"/>
                <w:shd w:val="clear" w:color="auto" w:fill="FFFFFF"/>
                <w:rtl/>
              </w:rPr>
              <w:t>.5 نقطة)</w:t>
            </w:r>
            <w:r w:rsidR="009E4CEC"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  <w:t>مركبات ذات وزن جزيئي عالي</w:t>
            </w:r>
          </w:p>
        </w:tc>
        <w:tc>
          <w:tcPr>
            <w:tcW w:w="5328" w:type="dxa"/>
          </w:tcPr>
          <w:p w:rsidR="009E4CEC" w:rsidRPr="00E72B0A" w:rsidRDefault="0087186E" w:rsidP="0087186E">
            <w:pPr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الكروماتوغرافيا</w:t>
            </w:r>
            <w:proofErr w:type="spellEnd"/>
            <w:r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المنخلية</w:t>
            </w:r>
            <w:r w:rsidRPr="00E72B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GP</w:t>
            </w:r>
          </w:p>
        </w:tc>
      </w:tr>
    </w:tbl>
    <w:p w:rsidR="0043138E" w:rsidRDefault="0043138E" w:rsidP="0043138E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</w:p>
    <w:p w:rsidR="0043138E" w:rsidRPr="00E9118F" w:rsidRDefault="0043138E" w:rsidP="001260D9">
      <w:pPr>
        <w:bidi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proofErr w:type="spellStart"/>
      <w:r w:rsidRP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ماهي</w:t>
      </w:r>
      <w:proofErr w:type="spellEnd"/>
      <w:r w:rsidRP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وظيفة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1-</w:t>
      </w:r>
      <w:r w:rsidRP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الطور المتحرك</w:t>
      </w:r>
      <w:r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 /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2-</w:t>
      </w:r>
      <w:r w:rsidRPr="00E9118F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الطور الثابت</w:t>
      </w:r>
      <w:r w:rsid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- أنظر الدرس 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(</w:t>
      </w:r>
      <w:r w:rsid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1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نقطة)</w:t>
      </w:r>
    </w:p>
    <w:p w:rsidR="0043138E" w:rsidRPr="00E9118F" w:rsidRDefault="0043138E" w:rsidP="001260D9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4-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ماهو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زمن 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الإستبقاء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النسبي ،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الإنتقائية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، زمن الحجز</w:t>
      </w:r>
      <w:r w:rsidRPr="00B53FA2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وحجم الحجز</w:t>
      </w:r>
      <w:r w:rsidR="001260D9" w:rsidRP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-أنظر الدرس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(</w:t>
      </w:r>
      <w:r w:rsid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 xml:space="preserve">2 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نقطة)</w:t>
      </w:r>
    </w:p>
    <w:p w:rsidR="0043138E" w:rsidRPr="00F30FAC" w:rsidRDefault="0043138E" w:rsidP="0043138E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>5</w:t>
      </w: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أجب بصحيح أو خطا  مع تصحيح الخطأ </w:t>
      </w:r>
    </w:p>
    <w:p w:rsidR="0043138E" w:rsidRPr="0043138E" w:rsidRDefault="0043138E" w:rsidP="001260D9">
      <w:pPr>
        <w:bidi/>
        <w:jc w:val="both"/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</w:pP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1- 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معامل التوزيع هو عامل السعة </w:t>
      </w:r>
      <w:r>
        <w:rPr>
          <w:rFonts w:ascii="Arabic Transparent" w:hAnsi="Arabic Transparent" w:cs="Arabic Transparent"/>
          <w:b/>
          <w:bCs/>
          <w:sz w:val="28"/>
          <w:szCs w:val="28"/>
          <w:lang w:bidi="ar-DZ"/>
        </w:rPr>
        <w:t xml:space="preserve"> 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خطأ </w:t>
      </w:r>
      <w:r w:rsid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أنظر الدرس</w:t>
      </w:r>
      <w:r w:rsidR="001260D9" w:rsidRP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أنظر الدرس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(1 نقطة)</w:t>
      </w:r>
      <w:r w:rsidR="008B4D1E">
        <w:rPr>
          <w:rFonts w:ascii="Arial" w:hAnsi="Arial" w:cs="Arial"/>
          <w:color w:val="FF0000"/>
          <w:sz w:val="32"/>
          <w:szCs w:val="32"/>
          <w:shd w:val="clear" w:color="auto" w:fill="FFFFFF"/>
        </w:rPr>
        <w:t xml:space="preserve">  </w:t>
      </w:r>
    </w:p>
    <w:p w:rsidR="0043138E" w:rsidRDefault="0043138E" w:rsidP="008B4D1E">
      <w:pPr>
        <w:bidi/>
        <w:rPr>
          <w:rFonts w:ascii="Arabic Transparent" w:hAnsi="Arabic Transparent" w:cs="Arabic Transparent"/>
          <w:b/>
          <w:bCs/>
          <w:i/>
          <w:iCs/>
          <w:sz w:val="28"/>
          <w:szCs w:val="28"/>
          <w:u w:val="single"/>
          <w:lang w:bidi="ar-DZ"/>
        </w:rPr>
      </w:pP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2- لتحسين درجة الفصل نقوم بتقليل </w:t>
      </w:r>
      <w:r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  <w:t>N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وزيادة </w:t>
      </w:r>
      <w:r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  <w:t xml:space="preserve">H </w:t>
      </w:r>
      <w:r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 </w:t>
      </w:r>
      <w:r w:rsidR="008B4D1E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خطأ </w:t>
      </w:r>
      <w:r w:rsidR="008B4D1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أنظر الدرس</w:t>
      </w:r>
      <w:r w:rsidR="008B4D1E">
        <w:rPr>
          <w:rFonts w:ascii="Arabic Transparent" w:hAnsi="Arabic Transparent" w:cs="Arabic Transparent" w:hint="cs"/>
          <w:b/>
          <w:bCs/>
          <w:sz w:val="28"/>
          <w:szCs w:val="28"/>
          <w:rtl/>
          <w:lang w:bidi="ar-DZ"/>
        </w:rPr>
        <w:t xml:space="preserve"> 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(</w:t>
      </w:r>
      <w:r w:rsidR="008B4D1E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1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نقطة)</w:t>
      </w:r>
    </w:p>
    <w:p w:rsidR="0043138E" w:rsidRDefault="0043138E" w:rsidP="0043138E">
      <w:pPr>
        <w:bidi/>
        <w:rPr>
          <w:rFonts w:ascii="Arabic Transparent" w:hAnsi="Arabic Transparent" w:cs="Arabic Transparent"/>
          <w:b/>
          <w:bCs/>
          <w:i/>
          <w:iCs/>
          <w:sz w:val="28"/>
          <w:szCs w:val="28"/>
          <w:u w:val="single"/>
          <w:lang w:bidi="ar-DZ"/>
        </w:rPr>
      </w:pPr>
    </w:p>
    <w:p w:rsidR="00161CD9" w:rsidRPr="00F30FAC" w:rsidRDefault="003D438A" w:rsidP="0043138E">
      <w:pPr>
        <w:bidi/>
        <w:rPr>
          <w:rFonts w:ascii="Arabic Transparent" w:hAnsi="Arabic Transparent" w:cs="Arabic Transparent"/>
          <w:b/>
          <w:bCs/>
          <w:i/>
          <w:iCs/>
          <w:sz w:val="28"/>
          <w:szCs w:val="28"/>
          <w:u w:val="single"/>
          <w:rtl/>
          <w:lang w:bidi="ar-DZ"/>
        </w:rPr>
      </w:pPr>
      <w:r w:rsidRPr="00F30FAC">
        <w:rPr>
          <w:rFonts w:ascii="Arabic Transparent" w:hAnsi="Arabic Transparent" w:cs="Arabic Transparent"/>
          <w:b/>
          <w:bCs/>
          <w:i/>
          <w:iCs/>
          <w:sz w:val="28"/>
          <w:szCs w:val="28"/>
          <w:u w:val="single"/>
          <w:rtl/>
          <w:lang w:bidi="ar-DZ"/>
        </w:rPr>
        <w:t>التمرين الثالث</w:t>
      </w:r>
    </w:p>
    <w:p w:rsidR="00520780" w:rsidRDefault="0033451D" w:rsidP="001260D9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F30FAC">
        <w:rPr>
          <w:rFonts w:ascii="Arabic Transparent" w:hAnsi="Arabic Transparent" w:cs="Arabic Transparent"/>
          <w:b/>
          <w:bCs/>
          <w:sz w:val="28"/>
          <w:szCs w:val="28"/>
          <w:rtl/>
          <w:lang w:bidi="ar-DZ"/>
        </w:rPr>
        <w:t>1</w:t>
      </w:r>
      <w:r w:rsidR="00860E3A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-</w:t>
      </w:r>
      <w:r w:rsidR="00520780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التحليل </w:t>
      </w:r>
      <w:proofErr w:type="spellStart"/>
      <w:r w:rsidR="00520780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الكروماتوغرافي</w:t>
      </w:r>
      <w:proofErr w:type="spellEnd"/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(1 نقطة)</w:t>
      </w:r>
    </w:p>
    <w:p w:rsidR="00393F9E" w:rsidRPr="009E4CEC" w:rsidRDefault="00393F9E" w:rsidP="00C45422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 w:rsidRPr="00393F9E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هو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393F9E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عملية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393F9E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فصل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393F9E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فيزيائية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(</w:t>
      </w:r>
      <w:proofErr w:type="spellStart"/>
      <w:r w:rsidRPr="00393F9E">
        <w:rPr>
          <w:rFonts w:ascii="Times New Roman" w:hAnsi="Times New Roman" w:cs="Times New Roman"/>
          <w:b/>
          <w:bCs/>
          <w:sz w:val="28"/>
          <w:szCs w:val="28"/>
          <w:lang w:bidi="ar-DZ"/>
        </w:rPr>
        <w:t>Physical</w:t>
      </w:r>
      <w:proofErr w:type="spellEnd"/>
      <w:r w:rsidRPr="00393F9E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proofErr w:type="spellStart"/>
      <w:r w:rsidRPr="00393F9E">
        <w:rPr>
          <w:rFonts w:ascii="Times New Roman" w:hAnsi="Times New Roman" w:cs="Times New Roman"/>
          <w:b/>
          <w:bCs/>
          <w:sz w:val="28"/>
          <w:szCs w:val="28"/>
          <w:lang w:bidi="ar-DZ"/>
        </w:rPr>
        <w:t>separation</w:t>
      </w:r>
      <w:proofErr w:type="spellEnd"/>
      <w:r w:rsidRPr="00393F9E">
        <w:rPr>
          <w:rFonts w:ascii="Times New Roman" w:hAnsi="Times New Roman" w:cs="Times New Roman"/>
          <w:b/>
          <w:bCs/>
          <w:sz w:val="28"/>
          <w:szCs w:val="28"/>
          <w:lang w:bidi="ar-DZ"/>
        </w:rPr>
        <w:t xml:space="preserve"> </w:t>
      </w:r>
      <w:proofErr w:type="spellStart"/>
      <w:r w:rsidRPr="00393F9E">
        <w:rPr>
          <w:rFonts w:ascii="Times New Roman" w:hAnsi="Times New Roman" w:cs="Times New Roman"/>
          <w:b/>
          <w:bCs/>
          <w:sz w:val="28"/>
          <w:szCs w:val="28"/>
          <w:lang w:bidi="ar-DZ"/>
        </w:rPr>
        <w:t>method</w:t>
      </w:r>
      <w:proofErr w:type="spellEnd"/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  <w:r w:rsidRPr="00393F9E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لمكونات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393F9E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العينة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(</w:t>
      </w:r>
      <w:r w:rsidRPr="00393F9E">
        <w:rPr>
          <w:rFonts w:ascii="Times New Roman" w:hAnsi="Times New Roman" w:cs="Times New Roman"/>
          <w:b/>
          <w:bCs/>
          <w:sz w:val="28"/>
          <w:szCs w:val="28"/>
          <w:lang w:bidi="ar-DZ"/>
        </w:rPr>
        <w:t>Components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) </w:t>
      </w:r>
      <w:r w:rsidRPr="00393F9E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بهدف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393F9E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معرفة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393F9E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نوعها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393F9E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وكميتها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393F9E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وعدد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393F9E">
        <w:rPr>
          <w:rFonts w:ascii="Times New Roman" w:hAnsi="Times New Roman" w:cs="Times New Roman" w:hint="eastAsia"/>
          <w:b/>
          <w:bCs/>
          <w:sz w:val="28"/>
          <w:szCs w:val="28"/>
          <w:rtl/>
          <w:lang w:bidi="ar-DZ"/>
        </w:rPr>
        <w:t>مكوناتها</w:t>
      </w:r>
      <w:r w:rsidRPr="00393F9E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.</w:t>
      </w:r>
    </w:p>
    <w:p w:rsidR="0039322B" w:rsidRDefault="00520780" w:rsidP="001260D9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2-</w:t>
      </w:r>
      <w:r w:rsidR="0039322B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766605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على ماذا</w:t>
      </w:r>
      <w:r w:rsidR="0039322B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تعتمد عمليات الفصل </w:t>
      </w:r>
      <w:proofErr w:type="spellStart"/>
      <w:r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الكروماتوغرافي</w:t>
      </w:r>
      <w:proofErr w:type="spellEnd"/>
      <w:r w:rsidR="00D53184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؟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(</w:t>
      </w:r>
      <w:r w:rsid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2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 xml:space="preserve"> نقطة)</w:t>
      </w:r>
    </w:p>
    <w:p w:rsidR="00C45422" w:rsidRPr="00C45422" w:rsidRDefault="00C45422" w:rsidP="00C45422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تعتمد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عمليات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الفصل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الكروماتوغرافي</w:t>
      </w:r>
      <w:proofErr w:type="spellEnd"/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على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اختلاف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توزع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مكونات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المادةالمراد</w:t>
      </w:r>
      <w:proofErr w:type="spellEnd"/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فصلها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بين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طورين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:</w:t>
      </w:r>
    </w:p>
    <w:p w:rsidR="00C45422" w:rsidRDefault="00C45422" w:rsidP="00C45422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الأول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: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يظل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ثابتا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ويسمى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بالطور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الثابت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45422">
        <w:rPr>
          <w:rFonts w:ascii="Times New Roman" w:hAnsi="Times New Roman" w:cs="Times New Roman"/>
          <w:b/>
          <w:bCs/>
          <w:sz w:val="28"/>
          <w:szCs w:val="28"/>
        </w:rPr>
        <w:t>Stationary</w:t>
      </w:r>
      <w:proofErr w:type="spellEnd"/>
      <w:r w:rsidRPr="00C45422">
        <w:rPr>
          <w:rFonts w:ascii="Times New Roman" w:hAnsi="Times New Roman" w:cs="Times New Roman"/>
          <w:b/>
          <w:bCs/>
          <w:sz w:val="28"/>
          <w:szCs w:val="28"/>
        </w:rPr>
        <w:t xml:space="preserve"> phase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) (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وهو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إما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مادة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صلبة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أو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سائل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مثبت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على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دعامة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صلبة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,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ويوضع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عادة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في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عمود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)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سحاحة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مثلاً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أو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يفرد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على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لوح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من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الزجاج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أو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البلاستيك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أو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قطعة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من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الورق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,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وهو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يمارس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فعل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الاحتجاز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والتأخير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,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وعادة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تستخدم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السيليكا</w:t>
      </w:r>
      <w:proofErr w:type="spellEnd"/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) </w:t>
      </w:r>
      <w:proofErr w:type="spellStart"/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أوكسيد</w:t>
      </w:r>
      <w:proofErr w:type="spellEnd"/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السيليس</w:t>
      </w:r>
      <w:proofErr w:type="spellEnd"/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أو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proofErr w:type="spellStart"/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الألومينا</w:t>
      </w:r>
      <w:proofErr w:type="spellEnd"/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) </w:t>
      </w:r>
      <w:proofErr w:type="spellStart"/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أوكسيد</w:t>
      </w:r>
      <w:proofErr w:type="spellEnd"/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الألمنيوم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أو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..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كطور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ثابت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الثاني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: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يسمى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بالطور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المتحرك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) </w:t>
      </w:r>
      <w:r w:rsidRPr="00C45422">
        <w:rPr>
          <w:rFonts w:ascii="Times New Roman" w:hAnsi="Times New Roman" w:cs="Times New Roman"/>
          <w:b/>
          <w:bCs/>
          <w:sz w:val="28"/>
          <w:szCs w:val="28"/>
        </w:rPr>
        <w:t>Mobile phase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(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وهو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إما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سائل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أو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غاز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,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يمر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من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خلال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السطح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الخارجي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للطور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lastRenderedPageBreak/>
        <w:t>الثابت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ويسمى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بالحامل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لأنه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ينقل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مكونات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المادة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عبر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العمود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كما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يسمى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أحيانا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بالمخرج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لأنه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يخرج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المواد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من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العمود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وتسمى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عملية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تحريك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المواد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عبر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العمود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بالتخريج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حيث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يمارس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الطور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المتحرك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فعل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جر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وتحريك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المواد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عبر</w:t>
      </w:r>
      <w:r w:rsidRPr="00C45422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</w:t>
      </w:r>
      <w:r w:rsidRPr="00C45422">
        <w:rPr>
          <w:rFonts w:ascii="Times New Roman" w:hAnsi="Times New Roman" w:cs="Times New Roman" w:hint="eastAsia"/>
          <w:b/>
          <w:bCs/>
          <w:sz w:val="28"/>
          <w:szCs w:val="28"/>
          <w:rtl/>
        </w:rPr>
        <w:t>العمود</w:t>
      </w:r>
    </w:p>
    <w:p w:rsidR="0043138E" w:rsidRPr="009E4CEC" w:rsidRDefault="0043138E" w:rsidP="001260D9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3-</w:t>
      </w:r>
      <w:r w:rsidRPr="0043138E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صنف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طرق التحليل </w:t>
      </w:r>
      <w:proofErr w:type="spellStart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الكروماتوغرافي</w:t>
      </w:r>
      <w:proofErr w:type="spellEnd"/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1260D9">
        <w:rPr>
          <w:rFonts w:ascii="Times New Roman" w:hAnsi="Times New Roman" w:cs="Times New Roman" w:hint="cs"/>
          <w:b/>
          <w:bCs/>
          <w:sz w:val="28"/>
          <w:szCs w:val="28"/>
          <w:rtl/>
        </w:rPr>
        <w:t>-</w:t>
      </w:r>
      <w:r w:rsidR="001260D9" w:rsidRP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أنظر الدرس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(</w:t>
      </w:r>
      <w:r w:rsid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 xml:space="preserve">2 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نقطة)</w:t>
      </w:r>
    </w:p>
    <w:p w:rsidR="00F71FC9" w:rsidRPr="009E4CEC" w:rsidRDefault="0043138E" w:rsidP="001260D9">
      <w:pPr>
        <w:bidi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4</w:t>
      </w:r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اعطي</w:t>
      </w:r>
      <w:proofErr w:type="spellEnd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طريقة التحليل </w:t>
      </w:r>
      <w:proofErr w:type="spellStart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كروماتوغرافيا</w:t>
      </w:r>
      <w:proofErr w:type="spellEnd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الورقة </w:t>
      </w:r>
      <w:r w:rsid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-</w:t>
      </w:r>
      <w:r w:rsidR="001260D9" w:rsidRP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أنظر الدرس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(</w:t>
      </w:r>
      <w:r w:rsid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 xml:space="preserve">2 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نقطة)</w:t>
      </w:r>
    </w:p>
    <w:p w:rsidR="00F71FC9" w:rsidRPr="009E4CEC" w:rsidRDefault="0043138E" w:rsidP="001260D9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5</w:t>
      </w:r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اعطي</w:t>
      </w:r>
      <w:proofErr w:type="spellEnd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طريقة التحليل </w:t>
      </w:r>
      <w:proofErr w:type="spellStart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كروماتوغرافيا</w:t>
      </w:r>
      <w:proofErr w:type="spellEnd"/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الطبقة الرقيقة</w:t>
      </w:r>
      <w:r w:rsid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-</w:t>
      </w:r>
      <w:r w:rsidR="001260D9" w:rsidRP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أنظر الدرس</w:t>
      </w:r>
      <w:r w:rsidR="00F71FC9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(</w:t>
      </w:r>
      <w:r w:rsid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 xml:space="preserve">2 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نقطة)</w:t>
      </w:r>
    </w:p>
    <w:p w:rsidR="006811AA" w:rsidRPr="006811AA" w:rsidRDefault="0043138E" w:rsidP="001260D9">
      <w:pPr>
        <w:bidi/>
        <w:spacing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bidi="ar-DZ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6</w:t>
      </w:r>
      <w:r w:rsidR="009E4CEC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- </w:t>
      </w:r>
      <w:proofErr w:type="spellStart"/>
      <w:r w:rsidR="009E4CEC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ماهي</w:t>
      </w:r>
      <w:proofErr w:type="spellEnd"/>
      <w:r w:rsidR="009E4CEC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</w:t>
      </w:r>
      <w:r w:rsidR="00F8726B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لمكونات</w:t>
      </w:r>
      <w:r w:rsidR="00F8726B" w:rsidRPr="009E4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726B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الاساسية</w:t>
      </w:r>
      <w:proofErr w:type="spellEnd"/>
      <w:r w:rsidR="00F8726B" w:rsidRPr="009E4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26B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لجهاز</w:t>
      </w:r>
      <w:r w:rsidR="00F8726B" w:rsidRPr="009E4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8726B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كروماتوغرافيا</w:t>
      </w:r>
      <w:proofErr w:type="spellEnd"/>
      <w:r w:rsidR="00F8726B" w:rsidRPr="009E4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726B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الغاز</w:t>
      </w:r>
      <w:r w:rsidR="00D5318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D53184" w:rsidRPr="009E4CEC">
        <w:rPr>
          <w:rFonts w:ascii="Times New Roman" w:hAnsi="Times New Roman" w:cs="Times New Roman"/>
          <w:b/>
          <w:bCs/>
          <w:sz w:val="28"/>
          <w:szCs w:val="28"/>
          <w:rtl/>
        </w:rPr>
        <w:t>؟</w:t>
      </w:r>
      <w:r w:rsidR="00D5318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  <w:proofErr w:type="spellStart"/>
      <w:r w:rsidR="00D53184">
        <w:rPr>
          <w:rFonts w:ascii="Times New Roman" w:hAnsi="Times New Roman" w:cs="Times New Roman" w:hint="cs"/>
          <w:b/>
          <w:bCs/>
          <w:sz w:val="28"/>
          <w:szCs w:val="28"/>
          <w:rtl/>
        </w:rPr>
        <w:t>وماهي</w:t>
      </w:r>
      <w:proofErr w:type="spellEnd"/>
      <w:r w:rsidR="00D53184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ط</w:t>
      </w:r>
      <w:proofErr w:type="spellStart"/>
      <w:r w:rsidR="00D53184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>ريقة</w:t>
      </w:r>
      <w:proofErr w:type="spellEnd"/>
      <w:r w:rsidR="00D53184" w:rsidRPr="009E4CEC">
        <w:rPr>
          <w:rFonts w:ascii="Times New Roman" w:hAnsi="Times New Roman" w:cs="Times New Roman"/>
          <w:b/>
          <w:bCs/>
          <w:sz w:val="28"/>
          <w:szCs w:val="28"/>
          <w:rtl/>
          <w:lang w:bidi="ar-DZ"/>
        </w:rPr>
        <w:t xml:space="preserve"> التحليل</w:t>
      </w:r>
      <w:r w:rsidR="00D53184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D53184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به</w:t>
      </w:r>
      <w:proofErr w:type="spellEnd"/>
      <w:r w:rsid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>-</w:t>
      </w:r>
      <w:r w:rsidR="001260D9" w:rsidRP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 </w:t>
      </w:r>
      <w:r w:rsidR="001260D9">
        <w:rPr>
          <w:rFonts w:ascii="Times New Roman" w:hAnsi="Times New Roman" w:cs="Times New Roman" w:hint="cs"/>
          <w:b/>
          <w:bCs/>
          <w:sz w:val="28"/>
          <w:szCs w:val="28"/>
          <w:rtl/>
          <w:lang w:bidi="ar-DZ"/>
        </w:rPr>
        <w:t xml:space="preserve">أنظر الدرس 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(</w:t>
      </w:r>
      <w:r w:rsid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 xml:space="preserve"> 3 </w:t>
      </w:r>
      <w:r w:rsidR="001260D9" w:rsidRPr="001260D9">
        <w:rPr>
          <w:rFonts w:ascii="Arial" w:hAnsi="Arial" w:cs="Arial" w:hint="cs"/>
          <w:color w:val="FF0000"/>
          <w:sz w:val="32"/>
          <w:szCs w:val="32"/>
          <w:shd w:val="clear" w:color="auto" w:fill="FFFFFF"/>
          <w:rtl/>
        </w:rPr>
        <w:t>نقطة)</w:t>
      </w:r>
    </w:p>
    <w:sectPr w:rsidR="006811AA" w:rsidRPr="006811AA" w:rsidSect="0039322B">
      <w:pgSz w:w="11906" w:h="16838"/>
      <w:pgMar w:top="720" w:right="720" w:bottom="720" w:left="72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B9F"/>
    <w:multiLevelType w:val="hybridMultilevel"/>
    <w:tmpl w:val="051425A2"/>
    <w:lvl w:ilvl="0" w:tplc="E398D87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2D43BA0"/>
    <w:multiLevelType w:val="hybridMultilevel"/>
    <w:tmpl w:val="564279D6"/>
    <w:lvl w:ilvl="0" w:tplc="A6045E78">
      <w:start w:val="1"/>
      <w:numFmt w:val="decimal"/>
      <w:lvlText w:val="%1-"/>
      <w:lvlJc w:val="left"/>
      <w:pPr>
        <w:ind w:left="501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886929"/>
    <w:multiLevelType w:val="hybridMultilevel"/>
    <w:tmpl w:val="833C0C40"/>
    <w:lvl w:ilvl="0" w:tplc="C80854FA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24D669C0"/>
    <w:multiLevelType w:val="hybridMultilevel"/>
    <w:tmpl w:val="C08E8282"/>
    <w:lvl w:ilvl="0" w:tplc="22AA51C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4917ED"/>
    <w:multiLevelType w:val="hybridMultilevel"/>
    <w:tmpl w:val="6B0626DC"/>
    <w:lvl w:ilvl="0" w:tplc="A7D2A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129CF"/>
    <w:multiLevelType w:val="hybridMultilevel"/>
    <w:tmpl w:val="2BDCDB30"/>
    <w:lvl w:ilvl="0" w:tplc="31B42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03432"/>
    <w:multiLevelType w:val="hybridMultilevel"/>
    <w:tmpl w:val="E1203F36"/>
    <w:lvl w:ilvl="0" w:tplc="94CE4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CE1A3C"/>
    <w:multiLevelType w:val="hybridMultilevel"/>
    <w:tmpl w:val="26AA9FF2"/>
    <w:lvl w:ilvl="0" w:tplc="292E137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BEE0821"/>
    <w:multiLevelType w:val="hybridMultilevel"/>
    <w:tmpl w:val="BB705AEC"/>
    <w:lvl w:ilvl="0" w:tplc="BCC698E2">
      <w:start w:val="1"/>
      <w:numFmt w:val="arabicAlpha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9E953CA"/>
    <w:multiLevelType w:val="hybridMultilevel"/>
    <w:tmpl w:val="77D801D4"/>
    <w:lvl w:ilvl="0" w:tplc="83BC4A3C">
      <w:start w:val="1"/>
      <w:numFmt w:val="decimal"/>
      <w:lvlText w:val="%1-"/>
      <w:lvlJc w:val="left"/>
      <w:pPr>
        <w:ind w:left="785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86067"/>
    <w:rsid w:val="000241CA"/>
    <w:rsid w:val="00055B32"/>
    <w:rsid w:val="00070A7C"/>
    <w:rsid w:val="00077F5D"/>
    <w:rsid w:val="00086067"/>
    <w:rsid w:val="000E6C76"/>
    <w:rsid w:val="00100D18"/>
    <w:rsid w:val="00101EE3"/>
    <w:rsid w:val="001260D9"/>
    <w:rsid w:val="001579F6"/>
    <w:rsid w:val="00161CD9"/>
    <w:rsid w:val="00166F36"/>
    <w:rsid w:val="00187955"/>
    <w:rsid w:val="001950A4"/>
    <w:rsid w:val="001A2F90"/>
    <w:rsid w:val="001B4853"/>
    <w:rsid w:val="0021027F"/>
    <w:rsid w:val="002115BB"/>
    <w:rsid w:val="00265BC6"/>
    <w:rsid w:val="002762FE"/>
    <w:rsid w:val="00277FC9"/>
    <w:rsid w:val="002847C4"/>
    <w:rsid w:val="002F2E8A"/>
    <w:rsid w:val="00302584"/>
    <w:rsid w:val="0030543A"/>
    <w:rsid w:val="003123B3"/>
    <w:rsid w:val="00321BE8"/>
    <w:rsid w:val="00332ECD"/>
    <w:rsid w:val="0033451D"/>
    <w:rsid w:val="00355D11"/>
    <w:rsid w:val="003913AF"/>
    <w:rsid w:val="0039322B"/>
    <w:rsid w:val="00393F9E"/>
    <w:rsid w:val="003C41AC"/>
    <w:rsid w:val="003D438A"/>
    <w:rsid w:val="003F1583"/>
    <w:rsid w:val="0043138E"/>
    <w:rsid w:val="004364DE"/>
    <w:rsid w:val="004667B8"/>
    <w:rsid w:val="0047580A"/>
    <w:rsid w:val="004E5417"/>
    <w:rsid w:val="00520780"/>
    <w:rsid w:val="00577B22"/>
    <w:rsid w:val="005E2E64"/>
    <w:rsid w:val="00643F6C"/>
    <w:rsid w:val="00660147"/>
    <w:rsid w:val="006662E5"/>
    <w:rsid w:val="006811AA"/>
    <w:rsid w:val="006A5048"/>
    <w:rsid w:val="00724D20"/>
    <w:rsid w:val="00750163"/>
    <w:rsid w:val="0076247C"/>
    <w:rsid w:val="00766605"/>
    <w:rsid w:val="007D1830"/>
    <w:rsid w:val="00801FA2"/>
    <w:rsid w:val="00835443"/>
    <w:rsid w:val="0085181A"/>
    <w:rsid w:val="00860E3A"/>
    <w:rsid w:val="0087186E"/>
    <w:rsid w:val="0088473B"/>
    <w:rsid w:val="008A0802"/>
    <w:rsid w:val="008B4D1E"/>
    <w:rsid w:val="009074B5"/>
    <w:rsid w:val="0095626A"/>
    <w:rsid w:val="0096534C"/>
    <w:rsid w:val="009A5828"/>
    <w:rsid w:val="009B54A1"/>
    <w:rsid w:val="009B5BDE"/>
    <w:rsid w:val="009E4CEC"/>
    <w:rsid w:val="009E5E25"/>
    <w:rsid w:val="009F1364"/>
    <w:rsid w:val="00A00ABE"/>
    <w:rsid w:val="00A02DC1"/>
    <w:rsid w:val="00AB269C"/>
    <w:rsid w:val="00AB7CA9"/>
    <w:rsid w:val="00B12176"/>
    <w:rsid w:val="00B20080"/>
    <w:rsid w:val="00B94918"/>
    <w:rsid w:val="00BC7049"/>
    <w:rsid w:val="00BD1F41"/>
    <w:rsid w:val="00C03BEF"/>
    <w:rsid w:val="00C45422"/>
    <w:rsid w:val="00C54034"/>
    <w:rsid w:val="00C77106"/>
    <w:rsid w:val="00C833F0"/>
    <w:rsid w:val="00CA4DAF"/>
    <w:rsid w:val="00CB3484"/>
    <w:rsid w:val="00CC2AA0"/>
    <w:rsid w:val="00CD6865"/>
    <w:rsid w:val="00CF002B"/>
    <w:rsid w:val="00D23556"/>
    <w:rsid w:val="00D36A60"/>
    <w:rsid w:val="00D53184"/>
    <w:rsid w:val="00D91C4B"/>
    <w:rsid w:val="00D969E5"/>
    <w:rsid w:val="00DD48F9"/>
    <w:rsid w:val="00DD4F4B"/>
    <w:rsid w:val="00DE7962"/>
    <w:rsid w:val="00E62340"/>
    <w:rsid w:val="00E72B0A"/>
    <w:rsid w:val="00E86D98"/>
    <w:rsid w:val="00EB2E75"/>
    <w:rsid w:val="00EC1E38"/>
    <w:rsid w:val="00EE5D3A"/>
    <w:rsid w:val="00F2574B"/>
    <w:rsid w:val="00F30FAC"/>
    <w:rsid w:val="00F61B60"/>
    <w:rsid w:val="00F71FC9"/>
    <w:rsid w:val="00F8726B"/>
    <w:rsid w:val="00F93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7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4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6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2E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811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rge">
    <w:name w:val="merge"/>
    <w:basedOn w:val="Policepardfaut"/>
    <w:rsid w:val="00321BE8"/>
  </w:style>
  <w:style w:type="table" w:styleId="Trameclaire-Accent3">
    <w:name w:val="Light Shading Accent 3"/>
    <w:basedOn w:val="TableauNormal"/>
    <w:uiPriority w:val="60"/>
    <w:rsid w:val="009E4CE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B820-22B6-493C-87A1-97561BE1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Pc_HP</cp:lastModifiedBy>
  <cp:revision>2</cp:revision>
  <cp:lastPrinted>2021-07-03T14:58:00Z</cp:lastPrinted>
  <dcterms:created xsi:type="dcterms:W3CDTF">2023-01-26T19:27:00Z</dcterms:created>
  <dcterms:modified xsi:type="dcterms:W3CDTF">2023-01-26T19:27:00Z</dcterms:modified>
</cp:coreProperties>
</file>