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FF" w:rsidRPr="00905B08" w:rsidRDefault="008F0DA9" w:rsidP="008B7F74">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العربي بن </w:t>
      </w:r>
      <w:proofErr w:type="spellStart"/>
      <w:r>
        <w:rPr>
          <w:rFonts w:ascii="Simplified Arabic" w:hAnsi="Simplified Arabic" w:cs="Simplified Arabic" w:hint="cs"/>
          <w:b/>
          <w:bCs/>
          <w:sz w:val="28"/>
          <w:szCs w:val="28"/>
          <w:rtl/>
          <w:lang w:bidi="ar-DZ"/>
        </w:rPr>
        <w:t>مهيدي</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أم البواقي</w:t>
      </w:r>
    </w:p>
    <w:p w:rsidR="00905B08" w:rsidRPr="004446A4" w:rsidRDefault="00905B08" w:rsidP="00905B08">
      <w:pPr>
        <w:spacing w:after="0" w:line="240" w:lineRule="auto"/>
        <w:jc w:val="center"/>
        <w:rPr>
          <w:rFonts w:ascii="Simplified Arabic" w:hAnsi="Simplified Arabic" w:cs="Simplified Arabic"/>
          <w:b/>
          <w:bCs/>
          <w:sz w:val="28"/>
          <w:szCs w:val="28"/>
          <w:rtl/>
          <w:lang w:bidi="ar-DZ"/>
        </w:rPr>
      </w:pPr>
      <w:r w:rsidRPr="004446A4">
        <w:rPr>
          <w:rFonts w:ascii="Simplified Arabic" w:hAnsi="Simplified Arabic" w:cs="Simplified Arabic" w:hint="cs"/>
          <w:b/>
          <w:bCs/>
          <w:sz w:val="28"/>
          <w:szCs w:val="28"/>
          <w:rtl/>
          <w:lang w:bidi="ar-DZ"/>
        </w:rPr>
        <w:t>كلية الحقوق والعلوم السياسية</w:t>
      </w:r>
    </w:p>
    <w:p w:rsidR="00905B08" w:rsidRPr="00905B08" w:rsidRDefault="00905B08" w:rsidP="00905B08">
      <w:pPr>
        <w:spacing w:after="0"/>
        <w:jc w:val="center"/>
        <w:rPr>
          <w:rFonts w:ascii="Simplified Arabic" w:hAnsi="Simplified Arabic" w:cs="Simplified Arabic"/>
          <w:b/>
          <w:bCs/>
          <w:sz w:val="28"/>
          <w:szCs w:val="28"/>
          <w:rtl/>
          <w:lang w:bidi="ar-DZ"/>
        </w:rPr>
      </w:pPr>
      <w:r w:rsidRPr="00905B08">
        <w:rPr>
          <w:rFonts w:ascii="Simplified Arabic" w:hAnsi="Simplified Arabic" w:cs="Simplified Arabic" w:hint="cs"/>
          <w:b/>
          <w:bCs/>
          <w:sz w:val="28"/>
          <w:szCs w:val="28"/>
          <w:rtl/>
          <w:lang w:bidi="ar-DZ"/>
        </w:rPr>
        <w:t>قسم الحقوق</w:t>
      </w:r>
    </w:p>
    <w:p w:rsidR="00905B08" w:rsidRDefault="004446A4" w:rsidP="00905B08">
      <w:pPr>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sz w:val="28"/>
          <w:szCs w:val="28"/>
          <w:rtl/>
          <w:lang w:bidi="ar-DZ"/>
        </w:rPr>
        <w:t>ا</w:t>
      </w:r>
      <w:r w:rsidRPr="004446A4">
        <w:rPr>
          <w:rFonts w:ascii="Simplified Arabic" w:hAnsi="Simplified Arabic" w:cs="Simplified Arabic" w:hint="cs"/>
          <w:b/>
          <w:bCs/>
          <w:sz w:val="28"/>
          <w:szCs w:val="28"/>
          <w:rtl/>
          <w:lang w:bidi="ar-DZ"/>
        </w:rPr>
        <w:t>لإجابة</w:t>
      </w:r>
      <w:proofErr w:type="gramEnd"/>
      <w:r w:rsidRPr="004446A4">
        <w:rPr>
          <w:rFonts w:ascii="Simplified Arabic" w:hAnsi="Simplified Arabic" w:cs="Simplified Arabic" w:hint="cs"/>
          <w:b/>
          <w:bCs/>
          <w:sz w:val="28"/>
          <w:szCs w:val="28"/>
          <w:rtl/>
          <w:lang w:bidi="ar-DZ"/>
        </w:rPr>
        <w:t xml:space="preserve"> النموذجية</w:t>
      </w:r>
    </w:p>
    <w:p w:rsidR="004446A4" w:rsidRDefault="00932052" w:rsidP="00932052">
      <w:pPr>
        <w:spacing w:after="0"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السداسي</w:t>
      </w:r>
      <w:proofErr w:type="gramEnd"/>
      <w:r>
        <w:rPr>
          <w:rFonts w:ascii="Simplified Arabic" w:hAnsi="Simplified Arabic" w:cs="Simplified Arabic" w:hint="cs"/>
          <w:b/>
          <w:bCs/>
          <w:sz w:val="28"/>
          <w:szCs w:val="28"/>
          <w:rtl/>
          <w:lang w:bidi="ar-DZ"/>
        </w:rPr>
        <w:t>: الأول</w:t>
      </w:r>
    </w:p>
    <w:p w:rsidR="00932052" w:rsidRDefault="00932052" w:rsidP="00932052">
      <w:pPr>
        <w:spacing w:after="0"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المقياس</w:t>
      </w:r>
      <w:proofErr w:type="gramEnd"/>
      <w:r>
        <w:rPr>
          <w:rFonts w:ascii="Simplified Arabic" w:hAnsi="Simplified Arabic" w:cs="Simplified Arabic" w:hint="cs"/>
          <w:b/>
          <w:bCs/>
          <w:sz w:val="28"/>
          <w:szCs w:val="28"/>
          <w:rtl/>
          <w:lang w:bidi="ar-DZ"/>
        </w:rPr>
        <w:t>: قانون البيئة والعمران</w:t>
      </w:r>
    </w:p>
    <w:p w:rsidR="00932052" w:rsidRDefault="00932052" w:rsidP="00932052">
      <w:pPr>
        <w:spacing w:after="0" w:line="24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المستوى: سنة ثانية </w:t>
      </w:r>
      <w:proofErr w:type="spellStart"/>
      <w:r>
        <w:rPr>
          <w:rFonts w:ascii="Simplified Arabic" w:hAnsi="Simplified Arabic" w:cs="Simplified Arabic" w:hint="cs"/>
          <w:b/>
          <w:bCs/>
          <w:sz w:val="28"/>
          <w:szCs w:val="28"/>
          <w:rtl/>
          <w:lang w:bidi="ar-DZ"/>
        </w:rPr>
        <w:t>ماستر</w:t>
      </w:r>
      <w:proofErr w:type="spellEnd"/>
    </w:p>
    <w:p w:rsidR="008B7F74" w:rsidRDefault="00932052" w:rsidP="00FD241A">
      <w:pPr>
        <w:spacing w:after="0" w:line="240" w:lineRule="auto"/>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التخصص: قانون البيئة والتنمية المستدامة</w:t>
      </w:r>
    </w:p>
    <w:p w:rsidR="008B7F74" w:rsidRDefault="008B7F74" w:rsidP="00932052">
      <w:pPr>
        <w:spacing w:after="0" w:line="240" w:lineRule="auto"/>
        <w:jc w:val="right"/>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الجواب</w:t>
      </w:r>
      <w:proofErr w:type="gramEnd"/>
      <w:r>
        <w:rPr>
          <w:rFonts w:ascii="Simplified Arabic" w:hAnsi="Simplified Arabic" w:cs="Simplified Arabic" w:hint="cs"/>
          <w:b/>
          <w:bCs/>
          <w:sz w:val="28"/>
          <w:szCs w:val="28"/>
          <w:rtl/>
          <w:lang w:bidi="ar-DZ"/>
        </w:rPr>
        <w:t xml:space="preserve"> الأول:</w:t>
      </w:r>
      <w:r w:rsidR="007C46E5">
        <w:rPr>
          <w:rFonts w:ascii="Simplified Arabic" w:hAnsi="Simplified Arabic" w:cs="Simplified Arabic" w:hint="cs"/>
          <w:b/>
          <w:bCs/>
          <w:sz w:val="28"/>
          <w:szCs w:val="28"/>
          <w:rtl/>
          <w:lang w:bidi="ar-DZ"/>
        </w:rPr>
        <w:t xml:space="preserve"> (5ن)</w:t>
      </w:r>
    </w:p>
    <w:p w:rsidR="00352158" w:rsidRDefault="00CD0E8C" w:rsidP="00352158">
      <w:pPr>
        <w:bidi/>
        <w:spacing w:after="0" w:line="240" w:lineRule="auto"/>
        <w:jc w:val="both"/>
        <w:rPr>
          <w:rFonts w:ascii="Simplified Arabic" w:hAnsi="Simplified Arabic" w:cs="Simplified Arabic"/>
          <w:sz w:val="28"/>
          <w:szCs w:val="28"/>
          <w:rtl/>
          <w:lang w:bidi="ar-DZ"/>
        </w:rPr>
      </w:pPr>
      <w:r w:rsidRPr="00FC33E0">
        <w:rPr>
          <w:rFonts w:ascii="Simplified Arabic" w:hAnsi="Simplified Arabic" w:cs="Simplified Arabic" w:hint="cs"/>
          <w:sz w:val="28"/>
          <w:szCs w:val="28"/>
          <w:rtl/>
          <w:lang w:bidi="ar-DZ"/>
        </w:rPr>
        <w:t xml:space="preserve">_ </w:t>
      </w:r>
      <w:r w:rsidR="00352158">
        <w:rPr>
          <w:rFonts w:ascii="Simplified Arabic" w:hAnsi="Simplified Arabic" w:cs="Simplified Arabic" w:hint="cs"/>
          <w:sz w:val="28"/>
          <w:szCs w:val="28"/>
          <w:rtl/>
          <w:lang w:bidi="ar-DZ"/>
        </w:rPr>
        <w:t>العمران</w:t>
      </w:r>
      <w:r w:rsidR="00352158">
        <w:rPr>
          <w:rFonts w:ascii="Simplified Arabic" w:hAnsi="Simplified Arabic" w:cs="Simplified Arabic" w:hint="cs"/>
          <w:b/>
          <w:bCs/>
          <w:sz w:val="28"/>
          <w:szCs w:val="28"/>
          <w:rtl/>
          <w:lang w:bidi="ar-DZ"/>
        </w:rPr>
        <w:t xml:space="preserve"> </w:t>
      </w:r>
      <w:r w:rsidR="00352158" w:rsidRPr="00302448">
        <w:rPr>
          <w:rFonts w:ascii="Simplified Arabic" w:hAnsi="Simplified Arabic" w:cs="Simplified Arabic" w:hint="cs"/>
          <w:sz w:val="28"/>
          <w:szCs w:val="28"/>
          <w:rtl/>
          <w:lang w:bidi="ar-DZ"/>
        </w:rPr>
        <w:t>هو كل ما يشيد أو يبنى على سطح الأرض، من منشآت وسكنات وطرق ومرافق، في إطار منظم يهدف إلى تهيئة المجال وتكييفه مع حاجات الإنسان المعيشية والاقتصادية والاجتماعية والثقافية.</w:t>
      </w:r>
    </w:p>
    <w:p w:rsidR="00CD0E8C" w:rsidRPr="00FC33E0" w:rsidRDefault="00C14CB8" w:rsidP="00764B63">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_ </w:t>
      </w:r>
      <w:proofErr w:type="gramStart"/>
      <w:r>
        <w:rPr>
          <w:rFonts w:ascii="Simplified Arabic" w:hAnsi="Simplified Arabic" w:cs="Simplified Arabic" w:hint="cs"/>
          <w:sz w:val="28"/>
          <w:szCs w:val="28"/>
          <w:rtl/>
          <w:lang w:bidi="ar-DZ"/>
        </w:rPr>
        <w:t>الطبيعة</w:t>
      </w:r>
      <w:proofErr w:type="gramEnd"/>
      <w:r>
        <w:rPr>
          <w:rFonts w:ascii="Simplified Arabic" w:hAnsi="Simplified Arabic" w:cs="Simplified Arabic" w:hint="cs"/>
          <w:sz w:val="28"/>
          <w:szCs w:val="28"/>
          <w:rtl/>
          <w:lang w:bidi="ar-DZ"/>
        </w:rPr>
        <w:t xml:space="preserve"> القانونية لرخصة البناء</w:t>
      </w:r>
      <w:r w:rsidR="008D1721">
        <w:rPr>
          <w:rFonts w:ascii="Simplified Arabic" w:hAnsi="Simplified Arabic" w:cs="Simplified Arabic" w:hint="cs"/>
          <w:sz w:val="28"/>
          <w:szCs w:val="28"/>
          <w:rtl/>
          <w:lang w:bidi="ar-DZ"/>
        </w:rPr>
        <w:t xml:space="preserve">: هي قرار إداري فردي صادر عن سلطة إدارية مختصة (رئيس المجلس الشعبي البلدي أو الوالي حسب الحالة)، يهدف إلى السماح لشخص معين بإنجاز بناء معين وفقا لأحكام وقواعد التعمير المعمول </w:t>
      </w:r>
      <w:proofErr w:type="spellStart"/>
      <w:r w:rsidR="008D1721">
        <w:rPr>
          <w:rFonts w:ascii="Simplified Arabic" w:hAnsi="Simplified Arabic" w:cs="Simplified Arabic" w:hint="cs"/>
          <w:sz w:val="28"/>
          <w:szCs w:val="28"/>
          <w:rtl/>
          <w:lang w:bidi="ar-DZ"/>
        </w:rPr>
        <w:t>بها</w:t>
      </w:r>
      <w:proofErr w:type="spellEnd"/>
      <w:r w:rsidR="008D172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CD0E8C" w:rsidRPr="00764B63" w:rsidRDefault="00CD0E8C" w:rsidP="00764B63">
      <w:pPr>
        <w:bidi/>
        <w:spacing w:after="0" w:line="240" w:lineRule="auto"/>
        <w:jc w:val="both"/>
        <w:rPr>
          <w:rFonts w:ascii="Simplified Arabic" w:hAnsi="Simplified Arabic" w:cs="Simplified Arabic" w:hint="cs"/>
          <w:sz w:val="28"/>
          <w:szCs w:val="28"/>
          <w:rtl/>
          <w:lang w:bidi="ar-DZ"/>
        </w:rPr>
      </w:pPr>
      <w:r w:rsidRPr="00764B63">
        <w:rPr>
          <w:rFonts w:ascii="Simplified Arabic" w:hAnsi="Simplified Arabic" w:cs="Simplified Arabic" w:hint="cs"/>
          <w:sz w:val="28"/>
          <w:szCs w:val="28"/>
          <w:rtl/>
          <w:lang w:bidi="ar-DZ"/>
        </w:rPr>
        <w:t>_</w:t>
      </w:r>
      <w:r w:rsidR="00FC33E0">
        <w:rPr>
          <w:rFonts w:ascii="Simplified Arabic" w:hAnsi="Simplified Arabic" w:cs="Simplified Arabic" w:hint="cs"/>
          <w:sz w:val="28"/>
          <w:szCs w:val="28"/>
          <w:rtl/>
          <w:lang w:bidi="ar-DZ"/>
        </w:rPr>
        <w:t xml:space="preserve"> </w:t>
      </w:r>
      <w:proofErr w:type="gramStart"/>
      <w:r w:rsidR="00FC33E0">
        <w:rPr>
          <w:rFonts w:ascii="Simplified Arabic" w:hAnsi="Simplified Arabic" w:cs="Simplified Arabic" w:hint="cs"/>
          <w:sz w:val="28"/>
          <w:szCs w:val="28"/>
          <w:rtl/>
          <w:lang w:bidi="ar-DZ"/>
        </w:rPr>
        <w:t>الفرق</w:t>
      </w:r>
      <w:proofErr w:type="gramEnd"/>
      <w:r w:rsidR="00FC33E0">
        <w:rPr>
          <w:rFonts w:ascii="Simplified Arabic" w:hAnsi="Simplified Arabic" w:cs="Simplified Arabic" w:hint="cs"/>
          <w:sz w:val="28"/>
          <w:szCs w:val="28"/>
          <w:rtl/>
          <w:lang w:bidi="ar-DZ"/>
        </w:rPr>
        <w:t xml:space="preserve"> بين رخصة التجزئة وشهادة التقسيم هو أن الأولى تتعلق</w:t>
      </w:r>
      <w:r w:rsidR="00352158">
        <w:rPr>
          <w:rFonts w:ascii="Simplified Arabic" w:hAnsi="Simplified Arabic" w:cs="Simplified Arabic" w:hint="cs"/>
          <w:sz w:val="28"/>
          <w:szCs w:val="28"/>
          <w:rtl/>
          <w:lang w:bidi="ar-DZ"/>
        </w:rPr>
        <w:t xml:space="preserve"> بقطعة الأرض قبل عملية التشييد عليها، أما الثانية فتتعلق </w:t>
      </w:r>
      <w:r w:rsidR="00F503ED">
        <w:rPr>
          <w:rFonts w:ascii="Simplified Arabic" w:hAnsi="Simplified Arabic" w:cs="Simplified Arabic" w:hint="cs"/>
          <w:sz w:val="28"/>
          <w:szCs w:val="28"/>
          <w:rtl/>
          <w:lang w:bidi="ar-DZ"/>
        </w:rPr>
        <w:t>بالبناء بعد عملية تشييده.</w:t>
      </w:r>
    </w:p>
    <w:p w:rsidR="00764B63" w:rsidRPr="00764B63" w:rsidRDefault="00CD0E8C" w:rsidP="00764B63">
      <w:pPr>
        <w:bidi/>
        <w:spacing w:after="0" w:line="240" w:lineRule="auto"/>
        <w:jc w:val="both"/>
        <w:rPr>
          <w:rFonts w:ascii="Simplified Arabic" w:hAnsi="Simplified Arabic" w:cs="Simplified Arabic" w:hint="cs"/>
          <w:sz w:val="28"/>
          <w:szCs w:val="28"/>
          <w:rtl/>
          <w:lang w:bidi="ar-DZ"/>
        </w:rPr>
      </w:pPr>
      <w:r w:rsidRPr="00764B63">
        <w:rPr>
          <w:rFonts w:ascii="Simplified Arabic" w:hAnsi="Simplified Arabic" w:cs="Simplified Arabic" w:hint="cs"/>
          <w:sz w:val="28"/>
          <w:szCs w:val="28"/>
          <w:rtl/>
          <w:lang w:bidi="ar-DZ"/>
        </w:rPr>
        <w:t>_</w:t>
      </w:r>
      <w:r w:rsidR="00597F85" w:rsidRPr="00764B63">
        <w:rPr>
          <w:rFonts w:ascii="Simplified Arabic" w:hAnsi="Simplified Arabic" w:cs="Simplified Arabic" w:hint="cs"/>
          <w:sz w:val="28"/>
          <w:szCs w:val="28"/>
          <w:rtl/>
          <w:lang w:bidi="ar-DZ"/>
        </w:rPr>
        <w:t xml:space="preserve"> </w:t>
      </w:r>
      <w:proofErr w:type="gramStart"/>
      <w:r w:rsidR="00597F85" w:rsidRPr="00764B63">
        <w:rPr>
          <w:rFonts w:ascii="Simplified Arabic" w:hAnsi="Simplified Arabic" w:cs="Simplified Arabic" w:hint="cs"/>
          <w:sz w:val="28"/>
          <w:szCs w:val="28"/>
          <w:rtl/>
          <w:lang w:bidi="ar-DZ"/>
        </w:rPr>
        <w:t>الرخص</w:t>
      </w:r>
      <w:proofErr w:type="gramEnd"/>
      <w:r w:rsidR="00597F85" w:rsidRPr="00764B63">
        <w:rPr>
          <w:rFonts w:ascii="Simplified Arabic" w:hAnsi="Simplified Arabic" w:cs="Simplified Arabic" w:hint="cs"/>
          <w:sz w:val="28"/>
          <w:szCs w:val="28"/>
          <w:rtl/>
          <w:lang w:bidi="ar-DZ"/>
        </w:rPr>
        <w:t xml:space="preserve"> العمرانية السابقة لعملية البناء هي رخصة البناء ورخصة التجزئة</w:t>
      </w:r>
      <w:r w:rsidR="00764B63" w:rsidRPr="00764B63">
        <w:rPr>
          <w:rFonts w:ascii="Simplified Arabic" w:hAnsi="Simplified Arabic" w:cs="Simplified Arabic" w:hint="cs"/>
          <w:sz w:val="28"/>
          <w:szCs w:val="28"/>
          <w:rtl/>
          <w:lang w:bidi="ar-DZ"/>
        </w:rPr>
        <w:t>، أما الرخص العمرانية اللاحقة لعملية البناء هي رخصة الهدم.</w:t>
      </w:r>
    </w:p>
    <w:p w:rsidR="00CD0E8C" w:rsidRPr="00FC33E0" w:rsidRDefault="00CD0E8C" w:rsidP="00764B63">
      <w:pPr>
        <w:bidi/>
        <w:spacing w:after="0" w:line="240" w:lineRule="auto"/>
        <w:jc w:val="both"/>
        <w:rPr>
          <w:rFonts w:ascii="Simplified Arabic" w:hAnsi="Simplified Arabic" w:cs="Simplified Arabic" w:hint="cs"/>
          <w:sz w:val="28"/>
          <w:szCs w:val="28"/>
          <w:rtl/>
          <w:lang w:bidi="ar-DZ"/>
        </w:rPr>
      </w:pPr>
      <w:r w:rsidRPr="00764B63">
        <w:rPr>
          <w:rFonts w:ascii="Simplified Arabic" w:hAnsi="Simplified Arabic" w:cs="Simplified Arabic" w:hint="cs"/>
          <w:sz w:val="28"/>
          <w:szCs w:val="28"/>
          <w:rtl/>
          <w:lang w:bidi="ar-DZ"/>
        </w:rPr>
        <w:t>_</w:t>
      </w:r>
      <w:r w:rsidR="00597F85" w:rsidRPr="00764B63">
        <w:rPr>
          <w:rFonts w:ascii="Simplified Arabic" w:hAnsi="Simplified Arabic" w:cs="Simplified Arabic" w:hint="cs"/>
          <w:sz w:val="28"/>
          <w:szCs w:val="28"/>
          <w:rtl/>
          <w:lang w:bidi="ar-DZ"/>
        </w:rPr>
        <w:t xml:space="preserve"> </w:t>
      </w:r>
      <w:proofErr w:type="gramStart"/>
      <w:r w:rsidR="00597F85" w:rsidRPr="00764B63">
        <w:rPr>
          <w:rFonts w:ascii="Simplified Arabic" w:hAnsi="Simplified Arabic" w:cs="Simplified Arabic" w:hint="cs"/>
          <w:sz w:val="28"/>
          <w:szCs w:val="28"/>
          <w:rtl/>
          <w:lang w:bidi="ar-DZ"/>
        </w:rPr>
        <w:t>الشهادات</w:t>
      </w:r>
      <w:proofErr w:type="gramEnd"/>
      <w:r w:rsidR="00597F85" w:rsidRPr="00764B63">
        <w:rPr>
          <w:rFonts w:ascii="Simplified Arabic" w:hAnsi="Simplified Arabic" w:cs="Simplified Arabic" w:hint="cs"/>
          <w:sz w:val="28"/>
          <w:szCs w:val="28"/>
          <w:rtl/>
          <w:lang w:bidi="ar-DZ"/>
        </w:rPr>
        <w:t xml:space="preserve"> العمرانية السابقة لعملية البناء هي</w:t>
      </w:r>
      <w:r w:rsidR="00597F85">
        <w:rPr>
          <w:rFonts w:ascii="Simplified Arabic" w:hAnsi="Simplified Arabic" w:cs="Simplified Arabic" w:hint="cs"/>
          <w:b/>
          <w:bCs/>
          <w:sz w:val="28"/>
          <w:szCs w:val="28"/>
          <w:rtl/>
          <w:lang w:bidi="ar-DZ"/>
        </w:rPr>
        <w:t xml:space="preserve"> </w:t>
      </w:r>
      <w:r w:rsidR="00BB3477" w:rsidRPr="00FC33E0">
        <w:rPr>
          <w:rFonts w:ascii="Simplified Arabic" w:hAnsi="Simplified Arabic" w:cs="Simplified Arabic" w:hint="cs"/>
          <w:sz w:val="28"/>
          <w:szCs w:val="28"/>
          <w:rtl/>
          <w:lang w:bidi="ar-DZ"/>
        </w:rPr>
        <w:t>شهادة التعمير، أما الشهادات العمرانية اللاحقة لعملية البناء هي شهادة التقسيم وشهادة المطابقة.</w:t>
      </w:r>
    </w:p>
    <w:p w:rsidR="008B7F74" w:rsidRPr="00FC33E0" w:rsidRDefault="008B7F74" w:rsidP="00932052">
      <w:pPr>
        <w:spacing w:after="0" w:line="240" w:lineRule="auto"/>
        <w:jc w:val="right"/>
        <w:rPr>
          <w:rFonts w:ascii="Simplified Arabic" w:hAnsi="Simplified Arabic" w:cs="Simplified Arabic" w:hint="cs"/>
          <w:b/>
          <w:bCs/>
          <w:sz w:val="28"/>
          <w:szCs w:val="28"/>
          <w:rtl/>
          <w:lang w:bidi="ar-DZ"/>
        </w:rPr>
      </w:pPr>
      <w:proofErr w:type="gramStart"/>
      <w:r w:rsidRPr="00FC33E0">
        <w:rPr>
          <w:rFonts w:ascii="Simplified Arabic" w:hAnsi="Simplified Arabic" w:cs="Simplified Arabic" w:hint="cs"/>
          <w:b/>
          <w:bCs/>
          <w:sz w:val="28"/>
          <w:szCs w:val="28"/>
          <w:rtl/>
          <w:lang w:bidi="ar-DZ"/>
        </w:rPr>
        <w:t>الجواب</w:t>
      </w:r>
      <w:proofErr w:type="gramEnd"/>
      <w:r w:rsidRPr="00FC33E0">
        <w:rPr>
          <w:rFonts w:ascii="Simplified Arabic" w:hAnsi="Simplified Arabic" w:cs="Simplified Arabic" w:hint="cs"/>
          <w:b/>
          <w:bCs/>
          <w:sz w:val="28"/>
          <w:szCs w:val="28"/>
          <w:rtl/>
          <w:lang w:bidi="ar-DZ"/>
        </w:rPr>
        <w:t xml:space="preserve"> الثاني:</w:t>
      </w:r>
      <w:r w:rsidR="007C46E5" w:rsidRPr="00FC33E0">
        <w:rPr>
          <w:rFonts w:ascii="Simplified Arabic" w:hAnsi="Simplified Arabic" w:cs="Simplified Arabic" w:hint="cs"/>
          <w:b/>
          <w:bCs/>
          <w:sz w:val="28"/>
          <w:szCs w:val="28"/>
          <w:rtl/>
          <w:lang w:bidi="ar-DZ"/>
        </w:rPr>
        <w:t xml:space="preserve"> (5ن)</w:t>
      </w:r>
    </w:p>
    <w:p w:rsidR="00872B72" w:rsidRDefault="00872B72" w:rsidP="002D3CCD">
      <w:pPr>
        <w:bidi/>
        <w:spacing w:after="0" w:line="240" w:lineRule="auto"/>
        <w:jc w:val="both"/>
        <w:rPr>
          <w:rFonts w:ascii="Simplified Arabic" w:hAnsi="Simplified Arabic" w:cs="Simplified Arabic" w:hint="cs"/>
          <w:sz w:val="28"/>
          <w:szCs w:val="28"/>
          <w:rtl/>
          <w:lang w:bidi="ar-DZ"/>
        </w:rPr>
      </w:pPr>
      <w:r w:rsidRPr="002D3CCD">
        <w:rPr>
          <w:rFonts w:ascii="Simplified Arabic" w:hAnsi="Simplified Arabic" w:cs="Simplified Arabic" w:hint="cs"/>
          <w:sz w:val="28"/>
          <w:szCs w:val="28"/>
          <w:rtl/>
          <w:lang w:bidi="ar-DZ"/>
        </w:rPr>
        <w:t xml:space="preserve">_ يتم إدراج البعد البيئي في رخصة الهدم من خلال </w:t>
      </w:r>
      <w:r w:rsidR="00677587" w:rsidRPr="002D3CCD">
        <w:rPr>
          <w:rFonts w:ascii="Simplified Arabic" w:hAnsi="Simplified Arabic" w:cs="Simplified Arabic" w:hint="cs"/>
          <w:sz w:val="28"/>
          <w:szCs w:val="28"/>
          <w:rtl/>
          <w:lang w:bidi="ar-DZ"/>
        </w:rPr>
        <w:t xml:space="preserve">فرز ملف الإيداع </w:t>
      </w:r>
      <w:r w:rsidR="005C7D62" w:rsidRPr="002D3CCD">
        <w:rPr>
          <w:rFonts w:ascii="Simplified Arabic" w:hAnsi="Simplified Arabic" w:cs="Simplified Arabic" w:hint="cs"/>
          <w:sz w:val="28"/>
          <w:szCs w:val="28"/>
          <w:rtl/>
          <w:lang w:bidi="ar-DZ"/>
        </w:rPr>
        <w:t xml:space="preserve">لتحديد ما إذا كان الهدم يستلزم دراسة بيئية (خصوصا عند </w:t>
      </w:r>
      <w:r w:rsidR="00960226" w:rsidRPr="002D3CCD">
        <w:rPr>
          <w:rFonts w:ascii="Simplified Arabic" w:hAnsi="Simplified Arabic" w:cs="Simplified Arabic" w:hint="cs"/>
          <w:sz w:val="28"/>
          <w:szCs w:val="28"/>
          <w:rtl/>
          <w:lang w:bidi="ar-DZ"/>
        </w:rPr>
        <w:t xml:space="preserve">وجود مصادر مائية أو مواد خطرة)، وإرفاق مستندات </w:t>
      </w:r>
      <w:r w:rsidR="008C3C66" w:rsidRPr="002D3CCD">
        <w:rPr>
          <w:rFonts w:ascii="Simplified Arabic" w:hAnsi="Simplified Arabic" w:cs="Simplified Arabic" w:hint="cs"/>
          <w:sz w:val="28"/>
          <w:szCs w:val="28"/>
          <w:rtl/>
          <w:lang w:bidi="ar-DZ"/>
        </w:rPr>
        <w:t>ت</w:t>
      </w:r>
      <w:r w:rsidR="002D3CCD">
        <w:rPr>
          <w:rFonts w:ascii="Simplified Arabic" w:hAnsi="Simplified Arabic" w:cs="Simplified Arabic" w:hint="cs"/>
          <w:sz w:val="28"/>
          <w:szCs w:val="28"/>
          <w:rtl/>
          <w:lang w:bidi="ar-DZ"/>
        </w:rPr>
        <w:t xml:space="preserve">شمل تقريرا تقنيا لطريقة الهدم، خطة إدارة </w:t>
      </w:r>
      <w:r w:rsidR="00770513" w:rsidRPr="002D3CCD">
        <w:rPr>
          <w:rFonts w:ascii="Simplified Arabic" w:hAnsi="Simplified Arabic" w:cs="Simplified Arabic" w:hint="cs"/>
          <w:sz w:val="28"/>
          <w:szCs w:val="28"/>
          <w:rtl/>
          <w:lang w:bidi="ar-DZ"/>
        </w:rPr>
        <w:t>نفايات الهدم (فرز، نقل، جهة إيداع)</w:t>
      </w:r>
      <w:r w:rsidR="008F0DA9">
        <w:rPr>
          <w:rFonts w:ascii="Simplified Arabic" w:hAnsi="Simplified Arabic" w:cs="Simplified Arabic" w:hint="cs"/>
          <w:sz w:val="28"/>
          <w:szCs w:val="28"/>
          <w:rtl/>
          <w:lang w:bidi="ar-DZ"/>
        </w:rPr>
        <w:t>،</w:t>
      </w:r>
      <w:r w:rsidR="00770513" w:rsidRPr="002D3CCD">
        <w:rPr>
          <w:rFonts w:ascii="Simplified Arabic" w:hAnsi="Simplified Arabic" w:cs="Simplified Arabic" w:hint="cs"/>
          <w:sz w:val="28"/>
          <w:szCs w:val="28"/>
          <w:rtl/>
          <w:lang w:bidi="ar-DZ"/>
        </w:rPr>
        <w:t xml:space="preserve"> ومسح إجراءات خاصة للمواد الخطرة، ثم </w:t>
      </w:r>
      <w:proofErr w:type="gramStart"/>
      <w:r w:rsidR="00770513" w:rsidRPr="002D3CCD">
        <w:rPr>
          <w:rFonts w:ascii="Simplified Arabic" w:hAnsi="Simplified Arabic" w:cs="Simplified Arabic" w:hint="cs"/>
          <w:sz w:val="28"/>
          <w:szCs w:val="28"/>
          <w:rtl/>
          <w:lang w:bidi="ar-DZ"/>
        </w:rPr>
        <w:t>تدرج</w:t>
      </w:r>
      <w:proofErr w:type="gramEnd"/>
      <w:r w:rsidR="00770513" w:rsidRPr="002D3CCD">
        <w:rPr>
          <w:rFonts w:ascii="Simplified Arabic" w:hAnsi="Simplified Arabic" w:cs="Simplified Arabic" w:hint="cs"/>
          <w:sz w:val="28"/>
          <w:szCs w:val="28"/>
          <w:rtl/>
          <w:lang w:bidi="ar-DZ"/>
        </w:rPr>
        <w:t xml:space="preserve"> شروط بيئية ملزمة في قرار الرخصة (حواجز للغبار</w:t>
      </w:r>
      <w:r w:rsidR="002D3CCD">
        <w:rPr>
          <w:rFonts w:ascii="Simplified Arabic" w:hAnsi="Simplified Arabic" w:cs="Simplified Arabic" w:hint="cs"/>
          <w:sz w:val="28"/>
          <w:szCs w:val="28"/>
          <w:rtl/>
          <w:lang w:bidi="ar-DZ"/>
        </w:rPr>
        <w:t>، قيود زمنية، آليات نق</w:t>
      </w:r>
      <w:r w:rsidR="002B020F" w:rsidRPr="002D3CCD">
        <w:rPr>
          <w:rFonts w:ascii="Simplified Arabic" w:hAnsi="Simplified Arabic" w:cs="Simplified Arabic" w:hint="cs"/>
          <w:sz w:val="28"/>
          <w:szCs w:val="28"/>
          <w:rtl/>
          <w:lang w:bidi="ar-DZ"/>
        </w:rPr>
        <w:t>ل مرخصة)، مع إلزامية إعداد محاضر</w:t>
      </w:r>
      <w:r w:rsidR="00311482" w:rsidRPr="002D3CCD">
        <w:rPr>
          <w:rFonts w:ascii="Simplified Arabic" w:hAnsi="Simplified Arabic" w:cs="Simplified Arabic" w:hint="cs"/>
          <w:sz w:val="28"/>
          <w:szCs w:val="28"/>
          <w:rtl/>
          <w:lang w:bidi="ar-DZ"/>
        </w:rPr>
        <w:t xml:space="preserve"> إنجاز </w:t>
      </w:r>
      <w:r w:rsidR="002126BA" w:rsidRPr="002D3CCD">
        <w:rPr>
          <w:rFonts w:ascii="Simplified Arabic" w:hAnsi="Simplified Arabic" w:cs="Simplified Arabic" w:hint="cs"/>
          <w:sz w:val="28"/>
          <w:szCs w:val="28"/>
          <w:rtl/>
          <w:lang w:bidi="ar-DZ"/>
        </w:rPr>
        <w:t>وتقارير متابعة قبل قبول ربط الشبكات أو إغلاق الملف وفرض عقوبات عند المخالفة.</w:t>
      </w:r>
    </w:p>
    <w:p w:rsidR="00DF522F" w:rsidRPr="002D3CCD" w:rsidRDefault="00DF522F" w:rsidP="00DF522F">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_ يتم إدراج البعد البيئي في </w:t>
      </w:r>
      <w:r w:rsidR="00825048">
        <w:rPr>
          <w:rFonts w:ascii="Simplified Arabic" w:hAnsi="Simplified Arabic" w:cs="Simplified Arabic" w:hint="cs"/>
          <w:sz w:val="28"/>
          <w:szCs w:val="28"/>
          <w:rtl/>
          <w:lang w:bidi="ar-DZ"/>
        </w:rPr>
        <w:t>شهادة المطابقة من خلال التحقق من مدى احترام البناء المنجز لجميع الشروط والمعايير البيئية المحددة مسبق</w:t>
      </w:r>
      <w:r w:rsidR="008F272D">
        <w:rPr>
          <w:rFonts w:ascii="Simplified Arabic" w:hAnsi="Simplified Arabic" w:cs="Simplified Arabic" w:hint="cs"/>
          <w:sz w:val="28"/>
          <w:szCs w:val="28"/>
          <w:rtl/>
          <w:lang w:bidi="ar-DZ"/>
        </w:rPr>
        <w:t>ا في رخصة البناء، مثل توفير</w:t>
      </w:r>
      <w:r w:rsidR="00825048">
        <w:rPr>
          <w:rFonts w:ascii="Simplified Arabic" w:hAnsi="Simplified Arabic" w:cs="Simplified Arabic" w:hint="cs"/>
          <w:sz w:val="28"/>
          <w:szCs w:val="28"/>
          <w:rtl/>
          <w:lang w:bidi="ar-DZ"/>
        </w:rPr>
        <w:t xml:space="preserve"> نظام تصريف فعال لمياه</w:t>
      </w:r>
      <w:r w:rsidR="008F272D">
        <w:rPr>
          <w:rFonts w:ascii="Simplified Arabic" w:hAnsi="Simplified Arabic" w:cs="Simplified Arabic" w:hint="cs"/>
          <w:sz w:val="28"/>
          <w:szCs w:val="28"/>
          <w:rtl/>
          <w:lang w:bidi="ar-DZ"/>
        </w:rPr>
        <w:t xml:space="preserve"> الأمطار</w:t>
      </w:r>
      <w:r w:rsidR="00915F44">
        <w:rPr>
          <w:rFonts w:ascii="Simplified Arabic" w:hAnsi="Simplified Arabic" w:cs="Simplified Arabic" w:hint="cs"/>
          <w:sz w:val="28"/>
          <w:szCs w:val="28"/>
          <w:rtl/>
          <w:lang w:bidi="ar-DZ"/>
        </w:rPr>
        <w:t xml:space="preserve">، </w:t>
      </w:r>
      <w:r w:rsidR="00915F44">
        <w:rPr>
          <w:rFonts w:ascii="Simplified Arabic" w:hAnsi="Simplified Arabic" w:cs="Simplified Arabic" w:hint="cs"/>
          <w:sz w:val="28"/>
          <w:szCs w:val="28"/>
          <w:rtl/>
          <w:lang w:bidi="ar-DZ"/>
        </w:rPr>
        <w:lastRenderedPageBreak/>
        <w:t>احترام المساحات الخضراء الإلزامية،</w:t>
      </w:r>
      <w:r w:rsidR="00825048">
        <w:rPr>
          <w:rFonts w:ascii="Simplified Arabic" w:hAnsi="Simplified Arabic" w:cs="Simplified Arabic" w:hint="cs"/>
          <w:sz w:val="28"/>
          <w:szCs w:val="28"/>
          <w:rtl/>
          <w:lang w:bidi="ar-DZ"/>
        </w:rPr>
        <w:t xml:space="preserve"> </w:t>
      </w:r>
      <w:r w:rsidR="007338D8">
        <w:rPr>
          <w:rFonts w:ascii="Simplified Arabic" w:hAnsi="Simplified Arabic" w:cs="Simplified Arabic" w:hint="cs"/>
          <w:sz w:val="28"/>
          <w:szCs w:val="28"/>
          <w:rtl/>
          <w:lang w:bidi="ar-DZ"/>
        </w:rPr>
        <w:t>ضمان الربط بشبكات التطهير، الالتزام بمواد بناء غير ملوثة</w:t>
      </w:r>
      <w:r w:rsidR="008F272D">
        <w:rPr>
          <w:rFonts w:ascii="Simplified Arabic" w:hAnsi="Simplified Arabic" w:cs="Simplified Arabic" w:hint="cs"/>
          <w:sz w:val="28"/>
          <w:szCs w:val="28"/>
          <w:rtl/>
          <w:lang w:bidi="ar-DZ"/>
        </w:rPr>
        <w:t>، وعدم التعدي</w:t>
      </w:r>
      <w:r w:rsidR="00B156E2">
        <w:rPr>
          <w:rFonts w:ascii="Simplified Arabic" w:hAnsi="Simplified Arabic" w:cs="Simplified Arabic" w:hint="cs"/>
          <w:sz w:val="28"/>
          <w:szCs w:val="28"/>
          <w:rtl/>
          <w:lang w:bidi="ar-DZ"/>
        </w:rPr>
        <w:t xml:space="preserve"> على المجالات المحمية أو المجاري المائية، ثم يثبت ذلك في الشهادة ببيان أن المشروع يتوافق </w:t>
      </w:r>
      <w:r w:rsidR="00224BD5">
        <w:rPr>
          <w:rFonts w:ascii="Simplified Arabic" w:hAnsi="Simplified Arabic" w:cs="Simplified Arabic" w:hint="cs"/>
          <w:sz w:val="28"/>
          <w:szCs w:val="28"/>
          <w:rtl/>
          <w:lang w:bidi="ar-DZ"/>
        </w:rPr>
        <w:t>بيئيا مع مخططات التهيئة والالتزامات البيئية المفروضة، مما يجعل البناء صالحا للاستغلال دون تأثيرات ضارة على المحيط.</w:t>
      </w:r>
      <w:r w:rsidR="008F272D">
        <w:rPr>
          <w:rFonts w:ascii="Simplified Arabic" w:hAnsi="Simplified Arabic" w:cs="Simplified Arabic" w:hint="cs"/>
          <w:sz w:val="28"/>
          <w:szCs w:val="28"/>
          <w:rtl/>
          <w:lang w:bidi="ar-DZ"/>
        </w:rPr>
        <w:t xml:space="preserve"> </w:t>
      </w:r>
      <w:r w:rsidR="00EC78A1">
        <w:rPr>
          <w:rFonts w:ascii="Simplified Arabic" w:hAnsi="Simplified Arabic" w:cs="Simplified Arabic" w:hint="cs"/>
          <w:sz w:val="28"/>
          <w:szCs w:val="28"/>
          <w:rtl/>
          <w:lang w:bidi="ar-DZ"/>
        </w:rPr>
        <w:t xml:space="preserve"> </w:t>
      </w:r>
    </w:p>
    <w:p w:rsidR="008B7F74" w:rsidRDefault="008B7F74" w:rsidP="00932052">
      <w:pPr>
        <w:spacing w:after="0" w:line="240" w:lineRule="auto"/>
        <w:jc w:val="right"/>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الجواب</w:t>
      </w:r>
      <w:proofErr w:type="gramEnd"/>
      <w:r>
        <w:rPr>
          <w:rFonts w:ascii="Simplified Arabic" w:hAnsi="Simplified Arabic" w:cs="Simplified Arabic" w:hint="cs"/>
          <w:b/>
          <w:bCs/>
          <w:sz w:val="28"/>
          <w:szCs w:val="28"/>
          <w:rtl/>
          <w:lang w:bidi="ar-DZ"/>
        </w:rPr>
        <w:t xml:space="preserve"> الثالث:</w:t>
      </w:r>
      <w:r w:rsidR="007C46E5">
        <w:rPr>
          <w:rFonts w:ascii="Simplified Arabic" w:hAnsi="Simplified Arabic" w:cs="Simplified Arabic" w:hint="cs"/>
          <w:b/>
          <w:bCs/>
          <w:sz w:val="28"/>
          <w:szCs w:val="28"/>
          <w:rtl/>
          <w:lang w:bidi="ar-DZ"/>
        </w:rPr>
        <w:t xml:space="preserve"> (5ن)</w:t>
      </w:r>
    </w:p>
    <w:p w:rsidR="001C40AA" w:rsidRPr="008F2AF2" w:rsidRDefault="001C40AA" w:rsidP="001C40AA">
      <w:pPr>
        <w:bidi/>
        <w:spacing w:after="0" w:line="240" w:lineRule="auto"/>
        <w:rPr>
          <w:rFonts w:ascii="Simplified Arabic" w:hAnsi="Simplified Arabic" w:cs="Simplified Arabic" w:hint="cs"/>
          <w:sz w:val="28"/>
          <w:szCs w:val="28"/>
          <w:rtl/>
          <w:lang w:bidi="ar-DZ"/>
        </w:rPr>
      </w:pPr>
      <w:r w:rsidRPr="008F2AF2">
        <w:rPr>
          <w:rFonts w:ascii="Simplified Arabic" w:hAnsi="Simplified Arabic" w:cs="Simplified Arabic" w:hint="cs"/>
          <w:sz w:val="28"/>
          <w:szCs w:val="28"/>
          <w:rtl/>
          <w:lang w:bidi="ar-DZ"/>
        </w:rPr>
        <w:t>_ آثار شهادة التعمير:</w:t>
      </w:r>
    </w:p>
    <w:p w:rsidR="008B7F74" w:rsidRDefault="001C40AA" w:rsidP="008F2AF2">
      <w:pPr>
        <w:bidi/>
        <w:spacing w:after="0" w:line="240" w:lineRule="auto"/>
        <w:jc w:val="both"/>
        <w:rPr>
          <w:rFonts w:ascii="Simplified Arabic" w:hAnsi="Simplified Arabic" w:cs="Simplified Arabic" w:hint="cs"/>
          <w:sz w:val="28"/>
          <w:szCs w:val="28"/>
          <w:rtl/>
          <w:lang w:bidi="ar-DZ"/>
        </w:rPr>
      </w:pPr>
      <w:r w:rsidRPr="008F2AF2">
        <w:rPr>
          <w:rFonts w:ascii="Simplified Arabic" w:hAnsi="Simplified Arabic" w:cs="Simplified Arabic" w:hint="cs"/>
          <w:sz w:val="28"/>
          <w:szCs w:val="28"/>
          <w:rtl/>
          <w:lang w:bidi="ar-DZ"/>
        </w:rPr>
        <w:t>تقديم طعن: يمكن لصاحب</w:t>
      </w:r>
      <w:r>
        <w:rPr>
          <w:rFonts w:ascii="Simplified Arabic" w:hAnsi="Simplified Arabic" w:cs="Simplified Arabic" w:hint="cs"/>
          <w:sz w:val="28"/>
          <w:szCs w:val="28"/>
          <w:rtl/>
          <w:lang w:bidi="ar-DZ"/>
        </w:rPr>
        <w:t xml:space="preserve"> الشهادة الذي لم يرضه الرد الذي تم تبليغه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أو في حالة سكوت السلطة المختصة في الآجال المطلوبة أن يودع طعنا لدى الولاية مقابل وصل، ويحدد أجل تسليم الشهادة أو الرفض المسبب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xml:space="preserve"> 15 يوما، كما يمكنه أن يودع طعنا ثانيا لدى الوزارة المكلفة بالتعمير في حالة عدم الرد على الطعن الأول خلال المدة المحددة التي تلي تاريخ إيداع الطعن، وفي هذه الحالة تأمر مصالح الوزارة مصالح التعمير </w:t>
      </w:r>
      <w:proofErr w:type="spellStart"/>
      <w:r>
        <w:rPr>
          <w:rFonts w:ascii="Simplified Arabic" w:hAnsi="Simplified Arabic" w:cs="Simplified Arabic" w:hint="cs"/>
          <w:sz w:val="28"/>
          <w:szCs w:val="28"/>
          <w:rtl/>
          <w:lang w:bidi="ar-DZ"/>
        </w:rPr>
        <w:t>الولائية</w:t>
      </w:r>
      <w:proofErr w:type="spellEnd"/>
      <w:r>
        <w:rPr>
          <w:rFonts w:ascii="Simplified Arabic" w:hAnsi="Simplified Arabic" w:cs="Simplified Arabic" w:hint="cs"/>
          <w:sz w:val="28"/>
          <w:szCs w:val="28"/>
          <w:rtl/>
          <w:lang w:bidi="ar-DZ"/>
        </w:rPr>
        <w:t xml:space="preserve"> بالرد بالإيجاب على صاحب الطلب أو بإخطاره بالرفض المسبب في أجل 15 يوما من تاريخ إيداع الطعن، أو يرفع دعوى لدى الجهات القضائية المختصة. </w:t>
      </w:r>
    </w:p>
    <w:p w:rsidR="00FD1676" w:rsidRDefault="008B0C08" w:rsidP="00FD1676">
      <w:pPr>
        <w:bidi/>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_ شرح آخر إجراء من إجراءات</w:t>
      </w:r>
      <w:r w:rsidR="00FD1676">
        <w:rPr>
          <w:rFonts w:ascii="Simplified Arabic" w:hAnsi="Simplified Arabic" w:cs="Simplified Arabic" w:hint="cs"/>
          <w:sz w:val="28"/>
          <w:szCs w:val="28"/>
          <w:rtl/>
          <w:lang w:bidi="ar-DZ"/>
        </w:rPr>
        <w:t xml:space="preserve"> التعمير:</w:t>
      </w:r>
    </w:p>
    <w:p w:rsidR="00FD1676" w:rsidRDefault="00FD1676" w:rsidP="00FD1676">
      <w:pPr>
        <w:bidi/>
        <w:spacing w:after="0" w:line="24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تسلم</w:t>
      </w:r>
      <w:proofErr w:type="gramEnd"/>
      <w:r>
        <w:rPr>
          <w:rFonts w:ascii="Simplified Arabic" w:hAnsi="Simplified Arabic" w:cs="Simplified Arabic" w:hint="cs"/>
          <w:sz w:val="28"/>
          <w:szCs w:val="28"/>
          <w:rtl/>
          <w:lang w:bidi="ar-DZ"/>
        </w:rPr>
        <w:t xml:space="preserve"> شهادة التعمير من قبل رئيس المجلس الشعبي البلدي للمعني، وتبلغ خلال 15 يوم الموالية لتاريخ إيداع الطلب، ويجب أن تبين شهادة التعمير ما يلي:</w:t>
      </w:r>
    </w:p>
    <w:p w:rsidR="00FD1676" w:rsidRPr="00FD1676" w:rsidRDefault="00FD1676" w:rsidP="00FD1676">
      <w:pPr>
        <w:pStyle w:val="Paragraphedeliste"/>
        <w:numPr>
          <w:ilvl w:val="0"/>
          <w:numId w:val="1"/>
        </w:numPr>
        <w:bidi/>
        <w:spacing w:after="0" w:line="240" w:lineRule="auto"/>
        <w:jc w:val="both"/>
        <w:rPr>
          <w:rFonts w:ascii="Simplified Arabic" w:hAnsi="Simplified Arabic" w:cs="Simplified Arabic"/>
          <w:sz w:val="28"/>
          <w:szCs w:val="28"/>
          <w:rtl/>
          <w:lang w:bidi="ar-DZ"/>
        </w:rPr>
      </w:pPr>
      <w:r w:rsidRPr="00FD1676">
        <w:rPr>
          <w:rFonts w:ascii="Simplified Arabic" w:hAnsi="Simplified Arabic" w:cs="Simplified Arabic" w:hint="cs"/>
          <w:sz w:val="28"/>
          <w:szCs w:val="28"/>
          <w:rtl/>
          <w:lang w:bidi="ar-DZ"/>
        </w:rPr>
        <w:t>مواصفات التهيئة والتعمير المطبقة على القطعة الأرضية،</w:t>
      </w:r>
    </w:p>
    <w:p w:rsidR="00FD1676" w:rsidRPr="00FD1676" w:rsidRDefault="00FD1676" w:rsidP="00FD1676">
      <w:pPr>
        <w:pStyle w:val="Paragraphedeliste"/>
        <w:numPr>
          <w:ilvl w:val="0"/>
          <w:numId w:val="2"/>
        </w:numPr>
        <w:bidi/>
        <w:spacing w:after="0" w:line="240" w:lineRule="auto"/>
        <w:jc w:val="both"/>
        <w:rPr>
          <w:rFonts w:ascii="Simplified Arabic" w:hAnsi="Simplified Arabic" w:cs="Simplified Arabic"/>
          <w:sz w:val="28"/>
          <w:szCs w:val="28"/>
          <w:rtl/>
          <w:lang w:bidi="ar-DZ"/>
        </w:rPr>
      </w:pPr>
      <w:r w:rsidRPr="00FD1676">
        <w:rPr>
          <w:rFonts w:ascii="Simplified Arabic" w:hAnsi="Simplified Arabic" w:cs="Simplified Arabic" w:hint="cs"/>
          <w:sz w:val="28"/>
          <w:szCs w:val="28"/>
          <w:rtl/>
          <w:lang w:bidi="ar-DZ"/>
        </w:rPr>
        <w:t>الارتفاقات المدخلة على القطعة الأرضية والمواصفات التقنية الخاصة الأخرى،</w:t>
      </w:r>
    </w:p>
    <w:p w:rsidR="00FD1676" w:rsidRPr="00FD1676" w:rsidRDefault="00FD1676" w:rsidP="00FD1676">
      <w:pPr>
        <w:pStyle w:val="Paragraphedeliste"/>
        <w:numPr>
          <w:ilvl w:val="0"/>
          <w:numId w:val="3"/>
        </w:numPr>
        <w:bidi/>
        <w:spacing w:after="0" w:line="240" w:lineRule="auto"/>
        <w:jc w:val="both"/>
        <w:rPr>
          <w:rFonts w:ascii="Simplified Arabic" w:hAnsi="Simplified Arabic" w:cs="Simplified Arabic"/>
          <w:sz w:val="28"/>
          <w:szCs w:val="28"/>
          <w:rtl/>
          <w:lang w:bidi="ar-DZ"/>
        </w:rPr>
      </w:pPr>
      <w:r w:rsidRPr="00FD1676">
        <w:rPr>
          <w:rFonts w:ascii="Simplified Arabic" w:hAnsi="Simplified Arabic" w:cs="Simplified Arabic" w:hint="cs"/>
          <w:sz w:val="28"/>
          <w:szCs w:val="28"/>
          <w:rtl/>
          <w:lang w:bidi="ar-DZ"/>
        </w:rPr>
        <w:t xml:space="preserve">خدمة القطعة الأرضية بشبكات من الهياكل القاعدية العمومية الموجودة أو </w:t>
      </w:r>
      <w:proofErr w:type="gramStart"/>
      <w:r w:rsidRPr="00FD1676">
        <w:rPr>
          <w:rFonts w:ascii="Simplified Arabic" w:hAnsi="Simplified Arabic" w:cs="Simplified Arabic" w:hint="cs"/>
          <w:sz w:val="28"/>
          <w:szCs w:val="28"/>
          <w:rtl/>
          <w:lang w:bidi="ar-DZ"/>
        </w:rPr>
        <w:t>المبرمجة</w:t>
      </w:r>
      <w:proofErr w:type="gramEnd"/>
      <w:r w:rsidRPr="00FD1676">
        <w:rPr>
          <w:rFonts w:ascii="Simplified Arabic" w:hAnsi="Simplified Arabic" w:cs="Simplified Arabic" w:hint="cs"/>
          <w:sz w:val="28"/>
          <w:szCs w:val="28"/>
          <w:rtl/>
          <w:lang w:bidi="ar-DZ"/>
        </w:rPr>
        <w:t>،</w:t>
      </w:r>
    </w:p>
    <w:p w:rsidR="008B0C08" w:rsidRPr="00872B72" w:rsidRDefault="00FD1676" w:rsidP="00872B72">
      <w:pPr>
        <w:pStyle w:val="Paragraphedeliste"/>
        <w:numPr>
          <w:ilvl w:val="0"/>
          <w:numId w:val="4"/>
        </w:numPr>
        <w:bidi/>
        <w:spacing w:after="0" w:line="240" w:lineRule="auto"/>
        <w:jc w:val="both"/>
        <w:rPr>
          <w:rFonts w:ascii="Simplified Arabic" w:hAnsi="Simplified Arabic" w:cs="Simplified Arabic" w:hint="cs"/>
          <w:sz w:val="28"/>
          <w:szCs w:val="28"/>
          <w:rtl/>
          <w:lang w:bidi="ar-DZ"/>
        </w:rPr>
      </w:pPr>
      <w:r w:rsidRPr="00FD1676">
        <w:rPr>
          <w:rFonts w:ascii="Simplified Arabic" w:hAnsi="Simplified Arabic" w:cs="Simplified Arabic" w:hint="cs"/>
          <w:sz w:val="28"/>
          <w:szCs w:val="28"/>
          <w:rtl/>
          <w:lang w:bidi="ar-DZ"/>
        </w:rPr>
        <w:t xml:space="preserve">الأخطار الطبيعية التي يمكن أن تؤثر على الموقع المعني كظهور </w:t>
      </w:r>
      <w:proofErr w:type="spellStart"/>
      <w:r w:rsidRPr="00FD1676">
        <w:rPr>
          <w:rFonts w:ascii="Simplified Arabic" w:hAnsi="Simplified Arabic" w:cs="Simplified Arabic" w:hint="cs"/>
          <w:sz w:val="28"/>
          <w:szCs w:val="28"/>
          <w:rtl/>
          <w:lang w:bidi="ar-DZ"/>
        </w:rPr>
        <w:t>صدوع</w:t>
      </w:r>
      <w:proofErr w:type="spellEnd"/>
      <w:r w:rsidRPr="00FD1676">
        <w:rPr>
          <w:rFonts w:ascii="Simplified Arabic" w:hAnsi="Simplified Arabic" w:cs="Simplified Arabic" w:hint="cs"/>
          <w:sz w:val="28"/>
          <w:szCs w:val="28"/>
          <w:rtl/>
          <w:lang w:bidi="ar-DZ"/>
        </w:rPr>
        <w:t xml:space="preserve"> زلزالية نشطة على الأرض، أو </w:t>
      </w:r>
      <w:proofErr w:type="spellStart"/>
      <w:r w:rsidRPr="00FD1676">
        <w:rPr>
          <w:rFonts w:ascii="Simplified Arabic" w:hAnsi="Simplified Arabic" w:cs="Simplified Arabic" w:hint="cs"/>
          <w:sz w:val="28"/>
          <w:szCs w:val="28"/>
          <w:rtl/>
          <w:lang w:bidi="ar-DZ"/>
        </w:rPr>
        <w:t>الإنزلاقات</w:t>
      </w:r>
      <w:proofErr w:type="spellEnd"/>
      <w:r w:rsidRPr="00FD1676">
        <w:rPr>
          <w:rFonts w:ascii="Simplified Arabic" w:hAnsi="Simplified Arabic" w:cs="Simplified Arabic" w:hint="cs"/>
          <w:sz w:val="28"/>
          <w:szCs w:val="28"/>
          <w:rtl/>
          <w:lang w:bidi="ar-DZ"/>
        </w:rPr>
        <w:t xml:space="preserve"> أو انهيار، أو انسحاب الوحل...</w:t>
      </w:r>
      <w:proofErr w:type="spellStart"/>
      <w:r w:rsidRPr="00FD1676">
        <w:rPr>
          <w:rFonts w:ascii="Simplified Arabic" w:hAnsi="Simplified Arabic" w:cs="Simplified Arabic" w:hint="cs"/>
          <w:sz w:val="28"/>
          <w:szCs w:val="28"/>
          <w:rtl/>
          <w:lang w:bidi="ar-DZ"/>
        </w:rPr>
        <w:t>إلخ</w:t>
      </w:r>
      <w:proofErr w:type="spellEnd"/>
      <w:r w:rsidRPr="00FD1676">
        <w:rPr>
          <w:rFonts w:ascii="Simplified Arabic" w:hAnsi="Simplified Arabic" w:cs="Simplified Arabic" w:hint="cs"/>
          <w:sz w:val="28"/>
          <w:szCs w:val="28"/>
          <w:rtl/>
          <w:lang w:bidi="ar-DZ"/>
        </w:rPr>
        <w:t>.</w:t>
      </w:r>
    </w:p>
    <w:p w:rsidR="008B7F74" w:rsidRDefault="008B7F74" w:rsidP="00932052">
      <w:pPr>
        <w:spacing w:after="0" w:line="240" w:lineRule="auto"/>
        <w:jc w:val="right"/>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الجواب</w:t>
      </w:r>
      <w:proofErr w:type="gramEnd"/>
      <w:r>
        <w:rPr>
          <w:rFonts w:ascii="Simplified Arabic" w:hAnsi="Simplified Arabic" w:cs="Simplified Arabic" w:hint="cs"/>
          <w:b/>
          <w:bCs/>
          <w:sz w:val="28"/>
          <w:szCs w:val="28"/>
          <w:rtl/>
          <w:lang w:bidi="ar-DZ"/>
        </w:rPr>
        <w:t xml:space="preserve"> الرابع:</w:t>
      </w:r>
      <w:r w:rsidR="007C46E5">
        <w:rPr>
          <w:rFonts w:ascii="Simplified Arabic" w:hAnsi="Simplified Arabic" w:cs="Simplified Arabic" w:hint="cs"/>
          <w:b/>
          <w:bCs/>
          <w:sz w:val="28"/>
          <w:szCs w:val="28"/>
          <w:rtl/>
          <w:lang w:bidi="ar-DZ"/>
        </w:rPr>
        <w:t xml:space="preserve"> (5ن)</w:t>
      </w:r>
    </w:p>
    <w:p w:rsidR="000C73A6" w:rsidRPr="000C73A6" w:rsidRDefault="000C73A6" w:rsidP="000C73A6">
      <w:pPr>
        <w:bidi/>
        <w:spacing w:after="0" w:line="240" w:lineRule="auto"/>
        <w:rPr>
          <w:rFonts w:ascii="Simplified Arabic" w:hAnsi="Simplified Arabic" w:cs="Simplified Arabic" w:hint="cs"/>
          <w:sz w:val="28"/>
          <w:szCs w:val="28"/>
          <w:rtl/>
          <w:lang w:bidi="ar-DZ"/>
        </w:rPr>
      </w:pPr>
      <w:r w:rsidRPr="000C73A6">
        <w:rPr>
          <w:rFonts w:ascii="Simplified Arabic" w:hAnsi="Simplified Arabic" w:cs="Simplified Arabic" w:hint="cs"/>
          <w:sz w:val="28"/>
          <w:szCs w:val="28"/>
          <w:rtl/>
          <w:lang w:bidi="ar-DZ"/>
        </w:rPr>
        <w:t xml:space="preserve">_ العلاقة </w:t>
      </w:r>
      <w:proofErr w:type="gramStart"/>
      <w:r w:rsidRPr="000C73A6">
        <w:rPr>
          <w:rFonts w:ascii="Simplified Arabic" w:hAnsi="Simplified Arabic" w:cs="Simplified Arabic" w:hint="cs"/>
          <w:sz w:val="28"/>
          <w:szCs w:val="28"/>
          <w:rtl/>
          <w:lang w:bidi="ar-DZ"/>
        </w:rPr>
        <w:t>بين</w:t>
      </w:r>
      <w:proofErr w:type="gramEnd"/>
      <w:r w:rsidRPr="000C73A6">
        <w:rPr>
          <w:rFonts w:ascii="Simplified Arabic" w:hAnsi="Simplified Arabic" w:cs="Simplified Arabic" w:hint="cs"/>
          <w:sz w:val="28"/>
          <w:szCs w:val="28"/>
          <w:rtl/>
          <w:lang w:bidi="ar-DZ"/>
        </w:rPr>
        <w:t xml:space="preserve"> مخطط شغل الأراضي ومخطط التهيئة والتعمير:</w:t>
      </w:r>
    </w:p>
    <w:p w:rsidR="000C73A6" w:rsidRPr="00EA3EA2" w:rsidRDefault="000C73A6" w:rsidP="00EA3EA2">
      <w:pPr>
        <w:pStyle w:val="Paragraphedeliste"/>
        <w:numPr>
          <w:ilvl w:val="0"/>
          <w:numId w:val="4"/>
        </w:numPr>
        <w:bidi/>
        <w:spacing w:after="0" w:line="240" w:lineRule="auto"/>
        <w:rPr>
          <w:rFonts w:ascii="Simplified Arabic" w:hAnsi="Simplified Arabic" w:cs="Simplified Arabic"/>
          <w:b/>
          <w:bCs/>
          <w:sz w:val="28"/>
          <w:szCs w:val="28"/>
          <w:rtl/>
          <w:lang w:bidi="ar-DZ"/>
        </w:rPr>
      </w:pPr>
      <w:r w:rsidRPr="00EA3EA2">
        <w:rPr>
          <w:rFonts w:ascii="Simplified Arabic" w:hAnsi="Simplified Arabic" w:cs="Simplified Arabic" w:hint="cs"/>
          <w:b/>
          <w:bCs/>
          <w:sz w:val="28"/>
          <w:szCs w:val="28"/>
          <w:rtl/>
          <w:lang w:bidi="ar-DZ"/>
        </w:rPr>
        <w:t xml:space="preserve">من حيث الطابع: </w:t>
      </w:r>
      <w:r w:rsidRPr="00EA3EA2">
        <w:rPr>
          <w:rFonts w:ascii="Times New Roman" w:hAnsi="Times New Roman" w:cs="Times New Roman"/>
          <w:sz w:val="28"/>
          <w:szCs w:val="28"/>
          <w:lang w:bidi="ar-DZ"/>
        </w:rPr>
        <w:t>PDAU</w:t>
      </w:r>
      <w:r w:rsidRPr="00EA3EA2">
        <w:rPr>
          <w:rFonts w:ascii="Times New Roman" w:hAnsi="Times New Roman" w:cs="Times New Roman" w:hint="cs"/>
          <w:sz w:val="28"/>
          <w:szCs w:val="28"/>
          <w:rtl/>
          <w:lang w:bidi="ar-DZ"/>
        </w:rPr>
        <w:t xml:space="preserve"> </w:t>
      </w:r>
      <w:proofErr w:type="gramStart"/>
      <w:r w:rsidRPr="00EA3EA2">
        <w:rPr>
          <w:rFonts w:ascii="Times New Roman" w:hAnsi="Times New Roman" w:cs="Times New Roman" w:hint="cs"/>
          <w:sz w:val="28"/>
          <w:szCs w:val="28"/>
          <w:rtl/>
          <w:lang w:bidi="ar-DZ"/>
        </w:rPr>
        <w:t>ذو</w:t>
      </w:r>
      <w:proofErr w:type="gramEnd"/>
      <w:r w:rsidRPr="00EA3EA2">
        <w:rPr>
          <w:rFonts w:ascii="Times New Roman" w:hAnsi="Times New Roman" w:cs="Times New Roman" w:hint="cs"/>
          <w:sz w:val="28"/>
          <w:szCs w:val="28"/>
          <w:rtl/>
          <w:lang w:bidi="ar-DZ"/>
        </w:rPr>
        <w:t xml:space="preserve"> طابع توجيهي، أما </w:t>
      </w:r>
      <w:r w:rsidRPr="00EA3EA2">
        <w:rPr>
          <w:rFonts w:ascii="Times New Roman" w:hAnsi="Times New Roman" w:cs="Times New Roman"/>
          <w:sz w:val="28"/>
          <w:szCs w:val="28"/>
          <w:lang w:bidi="ar-DZ"/>
        </w:rPr>
        <w:t>POS</w:t>
      </w:r>
      <w:r w:rsidRPr="00EA3EA2">
        <w:rPr>
          <w:rFonts w:ascii="Times New Roman" w:hAnsi="Times New Roman" w:cs="Times New Roman" w:hint="cs"/>
          <w:sz w:val="28"/>
          <w:szCs w:val="28"/>
          <w:rtl/>
          <w:lang w:bidi="ar-DZ"/>
        </w:rPr>
        <w:t xml:space="preserve"> ذو طابع تنفيذي. </w:t>
      </w:r>
    </w:p>
    <w:p w:rsidR="000C73A6" w:rsidRPr="00EA3EA2" w:rsidRDefault="000C73A6" w:rsidP="00EA3EA2">
      <w:pPr>
        <w:pStyle w:val="Paragraphedeliste"/>
        <w:numPr>
          <w:ilvl w:val="0"/>
          <w:numId w:val="4"/>
        </w:numPr>
        <w:bidi/>
        <w:spacing w:after="0" w:line="240" w:lineRule="auto"/>
        <w:jc w:val="both"/>
        <w:rPr>
          <w:rFonts w:ascii="Simplified Arabic" w:hAnsi="Simplified Arabic" w:cs="Simplified Arabic"/>
          <w:sz w:val="28"/>
          <w:szCs w:val="28"/>
          <w:rtl/>
          <w:lang w:bidi="ar-DZ"/>
        </w:rPr>
      </w:pPr>
      <w:r w:rsidRPr="00EA3EA2">
        <w:rPr>
          <w:rFonts w:ascii="Simplified Arabic" w:hAnsi="Simplified Arabic" w:cs="Simplified Arabic" w:hint="cs"/>
          <w:b/>
          <w:bCs/>
          <w:sz w:val="28"/>
          <w:szCs w:val="28"/>
          <w:rtl/>
          <w:lang w:bidi="ar-DZ"/>
        </w:rPr>
        <w:t xml:space="preserve">من حيث نطاق التطبيق: </w:t>
      </w:r>
      <w:r w:rsidRPr="00EA3EA2">
        <w:rPr>
          <w:rFonts w:ascii="Times New Roman" w:hAnsi="Times New Roman" w:cs="Times New Roman"/>
          <w:sz w:val="28"/>
          <w:szCs w:val="28"/>
          <w:lang w:bidi="ar-DZ"/>
        </w:rPr>
        <w:t>PDAU</w:t>
      </w:r>
      <w:r w:rsidRPr="00EA3EA2">
        <w:rPr>
          <w:rFonts w:ascii="Simplified Arabic" w:hAnsi="Simplified Arabic" w:cs="Simplified Arabic" w:hint="cs"/>
          <w:sz w:val="28"/>
          <w:szCs w:val="28"/>
          <w:rtl/>
          <w:lang w:bidi="ar-DZ"/>
        </w:rPr>
        <w:t xml:space="preserve"> يطبق على كامل إقليم البلدية، أو مجموعة من البلديات، أما </w:t>
      </w:r>
      <w:proofErr w:type="gramStart"/>
      <w:r w:rsidRPr="00EA3EA2">
        <w:rPr>
          <w:rFonts w:ascii="Times New Roman" w:hAnsi="Times New Roman" w:cs="Times New Roman"/>
          <w:sz w:val="28"/>
          <w:szCs w:val="28"/>
          <w:lang w:bidi="ar-DZ"/>
        </w:rPr>
        <w:t>POS</w:t>
      </w:r>
      <w:r w:rsidRPr="00EA3EA2">
        <w:rPr>
          <w:rFonts w:ascii="Simplified Arabic" w:hAnsi="Simplified Arabic" w:cs="Simplified Arabic"/>
          <w:sz w:val="28"/>
          <w:szCs w:val="28"/>
          <w:lang w:bidi="ar-DZ"/>
        </w:rPr>
        <w:t xml:space="preserve"> </w:t>
      </w:r>
      <w:r w:rsidRPr="00EA3EA2">
        <w:rPr>
          <w:rFonts w:ascii="Simplified Arabic" w:hAnsi="Simplified Arabic" w:cs="Simplified Arabic" w:hint="cs"/>
          <w:sz w:val="28"/>
          <w:szCs w:val="28"/>
          <w:rtl/>
          <w:lang w:bidi="ar-DZ"/>
        </w:rPr>
        <w:t xml:space="preserve"> فيطبق</w:t>
      </w:r>
      <w:proofErr w:type="gramEnd"/>
      <w:r w:rsidRPr="00EA3EA2">
        <w:rPr>
          <w:rFonts w:ascii="Simplified Arabic" w:hAnsi="Simplified Arabic" w:cs="Simplified Arabic" w:hint="cs"/>
          <w:sz w:val="28"/>
          <w:szCs w:val="28"/>
          <w:rtl/>
          <w:lang w:bidi="ar-DZ"/>
        </w:rPr>
        <w:t xml:space="preserve"> على جزء محدد من هذا الإقليم.</w:t>
      </w:r>
    </w:p>
    <w:p w:rsidR="000C73A6" w:rsidRPr="00EA3EA2" w:rsidRDefault="000C73A6" w:rsidP="00EA3EA2">
      <w:pPr>
        <w:pStyle w:val="Paragraphedeliste"/>
        <w:numPr>
          <w:ilvl w:val="0"/>
          <w:numId w:val="4"/>
        </w:numPr>
        <w:bidi/>
        <w:spacing w:after="0" w:line="240" w:lineRule="auto"/>
        <w:jc w:val="both"/>
        <w:rPr>
          <w:rFonts w:ascii="Simplified Arabic" w:hAnsi="Simplified Arabic" w:cs="Simplified Arabic"/>
          <w:sz w:val="28"/>
          <w:szCs w:val="28"/>
          <w:rtl/>
          <w:lang w:bidi="ar-DZ"/>
        </w:rPr>
      </w:pPr>
      <w:r w:rsidRPr="00EA3EA2">
        <w:rPr>
          <w:rFonts w:ascii="Simplified Arabic" w:hAnsi="Simplified Arabic" w:cs="Simplified Arabic" w:hint="cs"/>
          <w:b/>
          <w:bCs/>
          <w:sz w:val="28"/>
          <w:szCs w:val="28"/>
          <w:rtl/>
          <w:lang w:bidi="ar-DZ"/>
        </w:rPr>
        <w:t xml:space="preserve">من حيث حقوق البناء: </w:t>
      </w:r>
      <w:r w:rsidRPr="00EA3EA2">
        <w:rPr>
          <w:rFonts w:ascii="Times New Roman" w:hAnsi="Times New Roman" w:cs="Times New Roman"/>
          <w:sz w:val="28"/>
          <w:szCs w:val="28"/>
          <w:lang w:bidi="ar-DZ"/>
        </w:rPr>
        <w:t>PDAU</w:t>
      </w:r>
      <w:r w:rsidRPr="00EA3EA2">
        <w:rPr>
          <w:rFonts w:ascii="Simplified Arabic" w:hAnsi="Simplified Arabic" w:cs="Simplified Arabic" w:hint="cs"/>
          <w:b/>
          <w:bCs/>
          <w:sz w:val="28"/>
          <w:szCs w:val="28"/>
          <w:rtl/>
          <w:lang w:bidi="ar-DZ"/>
        </w:rPr>
        <w:t xml:space="preserve"> </w:t>
      </w:r>
      <w:r w:rsidRPr="00EA3EA2">
        <w:rPr>
          <w:rFonts w:ascii="Simplified Arabic" w:hAnsi="Simplified Arabic" w:cs="Simplified Arabic" w:hint="cs"/>
          <w:sz w:val="28"/>
          <w:szCs w:val="28"/>
          <w:rtl/>
          <w:lang w:bidi="ar-DZ"/>
        </w:rPr>
        <w:t xml:space="preserve">يحدد المناطق القابلة وغير القابلة للبناء بشكل عام، أما </w:t>
      </w:r>
      <w:r w:rsidRPr="00EA3EA2">
        <w:rPr>
          <w:rFonts w:ascii="Times New Roman" w:hAnsi="Times New Roman" w:cs="Times New Roman"/>
          <w:sz w:val="28"/>
          <w:szCs w:val="28"/>
          <w:lang w:bidi="ar-DZ"/>
        </w:rPr>
        <w:t>POS</w:t>
      </w:r>
      <w:r w:rsidRPr="00EA3EA2">
        <w:rPr>
          <w:rFonts w:ascii="Simplified Arabic" w:hAnsi="Simplified Arabic" w:cs="Simplified Arabic" w:hint="cs"/>
          <w:sz w:val="28"/>
          <w:szCs w:val="28"/>
          <w:rtl/>
          <w:lang w:bidi="ar-DZ"/>
        </w:rPr>
        <w:t xml:space="preserve"> فيحدد</w:t>
      </w:r>
      <w:r w:rsidRPr="00EA3EA2">
        <w:rPr>
          <w:rFonts w:ascii="Simplified Arabic" w:hAnsi="Simplified Arabic" w:cs="Simplified Arabic" w:hint="cs"/>
          <w:b/>
          <w:bCs/>
          <w:sz w:val="28"/>
          <w:szCs w:val="28"/>
          <w:rtl/>
          <w:lang w:bidi="ar-DZ"/>
        </w:rPr>
        <w:t xml:space="preserve"> </w:t>
      </w:r>
      <w:r w:rsidRPr="00EA3EA2">
        <w:rPr>
          <w:rFonts w:ascii="Simplified Arabic" w:hAnsi="Simplified Arabic" w:cs="Simplified Arabic" w:hint="cs"/>
          <w:sz w:val="28"/>
          <w:szCs w:val="28"/>
          <w:rtl/>
          <w:lang w:bidi="ar-DZ"/>
        </w:rPr>
        <w:t>نسبة الارتفاعات واستعمالات الأرض بالتفصيل.</w:t>
      </w:r>
    </w:p>
    <w:p w:rsidR="000C73A6" w:rsidRPr="00EA3EA2" w:rsidRDefault="000C73A6" w:rsidP="00EA3EA2">
      <w:pPr>
        <w:pStyle w:val="Paragraphedeliste"/>
        <w:numPr>
          <w:ilvl w:val="0"/>
          <w:numId w:val="4"/>
        </w:numPr>
        <w:bidi/>
        <w:spacing w:after="0" w:line="240" w:lineRule="auto"/>
        <w:jc w:val="both"/>
        <w:rPr>
          <w:rFonts w:ascii="Simplified Arabic" w:hAnsi="Simplified Arabic" w:cs="Simplified Arabic"/>
          <w:sz w:val="28"/>
          <w:szCs w:val="28"/>
          <w:rtl/>
          <w:lang w:bidi="ar-DZ"/>
        </w:rPr>
      </w:pPr>
      <w:proofErr w:type="gramStart"/>
      <w:r w:rsidRPr="00EA3EA2">
        <w:rPr>
          <w:rFonts w:ascii="Simplified Arabic" w:hAnsi="Simplified Arabic" w:cs="Simplified Arabic" w:hint="cs"/>
          <w:b/>
          <w:bCs/>
          <w:sz w:val="28"/>
          <w:szCs w:val="28"/>
          <w:rtl/>
          <w:lang w:bidi="ar-DZ"/>
        </w:rPr>
        <w:t>من</w:t>
      </w:r>
      <w:proofErr w:type="gramEnd"/>
      <w:r w:rsidRPr="00EA3EA2">
        <w:rPr>
          <w:rFonts w:ascii="Simplified Arabic" w:hAnsi="Simplified Arabic" w:cs="Simplified Arabic" w:hint="cs"/>
          <w:b/>
          <w:bCs/>
          <w:sz w:val="28"/>
          <w:szCs w:val="28"/>
          <w:rtl/>
          <w:lang w:bidi="ar-DZ"/>
        </w:rPr>
        <w:t xml:space="preserve"> حيث التوجيهات: </w:t>
      </w:r>
      <w:r w:rsidRPr="00EA3EA2">
        <w:rPr>
          <w:rFonts w:ascii="Times New Roman" w:hAnsi="Times New Roman" w:cs="Times New Roman"/>
          <w:sz w:val="28"/>
          <w:szCs w:val="28"/>
          <w:lang w:bidi="ar-DZ"/>
        </w:rPr>
        <w:t>PDAU</w:t>
      </w:r>
      <w:r w:rsidRPr="00EA3EA2">
        <w:rPr>
          <w:rFonts w:ascii="Simplified Arabic" w:hAnsi="Simplified Arabic" w:cs="Simplified Arabic" w:hint="cs"/>
          <w:b/>
          <w:bCs/>
          <w:sz w:val="28"/>
          <w:szCs w:val="28"/>
          <w:rtl/>
          <w:lang w:bidi="ar-DZ"/>
        </w:rPr>
        <w:t xml:space="preserve"> </w:t>
      </w:r>
      <w:r w:rsidRPr="00EA3EA2">
        <w:rPr>
          <w:rFonts w:ascii="Simplified Arabic" w:hAnsi="Simplified Arabic" w:cs="Simplified Arabic" w:hint="cs"/>
          <w:sz w:val="28"/>
          <w:szCs w:val="28"/>
          <w:rtl/>
          <w:lang w:bidi="ar-DZ"/>
        </w:rPr>
        <w:t xml:space="preserve">يضع الإطار العام لاستعمال الأرض (سكني-صناعي-فلاحي)، أما </w:t>
      </w:r>
      <w:r w:rsidRPr="00EA3EA2">
        <w:rPr>
          <w:rFonts w:ascii="Times New Roman" w:hAnsi="Times New Roman" w:cs="Times New Roman"/>
          <w:sz w:val="28"/>
          <w:szCs w:val="28"/>
          <w:lang w:bidi="ar-DZ"/>
        </w:rPr>
        <w:t>POS</w:t>
      </w:r>
      <w:r w:rsidRPr="00EA3EA2">
        <w:rPr>
          <w:rFonts w:ascii="Simplified Arabic" w:hAnsi="Simplified Arabic" w:cs="Simplified Arabic" w:hint="cs"/>
          <w:b/>
          <w:bCs/>
          <w:sz w:val="28"/>
          <w:szCs w:val="28"/>
          <w:rtl/>
          <w:lang w:bidi="ar-DZ"/>
        </w:rPr>
        <w:t xml:space="preserve"> </w:t>
      </w:r>
      <w:r w:rsidRPr="00EA3EA2">
        <w:rPr>
          <w:rFonts w:ascii="Simplified Arabic" w:hAnsi="Simplified Arabic" w:cs="Simplified Arabic" w:hint="cs"/>
          <w:sz w:val="28"/>
          <w:szCs w:val="28"/>
          <w:rtl/>
          <w:lang w:bidi="ar-DZ"/>
        </w:rPr>
        <w:t>يفصل استعمال كل قطعة أرض وفقا لهذا الإطار.</w:t>
      </w:r>
    </w:p>
    <w:p w:rsidR="000C73A6" w:rsidRPr="004446A4" w:rsidRDefault="000C73A6" w:rsidP="00932052">
      <w:pPr>
        <w:spacing w:after="0" w:line="240" w:lineRule="auto"/>
        <w:jc w:val="right"/>
        <w:rPr>
          <w:rFonts w:ascii="Simplified Arabic" w:hAnsi="Simplified Arabic" w:cs="Simplified Arabic"/>
          <w:b/>
          <w:bCs/>
          <w:sz w:val="28"/>
          <w:szCs w:val="28"/>
          <w:rtl/>
          <w:lang w:bidi="ar-DZ"/>
        </w:rPr>
      </w:pPr>
    </w:p>
    <w:sectPr w:rsidR="000C73A6" w:rsidRPr="004446A4" w:rsidSect="006B6F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EDE"/>
    <w:multiLevelType w:val="hybridMultilevel"/>
    <w:tmpl w:val="2632A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8352FF"/>
    <w:multiLevelType w:val="hybridMultilevel"/>
    <w:tmpl w:val="B44E9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4B4AC5"/>
    <w:multiLevelType w:val="hybridMultilevel"/>
    <w:tmpl w:val="50DC6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E10D18"/>
    <w:multiLevelType w:val="hybridMultilevel"/>
    <w:tmpl w:val="E7983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905B08"/>
    <w:rsid w:val="000861A5"/>
    <w:rsid w:val="000C73A6"/>
    <w:rsid w:val="001C40AA"/>
    <w:rsid w:val="002126BA"/>
    <w:rsid w:val="00224BD5"/>
    <w:rsid w:val="002B020F"/>
    <w:rsid w:val="002D3CCD"/>
    <w:rsid w:val="00311482"/>
    <w:rsid w:val="00352158"/>
    <w:rsid w:val="003F6F90"/>
    <w:rsid w:val="004446A4"/>
    <w:rsid w:val="00597F85"/>
    <w:rsid w:val="005C7D62"/>
    <w:rsid w:val="00677587"/>
    <w:rsid w:val="006B6FFF"/>
    <w:rsid w:val="007338D8"/>
    <w:rsid w:val="00764B63"/>
    <w:rsid w:val="00770513"/>
    <w:rsid w:val="007C46E5"/>
    <w:rsid w:val="00825048"/>
    <w:rsid w:val="00872B72"/>
    <w:rsid w:val="008B0C08"/>
    <w:rsid w:val="008B7F74"/>
    <w:rsid w:val="008C3C66"/>
    <w:rsid w:val="008D1721"/>
    <w:rsid w:val="008F0DA9"/>
    <w:rsid w:val="008F272D"/>
    <w:rsid w:val="008F2AF2"/>
    <w:rsid w:val="00905B08"/>
    <w:rsid w:val="00915F44"/>
    <w:rsid w:val="00932052"/>
    <w:rsid w:val="00960226"/>
    <w:rsid w:val="00B156E2"/>
    <w:rsid w:val="00BB3477"/>
    <w:rsid w:val="00C14CB8"/>
    <w:rsid w:val="00CD0E8C"/>
    <w:rsid w:val="00DE67CD"/>
    <w:rsid w:val="00DF522F"/>
    <w:rsid w:val="00EA3EA2"/>
    <w:rsid w:val="00EC78A1"/>
    <w:rsid w:val="00F503ED"/>
    <w:rsid w:val="00FC33E0"/>
    <w:rsid w:val="00FD1676"/>
    <w:rsid w:val="00FD24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6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556</Words>
  <Characters>3063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2025-12-27T20:51:00Z</dcterms:created>
  <dcterms:modified xsi:type="dcterms:W3CDTF">2025-12-28T14:35:00Z</dcterms:modified>
</cp:coreProperties>
</file>