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DFEC" w:themeColor="accent4" w:themeTint="33"/>
  <w:body>
    <w:p w:rsidR="00082F00" w:rsidRDefault="00082F00" w:rsidP="007C702D">
      <w:pPr>
        <w:bidi/>
        <w:spacing w:after="0"/>
        <w:jc w:val="center"/>
        <w:rPr>
          <w:rFonts w:asciiTheme="majorBidi" w:hAnsiTheme="majorBidi" w:cstheme="majorBidi"/>
          <w:b/>
          <w:bCs/>
          <w:sz w:val="32"/>
          <w:szCs w:val="32"/>
          <w:rtl/>
          <w:lang w:bidi="ar-DZ"/>
        </w:rPr>
      </w:pPr>
    </w:p>
    <w:p w:rsidR="008814C9" w:rsidRDefault="008814C9" w:rsidP="00082F00">
      <w:pPr>
        <w:bidi/>
        <w:spacing w:after="0"/>
        <w:jc w:val="center"/>
        <w:rPr>
          <w:rFonts w:asciiTheme="majorBidi" w:hAnsiTheme="majorBidi" w:cstheme="majorBidi" w:hint="cs"/>
          <w:b/>
          <w:bCs/>
          <w:sz w:val="32"/>
          <w:szCs w:val="32"/>
          <w:rtl/>
          <w:lang w:bidi="ar-DZ"/>
        </w:rPr>
      </w:pPr>
    </w:p>
    <w:p w:rsidR="008814C9" w:rsidRDefault="008814C9" w:rsidP="008814C9">
      <w:pPr>
        <w:bidi/>
        <w:spacing w:after="0"/>
        <w:jc w:val="center"/>
        <w:rPr>
          <w:rFonts w:asciiTheme="majorBidi" w:hAnsiTheme="majorBidi" w:cstheme="majorBidi" w:hint="cs"/>
          <w:b/>
          <w:bCs/>
          <w:sz w:val="32"/>
          <w:szCs w:val="32"/>
          <w:rtl/>
          <w:lang w:bidi="ar-DZ"/>
        </w:rPr>
      </w:pPr>
    </w:p>
    <w:p w:rsidR="008814C9" w:rsidRDefault="008814C9" w:rsidP="008814C9">
      <w:pPr>
        <w:bidi/>
        <w:spacing w:after="0"/>
        <w:jc w:val="center"/>
        <w:rPr>
          <w:rFonts w:asciiTheme="majorBidi" w:hAnsiTheme="majorBidi" w:cstheme="majorBidi" w:hint="cs"/>
          <w:b/>
          <w:bCs/>
          <w:sz w:val="32"/>
          <w:szCs w:val="32"/>
          <w:rtl/>
          <w:lang w:bidi="ar-DZ"/>
        </w:rPr>
      </w:pPr>
    </w:p>
    <w:p w:rsidR="008814C9" w:rsidRDefault="008814C9" w:rsidP="008814C9">
      <w:pPr>
        <w:bidi/>
        <w:spacing w:after="0"/>
        <w:jc w:val="center"/>
        <w:rPr>
          <w:rFonts w:asciiTheme="majorBidi" w:hAnsiTheme="majorBidi" w:cstheme="majorBidi" w:hint="cs"/>
          <w:b/>
          <w:bCs/>
          <w:sz w:val="32"/>
          <w:szCs w:val="32"/>
          <w:rtl/>
          <w:lang w:bidi="ar-DZ"/>
        </w:rPr>
      </w:pPr>
    </w:p>
    <w:p w:rsidR="0046414C" w:rsidRPr="00B76C69" w:rsidRDefault="0046414C" w:rsidP="008814C9">
      <w:pPr>
        <w:bidi/>
        <w:spacing w:after="0"/>
        <w:jc w:val="center"/>
        <w:rPr>
          <w:rFonts w:asciiTheme="majorBidi" w:hAnsiTheme="majorBidi" w:cstheme="majorBidi"/>
          <w:b/>
          <w:bCs/>
          <w:color w:val="8064A2" w:themeColor="accent4"/>
          <w:sz w:val="32"/>
          <w:szCs w:val="32"/>
          <w:rtl/>
          <w:lang w:bidi="ar-DZ"/>
        </w:rPr>
      </w:pPr>
      <w:r w:rsidRPr="00B76C69">
        <w:rPr>
          <w:rFonts w:asciiTheme="majorBidi" w:hAnsiTheme="majorBidi" w:cstheme="majorBidi"/>
          <w:b/>
          <w:bCs/>
          <w:color w:val="8064A2" w:themeColor="accent4"/>
          <w:sz w:val="32"/>
          <w:szCs w:val="32"/>
          <w:rtl/>
          <w:lang w:bidi="ar-DZ"/>
        </w:rPr>
        <w:t xml:space="preserve">جامعة </w:t>
      </w:r>
      <w:r w:rsidR="007B734A" w:rsidRPr="00B76C69">
        <w:rPr>
          <w:rFonts w:asciiTheme="majorBidi" w:hAnsiTheme="majorBidi" w:cstheme="majorBidi" w:hint="cs"/>
          <w:b/>
          <w:bCs/>
          <w:color w:val="8064A2" w:themeColor="accent4"/>
          <w:sz w:val="32"/>
          <w:szCs w:val="32"/>
          <w:rtl/>
          <w:lang w:bidi="ar-DZ"/>
        </w:rPr>
        <w:t xml:space="preserve">ام البواقي </w:t>
      </w:r>
    </w:p>
    <w:p w:rsidR="002E1D88" w:rsidRPr="00B76C69" w:rsidRDefault="007C702D" w:rsidP="007C702D">
      <w:pPr>
        <w:bidi/>
        <w:spacing w:after="0"/>
        <w:jc w:val="center"/>
        <w:rPr>
          <w:rFonts w:asciiTheme="majorBidi" w:hAnsiTheme="majorBidi" w:cstheme="majorBidi"/>
          <w:b/>
          <w:bCs/>
          <w:color w:val="8064A2" w:themeColor="accent4"/>
          <w:sz w:val="32"/>
          <w:szCs w:val="32"/>
          <w:rtl/>
          <w:lang w:bidi="ar-DZ"/>
        </w:rPr>
      </w:pPr>
      <w:proofErr w:type="gramStart"/>
      <w:r w:rsidRPr="00B76C69">
        <w:rPr>
          <w:rFonts w:asciiTheme="majorBidi" w:hAnsiTheme="majorBidi" w:cstheme="majorBidi" w:hint="cs"/>
          <w:b/>
          <w:bCs/>
          <w:color w:val="8064A2" w:themeColor="accent4"/>
          <w:sz w:val="32"/>
          <w:szCs w:val="32"/>
          <w:rtl/>
          <w:lang w:bidi="ar-DZ"/>
        </w:rPr>
        <w:t>كلية</w:t>
      </w:r>
      <w:proofErr w:type="gramEnd"/>
      <w:r w:rsidRPr="00B76C69">
        <w:rPr>
          <w:rFonts w:asciiTheme="majorBidi" w:hAnsiTheme="majorBidi" w:cstheme="majorBidi" w:hint="cs"/>
          <w:b/>
          <w:bCs/>
          <w:color w:val="8064A2" w:themeColor="accent4"/>
          <w:sz w:val="32"/>
          <w:szCs w:val="32"/>
          <w:rtl/>
          <w:lang w:bidi="ar-DZ"/>
        </w:rPr>
        <w:t xml:space="preserve"> الحقوق والعلوم السياسية</w:t>
      </w:r>
    </w:p>
    <w:p w:rsidR="007C702D" w:rsidRPr="00B76C69" w:rsidRDefault="007C702D" w:rsidP="007C702D">
      <w:pPr>
        <w:bidi/>
        <w:spacing w:after="0"/>
        <w:jc w:val="center"/>
        <w:rPr>
          <w:rFonts w:asciiTheme="majorBidi" w:hAnsiTheme="majorBidi" w:cstheme="majorBidi"/>
          <w:b/>
          <w:bCs/>
          <w:color w:val="8064A2" w:themeColor="accent4"/>
          <w:sz w:val="32"/>
          <w:szCs w:val="32"/>
          <w:rtl/>
          <w:lang w:bidi="ar-DZ"/>
        </w:rPr>
      </w:pPr>
      <w:r w:rsidRPr="00B76C69">
        <w:rPr>
          <w:rFonts w:asciiTheme="majorBidi" w:hAnsiTheme="majorBidi" w:cstheme="majorBidi" w:hint="cs"/>
          <w:b/>
          <w:bCs/>
          <w:color w:val="8064A2" w:themeColor="accent4"/>
          <w:sz w:val="32"/>
          <w:szCs w:val="32"/>
          <w:rtl/>
          <w:lang w:bidi="ar-DZ"/>
        </w:rPr>
        <w:t>قســـــم الحقــــــوق</w:t>
      </w:r>
    </w:p>
    <w:p w:rsidR="007C702D" w:rsidRPr="00B76C69" w:rsidRDefault="007C702D" w:rsidP="007C702D">
      <w:pPr>
        <w:bidi/>
        <w:spacing w:after="0"/>
        <w:jc w:val="center"/>
        <w:rPr>
          <w:rFonts w:asciiTheme="majorBidi" w:hAnsiTheme="majorBidi" w:cstheme="majorBidi"/>
          <w:b/>
          <w:bCs/>
          <w:color w:val="8064A2" w:themeColor="accent4"/>
          <w:sz w:val="28"/>
          <w:szCs w:val="28"/>
          <w:rtl/>
          <w:lang w:bidi="ar-DZ"/>
        </w:rPr>
      </w:pPr>
    </w:p>
    <w:p w:rsidR="00075E7E" w:rsidRPr="00B76C69" w:rsidRDefault="00446559" w:rsidP="007C702D">
      <w:pPr>
        <w:bidi/>
        <w:jc w:val="center"/>
        <w:rPr>
          <w:rFonts w:asciiTheme="majorBidi" w:hAnsiTheme="majorBidi" w:cstheme="majorBidi"/>
          <w:color w:val="8064A2" w:themeColor="accent4"/>
          <w:sz w:val="36"/>
          <w:szCs w:val="36"/>
          <w:rtl/>
          <w:lang w:bidi="ar-DZ"/>
        </w:rPr>
      </w:pPr>
      <w:r w:rsidRPr="00B76C69">
        <w:rPr>
          <w:rFonts w:asciiTheme="majorBidi" w:hAnsiTheme="majorBidi" w:cstheme="majorBidi"/>
          <w:color w:val="8064A2" w:themeColor="accent4"/>
          <w:sz w:val="36"/>
          <w:szCs w:val="36"/>
          <w:rtl/>
          <w:lang w:bidi="ar-DZ"/>
        </w:rPr>
        <w:t>ينظ</w:t>
      </w:r>
      <w:r w:rsidR="00703201" w:rsidRPr="00B76C69">
        <w:rPr>
          <w:rFonts w:asciiTheme="majorBidi" w:hAnsiTheme="majorBidi" w:cstheme="majorBidi" w:hint="cs"/>
          <w:color w:val="8064A2" w:themeColor="accent4"/>
          <w:sz w:val="36"/>
          <w:szCs w:val="36"/>
          <w:rtl/>
          <w:lang w:bidi="ar-DZ"/>
        </w:rPr>
        <w:t>ــــــ</w:t>
      </w:r>
      <w:r w:rsidRPr="00B76C69">
        <w:rPr>
          <w:rFonts w:asciiTheme="majorBidi" w:hAnsiTheme="majorBidi" w:cstheme="majorBidi"/>
          <w:color w:val="8064A2" w:themeColor="accent4"/>
          <w:sz w:val="36"/>
          <w:szCs w:val="36"/>
          <w:rtl/>
          <w:lang w:bidi="ar-DZ"/>
        </w:rPr>
        <w:t>م</w:t>
      </w:r>
    </w:p>
    <w:p w:rsidR="005B04B7" w:rsidRPr="00B76C69" w:rsidRDefault="005B04B7" w:rsidP="00075E7E">
      <w:pPr>
        <w:bidi/>
        <w:jc w:val="center"/>
        <w:rPr>
          <w:rFonts w:asciiTheme="majorBidi" w:hAnsiTheme="majorBidi" w:cstheme="majorBidi"/>
          <w:b/>
          <w:bCs/>
          <w:color w:val="8064A2" w:themeColor="accent4"/>
          <w:sz w:val="36"/>
          <w:szCs w:val="36"/>
          <w:rtl/>
          <w:lang w:bidi="ar-DZ"/>
        </w:rPr>
      </w:pPr>
      <w:proofErr w:type="gramStart"/>
      <w:r w:rsidRPr="00B76C69">
        <w:rPr>
          <w:rFonts w:asciiTheme="majorBidi" w:hAnsiTheme="majorBidi" w:cstheme="majorBidi" w:hint="cs"/>
          <w:b/>
          <w:bCs/>
          <w:color w:val="8064A2" w:themeColor="accent4"/>
          <w:sz w:val="36"/>
          <w:szCs w:val="36"/>
          <w:rtl/>
          <w:lang w:bidi="ar-DZ"/>
        </w:rPr>
        <w:t>يوم</w:t>
      </w:r>
      <w:proofErr w:type="gramEnd"/>
      <w:r w:rsidRPr="00B76C69">
        <w:rPr>
          <w:rFonts w:asciiTheme="majorBidi" w:hAnsiTheme="majorBidi" w:cstheme="majorBidi" w:hint="cs"/>
          <w:b/>
          <w:bCs/>
          <w:color w:val="8064A2" w:themeColor="accent4"/>
          <w:sz w:val="36"/>
          <w:szCs w:val="36"/>
          <w:rtl/>
          <w:lang w:bidi="ar-DZ"/>
        </w:rPr>
        <w:t xml:space="preserve"> دراسي حول</w:t>
      </w:r>
    </w:p>
    <w:p w:rsidR="007C702D" w:rsidRPr="00B76C69" w:rsidRDefault="005B04B7" w:rsidP="005B04B7">
      <w:pPr>
        <w:bidi/>
        <w:jc w:val="center"/>
        <w:rPr>
          <w:rFonts w:asciiTheme="majorBidi" w:hAnsiTheme="majorBidi" w:cstheme="majorBidi"/>
          <w:b/>
          <w:bCs/>
          <w:color w:val="8064A2" w:themeColor="accent4"/>
          <w:sz w:val="56"/>
          <w:szCs w:val="56"/>
          <w:rtl/>
          <w:lang w:bidi="ar-DZ"/>
        </w:rPr>
      </w:pPr>
      <w:r w:rsidRPr="00B76C69">
        <w:rPr>
          <w:rFonts w:asciiTheme="majorBidi" w:hAnsiTheme="majorBidi" w:cstheme="majorBidi" w:hint="cs"/>
          <w:b/>
          <w:bCs/>
          <w:color w:val="8064A2" w:themeColor="accent4"/>
          <w:sz w:val="56"/>
          <w:szCs w:val="56"/>
          <w:rtl/>
          <w:lang w:bidi="ar-DZ"/>
        </w:rPr>
        <w:t>المساواة بين الجنسين</w:t>
      </w:r>
    </w:p>
    <w:p w:rsidR="00126BC8" w:rsidRPr="00B76C69" w:rsidRDefault="00126BC8" w:rsidP="00FB2CA3">
      <w:pPr>
        <w:bidi/>
        <w:rPr>
          <w:rFonts w:asciiTheme="majorBidi" w:hAnsiTheme="majorBidi" w:cstheme="majorBidi"/>
          <w:b/>
          <w:bCs/>
          <w:color w:val="8064A2" w:themeColor="accent4"/>
          <w:sz w:val="12"/>
          <w:szCs w:val="12"/>
          <w:lang w:bidi="ar-DZ"/>
        </w:rPr>
      </w:pPr>
    </w:p>
    <w:p w:rsidR="0046414C" w:rsidRPr="00B76C69" w:rsidRDefault="004532D6" w:rsidP="006C7E76">
      <w:pPr>
        <w:bidi/>
        <w:jc w:val="center"/>
        <w:rPr>
          <w:rFonts w:asciiTheme="majorBidi" w:hAnsiTheme="majorBidi" w:cstheme="majorBidi"/>
          <w:b/>
          <w:bCs/>
          <w:color w:val="8064A2" w:themeColor="accent4"/>
          <w:sz w:val="32"/>
          <w:szCs w:val="32"/>
          <w:rtl/>
          <w:lang w:bidi="ar-DZ"/>
        </w:rPr>
      </w:pPr>
      <w:r w:rsidRPr="00B76C69">
        <w:rPr>
          <w:rFonts w:asciiTheme="majorBidi" w:hAnsiTheme="majorBidi" w:cstheme="majorBidi" w:hint="cs"/>
          <w:b/>
          <w:bCs/>
          <w:color w:val="8064A2" w:themeColor="accent4"/>
          <w:sz w:val="32"/>
          <w:szCs w:val="32"/>
          <w:rtl/>
          <w:lang w:bidi="ar-DZ"/>
        </w:rPr>
        <w:t>15 ديسمبر 2025</w:t>
      </w:r>
    </w:p>
    <w:p w:rsidR="001A7098" w:rsidRPr="00D2216F" w:rsidRDefault="00D80A27" w:rsidP="007C702D">
      <w:pPr>
        <w:bidi/>
        <w:jc w:val="center"/>
        <w:rPr>
          <w:rFonts w:asciiTheme="majorBidi" w:hAnsiTheme="majorBidi" w:cstheme="majorBidi"/>
          <w:b/>
          <w:bCs/>
          <w:sz w:val="32"/>
          <w:szCs w:val="32"/>
          <w:lang w:bidi="ar-DZ"/>
        </w:rPr>
      </w:pPr>
      <w:r w:rsidRPr="00B76C69">
        <w:rPr>
          <w:rFonts w:asciiTheme="majorBidi" w:hAnsiTheme="majorBidi" w:cstheme="majorBidi" w:hint="cs"/>
          <w:b/>
          <w:bCs/>
          <w:color w:val="8064A2" w:themeColor="accent4"/>
          <w:sz w:val="32"/>
          <w:szCs w:val="32"/>
          <w:rtl/>
          <w:lang w:bidi="ar-DZ"/>
        </w:rPr>
        <w:t>9:30 صباحا</w:t>
      </w:r>
      <w:r w:rsidRPr="00D2216F">
        <w:rPr>
          <w:rFonts w:asciiTheme="majorBidi" w:hAnsiTheme="majorBidi" w:cstheme="majorBidi" w:hint="cs"/>
          <w:b/>
          <w:bCs/>
          <w:sz w:val="32"/>
          <w:szCs w:val="32"/>
          <w:rtl/>
          <w:lang w:bidi="ar-DZ"/>
        </w:rPr>
        <w:t xml:space="preserve"> </w:t>
      </w:r>
    </w:p>
    <w:p w:rsidR="00056C02" w:rsidRPr="00D2216F" w:rsidRDefault="00BF1148" w:rsidP="00D2216F">
      <w:pPr>
        <w:bidi/>
        <w:jc w:val="center"/>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  </w:t>
      </w:r>
    </w:p>
    <w:p w:rsidR="0008420D" w:rsidRDefault="0008420D" w:rsidP="00BE7554">
      <w:pPr>
        <w:bidi/>
        <w:jc w:val="center"/>
        <w:rPr>
          <w:rFonts w:ascii="Sakkal Majalla" w:hAnsi="Sakkal Majalla" w:cs="Sakkal Majalla" w:hint="cs"/>
          <w:b/>
          <w:bCs/>
          <w:color w:val="365F91" w:themeColor="accent1" w:themeShade="BF"/>
          <w:sz w:val="36"/>
          <w:szCs w:val="36"/>
          <w:u w:val="single"/>
          <w:rtl/>
          <w:lang w:bidi="ar-DZ"/>
        </w:rPr>
      </w:pPr>
    </w:p>
    <w:p w:rsidR="00BE7554" w:rsidRPr="00BE7554" w:rsidRDefault="00B76C69" w:rsidP="00B76C69">
      <w:pPr>
        <w:bidi/>
        <w:spacing w:before="240"/>
        <w:jc w:val="center"/>
        <w:rPr>
          <w:rFonts w:ascii="Sakkal Majalla" w:hAnsi="Sakkal Majalla" w:cs="Sakkal Majalla"/>
          <w:b/>
          <w:bCs/>
          <w:sz w:val="48"/>
          <w:szCs w:val="48"/>
          <w:u w:val="single"/>
          <w:lang w:bidi="ar-DZ"/>
        </w:rPr>
      </w:pPr>
      <w:r w:rsidRPr="00331EFB">
        <w:rPr>
          <w:rFonts w:ascii="Sakkal Majalla" w:hAnsi="Sakkal Majalla" w:cs="Sakkal Majalla"/>
          <w:noProof/>
          <w:sz w:val="32"/>
          <w:szCs w:val="32"/>
          <w:rtl/>
        </w:rPr>
        <w:lastRenderedPageBreak/>
        <w:drawing>
          <wp:anchor distT="0" distB="0" distL="114300" distR="114300" simplePos="0" relativeHeight="251659264" behindDoc="0" locked="0" layoutInCell="1" allowOverlap="1" wp14:anchorId="29BB0954" wp14:editId="0761A27A">
            <wp:simplePos x="0" y="0"/>
            <wp:positionH relativeFrom="column">
              <wp:posOffset>3688080</wp:posOffset>
            </wp:positionH>
            <wp:positionV relativeFrom="paragraph">
              <wp:posOffset>122555</wp:posOffset>
            </wp:positionV>
            <wp:extent cx="1958340" cy="1186815"/>
            <wp:effectExtent l="0" t="0" r="0" b="0"/>
            <wp:wrapSquare wrapText="bothSides"/>
            <wp:docPr id="1" name="Image 1" descr="C:\Users\bb\Desktop\104320158_103397198091128_8125204372405176237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Desktop\104320158_103397198091128_8125204372405176237_n.png"/>
                    <pic:cNvPicPr>
                      <a:picLocks noChangeAspect="1" noChangeArrowheads="1"/>
                    </pic:cNvPicPr>
                  </pic:nvPicPr>
                  <pic:blipFill>
                    <a:blip r:embed="rId8" cstate="print"/>
                    <a:srcRect/>
                    <a:stretch>
                      <a:fillRect/>
                    </a:stretch>
                  </pic:blipFill>
                  <pic:spPr bwMode="auto">
                    <a:xfrm>
                      <a:off x="0" y="0"/>
                      <a:ext cx="1958340" cy="11868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00BE7554" w:rsidRPr="00BE7554">
        <w:rPr>
          <w:rFonts w:ascii="Sakkal Majalla" w:hAnsi="Sakkal Majalla" w:cs="Sakkal Majalla"/>
          <w:b/>
          <w:bCs/>
          <w:sz w:val="36"/>
          <w:szCs w:val="36"/>
          <w:u w:val="single"/>
          <w:rtl/>
          <w:lang w:bidi="ar-DZ"/>
        </w:rPr>
        <w:t>الهيئة</w:t>
      </w:r>
      <w:proofErr w:type="gramEnd"/>
      <w:r w:rsidR="00BE7554" w:rsidRPr="00BE7554">
        <w:rPr>
          <w:rFonts w:ascii="Sakkal Majalla" w:hAnsi="Sakkal Majalla" w:cs="Sakkal Majalla"/>
          <w:b/>
          <w:bCs/>
          <w:sz w:val="36"/>
          <w:szCs w:val="36"/>
          <w:u w:val="single"/>
          <w:rtl/>
          <w:lang w:bidi="ar-DZ"/>
        </w:rPr>
        <w:t xml:space="preserve"> المشرفة</w:t>
      </w:r>
    </w:p>
    <w:p w:rsidR="00BE7554" w:rsidRPr="00BE7554" w:rsidRDefault="00BE7554" w:rsidP="00BE7554">
      <w:pPr>
        <w:bidi/>
        <w:jc w:val="center"/>
        <w:rPr>
          <w:rFonts w:asciiTheme="majorBidi" w:hAnsiTheme="majorBidi" w:cstheme="majorBidi"/>
          <w:b/>
          <w:bCs/>
          <w:color w:val="FF0000"/>
          <w:sz w:val="32"/>
          <w:szCs w:val="32"/>
          <w:rtl/>
          <w:lang w:bidi="ar-DZ"/>
        </w:rPr>
      </w:pPr>
      <w:r w:rsidRPr="00BE7554">
        <w:rPr>
          <w:rFonts w:asciiTheme="majorBidi" w:hAnsiTheme="majorBidi" w:cstheme="majorBidi" w:hint="cs"/>
          <w:b/>
          <w:bCs/>
          <w:color w:val="FF0000"/>
          <w:sz w:val="32"/>
          <w:szCs w:val="32"/>
          <w:rtl/>
          <w:lang w:bidi="ar-DZ"/>
        </w:rPr>
        <w:t>الرئيس الشرفي: أ د ديبي زهير</w:t>
      </w:r>
    </w:p>
    <w:p w:rsidR="00BE7554" w:rsidRPr="00BE7554" w:rsidRDefault="00BE7554" w:rsidP="00BE7554">
      <w:pPr>
        <w:bidi/>
        <w:jc w:val="center"/>
        <w:rPr>
          <w:rFonts w:asciiTheme="majorBidi" w:hAnsiTheme="majorBidi" w:cstheme="majorBidi"/>
          <w:b/>
          <w:bCs/>
          <w:color w:val="FF0000"/>
          <w:sz w:val="32"/>
          <w:szCs w:val="32"/>
          <w:rtl/>
          <w:lang w:bidi="ar-DZ"/>
        </w:rPr>
      </w:pPr>
      <w:proofErr w:type="gramStart"/>
      <w:r w:rsidRPr="00BE7554">
        <w:rPr>
          <w:rFonts w:asciiTheme="majorBidi" w:hAnsiTheme="majorBidi" w:cstheme="majorBidi" w:hint="cs"/>
          <w:b/>
          <w:bCs/>
          <w:color w:val="FF0000"/>
          <w:sz w:val="32"/>
          <w:szCs w:val="32"/>
          <w:rtl/>
          <w:lang w:bidi="ar-DZ"/>
        </w:rPr>
        <w:t>المشرف</w:t>
      </w:r>
      <w:proofErr w:type="gramEnd"/>
      <w:r w:rsidRPr="00BE7554">
        <w:rPr>
          <w:rFonts w:asciiTheme="majorBidi" w:hAnsiTheme="majorBidi" w:cstheme="majorBidi" w:hint="cs"/>
          <w:b/>
          <w:bCs/>
          <w:color w:val="FF0000"/>
          <w:sz w:val="32"/>
          <w:szCs w:val="32"/>
          <w:rtl/>
          <w:lang w:bidi="ar-DZ"/>
        </w:rPr>
        <w:t xml:space="preserve"> العام: د/ مناع مراد </w:t>
      </w:r>
    </w:p>
    <w:p w:rsidR="00BE7554" w:rsidRDefault="00BE7554" w:rsidP="00BE7554">
      <w:pPr>
        <w:bidi/>
        <w:jc w:val="center"/>
        <w:rPr>
          <w:rFonts w:asciiTheme="majorBidi" w:hAnsiTheme="majorBidi" w:cstheme="majorBidi" w:hint="cs"/>
          <w:b/>
          <w:bCs/>
          <w:sz w:val="28"/>
          <w:szCs w:val="28"/>
          <w:rtl/>
          <w:lang w:bidi="ar-DZ"/>
        </w:rPr>
      </w:pPr>
      <w:proofErr w:type="gramStart"/>
      <w:r w:rsidRPr="00BE7554">
        <w:rPr>
          <w:rFonts w:asciiTheme="majorBidi" w:hAnsiTheme="majorBidi" w:cstheme="majorBidi" w:hint="cs"/>
          <w:b/>
          <w:bCs/>
          <w:color w:val="FF0000"/>
          <w:sz w:val="32"/>
          <w:szCs w:val="32"/>
          <w:rtl/>
          <w:lang w:bidi="ar-DZ"/>
        </w:rPr>
        <w:t>رئيس</w:t>
      </w:r>
      <w:proofErr w:type="gramEnd"/>
      <w:r w:rsidRPr="00BE7554">
        <w:rPr>
          <w:rFonts w:asciiTheme="majorBidi" w:hAnsiTheme="majorBidi" w:cstheme="majorBidi"/>
          <w:b/>
          <w:bCs/>
          <w:color w:val="FF0000"/>
          <w:sz w:val="32"/>
          <w:szCs w:val="32"/>
          <w:rtl/>
          <w:lang w:bidi="ar-DZ"/>
        </w:rPr>
        <w:t xml:space="preserve"> </w:t>
      </w:r>
      <w:r>
        <w:rPr>
          <w:rFonts w:asciiTheme="majorBidi" w:hAnsiTheme="majorBidi" w:cstheme="majorBidi" w:hint="cs"/>
          <w:b/>
          <w:bCs/>
          <w:color w:val="FF0000"/>
          <w:sz w:val="32"/>
          <w:szCs w:val="32"/>
          <w:rtl/>
          <w:lang w:bidi="ar-DZ"/>
        </w:rPr>
        <w:t>اليوم الدراسي</w:t>
      </w:r>
      <w:r w:rsidRPr="00BE7554">
        <w:rPr>
          <w:rFonts w:asciiTheme="majorBidi" w:hAnsiTheme="majorBidi" w:cstheme="majorBidi" w:hint="cs"/>
          <w:b/>
          <w:bCs/>
          <w:color w:val="FF0000"/>
          <w:sz w:val="32"/>
          <w:szCs w:val="32"/>
          <w:rtl/>
          <w:lang w:bidi="ar-DZ"/>
        </w:rPr>
        <w:t>: أ. بودربالة م</w:t>
      </w:r>
      <w:r>
        <w:rPr>
          <w:rFonts w:asciiTheme="majorBidi" w:hAnsiTheme="majorBidi" w:cstheme="majorBidi" w:hint="cs"/>
          <w:b/>
          <w:bCs/>
          <w:color w:val="FF0000"/>
          <w:sz w:val="32"/>
          <w:szCs w:val="32"/>
          <w:rtl/>
          <w:lang w:bidi="ar-DZ"/>
        </w:rPr>
        <w:t>و</w:t>
      </w:r>
      <w:r w:rsidRPr="00BE7554">
        <w:rPr>
          <w:rFonts w:asciiTheme="majorBidi" w:hAnsiTheme="majorBidi" w:cstheme="majorBidi" w:hint="cs"/>
          <w:b/>
          <w:bCs/>
          <w:color w:val="FF0000"/>
          <w:sz w:val="32"/>
          <w:szCs w:val="32"/>
          <w:rtl/>
          <w:lang w:bidi="ar-DZ"/>
        </w:rPr>
        <w:t>نى</w:t>
      </w:r>
    </w:p>
    <w:p w:rsidR="0046414C" w:rsidRPr="00D2216F" w:rsidRDefault="007B734A" w:rsidP="00082F00">
      <w:pPr>
        <w:bidi/>
        <w:jc w:val="center"/>
        <w:rPr>
          <w:rFonts w:asciiTheme="majorBidi" w:hAnsiTheme="majorBidi" w:cstheme="majorBidi"/>
          <w:b/>
          <w:bCs/>
          <w:sz w:val="28"/>
          <w:szCs w:val="28"/>
          <w:rtl/>
          <w:lang w:bidi="ar-DZ"/>
        </w:rPr>
      </w:pPr>
      <w:r w:rsidRPr="00D2216F">
        <w:rPr>
          <w:rFonts w:asciiTheme="majorBidi" w:hAnsiTheme="majorBidi" w:cstheme="majorBidi" w:hint="cs"/>
          <w:b/>
          <w:bCs/>
          <w:sz w:val="28"/>
          <w:szCs w:val="28"/>
          <w:rtl/>
          <w:lang w:bidi="ar-DZ"/>
        </w:rPr>
        <w:t xml:space="preserve"> </w:t>
      </w:r>
    </w:p>
    <w:p w:rsidR="0046414C" w:rsidRPr="00D2216F" w:rsidRDefault="00FB007A" w:rsidP="00371813">
      <w:pPr>
        <w:bidi/>
        <w:spacing w:line="240" w:lineRule="auto"/>
        <w:jc w:val="both"/>
        <w:rPr>
          <w:rFonts w:asciiTheme="majorBidi" w:hAnsiTheme="majorBidi" w:cstheme="majorBidi"/>
          <w:b/>
          <w:bCs/>
          <w:sz w:val="24"/>
          <w:szCs w:val="24"/>
          <w:u w:val="single"/>
          <w:rtl/>
          <w:lang w:bidi="ar-DZ"/>
        </w:rPr>
      </w:pPr>
      <w:bookmarkStart w:id="0" w:name="_Hlk214053800"/>
      <w:r w:rsidRPr="00D2216F">
        <w:rPr>
          <w:rFonts w:asciiTheme="majorBidi" w:hAnsiTheme="majorBidi" w:cstheme="majorBidi" w:hint="cs"/>
          <w:b/>
          <w:bCs/>
          <w:sz w:val="32"/>
          <w:szCs w:val="32"/>
          <w:u w:val="single"/>
          <w:rtl/>
          <w:lang w:bidi="ar-DZ"/>
        </w:rPr>
        <w:t>الديباجة</w:t>
      </w:r>
    </w:p>
    <w:p w:rsidR="00A41BCE" w:rsidRPr="00B76C69" w:rsidRDefault="00F42752" w:rsidP="00F42752">
      <w:pPr>
        <w:bidi/>
        <w:spacing w:before="240"/>
        <w:ind w:firstLine="708"/>
        <w:jc w:val="both"/>
        <w:rPr>
          <w:rFonts w:asciiTheme="majorBidi" w:eastAsia="Times New Roman" w:hAnsiTheme="majorBidi" w:cstheme="majorBidi"/>
          <w:color w:val="8064A2" w:themeColor="accent4"/>
          <w:sz w:val="28"/>
          <w:szCs w:val="28"/>
          <w:rtl/>
          <w:lang w:eastAsia="fr-FR"/>
        </w:rPr>
      </w:pPr>
      <w:r w:rsidRPr="00B76C69">
        <w:rPr>
          <w:rFonts w:asciiTheme="majorBidi" w:eastAsia="Times New Roman" w:hAnsiTheme="majorBidi" w:cstheme="majorBidi"/>
          <w:color w:val="8064A2" w:themeColor="accent4"/>
          <w:sz w:val="28"/>
          <w:szCs w:val="28"/>
          <w:rtl/>
          <w:lang w:eastAsia="fr-FR"/>
        </w:rPr>
        <w:t>تمثل</w:t>
      </w:r>
      <w:r w:rsidRPr="00B76C69">
        <w:rPr>
          <w:rFonts w:asciiTheme="majorBidi" w:eastAsia="Times New Roman" w:hAnsiTheme="majorBidi" w:cstheme="majorBidi" w:hint="cs"/>
          <w:color w:val="8064A2" w:themeColor="accent4"/>
          <w:sz w:val="28"/>
          <w:szCs w:val="28"/>
          <w:rtl/>
          <w:lang w:eastAsia="fr-FR" w:bidi="ar-DZ"/>
        </w:rPr>
        <w:t xml:space="preserve"> المرأة</w:t>
      </w:r>
      <w:r w:rsidR="00A41BCE" w:rsidRPr="00B76C69">
        <w:rPr>
          <w:rFonts w:asciiTheme="majorBidi" w:eastAsia="Times New Roman" w:hAnsiTheme="majorBidi" w:cstheme="majorBidi"/>
          <w:color w:val="8064A2" w:themeColor="accent4"/>
          <w:sz w:val="28"/>
          <w:szCs w:val="28"/>
          <w:rtl/>
          <w:lang w:eastAsia="fr-FR"/>
        </w:rPr>
        <w:t xml:space="preserve"> شطر الإنسانية، وه</w:t>
      </w:r>
      <w:r w:rsidRPr="00B76C69">
        <w:rPr>
          <w:rFonts w:asciiTheme="majorBidi" w:eastAsia="Times New Roman" w:hAnsiTheme="majorBidi" w:cstheme="majorBidi" w:hint="cs"/>
          <w:color w:val="8064A2" w:themeColor="accent4"/>
          <w:sz w:val="28"/>
          <w:szCs w:val="28"/>
          <w:rtl/>
          <w:lang w:eastAsia="fr-FR"/>
        </w:rPr>
        <w:t>ي</w:t>
      </w:r>
      <w:r w:rsidR="00A41BCE" w:rsidRPr="00B76C69">
        <w:rPr>
          <w:rFonts w:asciiTheme="majorBidi" w:eastAsia="Times New Roman" w:hAnsiTheme="majorBidi" w:cstheme="majorBidi"/>
          <w:color w:val="8064A2" w:themeColor="accent4"/>
          <w:sz w:val="28"/>
          <w:szCs w:val="28"/>
          <w:rtl/>
          <w:lang w:eastAsia="fr-FR"/>
        </w:rPr>
        <w:t xml:space="preserve"> بذلك شريك </w:t>
      </w:r>
      <w:r w:rsidR="000A023F" w:rsidRPr="00B76C69">
        <w:rPr>
          <w:rFonts w:asciiTheme="majorBidi" w:eastAsia="Times New Roman" w:hAnsiTheme="majorBidi" w:cstheme="majorBidi"/>
          <w:color w:val="8064A2" w:themeColor="accent4"/>
          <w:sz w:val="28"/>
          <w:szCs w:val="28"/>
          <w:rtl/>
          <w:lang w:eastAsia="fr-FR"/>
        </w:rPr>
        <w:t xml:space="preserve">مكافئ في طاقات العالم وإمكاناته، </w:t>
      </w:r>
      <w:r w:rsidR="004532D6" w:rsidRPr="00B76C69">
        <w:rPr>
          <w:rFonts w:asciiTheme="majorBidi" w:eastAsia="Times New Roman" w:hAnsiTheme="majorBidi" w:cstheme="majorBidi"/>
          <w:color w:val="8064A2" w:themeColor="accent4"/>
          <w:sz w:val="28"/>
          <w:szCs w:val="28"/>
          <w:rtl/>
          <w:lang w:eastAsia="fr-FR"/>
        </w:rPr>
        <w:t>ولذا فإنصافه</w:t>
      </w:r>
      <w:r w:rsidR="004532D6" w:rsidRPr="00B76C69">
        <w:rPr>
          <w:rFonts w:asciiTheme="majorBidi" w:eastAsia="Times New Roman" w:hAnsiTheme="majorBidi" w:cstheme="majorBidi" w:hint="cs"/>
          <w:color w:val="8064A2" w:themeColor="accent4"/>
          <w:sz w:val="28"/>
          <w:szCs w:val="28"/>
          <w:rtl/>
          <w:lang w:eastAsia="fr-FR"/>
        </w:rPr>
        <w:t>ا</w:t>
      </w:r>
      <w:r w:rsidR="00594F39" w:rsidRPr="00B76C69">
        <w:rPr>
          <w:rFonts w:asciiTheme="majorBidi" w:eastAsia="Times New Roman" w:hAnsiTheme="majorBidi" w:cstheme="majorBidi"/>
          <w:color w:val="8064A2" w:themeColor="accent4"/>
          <w:sz w:val="28"/>
          <w:szCs w:val="28"/>
          <w:rtl/>
          <w:lang w:eastAsia="fr-FR"/>
        </w:rPr>
        <w:t xml:space="preserve"> ليس حقاً أصيلا</w:t>
      </w:r>
      <w:r w:rsidR="00A41BCE" w:rsidRPr="00B76C69">
        <w:rPr>
          <w:rFonts w:asciiTheme="majorBidi" w:eastAsia="Times New Roman" w:hAnsiTheme="majorBidi" w:cstheme="majorBidi"/>
          <w:color w:val="8064A2" w:themeColor="accent4"/>
          <w:sz w:val="28"/>
          <w:szCs w:val="28"/>
          <w:rtl/>
          <w:lang w:eastAsia="fr-FR"/>
        </w:rPr>
        <w:t xml:space="preserve"> من حقوق الإنسان وحسب، بل هو ركيزة لا غنى </w:t>
      </w:r>
      <w:r w:rsidR="000A023F" w:rsidRPr="00B76C69">
        <w:rPr>
          <w:rFonts w:asciiTheme="majorBidi" w:eastAsia="Times New Roman" w:hAnsiTheme="majorBidi" w:cstheme="majorBidi"/>
          <w:color w:val="8064A2" w:themeColor="accent4"/>
          <w:sz w:val="28"/>
          <w:szCs w:val="28"/>
          <w:rtl/>
          <w:lang w:eastAsia="fr-FR"/>
        </w:rPr>
        <w:t>عنها لبناء مجتمعات يسودها السلم</w:t>
      </w:r>
      <w:r w:rsidR="00A41BCE" w:rsidRPr="00B76C69">
        <w:rPr>
          <w:rFonts w:asciiTheme="majorBidi" w:eastAsia="Times New Roman" w:hAnsiTheme="majorBidi" w:cstheme="majorBidi"/>
          <w:color w:val="8064A2" w:themeColor="accent4"/>
          <w:sz w:val="28"/>
          <w:szCs w:val="28"/>
          <w:rtl/>
          <w:lang w:eastAsia="fr-FR"/>
        </w:rPr>
        <w:t xml:space="preserve"> وتزدهر فيها التنمية المستدامة وتت</w:t>
      </w:r>
      <w:r w:rsidR="000A023F" w:rsidRPr="00B76C69">
        <w:rPr>
          <w:rFonts w:asciiTheme="majorBidi" w:eastAsia="Times New Roman" w:hAnsiTheme="majorBidi" w:cstheme="majorBidi"/>
          <w:color w:val="8064A2" w:themeColor="accent4"/>
          <w:sz w:val="28"/>
          <w:szCs w:val="28"/>
          <w:rtl/>
          <w:lang w:eastAsia="fr-FR"/>
        </w:rPr>
        <w:t>حقق فيها طاقات البشر على تمامها،</w:t>
      </w:r>
      <w:r w:rsidR="00A41BCE" w:rsidRPr="00B76C69">
        <w:rPr>
          <w:rFonts w:asciiTheme="majorBidi" w:eastAsia="Times New Roman" w:hAnsiTheme="majorBidi" w:cstheme="majorBidi"/>
          <w:color w:val="8064A2" w:themeColor="accent4"/>
          <w:sz w:val="28"/>
          <w:szCs w:val="28"/>
          <w:rtl/>
          <w:lang w:eastAsia="fr-FR"/>
        </w:rPr>
        <w:t xml:space="preserve"> وقد ثبت بالدليل أن تمكين </w:t>
      </w:r>
      <w:r w:rsidRPr="00B76C69">
        <w:rPr>
          <w:rFonts w:asciiTheme="majorBidi" w:eastAsia="Times New Roman" w:hAnsiTheme="majorBidi" w:cstheme="majorBidi" w:hint="cs"/>
          <w:color w:val="8064A2" w:themeColor="accent4"/>
          <w:sz w:val="28"/>
          <w:szCs w:val="28"/>
          <w:rtl/>
          <w:lang w:eastAsia="fr-FR"/>
        </w:rPr>
        <w:t>المرأة</w:t>
      </w:r>
      <w:r w:rsidR="00A41BCE" w:rsidRPr="00B76C69">
        <w:rPr>
          <w:rFonts w:asciiTheme="majorBidi" w:eastAsia="Times New Roman" w:hAnsiTheme="majorBidi" w:cstheme="majorBidi"/>
          <w:color w:val="8064A2" w:themeColor="accent4"/>
          <w:sz w:val="28"/>
          <w:szCs w:val="28"/>
          <w:rtl/>
          <w:lang w:eastAsia="fr-FR"/>
        </w:rPr>
        <w:t xml:space="preserve"> يدفع بعجلة الإنتاجية ويغذي النمو الاقتصادي.</w:t>
      </w:r>
    </w:p>
    <w:p w:rsidR="006E615E" w:rsidRPr="00B76C69" w:rsidRDefault="00C655D8" w:rsidP="00C655D8">
      <w:pPr>
        <w:bidi/>
        <w:spacing w:after="100" w:afterAutospacing="1" w:line="240" w:lineRule="auto"/>
        <w:ind w:firstLine="708"/>
        <w:jc w:val="both"/>
        <w:rPr>
          <w:rFonts w:asciiTheme="majorBidi" w:eastAsia="Calibri" w:hAnsiTheme="majorBidi" w:cstheme="majorBidi"/>
          <w:color w:val="8064A2" w:themeColor="accent4"/>
          <w:sz w:val="28"/>
          <w:szCs w:val="28"/>
          <w:rtl/>
          <w:lang w:val="en-US"/>
        </w:rPr>
      </w:pPr>
      <w:r w:rsidRPr="00B76C69">
        <w:rPr>
          <w:rFonts w:asciiTheme="majorBidi" w:eastAsia="Calibri" w:hAnsiTheme="majorBidi" w:cstheme="majorBidi" w:hint="cs"/>
          <w:color w:val="8064A2" w:themeColor="accent4"/>
          <w:sz w:val="28"/>
          <w:szCs w:val="28"/>
          <w:rtl/>
          <w:lang w:val="en-US"/>
        </w:rPr>
        <w:t>و</w:t>
      </w:r>
      <w:r w:rsidRPr="00B76C69">
        <w:rPr>
          <w:rFonts w:asciiTheme="majorBidi" w:eastAsia="Calibri" w:hAnsiTheme="majorBidi" w:cstheme="majorBidi"/>
          <w:color w:val="8064A2" w:themeColor="accent4"/>
          <w:sz w:val="28"/>
          <w:szCs w:val="28"/>
          <w:rtl/>
          <w:lang w:val="en-US"/>
        </w:rPr>
        <w:t xml:space="preserve">المساواة بين الجنسين، إلى جانب كونها حق أساسي من حقوق الإنسان، </w:t>
      </w:r>
      <w:r w:rsidRPr="00B76C69">
        <w:rPr>
          <w:rFonts w:asciiTheme="majorBidi" w:eastAsia="Calibri" w:hAnsiTheme="majorBidi" w:cstheme="majorBidi" w:hint="cs"/>
          <w:color w:val="8064A2" w:themeColor="accent4"/>
          <w:sz w:val="28"/>
          <w:szCs w:val="28"/>
          <w:rtl/>
          <w:lang w:val="en-US"/>
        </w:rPr>
        <w:t xml:space="preserve">فهي </w:t>
      </w:r>
      <w:r w:rsidRPr="00B76C69">
        <w:rPr>
          <w:rFonts w:asciiTheme="majorBidi" w:eastAsia="Calibri" w:hAnsiTheme="majorBidi" w:cstheme="majorBidi"/>
          <w:color w:val="8064A2" w:themeColor="accent4"/>
          <w:sz w:val="28"/>
          <w:szCs w:val="28"/>
          <w:rtl/>
          <w:lang w:val="en-US"/>
        </w:rPr>
        <w:t>أساس ضروري لعالم ينعم بالسلام والرخاء والاستدامة</w:t>
      </w:r>
      <w:r w:rsidRPr="00B76C69">
        <w:rPr>
          <w:rFonts w:asciiTheme="majorBidi" w:eastAsia="Calibri" w:hAnsiTheme="majorBidi" w:cstheme="majorBidi" w:hint="cs"/>
          <w:color w:val="8064A2" w:themeColor="accent4"/>
          <w:sz w:val="28"/>
          <w:szCs w:val="28"/>
          <w:rtl/>
          <w:lang w:val="en-US"/>
        </w:rPr>
        <w:t xml:space="preserve">، </w:t>
      </w:r>
      <w:r w:rsidR="00082F00" w:rsidRPr="00B76C69">
        <w:rPr>
          <w:rFonts w:asciiTheme="majorBidi" w:hAnsiTheme="majorBidi" w:cstheme="majorBidi" w:hint="cs"/>
          <w:color w:val="8064A2" w:themeColor="accent4"/>
          <w:sz w:val="28"/>
          <w:szCs w:val="28"/>
          <w:rtl/>
        </w:rPr>
        <w:t>و</w:t>
      </w:r>
      <w:r w:rsidR="006E615E" w:rsidRPr="00B76C69">
        <w:rPr>
          <w:rFonts w:asciiTheme="majorBidi" w:hAnsiTheme="majorBidi" w:cstheme="majorBidi"/>
          <w:color w:val="8064A2" w:themeColor="accent4"/>
          <w:sz w:val="28"/>
          <w:szCs w:val="28"/>
          <w:rtl/>
        </w:rPr>
        <w:t>تعتبر من الأهداف التنموية الخاصة بالأمم المتحدة، ويتم قياس عدم المساواة بين الجنسين سنويًا بواسطة برنامج تقارير التنمية البشرية لبرنامج الأمم المتحدة الإنمائي.</w:t>
      </w:r>
    </w:p>
    <w:p w:rsidR="00F9228E" w:rsidRPr="00B76C69" w:rsidRDefault="002079B7" w:rsidP="008F5CB4">
      <w:pPr>
        <w:bidi/>
        <w:spacing w:after="100" w:afterAutospacing="1" w:line="240" w:lineRule="auto"/>
        <w:ind w:firstLine="708"/>
        <w:jc w:val="both"/>
        <w:rPr>
          <w:rFonts w:asciiTheme="majorBidi" w:eastAsia="Calibri" w:hAnsiTheme="majorBidi" w:cs="Times New Roman"/>
          <w:color w:val="8064A2" w:themeColor="accent4"/>
          <w:sz w:val="28"/>
          <w:szCs w:val="28"/>
          <w:rtl/>
          <w:lang w:val="en-US"/>
        </w:rPr>
      </w:pPr>
      <w:r w:rsidRPr="00B76C69">
        <w:rPr>
          <w:rFonts w:asciiTheme="majorBidi" w:eastAsia="Calibri" w:hAnsiTheme="majorBidi" w:cs="Times New Roman" w:hint="cs"/>
          <w:color w:val="8064A2" w:themeColor="accent4"/>
          <w:sz w:val="28"/>
          <w:szCs w:val="28"/>
          <w:rtl/>
          <w:lang w:val="en-US"/>
        </w:rPr>
        <w:lastRenderedPageBreak/>
        <w:t xml:space="preserve">وقد </w:t>
      </w:r>
      <w:r w:rsidR="00F9228E" w:rsidRPr="00B76C69">
        <w:rPr>
          <w:rFonts w:asciiTheme="majorBidi" w:eastAsia="Calibri" w:hAnsiTheme="majorBidi" w:cs="Times New Roman" w:hint="cs"/>
          <w:color w:val="8064A2" w:themeColor="accent4"/>
          <w:sz w:val="28"/>
          <w:szCs w:val="28"/>
          <w:rtl/>
          <w:lang w:val="en-US"/>
        </w:rPr>
        <w:t>أثمرت</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الالتزامات</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الدولية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لتعزيز</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المساواة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بين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الجنسين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تحسينات</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في</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بعض</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المجالات</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وأصبح</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تمثيل</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المرأة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في</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الساحة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السياسية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أعلى</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من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أي</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وقت</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مضى،</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لكن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الوعد</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بعالم</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تتمتع</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فيه</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كل</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امرأة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وفتاة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بالمساواة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الكاملة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بين</w:t>
      </w:r>
      <w:r w:rsidR="00F9228E" w:rsidRPr="00B76C69">
        <w:rPr>
          <w:rFonts w:asciiTheme="majorBidi" w:eastAsia="Calibri" w:hAnsiTheme="majorBidi" w:cs="Times New Roman"/>
          <w:color w:val="8064A2" w:themeColor="accent4"/>
          <w:sz w:val="28"/>
          <w:szCs w:val="28"/>
          <w:rtl/>
          <w:lang w:val="en-US"/>
        </w:rPr>
        <w:t xml:space="preserve"> </w:t>
      </w:r>
      <w:r w:rsidR="00C655D8" w:rsidRPr="00B76C69">
        <w:rPr>
          <w:rFonts w:asciiTheme="majorBidi" w:eastAsia="Calibri" w:hAnsiTheme="majorBidi" w:cs="Times New Roman" w:hint="cs"/>
          <w:color w:val="8064A2" w:themeColor="accent4"/>
          <w:sz w:val="28"/>
          <w:szCs w:val="28"/>
          <w:rtl/>
          <w:lang w:val="en-US"/>
        </w:rPr>
        <w:t>الجنسين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وتلغى</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فيه</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كل</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الحواجز</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القانونية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والاجتماعية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والاقتصادية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التي</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تحول</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دون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تمكينهن،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لم</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يتحقق</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بعد</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في</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الواقع</w:t>
      </w:r>
      <w:r w:rsidR="00C655D8" w:rsidRPr="00B76C69">
        <w:rPr>
          <w:rFonts w:asciiTheme="majorBidi" w:eastAsia="Calibri" w:hAnsiTheme="majorBidi" w:cs="Times New Roman" w:hint="cs"/>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وربما</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يكون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هذا</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الهدف</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أبعد</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من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أي</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وقت</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مضى،</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خاصة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بعد</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الانتكاسة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الناتجة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عن</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جائحة</w:t>
      </w:r>
      <w:r w:rsidR="00F9228E" w:rsidRPr="00B76C69">
        <w:rPr>
          <w:rFonts w:asciiTheme="majorBidi" w:eastAsia="Calibri" w:hAnsiTheme="majorBidi" w:cs="Times New Roman"/>
          <w:color w:val="8064A2" w:themeColor="accent4"/>
          <w:sz w:val="28"/>
          <w:szCs w:val="28"/>
          <w:rtl/>
          <w:lang w:val="en-US"/>
        </w:rPr>
        <w:t xml:space="preserve"> </w:t>
      </w:r>
      <w:r w:rsidR="00F9228E" w:rsidRPr="00B76C69">
        <w:rPr>
          <w:rFonts w:asciiTheme="majorBidi" w:eastAsia="Calibri" w:hAnsiTheme="majorBidi" w:cs="Times New Roman" w:hint="cs"/>
          <w:color w:val="8064A2" w:themeColor="accent4"/>
          <w:sz w:val="28"/>
          <w:szCs w:val="28"/>
          <w:rtl/>
          <w:lang w:val="en-US"/>
        </w:rPr>
        <w:t>كوفيد</w:t>
      </w:r>
      <w:r w:rsidR="00F9228E" w:rsidRPr="00B76C69">
        <w:rPr>
          <w:rFonts w:asciiTheme="majorBidi" w:eastAsia="Calibri" w:hAnsiTheme="majorBidi" w:cs="Times New Roman"/>
          <w:color w:val="8064A2" w:themeColor="accent4"/>
          <w:sz w:val="28"/>
          <w:szCs w:val="28"/>
          <w:rtl/>
          <w:lang w:val="en-US"/>
        </w:rPr>
        <w:t>-19</w:t>
      </w:r>
      <w:r w:rsidRPr="00B76C69">
        <w:rPr>
          <w:rFonts w:asciiTheme="majorBidi" w:eastAsia="Calibri" w:hAnsiTheme="majorBidi" w:cs="Times New Roman" w:hint="cs"/>
          <w:color w:val="8064A2" w:themeColor="accent4"/>
          <w:sz w:val="28"/>
          <w:szCs w:val="28"/>
          <w:rtl/>
          <w:lang w:val="en-US"/>
        </w:rPr>
        <w:t>.</w:t>
      </w:r>
    </w:p>
    <w:p w:rsidR="002079B7" w:rsidRPr="00B76C69" w:rsidRDefault="00BC1A12" w:rsidP="00BC1A12">
      <w:pPr>
        <w:bidi/>
        <w:spacing w:after="100" w:afterAutospacing="1" w:line="240" w:lineRule="auto"/>
        <w:ind w:firstLine="708"/>
        <w:jc w:val="both"/>
        <w:rPr>
          <w:rFonts w:asciiTheme="majorBidi" w:eastAsia="Calibri" w:hAnsiTheme="majorBidi" w:cstheme="majorBidi"/>
          <w:color w:val="8064A2" w:themeColor="accent4"/>
          <w:sz w:val="28"/>
          <w:szCs w:val="28"/>
          <w:rtl/>
          <w:lang w:val="en-US"/>
        </w:rPr>
      </w:pPr>
      <w:r w:rsidRPr="00B76C69">
        <w:rPr>
          <w:rFonts w:asciiTheme="majorBidi" w:eastAsia="Calibri" w:hAnsiTheme="majorBidi" w:cstheme="majorBidi" w:hint="cs"/>
          <w:color w:val="8064A2" w:themeColor="accent4"/>
          <w:sz w:val="28"/>
          <w:szCs w:val="28"/>
          <w:rtl/>
          <w:lang w:val="en-US" w:bidi="ar-DZ"/>
        </w:rPr>
        <w:t>ف</w:t>
      </w:r>
      <w:r w:rsidR="002079B7" w:rsidRPr="00B76C69">
        <w:rPr>
          <w:rFonts w:asciiTheme="majorBidi" w:eastAsia="Calibri" w:hAnsiTheme="majorBidi" w:cstheme="majorBidi"/>
          <w:color w:val="8064A2" w:themeColor="accent4"/>
          <w:sz w:val="28"/>
          <w:szCs w:val="28"/>
          <w:rtl/>
          <w:lang w:val="en-US"/>
        </w:rPr>
        <w:t>على الرغم من إحراز تقدم على مدى العقود الماضية، فقد حاد العالم عن المسار الصحيح لتحقيق المساواة بين الجنسين بحلول عام 2030.</w:t>
      </w:r>
    </w:p>
    <w:p w:rsidR="002079B7" w:rsidRPr="00B76C69" w:rsidRDefault="002079B7" w:rsidP="002079B7">
      <w:pPr>
        <w:bidi/>
        <w:spacing w:after="100" w:afterAutospacing="1" w:line="240" w:lineRule="auto"/>
        <w:ind w:firstLine="708"/>
        <w:jc w:val="both"/>
        <w:rPr>
          <w:rFonts w:asciiTheme="majorBidi" w:eastAsia="Calibri" w:hAnsiTheme="majorBidi" w:cstheme="majorBidi"/>
          <w:color w:val="8064A2" w:themeColor="accent4"/>
          <w:sz w:val="28"/>
          <w:szCs w:val="28"/>
          <w:rtl/>
          <w:lang w:val="en-US"/>
        </w:rPr>
      </w:pPr>
      <w:r w:rsidRPr="00B76C69">
        <w:rPr>
          <w:rFonts w:asciiTheme="majorBidi" w:eastAsia="Calibri" w:hAnsiTheme="majorBidi" w:cstheme="majorBidi" w:hint="cs"/>
          <w:color w:val="8064A2" w:themeColor="accent4"/>
          <w:sz w:val="28"/>
          <w:szCs w:val="28"/>
          <w:rtl/>
          <w:lang w:val="en-US"/>
        </w:rPr>
        <w:t>فب</w:t>
      </w:r>
      <w:r w:rsidRPr="00B76C69">
        <w:rPr>
          <w:rFonts w:asciiTheme="majorBidi" w:eastAsia="Calibri" w:hAnsiTheme="majorBidi" w:cstheme="majorBidi"/>
          <w:color w:val="8064A2" w:themeColor="accent4"/>
          <w:sz w:val="28"/>
          <w:szCs w:val="28"/>
          <w:rtl/>
          <w:lang w:val="en-US"/>
        </w:rPr>
        <w:t>المعدل الحالي سيستغرق</w:t>
      </w:r>
      <w:r w:rsidRPr="00B76C69">
        <w:rPr>
          <w:rFonts w:asciiTheme="majorBidi" w:eastAsia="Calibri" w:hAnsiTheme="majorBidi" w:cstheme="majorBidi" w:hint="cs"/>
          <w:color w:val="8064A2" w:themeColor="accent4"/>
          <w:sz w:val="28"/>
          <w:szCs w:val="28"/>
          <w:rtl/>
          <w:lang w:val="en-US"/>
        </w:rPr>
        <w:t xml:space="preserve"> العالم </w:t>
      </w:r>
      <w:r w:rsidRPr="00B76C69">
        <w:rPr>
          <w:rFonts w:asciiTheme="majorBidi" w:eastAsia="Calibri" w:hAnsiTheme="majorBidi" w:cstheme="majorBidi"/>
          <w:color w:val="8064A2" w:themeColor="accent4"/>
          <w:sz w:val="28"/>
          <w:szCs w:val="28"/>
          <w:rtl/>
          <w:lang w:val="en-US"/>
        </w:rPr>
        <w:t>286 عامًا لسد الفجوات في الحماية القانونية وإزالة القوانين التمييزية، و140 عامًا لتمثيل المرأة على قدم المساواة في مناصب السلطة والقيادة في مكان العمل، و47 عامًا لتحقيق التمثيل المتساوي في البرلمانات الوطني</w:t>
      </w:r>
      <w:r w:rsidRPr="00B76C69">
        <w:rPr>
          <w:rFonts w:asciiTheme="majorBidi" w:eastAsia="Calibri" w:hAnsiTheme="majorBidi" w:cstheme="majorBidi" w:hint="cs"/>
          <w:color w:val="8064A2" w:themeColor="accent4"/>
          <w:sz w:val="28"/>
          <w:szCs w:val="28"/>
          <w:rtl/>
          <w:lang w:val="en-US"/>
        </w:rPr>
        <w:t>ة.</w:t>
      </w:r>
    </w:p>
    <w:p w:rsidR="00F9228E" w:rsidRPr="00C328BA" w:rsidRDefault="0093467C" w:rsidP="00BF1148">
      <w:pPr>
        <w:bidi/>
        <w:spacing w:after="100" w:afterAutospacing="1" w:line="240" w:lineRule="auto"/>
        <w:ind w:firstLine="708"/>
        <w:jc w:val="both"/>
        <w:rPr>
          <w:rFonts w:asciiTheme="majorBidi" w:eastAsia="Calibri" w:hAnsiTheme="majorBidi" w:cs="Times New Roman"/>
          <w:color w:val="7030A0"/>
          <w:sz w:val="28"/>
          <w:szCs w:val="28"/>
          <w:rtl/>
          <w:lang w:val="en-US"/>
        </w:rPr>
      </w:pPr>
      <w:r w:rsidRPr="00B76C69">
        <w:rPr>
          <w:rFonts w:asciiTheme="majorBidi" w:eastAsia="Calibri" w:hAnsiTheme="majorBidi" w:cs="Times New Roman" w:hint="cs"/>
          <w:color w:val="8064A2" w:themeColor="accent4"/>
          <w:sz w:val="28"/>
          <w:szCs w:val="28"/>
          <w:rtl/>
          <w:lang w:val="en-US"/>
        </w:rPr>
        <w:t xml:space="preserve">وعلى الصعيد الوطني فقد </w:t>
      </w:r>
      <w:r w:rsidR="00C328BA" w:rsidRPr="00B76C69">
        <w:rPr>
          <w:rFonts w:asciiTheme="majorBidi" w:eastAsia="Calibri" w:hAnsiTheme="majorBidi" w:cs="Times New Roman" w:hint="cs"/>
          <w:color w:val="8064A2" w:themeColor="accent4"/>
          <w:sz w:val="28"/>
          <w:szCs w:val="28"/>
          <w:rtl/>
          <w:lang w:val="en-US"/>
        </w:rPr>
        <w:t>بذلت</w:t>
      </w:r>
      <w:r w:rsidRPr="00B76C69">
        <w:rPr>
          <w:rFonts w:asciiTheme="majorBidi" w:eastAsia="Calibri" w:hAnsiTheme="majorBidi" w:cs="Times New Roman" w:hint="cs"/>
          <w:color w:val="8064A2" w:themeColor="accent4"/>
          <w:sz w:val="28"/>
          <w:szCs w:val="28"/>
          <w:rtl/>
          <w:lang w:val="en-US"/>
        </w:rPr>
        <w:t xml:space="preserve"> الجزائر </w:t>
      </w:r>
      <w:r w:rsidR="00C328BA" w:rsidRPr="00B76C69">
        <w:rPr>
          <w:rFonts w:asciiTheme="majorBidi" w:eastAsia="Calibri" w:hAnsiTheme="majorBidi" w:cs="Times New Roman" w:hint="cs"/>
          <w:color w:val="8064A2" w:themeColor="accent4"/>
          <w:sz w:val="28"/>
          <w:szCs w:val="28"/>
          <w:rtl/>
          <w:lang w:val="en-US"/>
        </w:rPr>
        <w:t>مجهودات كبيرة و</w:t>
      </w:r>
      <w:r w:rsidRPr="00B76C69">
        <w:rPr>
          <w:rFonts w:asciiTheme="majorBidi" w:eastAsia="Calibri" w:hAnsiTheme="majorBidi" w:cs="Times New Roman" w:hint="cs"/>
          <w:color w:val="8064A2" w:themeColor="accent4"/>
          <w:sz w:val="28"/>
          <w:szCs w:val="28"/>
          <w:rtl/>
          <w:lang w:val="en-US"/>
        </w:rPr>
        <w:t>بخطى واسعة للقضاء على كل ما يعيق المساواة ب</w:t>
      </w:r>
      <w:r w:rsidR="00C328BA" w:rsidRPr="00B76C69">
        <w:rPr>
          <w:rFonts w:asciiTheme="majorBidi" w:eastAsia="Calibri" w:hAnsiTheme="majorBidi" w:cs="Times New Roman" w:hint="cs"/>
          <w:color w:val="8064A2" w:themeColor="accent4"/>
          <w:sz w:val="28"/>
          <w:szCs w:val="28"/>
          <w:rtl/>
          <w:lang w:val="en-US"/>
        </w:rPr>
        <w:t xml:space="preserve">ين </w:t>
      </w:r>
      <w:r w:rsidRPr="00B76C69">
        <w:rPr>
          <w:rFonts w:asciiTheme="majorBidi" w:eastAsia="Calibri" w:hAnsiTheme="majorBidi" w:cs="Times New Roman" w:hint="cs"/>
          <w:color w:val="8064A2" w:themeColor="accent4"/>
          <w:sz w:val="28"/>
          <w:szCs w:val="28"/>
          <w:rtl/>
          <w:lang w:val="en-US"/>
        </w:rPr>
        <w:t xml:space="preserve">الجنسين على جميع الأصعدة وتم </w:t>
      </w:r>
      <w:r w:rsidR="00C328BA" w:rsidRPr="00B76C69">
        <w:rPr>
          <w:rFonts w:asciiTheme="majorBidi" w:eastAsia="Calibri" w:hAnsiTheme="majorBidi" w:cs="Times New Roman" w:hint="cs"/>
          <w:color w:val="8064A2" w:themeColor="accent4"/>
          <w:sz w:val="28"/>
          <w:szCs w:val="28"/>
          <w:rtl/>
          <w:lang w:val="en-US"/>
        </w:rPr>
        <w:t>تكريس مجهوداتها بالتعديلات التي تكفل ردم</w:t>
      </w:r>
      <w:r w:rsidR="00C328BA">
        <w:rPr>
          <w:rFonts w:asciiTheme="majorBidi" w:eastAsia="Calibri" w:hAnsiTheme="majorBidi" w:cs="Times New Roman" w:hint="cs"/>
          <w:color w:val="7030A0"/>
          <w:sz w:val="28"/>
          <w:szCs w:val="28"/>
          <w:rtl/>
          <w:lang w:val="en-US"/>
        </w:rPr>
        <w:t xml:space="preserve"> الهوة بين الجنسين </w:t>
      </w:r>
      <w:r>
        <w:rPr>
          <w:rFonts w:asciiTheme="majorBidi" w:eastAsia="Calibri" w:hAnsiTheme="majorBidi" w:cs="Times New Roman" w:hint="cs"/>
          <w:color w:val="7030A0"/>
          <w:sz w:val="28"/>
          <w:szCs w:val="28"/>
          <w:rtl/>
          <w:lang w:val="en-US"/>
        </w:rPr>
        <w:t xml:space="preserve"> </w:t>
      </w:r>
      <w:r w:rsidR="00C328BA">
        <w:rPr>
          <w:rFonts w:asciiTheme="majorBidi" w:eastAsia="Calibri" w:hAnsiTheme="majorBidi" w:cs="Times New Roman" w:hint="cs"/>
          <w:color w:val="7030A0"/>
          <w:sz w:val="28"/>
          <w:szCs w:val="28"/>
          <w:rtl/>
          <w:lang w:val="en-US"/>
        </w:rPr>
        <w:t xml:space="preserve">في </w:t>
      </w:r>
      <w:r>
        <w:rPr>
          <w:rFonts w:asciiTheme="majorBidi" w:eastAsia="Calibri" w:hAnsiTheme="majorBidi" w:cs="Times New Roman" w:hint="cs"/>
          <w:color w:val="7030A0"/>
          <w:sz w:val="28"/>
          <w:szCs w:val="28"/>
          <w:rtl/>
          <w:lang w:val="en-US"/>
        </w:rPr>
        <w:t xml:space="preserve">التشريعات ذات الصلة </w:t>
      </w:r>
      <w:r w:rsidR="00C328BA">
        <w:rPr>
          <w:rFonts w:asciiTheme="majorBidi" w:eastAsia="Calibri" w:hAnsiTheme="majorBidi" w:cs="Times New Roman" w:hint="cs"/>
          <w:color w:val="7030A0"/>
          <w:sz w:val="28"/>
          <w:szCs w:val="28"/>
          <w:rtl/>
          <w:lang w:val="en-US"/>
        </w:rPr>
        <w:t xml:space="preserve">وصولا إلى رفع التحفظ على معاهدة </w:t>
      </w:r>
      <w:proofErr w:type="spellStart"/>
      <w:r w:rsidR="00C328BA">
        <w:rPr>
          <w:rFonts w:asciiTheme="majorBidi" w:eastAsia="Calibri" w:hAnsiTheme="majorBidi" w:cs="Times New Roman" w:hint="cs"/>
          <w:color w:val="7030A0"/>
          <w:sz w:val="28"/>
          <w:szCs w:val="28"/>
          <w:rtl/>
          <w:lang w:val="en-US"/>
        </w:rPr>
        <w:t>سيداو</w:t>
      </w:r>
      <w:proofErr w:type="spellEnd"/>
      <w:r w:rsidR="00C328BA">
        <w:rPr>
          <w:rFonts w:asciiTheme="majorBidi" w:eastAsia="Calibri" w:hAnsiTheme="majorBidi" w:cs="Times New Roman" w:hint="cs"/>
          <w:color w:val="7030A0"/>
          <w:sz w:val="28"/>
          <w:szCs w:val="28"/>
          <w:rtl/>
          <w:lang w:val="en-US"/>
        </w:rPr>
        <w:t>.</w:t>
      </w:r>
    </w:p>
    <w:p w:rsidR="00B76C69" w:rsidRDefault="00B76C69" w:rsidP="00F9228E">
      <w:pPr>
        <w:bidi/>
        <w:spacing w:after="100" w:afterAutospacing="1" w:line="240" w:lineRule="auto"/>
        <w:ind w:firstLine="708"/>
        <w:jc w:val="both"/>
        <w:rPr>
          <w:rFonts w:asciiTheme="majorBidi" w:hAnsiTheme="majorBidi" w:cstheme="majorBidi" w:hint="cs"/>
          <w:b/>
          <w:bCs/>
          <w:color w:val="8064A2" w:themeColor="accent4"/>
          <w:sz w:val="32"/>
          <w:szCs w:val="32"/>
          <w:u w:val="single"/>
          <w:rtl/>
          <w:lang w:bidi="ar-DZ"/>
        </w:rPr>
      </w:pPr>
    </w:p>
    <w:p w:rsidR="00446559" w:rsidRPr="000F4080" w:rsidRDefault="00C01D48" w:rsidP="00B76C69">
      <w:pPr>
        <w:bidi/>
        <w:spacing w:after="100" w:afterAutospacing="1" w:line="240" w:lineRule="auto"/>
        <w:ind w:firstLine="708"/>
        <w:jc w:val="both"/>
        <w:rPr>
          <w:rFonts w:asciiTheme="majorBidi" w:hAnsiTheme="majorBidi" w:cstheme="majorBidi"/>
          <w:b/>
          <w:bCs/>
          <w:color w:val="FF0000"/>
          <w:sz w:val="40"/>
          <w:szCs w:val="40"/>
          <w:u w:val="single"/>
          <w:rtl/>
          <w:lang w:bidi="ar-DZ"/>
        </w:rPr>
      </w:pPr>
      <w:proofErr w:type="gramStart"/>
      <w:r w:rsidRPr="000F4080">
        <w:rPr>
          <w:rFonts w:asciiTheme="majorBidi" w:hAnsiTheme="majorBidi" w:cstheme="majorBidi"/>
          <w:b/>
          <w:bCs/>
          <w:color w:val="FF0000"/>
          <w:sz w:val="40"/>
          <w:szCs w:val="40"/>
          <w:u w:val="single"/>
          <w:rtl/>
          <w:lang w:bidi="ar-DZ"/>
        </w:rPr>
        <w:lastRenderedPageBreak/>
        <w:t>إشكالية</w:t>
      </w:r>
      <w:proofErr w:type="gramEnd"/>
      <w:r w:rsidR="000A023F" w:rsidRPr="000F4080">
        <w:rPr>
          <w:rFonts w:asciiTheme="majorBidi" w:hAnsiTheme="majorBidi" w:cstheme="majorBidi" w:hint="cs"/>
          <w:b/>
          <w:bCs/>
          <w:color w:val="FF0000"/>
          <w:sz w:val="40"/>
          <w:szCs w:val="40"/>
          <w:u w:val="single"/>
          <w:rtl/>
          <w:lang w:bidi="ar-DZ"/>
        </w:rPr>
        <w:t xml:space="preserve"> </w:t>
      </w:r>
      <w:r w:rsidR="00232357" w:rsidRPr="000F4080">
        <w:rPr>
          <w:rFonts w:asciiTheme="majorBidi" w:hAnsiTheme="majorBidi" w:cstheme="majorBidi" w:hint="cs"/>
          <w:b/>
          <w:bCs/>
          <w:color w:val="FF0000"/>
          <w:sz w:val="40"/>
          <w:szCs w:val="40"/>
          <w:u w:val="single"/>
          <w:rtl/>
          <w:lang w:bidi="ar-DZ"/>
        </w:rPr>
        <w:t>اليوم الدراسي</w:t>
      </w:r>
      <w:r w:rsidR="003E7B4A" w:rsidRPr="000F4080">
        <w:rPr>
          <w:rFonts w:asciiTheme="majorBidi" w:hAnsiTheme="majorBidi" w:cstheme="majorBidi"/>
          <w:b/>
          <w:bCs/>
          <w:color w:val="FF0000"/>
          <w:sz w:val="40"/>
          <w:szCs w:val="40"/>
          <w:u w:val="single"/>
          <w:rtl/>
          <w:lang w:bidi="ar-DZ"/>
        </w:rPr>
        <w:t>:</w:t>
      </w:r>
    </w:p>
    <w:p w:rsidR="00E85A62" w:rsidRPr="000F4080" w:rsidRDefault="00E85A62" w:rsidP="00E85A62">
      <w:pPr>
        <w:bidi/>
        <w:spacing w:line="240" w:lineRule="auto"/>
        <w:jc w:val="both"/>
        <w:rPr>
          <w:rFonts w:asciiTheme="majorBidi" w:hAnsiTheme="majorBidi" w:cstheme="majorBidi"/>
          <w:color w:val="8064A2" w:themeColor="accent4"/>
          <w:sz w:val="40"/>
          <w:szCs w:val="40"/>
          <w:rtl/>
        </w:rPr>
      </w:pPr>
      <w:r w:rsidRPr="000F4080">
        <w:rPr>
          <w:rFonts w:asciiTheme="majorBidi" w:hAnsiTheme="majorBidi" w:cstheme="majorBidi" w:hint="cs"/>
          <w:color w:val="8064A2" w:themeColor="accent4"/>
          <w:sz w:val="40"/>
          <w:szCs w:val="40"/>
          <w:rtl/>
        </w:rPr>
        <w:t xml:space="preserve">في ضوء رفع التحفظ </w:t>
      </w:r>
      <w:r w:rsidR="00C328BA" w:rsidRPr="000F4080">
        <w:rPr>
          <w:rFonts w:asciiTheme="majorBidi" w:hAnsiTheme="majorBidi" w:cstheme="majorBidi" w:hint="cs"/>
          <w:color w:val="8064A2" w:themeColor="accent4"/>
          <w:sz w:val="40"/>
          <w:szCs w:val="40"/>
          <w:rtl/>
        </w:rPr>
        <w:t xml:space="preserve">عن اتفاقية </w:t>
      </w:r>
      <w:proofErr w:type="spellStart"/>
      <w:r w:rsidR="00C328BA" w:rsidRPr="000F4080">
        <w:rPr>
          <w:rFonts w:asciiTheme="majorBidi" w:hAnsiTheme="majorBidi" w:cstheme="majorBidi" w:hint="cs"/>
          <w:color w:val="8064A2" w:themeColor="accent4"/>
          <w:sz w:val="40"/>
          <w:szCs w:val="40"/>
          <w:rtl/>
        </w:rPr>
        <w:t>سيداو</w:t>
      </w:r>
      <w:proofErr w:type="spellEnd"/>
      <w:r w:rsidR="00C328BA" w:rsidRPr="000F4080">
        <w:rPr>
          <w:rFonts w:asciiTheme="majorBidi" w:hAnsiTheme="majorBidi" w:cstheme="majorBidi" w:hint="cs"/>
          <w:color w:val="8064A2" w:themeColor="accent4"/>
          <w:sz w:val="40"/>
          <w:szCs w:val="40"/>
          <w:rtl/>
        </w:rPr>
        <w:t xml:space="preserve"> في 2025 وتعديل</w:t>
      </w:r>
      <w:r w:rsidRPr="000F4080">
        <w:rPr>
          <w:rFonts w:asciiTheme="majorBidi" w:hAnsiTheme="majorBidi" w:cstheme="majorBidi" w:hint="cs"/>
          <w:color w:val="8064A2" w:themeColor="accent4"/>
          <w:sz w:val="40"/>
          <w:szCs w:val="40"/>
          <w:rtl/>
        </w:rPr>
        <w:t xml:space="preserve"> الدستور والقوانين الوطنية هل أصبحت المساواة بين الجنسين في الجزائر نصا دستوريا ملزما، أم لا تزال هناك فجوة بين التشريعات والتطبيق الواقعي والقضائي تحول دون تحقيقها فعليا، وكيف يمكن للإصلاحات الجزائرية التوفيق بين الالتزامات الدولية وخصوصية المجتمع الجزائري.</w:t>
      </w:r>
    </w:p>
    <w:p w:rsidR="00A522B6" w:rsidRPr="000F4080" w:rsidRDefault="00A522B6" w:rsidP="00F9228E">
      <w:pPr>
        <w:bidi/>
        <w:spacing w:line="240" w:lineRule="auto"/>
        <w:jc w:val="both"/>
        <w:rPr>
          <w:rFonts w:asciiTheme="majorBidi" w:hAnsiTheme="majorBidi" w:cstheme="majorBidi"/>
          <w:b/>
          <w:bCs/>
          <w:color w:val="FF0000"/>
          <w:sz w:val="40"/>
          <w:szCs w:val="40"/>
          <w:u w:val="single"/>
          <w:rtl/>
          <w:lang w:bidi="ar-DZ"/>
        </w:rPr>
      </w:pPr>
      <w:proofErr w:type="gramStart"/>
      <w:r w:rsidRPr="000F4080">
        <w:rPr>
          <w:rFonts w:asciiTheme="majorBidi" w:hAnsiTheme="majorBidi" w:cstheme="majorBidi"/>
          <w:b/>
          <w:bCs/>
          <w:color w:val="FF0000"/>
          <w:sz w:val="40"/>
          <w:szCs w:val="40"/>
          <w:u w:val="single"/>
          <w:rtl/>
          <w:lang w:bidi="ar-DZ"/>
        </w:rPr>
        <w:t>أهداف</w:t>
      </w:r>
      <w:proofErr w:type="gramEnd"/>
      <w:r w:rsidRPr="000F4080">
        <w:rPr>
          <w:rFonts w:asciiTheme="majorBidi" w:hAnsiTheme="majorBidi" w:cstheme="majorBidi"/>
          <w:b/>
          <w:bCs/>
          <w:color w:val="FF0000"/>
          <w:sz w:val="40"/>
          <w:szCs w:val="40"/>
          <w:u w:val="single"/>
          <w:rtl/>
          <w:lang w:bidi="ar-DZ"/>
        </w:rPr>
        <w:t xml:space="preserve"> </w:t>
      </w:r>
      <w:r w:rsidR="00F9228E" w:rsidRPr="000F4080">
        <w:rPr>
          <w:rFonts w:asciiTheme="majorBidi" w:hAnsiTheme="majorBidi" w:cstheme="majorBidi" w:hint="cs"/>
          <w:b/>
          <w:bCs/>
          <w:color w:val="FF0000"/>
          <w:sz w:val="40"/>
          <w:szCs w:val="40"/>
          <w:u w:val="single"/>
          <w:rtl/>
          <w:lang w:bidi="ar-DZ"/>
        </w:rPr>
        <w:t>اليوم الدراسي</w:t>
      </w:r>
      <w:r w:rsidRPr="000F4080">
        <w:rPr>
          <w:rFonts w:asciiTheme="majorBidi" w:hAnsiTheme="majorBidi" w:cstheme="majorBidi"/>
          <w:b/>
          <w:bCs/>
          <w:color w:val="FF0000"/>
          <w:sz w:val="40"/>
          <w:szCs w:val="40"/>
          <w:u w:val="single"/>
          <w:rtl/>
          <w:lang w:bidi="ar-DZ"/>
        </w:rPr>
        <w:t>:</w:t>
      </w:r>
    </w:p>
    <w:p w:rsidR="006C7E76" w:rsidRPr="000F4080" w:rsidRDefault="00FA63E9" w:rsidP="00F9228E">
      <w:pPr>
        <w:pStyle w:val="Paragraphedeliste"/>
        <w:bidi/>
        <w:spacing w:line="240" w:lineRule="auto"/>
        <w:ind w:left="675"/>
        <w:jc w:val="both"/>
        <w:rPr>
          <w:rFonts w:asciiTheme="majorBidi" w:hAnsiTheme="majorBidi" w:cstheme="majorBidi"/>
          <w:color w:val="8064A2" w:themeColor="accent4"/>
          <w:sz w:val="40"/>
          <w:szCs w:val="40"/>
          <w:rtl/>
          <w:lang w:bidi="ar-DZ"/>
        </w:rPr>
      </w:pPr>
      <w:r w:rsidRPr="000F4080">
        <w:rPr>
          <w:rFonts w:asciiTheme="majorBidi" w:hAnsiTheme="majorBidi" w:cstheme="majorBidi" w:hint="cs"/>
          <w:color w:val="8064A2" w:themeColor="accent4"/>
          <w:sz w:val="40"/>
          <w:szCs w:val="40"/>
          <w:rtl/>
        </w:rPr>
        <w:t>ي</w:t>
      </w:r>
      <w:r w:rsidR="006C7E76" w:rsidRPr="000F4080">
        <w:rPr>
          <w:rFonts w:asciiTheme="majorBidi" w:hAnsiTheme="majorBidi" w:cstheme="majorBidi"/>
          <w:color w:val="8064A2" w:themeColor="accent4"/>
          <w:sz w:val="40"/>
          <w:szCs w:val="40"/>
          <w:rtl/>
        </w:rPr>
        <w:t xml:space="preserve">هدف </w:t>
      </w:r>
      <w:r w:rsidR="00F9228E" w:rsidRPr="000F4080">
        <w:rPr>
          <w:rFonts w:asciiTheme="majorBidi" w:hAnsiTheme="majorBidi" w:cstheme="majorBidi" w:hint="cs"/>
          <w:color w:val="8064A2" w:themeColor="accent4"/>
          <w:sz w:val="40"/>
          <w:szCs w:val="40"/>
          <w:rtl/>
        </w:rPr>
        <w:t>هذا اليوم الدراسي</w:t>
      </w:r>
      <w:r w:rsidR="006C7E76" w:rsidRPr="000F4080">
        <w:rPr>
          <w:rFonts w:asciiTheme="majorBidi" w:hAnsiTheme="majorBidi" w:cstheme="majorBidi"/>
          <w:color w:val="8064A2" w:themeColor="accent4"/>
          <w:sz w:val="40"/>
          <w:szCs w:val="40"/>
          <w:rtl/>
        </w:rPr>
        <w:t xml:space="preserve"> </w:t>
      </w:r>
      <w:proofErr w:type="gramStart"/>
      <w:r w:rsidR="006C7E76" w:rsidRPr="000F4080">
        <w:rPr>
          <w:rFonts w:asciiTheme="majorBidi" w:hAnsiTheme="majorBidi" w:cstheme="majorBidi"/>
          <w:color w:val="8064A2" w:themeColor="accent4"/>
          <w:sz w:val="40"/>
          <w:szCs w:val="40"/>
          <w:rtl/>
        </w:rPr>
        <w:t>إلى</w:t>
      </w:r>
      <w:proofErr w:type="gramEnd"/>
      <w:r w:rsidR="006C7E76" w:rsidRPr="000F4080">
        <w:rPr>
          <w:rFonts w:asciiTheme="majorBidi" w:hAnsiTheme="majorBidi" w:cstheme="majorBidi"/>
          <w:color w:val="8064A2" w:themeColor="accent4"/>
          <w:sz w:val="40"/>
          <w:szCs w:val="40"/>
          <w:lang w:bidi="ar-DZ"/>
        </w:rPr>
        <w:t>:</w:t>
      </w:r>
    </w:p>
    <w:p w:rsidR="005445D2" w:rsidRPr="000F4080" w:rsidRDefault="005445D2" w:rsidP="005445D2">
      <w:pPr>
        <w:pStyle w:val="Paragraphedeliste"/>
        <w:bidi/>
        <w:spacing w:line="240" w:lineRule="auto"/>
        <w:ind w:left="675"/>
        <w:jc w:val="both"/>
        <w:rPr>
          <w:rFonts w:asciiTheme="majorBidi" w:hAnsiTheme="majorBidi" w:cstheme="majorBidi"/>
          <w:color w:val="8064A2" w:themeColor="accent4"/>
          <w:sz w:val="14"/>
          <w:szCs w:val="14"/>
          <w:lang w:bidi="ar-DZ"/>
        </w:rPr>
      </w:pPr>
    </w:p>
    <w:p w:rsidR="00082F00" w:rsidRPr="000F4080" w:rsidRDefault="00FA63E9" w:rsidP="008C36C0">
      <w:pPr>
        <w:pStyle w:val="Paragraphedeliste"/>
        <w:numPr>
          <w:ilvl w:val="0"/>
          <w:numId w:val="9"/>
        </w:numPr>
        <w:bidi/>
        <w:spacing w:before="240" w:line="240" w:lineRule="auto"/>
        <w:rPr>
          <w:rFonts w:asciiTheme="majorBidi" w:hAnsiTheme="majorBidi" w:cstheme="majorBidi"/>
          <w:color w:val="8064A2" w:themeColor="accent4"/>
          <w:sz w:val="24"/>
          <w:szCs w:val="24"/>
          <w:lang w:bidi="ar-DZ"/>
        </w:rPr>
      </w:pPr>
      <w:r w:rsidRPr="000F4080">
        <w:rPr>
          <w:rFonts w:asciiTheme="majorBidi" w:hAnsiTheme="majorBidi" w:cstheme="majorBidi" w:hint="cs"/>
          <w:color w:val="8064A2" w:themeColor="accent4"/>
          <w:sz w:val="40"/>
          <w:szCs w:val="40"/>
          <w:rtl/>
          <w:lang w:bidi="ar-DZ"/>
        </w:rPr>
        <w:t xml:space="preserve">إلقاء الضوء على جهود الدولة في القضاء على كل أشكال العنف ضد المرأة ومعرفة مدى </w:t>
      </w:r>
      <w:r w:rsidRPr="000F4080">
        <w:rPr>
          <w:rFonts w:asciiTheme="majorBidi" w:hAnsiTheme="majorBidi" w:cstheme="majorBidi" w:hint="cs"/>
          <w:color w:val="8064A2" w:themeColor="accent4"/>
          <w:sz w:val="40"/>
          <w:szCs w:val="40"/>
          <w:rtl/>
          <w:lang w:bidi="ar-DZ"/>
        </w:rPr>
        <w:lastRenderedPageBreak/>
        <w:t>ن</w:t>
      </w:r>
      <w:r w:rsidR="00F42752" w:rsidRPr="000F4080">
        <w:rPr>
          <w:rFonts w:asciiTheme="majorBidi" w:hAnsiTheme="majorBidi" w:cstheme="majorBidi" w:hint="cs"/>
          <w:color w:val="8064A2" w:themeColor="accent4"/>
          <w:sz w:val="40"/>
          <w:szCs w:val="40"/>
          <w:rtl/>
          <w:lang w:bidi="ar-DZ"/>
        </w:rPr>
        <w:t>جاعة المنظومة القانونية الحالية.</w:t>
      </w:r>
    </w:p>
    <w:p w:rsidR="00082F00" w:rsidRPr="000F4080" w:rsidRDefault="00082F00" w:rsidP="002F4499">
      <w:pPr>
        <w:pStyle w:val="Paragraphedeliste"/>
        <w:bidi/>
        <w:spacing w:before="240" w:line="240" w:lineRule="auto"/>
        <w:ind w:left="0"/>
        <w:jc w:val="both"/>
        <w:rPr>
          <w:rFonts w:asciiTheme="majorBidi" w:hAnsiTheme="majorBidi" w:cstheme="majorBidi"/>
          <w:color w:val="8064A2" w:themeColor="accent4"/>
          <w:sz w:val="10"/>
          <w:szCs w:val="10"/>
          <w:lang w:bidi="ar-DZ"/>
        </w:rPr>
      </w:pPr>
    </w:p>
    <w:p w:rsidR="00082F00" w:rsidRPr="000F4080" w:rsidRDefault="00082F00" w:rsidP="00F42752">
      <w:pPr>
        <w:pStyle w:val="Paragraphedeliste"/>
        <w:numPr>
          <w:ilvl w:val="0"/>
          <w:numId w:val="9"/>
        </w:numPr>
        <w:bidi/>
        <w:spacing w:before="240" w:line="240" w:lineRule="auto"/>
        <w:jc w:val="both"/>
        <w:rPr>
          <w:rFonts w:asciiTheme="majorBidi" w:hAnsiTheme="majorBidi" w:cstheme="majorBidi"/>
          <w:color w:val="8064A2" w:themeColor="accent4"/>
          <w:sz w:val="40"/>
          <w:szCs w:val="40"/>
          <w:lang w:bidi="ar-DZ"/>
        </w:rPr>
      </w:pPr>
      <w:r w:rsidRPr="000F4080">
        <w:rPr>
          <w:rFonts w:asciiTheme="majorBidi" w:hAnsiTheme="majorBidi" w:cstheme="majorBidi"/>
          <w:color w:val="8064A2" w:themeColor="accent4"/>
          <w:sz w:val="40"/>
          <w:szCs w:val="40"/>
          <w:rtl/>
        </w:rPr>
        <w:t>تحليل الوضع</w:t>
      </w:r>
      <w:r w:rsidRPr="000F4080">
        <w:rPr>
          <w:rFonts w:asciiTheme="majorBidi" w:hAnsiTheme="majorBidi" w:cstheme="majorBidi" w:hint="cs"/>
          <w:color w:val="8064A2" w:themeColor="accent4"/>
          <w:sz w:val="40"/>
          <w:szCs w:val="40"/>
          <w:rtl/>
        </w:rPr>
        <w:t xml:space="preserve"> الراهن لحقوق المرأة في ا</w:t>
      </w:r>
      <w:r w:rsidR="00F42752" w:rsidRPr="000F4080">
        <w:rPr>
          <w:rFonts w:asciiTheme="majorBidi" w:hAnsiTheme="majorBidi" w:cstheme="majorBidi" w:hint="cs"/>
          <w:color w:val="8064A2" w:themeColor="accent4"/>
          <w:sz w:val="40"/>
          <w:szCs w:val="40"/>
          <w:rtl/>
        </w:rPr>
        <w:t xml:space="preserve">لجزائر </w:t>
      </w:r>
      <w:proofErr w:type="gramStart"/>
      <w:r w:rsidR="00F42752" w:rsidRPr="000F4080">
        <w:rPr>
          <w:rFonts w:asciiTheme="majorBidi" w:hAnsiTheme="majorBidi" w:cstheme="majorBidi" w:hint="cs"/>
          <w:color w:val="8064A2" w:themeColor="accent4"/>
          <w:sz w:val="40"/>
          <w:szCs w:val="40"/>
          <w:rtl/>
        </w:rPr>
        <w:t>وتحديد</w:t>
      </w:r>
      <w:proofErr w:type="gramEnd"/>
      <w:r w:rsidR="00F42752" w:rsidRPr="000F4080">
        <w:rPr>
          <w:rFonts w:asciiTheme="majorBidi" w:hAnsiTheme="majorBidi" w:cstheme="majorBidi" w:hint="cs"/>
          <w:color w:val="8064A2" w:themeColor="accent4"/>
          <w:sz w:val="40"/>
          <w:szCs w:val="40"/>
          <w:rtl/>
        </w:rPr>
        <w:t xml:space="preserve"> مدى إمكانية بلوغ</w:t>
      </w:r>
      <w:r w:rsidRPr="000F4080">
        <w:rPr>
          <w:rFonts w:asciiTheme="majorBidi" w:hAnsiTheme="majorBidi" w:cstheme="majorBidi" w:hint="cs"/>
          <w:color w:val="8064A2" w:themeColor="accent4"/>
          <w:sz w:val="40"/>
          <w:szCs w:val="40"/>
          <w:rtl/>
        </w:rPr>
        <w:t xml:space="preserve"> الهدف </w:t>
      </w:r>
      <w:r w:rsidR="00F42752" w:rsidRPr="000F4080">
        <w:rPr>
          <w:rFonts w:asciiTheme="majorBidi" w:hAnsiTheme="majorBidi" w:cstheme="majorBidi" w:hint="cs"/>
          <w:color w:val="8064A2" w:themeColor="accent4"/>
          <w:sz w:val="40"/>
          <w:szCs w:val="40"/>
          <w:rtl/>
        </w:rPr>
        <w:t xml:space="preserve">الذي </w:t>
      </w:r>
      <w:r w:rsidRPr="000F4080">
        <w:rPr>
          <w:rFonts w:asciiTheme="majorBidi" w:hAnsiTheme="majorBidi" w:cstheme="majorBidi" w:hint="cs"/>
          <w:color w:val="8064A2" w:themeColor="accent4"/>
          <w:sz w:val="40"/>
          <w:szCs w:val="40"/>
          <w:rtl/>
        </w:rPr>
        <w:t>سطر</w:t>
      </w:r>
      <w:r w:rsidR="00F42752" w:rsidRPr="000F4080">
        <w:rPr>
          <w:rFonts w:asciiTheme="majorBidi" w:hAnsiTheme="majorBidi" w:cstheme="majorBidi" w:hint="cs"/>
          <w:color w:val="8064A2" w:themeColor="accent4"/>
          <w:sz w:val="40"/>
          <w:szCs w:val="40"/>
          <w:rtl/>
        </w:rPr>
        <w:t>ته</w:t>
      </w:r>
      <w:r w:rsidRPr="000F4080">
        <w:rPr>
          <w:rFonts w:asciiTheme="majorBidi" w:hAnsiTheme="majorBidi" w:cstheme="majorBidi" w:hint="cs"/>
          <w:color w:val="8064A2" w:themeColor="accent4"/>
          <w:sz w:val="40"/>
          <w:szCs w:val="40"/>
          <w:rtl/>
        </w:rPr>
        <w:t xml:space="preserve"> الأمم المتحدة في آفاق 2030.</w:t>
      </w:r>
    </w:p>
    <w:p w:rsidR="00082F00" w:rsidRPr="00B76C69" w:rsidRDefault="00082F00" w:rsidP="00082F00">
      <w:pPr>
        <w:pStyle w:val="Paragraphedeliste"/>
        <w:bidi/>
        <w:spacing w:before="240" w:line="240" w:lineRule="auto"/>
        <w:ind w:left="360"/>
        <w:jc w:val="both"/>
        <w:rPr>
          <w:rFonts w:asciiTheme="majorBidi" w:hAnsiTheme="majorBidi" w:cstheme="majorBidi"/>
          <w:color w:val="8064A2" w:themeColor="accent4"/>
          <w:sz w:val="18"/>
          <w:szCs w:val="18"/>
          <w:lang w:bidi="ar-DZ"/>
        </w:rPr>
      </w:pPr>
    </w:p>
    <w:p w:rsidR="00A522B6" w:rsidRPr="000F4080" w:rsidRDefault="00A522B6" w:rsidP="000F4080">
      <w:pPr>
        <w:pStyle w:val="Paragraphedeliste"/>
        <w:bidi/>
        <w:spacing w:after="0" w:line="240" w:lineRule="auto"/>
        <w:ind w:left="360"/>
        <w:jc w:val="both"/>
        <w:rPr>
          <w:rFonts w:ascii="Simplified Arabic" w:hAnsi="Simplified Arabic" w:cs="Simplified Arabic"/>
          <w:b/>
          <w:bCs/>
          <w:color w:val="FF0000"/>
          <w:sz w:val="40"/>
          <w:szCs w:val="40"/>
          <w:u w:val="single"/>
          <w:rtl/>
          <w:lang w:bidi="ar-DZ"/>
        </w:rPr>
      </w:pPr>
      <w:proofErr w:type="gramStart"/>
      <w:r w:rsidRPr="000F4080">
        <w:rPr>
          <w:rFonts w:ascii="Simplified Arabic" w:hAnsi="Simplified Arabic" w:cs="Simplified Arabic"/>
          <w:b/>
          <w:bCs/>
          <w:color w:val="FF0000"/>
          <w:sz w:val="40"/>
          <w:szCs w:val="40"/>
          <w:u w:val="single"/>
          <w:rtl/>
          <w:lang w:bidi="ar-DZ"/>
        </w:rPr>
        <w:t>محاور</w:t>
      </w:r>
      <w:proofErr w:type="gramEnd"/>
      <w:r w:rsidR="00F9228E" w:rsidRPr="000F4080">
        <w:rPr>
          <w:rFonts w:ascii="Simplified Arabic" w:hAnsi="Simplified Arabic" w:cs="Simplified Arabic" w:hint="cs"/>
          <w:b/>
          <w:bCs/>
          <w:color w:val="FF0000"/>
          <w:sz w:val="40"/>
          <w:szCs w:val="40"/>
          <w:u w:val="single"/>
          <w:rtl/>
          <w:lang w:bidi="ar-DZ"/>
        </w:rPr>
        <w:t xml:space="preserve"> </w:t>
      </w:r>
      <w:r w:rsidR="00232357" w:rsidRPr="000F4080">
        <w:rPr>
          <w:rFonts w:ascii="Simplified Arabic" w:hAnsi="Simplified Arabic" w:cs="Simplified Arabic" w:hint="cs"/>
          <w:b/>
          <w:bCs/>
          <w:color w:val="FF0000"/>
          <w:sz w:val="40"/>
          <w:szCs w:val="40"/>
          <w:u w:val="single"/>
          <w:rtl/>
          <w:lang w:bidi="ar-DZ"/>
        </w:rPr>
        <w:t>اليوم الدراسي</w:t>
      </w:r>
      <w:r w:rsidRPr="000F4080">
        <w:rPr>
          <w:rFonts w:ascii="Simplified Arabic" w:hAnsi="Simplified Arabic" w:cs="Simplified Arabic"/>
          <w:b/>
          <w:bCs/>
          <w:color w:val="FF0000"/>
          <w:sz w:val="40"/>
          <w:szCs w:val="40"/>
          <w:u w:val="single"/>
          <w:rtl/>
          <w:lang w:bidi="ar-DZ"/>
        </w:rPr>
        <w:t>:</w:t>
      </w:r>
    </w:p>
    <w:bookmarkEnd w:id="0"/>
    <w:p w:rsidR="000F4080" w:rsidRPr="000F4080" w:rsidRDefault="006C7E76" w:rsidP="002C2B96">
      <w:pPr>
        <w:bidi/>
        <w:spacing w:after="0" w:line="240" w:lineRule="auto"/>
        <w:jc w:val="both"/>
        <w:rPr>
          <w:rFonts w:ascii="Simplified Arabic" w:hAnsi="Simplified Arabic" w:cs="Simplified Arabic" w:hint="cs"/>
          <w:color w:val="8064A2" w:themeColor="accent4"/>
          <w:sz w:val="36"/>
          <w:szCs w:val="36"/>
          <w:rtl/>
        </w:rPr>
      </w:pPr>
      <w:proofErr w:type="gramStart"/>
      <w:r w:rsidRPr="000F4080">
        <w:rPr>
          <w:rFonts w:ascii="Simplified Arabic" w:hAnsi="Simplified Arabic" w:cs="Simplified Arabic"/>
          <w:b/>
          <w:bCs/>
          <w:color w:val="FF0000"/>
          <w:sz w:val="36"/>
          <w:szCs w:val="36"/>
          <w:u w:val="single"/>
          <w:rtl/>
        </w:rPr>
        <w:t>المحور</w:t>
      </w:r>
      <w:proofErr w:type="gramEnd"/>
      <w:r w:rsidRPr="000F4080">
        <w:rPr>
          <w:rFonts w:ascii="Simplified Arabic" w:hAnsi="Simplified Arabic" w:cs="Simplified Arabic"/>
          <w:b/>
          <w:bCs/>
          <w:color w:val="FF0000"/>
          <w:sz w:val="36"/>
          <w:szCs w:val="36"/>
          <w:u w:val="single"/>
          <w:rtl/>
        </w:rPr>
        <w:t xml:space="preserve"> الأول</w:t>
      </w:r>
      <w:r w:rsidRPr="000F4080">
        <w:rPr>
          <w:rFonts w:ascii="Simplified Arabic" w:hAnsi="Simplified Arabic" w:cs="Simplified Arabic"/>
          <w:b/>
          <w:bCs/>
          <w:color w:val="FF0000"/>
          <w:sz w:val="36"/>
          <w:szCs w:val="36"/>
          <w:rtl/>
        </w:rPr>
        <w:t>:</w:t>
      </w:r>
      <w:r w:rsidRPr="000F4080">
        <w:rPr>
          <w:rFonts w:ascii="Simplified Arabic" w:hAnsi="Simplified Arabic" w:cs="Simplified Arabic"/>
          <w:color w:val="8064A2" w:themeColor="accent4"/>
          <w:sz w:val="36"/>
          <w:szCs w:val="36"/>
          <w:rtl/>
        </w:rPr>
        <w:t xml:space="preserve"> </w:t>
      </w:r>
    </w:p>
    <w:p w:rsidR="006C7E76" w:rsidRPr="000F4080" w:rsidRDefault="002C2B96" w:rsidP="000F4080">
      <w:pPr>
        <w:bidi/>
        <w:spacing w:after="0" w:line="240" w:lineRule="auto"/>
        <w:jc w:val="both"/>
        <w:rPr>
          <w:rFonts w:ascii="Simplified Arabic" w:hAnsi="Simplified Arabic" w:cs="Simplified Arabic"/>
          <w:color w:val="8064A2" w:themeColor="accent4"/>
          <w:sz w:val="36"/>
          <w:szCs w:val="36"/>
          <w:lang w:bidi="ar-DZ"/>
        </w:rPr>
      </w:pPr>
      <w:r w:rsidRPr="000F4080">
        <w:rPr>
          <w:rFonts w:ascii="Simplified Arabic" w:hAnsi="Simplified Arabic" w:cs="Simplified Arabic" w:hint="cs"/>
          <w:color w:val="8064A2" w:themeColor="accent4"/>
          <w:sz w:val="36"/>
          <w:szCs w:val="36"/>
          <w:rtl/>
        </w:rPr>
        <w:t>الاسس الدولية والدستورية للمساواة بين الجنسين</w:t>
      </w:r>
    </w:p>
    <w:p w:rsidR="000F4080" w:rsidRPr="000F4080" w:rsidRDefault="006C7E76" w:rsidP="000F4080">
      <w:pPr>
        <w:bidi/>
        <w:spacing w:after="0" w:line="240" w:lineRule="auto"/>
        <w:jc w:val="both"/>
        <w:rPr>
          <w:rFonts w:ascii="Simplified Arabic" w:hAnsi="Simplified Arabic" w:cs="Simplified Arabic" w:hint="cs"/>
          <w:b/>
          <w:bCs/>
          <w:color w:val="8064A2" w:themeColor="accent4"/>
          <w:sz w:val="36"/>
          <w:szCs w:val="36"/>
          <w:rtl/>
        </w:rPr>
      </w:pPr>
      <w:proofErr w:type="gramStart"/>
      <w:r w:rsidRPr="000F4080">
        <w:rPr>
          <w:rFonts w:ascii="Simplified Arabic" w:hAnsi="Simplified Arabic" w:cs="Simplified Arabic"/>
          <w:b/>
          <w:bCs/>
          <w:color w:val="FF0000"/>
          <w:sz w:val="36"/>
          <w:szCs w:val="36"/>
          <w:u w:val="single"/>
          <w:rtl/>
        </w:rPr>
        <w:t>المحور</w:t>
      </w:r>
      <w:proofErr w:type="gramEnd"/>
      <w:r w:rsidRPr="000F4080">
        <w:rPr>
          <w:rFonts w:ascii="Simplified Arabic" w:hAnsi="Simplified Arabic" w:cs="Simplified Arabic"/>
          <w:b/>
          <w:bCs/>
          <w:color w:val="FF0000"/>
          <w:sz w:val="36"/>
          <w:szCs w:val="36"/>
          <w:u w:val="single"/>
          <w:rtl/>
        </w:rPr>
        <w:t xml:space="preserve"> الثاني</w:t>
      </w:r>
      <w:r w:rsidRPr="000F4080">
        <w:rPr>
          <w:rFonts w:ascii="Simplified Arabic" w:hAnsi="Simplified Arabic" w:cs="Simplified Arabic"/>
          <w:b/>
          <w:bCs/>
          <w:color w:val="FF0000"/>
          <w:sz w:val="36"/>
          <w:szCs w:val="36"/>
          <w:rtl/>
        </w:rPr>
        <w:t>:</w:t>
      </w:r>
      <w:r w:rsidR="00E85A62" w:rsidRPr="000F4080">
        <w:rPr>
          <w:rFonts w:ascii="Simplified Arabic" w:hAnsi="Simplified Arabic" w:cs="Simplified Arabic" w:hint="cs"/>
          <w:b/>
          <w:bCs/>
          <w:color w:val="8064A2" w:themeColor="accent4"/>
          <w:sz w:val="36"/>
          <w:szCs w:val="36"/>
          <w:rtl/>
        </w:rPr>
        <w:t xml:space="preserve"> </w:t>
      </w:r>
    </w:p>
    <w:p w:rsidR="00F410DF" w:rsidRPr="000F4080" w:rsidRDefault="002C2B96" w:rsidP="008C36C0">
      <w:pPr>
        <w:bidi/>
        <w:spacing w:after="0" w:line="240" w:lineRule="auto"/>
        <w:rPr>
          <w:rFonts w:ascii="Simplified Arabic" w:hAnsi="Simplified Arabic" w:cs="Simplified Arabic" w:hint="cs"/>
          <w:color w:val="8064A2" w:themeColor="accent4"/>
          <w:sz w:val="36"/>
          <w:szCs w:val="36"/>
          <w:rtl/>
        </w:rPr>
      </w:pPr>
      <w:r w:rsidRPr="000F4080">
        <w:rPr>
          <w:rFonts w:ascii="Simplified Arabic" w:hAnsi="Simplified Arabic" w:cs="Simplified Arabic" w:hint="cs"/>
          <w:color w:val="8064A2" w:themeColor="accent4"/>
          <w:sz w:val="36"/>
          <w:szCs w:val="36"/>
          <w:rtl/>
        </w:rPr>
        <w:t xml:space="preserve">الإصلاحات </w:t>
      </w:r>
      <w:r w:rsidRPr="00E8640B">
        <w:rPr>
          <w:rFonts w:ascii="Simplified Arabic" w:hAnsi="Simplified Arabic" w:cs="Simplified Arabic" w:hint="cs"/>
          <w:color w:val="8064A2" w:themeColor="accent4"/>
          <w:sz w:val="36"/>
          <w:szCs w:val="36"/>
          <w:rtl/>
        </w:rPr>
        <w:t>التشريعية</w:t>
      </w:r>
      <w:r w:rsidRPr="000F4080">
        <w:rPr>
          <w:rFonts w:ascii="Simplified Arabic" w:hAnsi="Simplified Arabic" w:cs="Simplified Arabic" w:hint="cs"/>
          <w:color w:val="8064A2" w:themeColor="accent4"/>
          <w:sz w:val="36"/>
          <w:szCs w:val="36"/>
          <w:rtl/>
        </w:rPr>
        <w:t xml:space="preserve"> في قانون العقوبات بين النص والتطبيق</w:t>
      </w:r>
    </w:p>
    <w:p w:rsidR="000F4080" w:rsidRPr="000F4080" w:rsidRDefault="002C2B96" w:rsidP="000F4080">
      <w:pPr>
        <w:bidi/>
        <w:spacing w:after="0" w:line="240" w:lineRule="auto"/>
        <w:jc w:val="both"/>
        <w:rPr>
          <w:rFonts w:ascii="Simplified Arabic" w:hAnsi="Simplified Arabic" w:cs="Simplified Arabic" w:hint="cs"/>
          <w:b/>
          <w:bCs/>
          <w:color w:val="8064A2" w:themeColor="accent4"/>
          <w:sz w:val="36"/>
          <w:szCs w:val="36"/>
          <w:rtl/>
        </w:rPr>
      </w:pPr>
      <w:proofErr w:type="gramStart"/>
      <w:r w:rsidRPr="000F4080">
        <w:rPr>
          <w:rFonts w:ascii="Simplified Arabic" w:hAnsi="Simplified Arabic" w:cs="Simplified Arabic"/>
          <w:b/>
          <w:bCs/>
          <w:color w:val="FF0000"/>
          <w:sz w:val="36"/>
          <w:szCs w:val="36"/>
          <w:u w:val="single"/>
          <w:rtl/>
        </w:rPr>
        <w:t>المحور</w:t>
      </w:r>
      <w:proofErr w:type="gramEnd"/>
      <w:r w:rsidRPr="000F4080">
        <w:rPr>
          <w:rFonts w:ascii="Simplified Arabic" w:hAnsi="Simplified Arabic" w:cs="Simplified Arabic"/>
          <w:b/>
          <w:bCs/>
          <w:color w:val="FF0000"/>
          <w:sz w:val="36"/>
          <w:szCs w:val="36"/>
          <w:u w:val="single"/>
          <w:rtl/>
        </w:rPr>
        <w:t xml:space="preserve"> الثا</w:t>
      </w:r>
      <w:r w:rsidRPr="000F4080">
        <w:rPr>
          <w:rFonts w:ascii="Simplified Arabic" w:hAnsi="Simplified Arabic" w:cs="Simplified Arabic" w:hint="cs"/>
          <w:b/>
          <w:bCs/>
          <w:color w:val="FF0000"/>
          <w:sz w:val="36"/>
          <w:szCs w:val="36"/>
          <w:u w:val="single"/>
          <w:rtl/>
        </w:rPr>
        <w:t>لث</w:t>
      </w:r>
      <w:r w:rsidRPr="000F4080">
        <w:rPr>
          <w:rFonts w:ascii="Simplified Arabic" w:hAnsi="Simplified Arabic" w:cs="Simplified Arabic"/>
          <w:b/>
          <w:bCs/>
          <w:color w:val="FF0000"/>
          <w:sz w:val="36"/>
          <w:szCs w:val="36"/>
          <w:rtl/>
        </w:rPr>
        <w:t>:</w:t>
      </w:r>
      <w:r w:rsidRPr="000F4080">
        <w:rPr>
          <w:rFonts w:ascii="Simplified Arabic" w:hAnsi="Simplified Arabic" w:cs="Simplified Arabic" w:hint="cs"/>
          <w:b/>
          <w:bCs/>
          <w:color w:val="8064A2" w:themeColor="accent4"/>
          <w:sz w:val="36"/>
          <w:szCs w:val="36"/>
          <w:rtl/>
        </w:rPr>
        <w:t xml:space="preserve"> </w:t>
      </w:r>
    </w:p>
    <w:p w:rsidR="002C2B96" w:rsidRDefault="00AE5018" w:rsidP="000F4080">
      <w:pPr>
        <w:bidi/>
        <w:spacing w:before="240" w:after="0" w:line="240" w:lineRule="auto"/>
        <w:jc w:val="both"/>
        <w:rPr>
          <w:rFonts w:ascii="Simplified Arabic" w:hAnsi="Simplified Arabic" w:cs="Simplified Arabic" w:hint="cs"/>
          <w:color w:val="8064A2" w:themeColor="accent4"/>
          <w:sz w:val="36"/>
          <w:szCs w:val="36"/>
          <w:rtl/>
        </w:rPr>
      </w:pPr>
      <w:r w:rsidRPr="000F4080">
        <w:rPr>
          <w:rFonts w:ascii="Simplified Arabic" w:hAnsi="Simplified Arabic" w:cs="Simplified Arabic" w:hint="cs"/>
          <w:color w:val="8064A2" w:themeColor="accent4"/>
          <w:sz w:val="36"/>
          <w:szCs w:val="36"/>
          <w:rtl/>
        </w:rPr>
        <w:lastRenderedPageBreak/>
        <w:t xml:space="preserve">التحديات والمقاومة </w:t>
      </w:r>
      <w:r w:rsidR="000F4080">
        <w:rPr>
          <w:rFonts w:ascii="Simplified Arabic" w:hAnsi="Simplified Arabic" w:cs="Simplified Arabic" w:hint="cs"/>
          <w:color w:val="8064A2" w:themeColor="accent4"/>
          <w:sz w:val="36"/>
          <w:szCs w:val="36"/>
          <w:rtl/>
        </w:rPr>
        <w:t>للتطبيق التشريعي في السباق الجزائري</w:t>
      </w:r>
    </w:p>
    <w:p w:rsidR="000F4080" w:rsidRPr="000F4080" w:rsidRDefault="000F4080" w:rsidP="000F4080">
      <w:pPr>
        <w:bidi/>
        <w:spacing w:before="240"/>
        <w:jc w:val="center"/>
        <w:rPr>
          <w:rFonts w:hint="cs"/>
          <w:b/>
          <w:bCs/>
          <w:color w:val="FF0000"/>
          <w:sz w:val="36"/>
          <w:szCs w:val="36"/>
          <w:rtl/>
          <w:lang w:bidi="ar-DZ"/>
        </w:rPr>
      </w:pPr>
      <w:proofErr w:type="gramStart"/>
      <w:r w:rsidRPr="000F4080">
        <w:rPr>
          <w:rFonts w:hint="cs"/>
          <w:b/>
          <w:bCs/>
          <w:color w:val="FF0000"/>
          <w:sz w:val="36"/>
          <w:szCs w:val="36"/>
          <w:rtl/>
          <w:lang w:bidi="ar-DZ"/>
        </w:rPr>
        <w:t>مواعيد</w:t>
      </w:r>
      <w:proofErr w:type="gramEnd"/>
      <w:r w:rsidRPr="000F4080">
        <w:rPr>
          <w:rFonts w:hint="cs"/>
          <w:b/>
          <w:bCs/>
          <w:color w:val="FF0000"/>
          <w:sz w:val="36"/>
          <w:szCs w:val="36"/>
          <w:rtl/>
          <w:lang w:bidi="ar-DZ"/>
        </w:rPr>
        <w:t xml:space="preserve"> هامة</w:t>
      </w:r>
    </w:p>
    <w:p w:rsidR="000F4080" w:rsidRPr="000F4080" w:rsidRDefault="000F4080" w:rsidP="000F4080">
      <w:pPr>
        <w:bidi/>
        <w:rPr>
          <w:rFonts w:hint="cs"/>
          <w:color w:val="8064A2" w:themeColor="accent4"/>
          <w:sz w:val="36"/>
          <w:szCs w:val="36"/>
          <w:rtl/>
          <w:lang w:bidi="ar-DZ"/>
        </w:rPr>
      </w:pPr>
      <w:r w:rsidRPr="000F4080">
        <w:rPr>
          <w:rFonts w:hint="cs"/>
          <w:color w:val="8064A2" w:themeColor="accent4"/>
          <w:sz w:val="36"/>
          <w:szCs w:val="36"/>
          <w:rtl/>
          <w:lang w:bidi="ar-DZ"/>
        </w:rPr>
        <w:tab/>
      </w:r>
      <w:proofErr w:type="gramStart"/>
      <w:r w:rsidRPr="000F4080">
        <w:rPr>
          <w:rFonts w:hint="cs"/>
          <w:color w:val="8064A2" w:themeColor="accent4"/>
          <w:sz w:val="28"/>
          <w:szCs w:val="28"/>
          <w:rtl/>
          <w:lang w:bidi="ar-DZ"/>
        </w:rPr>
        <w:t>ترسل</w:t>
      </w:r>
      <w:proofErr w:type="gramEnd"/>
      <w:r w:rsidRPr="000F4080">
        <w:rPr>
          <w:rFonts w:hint="cs"/>
          <w:color w:val="8064A2" w:themeColor="accent4"/>
          <w:sz w:val="28"/>
          <w:szCs w:val="28"/>
          <w:rtl/>
          <w:lang w:bidi="ar-DZ"/>
        </w:rPr>
        <w:t xml:space="preserve"> الملخصات إلى البريد الالكتروني</w:t>
      </w:r>
      <w:r w:rsidRPr="000F4080">
        <w:rPr>
          <w:rFonts w:hint="cs"/>
          <w:color w:val="8064A2" w:themeColor="accent4"/>
          <w:sz w:val="36"/>
          <w:szCs w:val="36"/>
          <w:rtl/>
          <w:lang w:bidi="ar-DZ"/>
        </w:rPr>
        <w:t>:</w:t>
      </w:r>
    </w:p>
    <w:p w:rsidR="000F4080" w:rsidRPr="000F4080" w:rsidRDefault="000F4080" w:rsidP="000F4080">
      <w:pPr>
        <w:bidi/>
        <w:jc w:val="right"/>
        <w:rPr>
          <w:rFonts w:asciiTheme="majorBidi" w:hAnsiTheme="majorBidi" w:cstheme="majorBidi"/>
          <w:sz w:val="36"/>
          <w:szCs w:val="36"/>
          <w:rtl/>
          <w:lang w:bidi="ar-DZ"/>
        </w:rPr>
      </w:pPr>
      <w:hyperlink r:id="rId9" w:history="1">
        <w:r w:rsidRPr="000F4080">
          <w:rPr>
            <w:rFonts w:asciiTheme="majorBidi" w:hAnsiTheme="majorBidi" w:cstheme="majorBidi"/>
            <w:color w:val="0000FF" w:themeColor="hyperlink"/>
            <w:sz w:val="28"/>
            <w:szCs w:val="28"/>
            <w:u w:val="single"/>
            <w:lang w:bidi="ar-DZ"/>
          </w:rPr>
          <w:t>bouderbala.mouni@univ-oeb.dz</w:t>
        </w:r>
      </w:hyperlink>
    </w:p>
    <w:p w:rsidR="000F4080" w:rsidRPr="000F4080" w:rsidRDefault="000F4080" w:rsidP="00E8640B">
      <w:pPr>
        <w:bidi/>
        <w:spacing w:line="240" w:lineRule="auto"/>
        <w:jc w:val="center"/>
        <w:rPr>
          <w:rFonts w:hint="cs"/>
          <w:color w:val="8064A2" w:themeColor="accent4"/>
          <w:sz w:val="32"/>
          <w:szCs w:val="32"/>
          <w:rtl/>
          <w:lang w:bidi="ar-DZ"/>
        </w:rPr>
      </w:pPr>
      <w:proofErr w:type="gramStart"/>
      <w:r w:rsidRPr="000F4080">
        <w:rPr>
          <w:rFonts w:hint="cs"/>
          <w:color w:val="8064A2" w:themeColor="accent4"/>
          <w:sz w:val="32"/>
          <w:szCs w:val="32"/>
          <w:rtl/>
          <w:lang w:bidi="ar-DZ"/>
        </w:rPr>
        <w:t>آخر</w:t>
      </w:r>
      <w:proofErr w:type="gramEnd"/>
      <w:r w:rsidRPr="000F4080">
        <w:rPr>
          <w:rFonts w:hint="cs"/>
          <w:color w:val="8064A2" w:themeColor="accent4"/>
          <w:sz w:val="32"/>
          <w:szCs w:val="32"/>
          <w:rtl/>
          <w:lang w:bidi="ar-DZ"/>
        </w:rPr>
        <w:t xml:space="preserve"> أجل لاستلام المداخلات كاملة</w:t>
      </w:r>
    </w:p>
    <w:p w:rsidR="000F4080" w:rsidRPr="000F4080" w:rsidRDefault="00E8640B" w:rsidP="00E8640B">
      <w:pPr>
        <w:bidi/>
        <w:spacing w:line="240" w:lineRule="auto"/>
        <w:jc w:val="center"/>
        <w:rPr>
          <w:rFonts w:ascii="Simplified Arabic" w:hAnsi="Simplified Arabic" w:cs="Simplified Arabic"/>
          <w:color w:val="FF0000"/>
          <w:sz w:val="36"/>
          <w:szCs w:val="36"/>
          <w:rtl/>
          <w:lang w:bidi="ar-DZ"/>
        </w:rPr>
      </w:pPr>
      <w:r>
        <w:rPr>
          <w:rFonts w:ascii="Simplified Arabic" w:hAnsi="Simplified Arabic" w:cs="Simplified Arabic" w:hint="cs"/>
          <w:color w:val="FF0000"/>
          <w:sz w:val="36"/>
          <w:szCs w:val="36"/>
          <w:rtl/>
          <w:lang w:bidi="ar-DZ"/>
        </w:rPr>
        <w:t xml:space="preserve">10 </w:t>
      </w:r>
      <w:r w:rsidR="000F4080" w:rsidRPr="000F4080">
        <w:rPr>
          <w:rFonts w:ascii="Simplified Arabic" w:hAnsi="Simplified Arabic" w:cs="Simplified Arabic"/>
          <w:color w:val="FF0000"/>
          <w:sz w:val="36"/>
          <w:szCs w:val="36"/>
          <w:rtl/>
          <w:lang w:bidi="ar-DZ"/>
        </w:rPr>
        <w:t>ديسمبر 2025</w:t>
      </w:r>
    </w:p>
    <w:p w:rsidR="000F4080" w:rsidRPr="000F4080" w:rsidRDefault="000F4080" w:rsidP="00E8640B">
      <w:pPr>
        <w:bidi/>
        <w:spacing w:line="240" w:lineRule="auto"/>
        <w:jc w:val="center"/>
        <w:rPr>
          <w:rFonts w:hint="cs"/>
          <w:color w:val="8064A2" w:themeColor="accent4"/>
          <w:sz w:val="40"/>
          <w:szCs w:val="40"/>
          <w:rtl/>
          <w:lang w:bidi="ar-DZ"/>
        </w:rPr>
      </w:pPr>
      <w:proofErr w:type="gramStart"/>
      <w:r w:rsidRPr="000F4080">
        <w:rPr>
          <w:rFonts w:hint="cs"/>
          <w:color w:val="8064A2" w:themeColor="accent4"/>
          <w:sz w:val="40"/>
          <w:szCs w:val="40"/>
          <w:rtl/>
          <w:lang w:bidi="ar-DZ"/>
        </w:rPr>
        <w:t>انعقاد</w:t>
      </w:r>
      <w:proofErr w:type="gramEnd"/>
      <w:r w:rsidRPr="000F4080">
        <w:rPr>
          <w:rFonts w:hint="cs"/>
          <w:color w:val="8064A2" w:themeColor="accent4"/>
          <w:sz w:val="40"/>
          <w:szCs w:val="40"/>
          <w:rtl/>
          <w:lang w:bidi="ar-DZ"/>
        </w:rPr>
        <w:t xml:space="preserve"> </w:t>
      </w:r>
      <w:r w:rsidR="00E8640B" w:rsidRPr="00E8640B">
        <w:rPr>
          <w:rFonts w:hint="cs"/>
          <w:color w:val="8064A2" w:themeColor="accent4"/>
          <w:sz w:val="40"/>
          <w:szCs w:val="40"/>
          <w:rtl/>
          <w:lang w:bidi="ar-DZ"/>
        </w:rPr>
        <w:t>اليوم الدراسي</w:t>
      </w:r>
    </w:p>
    <w:p w:rsidR="000F4080" w:rsidRPr="000F4080" w:rsidRDefault="00336DFD" w:rsidP="00E8640B">
      <w:pPr>
        <w:bidi/>
        <w:spacing w:line="240" w:lineRule="auto"/>
        <w:jc w:val="center"/>
        <w:rPr>
          <w:rFonts w:ascii="Simplified Arabic" w:hAnsi="Simplified Arabic" w:cs="Simplified Arabic"/>
          <w:color w:val="FF0000"/>
          <w:sz w:val="36"/>
          <w:szCs w:val="36"/>
          <w:rtl/>
          <w:lang w:bidi="ar-DZ"/>
        </w:rPr>
      </w:pPr>
      <w:r>
        <w:rPr>
          <w:rFonts w:ascii="Simplified Arabic" w:hAnsi="Simplified Arabic" w:cs="Simplified Arabic" w:hint="cs"/>
          <w:color w:val="FF0000"/>
          <w:sz w:val="36"/>
          <w:szCs w:val="36"/>
          <w:rtl/>
          <w:lang w:bidi="ar-DZ"/>
        </w:rPr>
        <w:t>11</w:t>
      </w:r>
      <w:bookmarkStart w:id="1" w:name="_GoBack"/>
      <w:bookmarkEnd w:id="1"/>
      <w:r>
        <w:rPr>
          <w:rFonts w:ascii="Simplified Arabic" w:hAnsi="Simplified Arabic" w:cs="Simplified Arabic" w:hint="cs"/>
          <w:color w:val="FF0000"/>
          <w:sz w:val="36"/>
          <w:szCs w:val="36"/>
          <w:rtl/>
          <w:lang w:bidi="ar-DZ"/>
        </w:rPr>
        <w:t xml:space="preserve"> ديسمبر 2025</w:t>
      </w:r>
    </w:p>
    <w:p w:rsidR="000F4080" w:rsidRPr="008C36C0" w:rsidRDefault="000F4080" w:rsidP="00E8640B">
      <w:pPr>
        <w:bidi/>
        <w:spacing w:after="0" w:line="240" w:lineRule="auto"/>
        <w:jc w:val="center"/>
        <w:rPr>
          <w:rFonts w:hint="cs"/>
          <w:b/>
          <w:bCs/>
          <w:color w:val="8064A2" w:themeColor="accent4"/>
          <w:sz w:val="36"/>
          <w:szCs w:val="36"/>
          <w:rtl/>
          <w:lang w:bidi="ar-DZ"/>
        </w:rPr>
      </w:pPr>
      <w:r w:rsidRPr="008C36C0">
        <w:rPr>
          <w:rFonts w:hint="cs"/>
          <w:b/>
          <w:bCs/>
          <w:color w:val="8064A2" w:themeColor="accent4"/>
          <w:sz w:val="36"/>
          <w:szCs w:val="36"/>
          <w:rtl/>
          <w:lang w:bidi="ar-DZ"/>
        </w:rPr>
        <w:t xml:space="preserve">بـــ: </w:t>
      </w:r>
      <w:proofErr w:type="gramStart"/>
      <w:r w:rsidRPr="008C36C0">
        <w:rPr>
          <w:rFonts w:hint="cs"/>
          <w:b/>
          <w:bCs/>
          <w:color w:val="8064A2" w:themeColor="accent4"/>
          <w:sz w:val="36"/>
          <w:szCs w:val="36"/>
          <w:rtl/>
          <w:lang w:bidi="ar-DZ"/>
        </w:rPr>
        <w:t>قاعة</w:t>
      </w:r>
      <w:proofErr w:type="gramEnd"/>
      <w:r w:rsidRPr="008C36C0">
        <w:rPr>
          <w:rFonts w:hint="cs"/>
          <w:b/>
          <w:bCs/>
          <w:color w:val="8064A2" w:themeColor="accent4"/>
          <w:sz w:val="36"/>
          <w:szCs w:val="36"/>
          <w:rtl/>
          <w:lang w:bidi="ar-DZ"/>
        </w:rPr>
        <w:t xml:space="preserve"> المناقشات</w:t>
      </w:r>
    </w:p>
    <w:p w:rsidR="00E8640B" w:rsidRPr="000F4080" w:rsidRDefault="00E8640B" w:rsidP="00E8640B">
      <w:pPr>
        <w:bidi/>
        <w:spacing w:before="240" w:after="0"/>
        <w:jc w:val="center"/>
        <w:rPr>
          <w:rFonts w:ascii="Simplified Arabic" w:hAnsi="Simplified Arabic" w:cs="Simplified Arabic"/>
          <w:color w:val="8064A2" w:themeColor="accent4"/>
          <w:sz w:val="36"/>
          <w:szCs w:val="36"/>
          <w:rtl/>
          <w:lang w:bidi="ar-DZ"/>
        </w:rPr>
      </w:pPr>
      <w:r>
        <w:rPr>
          <w:noProof/>
          <w:lang w:eastAsia="fr-FR"/>
        </w:rPr>
        <w:drawing>
          <wp:inline distT="0" distB="0" distL="0" distR="0" wp14:anchorId="6734049E" wp14:editId="10363F26">
            <wp:extent cx="2786024" cy="138988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83840" cy="1388798"/>
                    </a:xfrm>
                    <a:prstGeom prst="rect">
                      <a:avLst/>
                    </a:prstGeom>
                  </pic:spPr>
                </pic:pic>
              </a:graphicData>
            </a:graphic>
          </wp:inline>
        </w:drawing>
      </w:r>
    </w:p>
    <w:sectPr w:rsidR="00E8640B" w:rsidRPr="000F4080" w:rsidSect="00B76C69">
      <w:pgSz w:w="16838" w:h="11906" w:orient="landscape"/>
      <w:pgMar w:top="1134" w:right="1134" w:bottom="1418" w:left="1134" w:header="709" w:footer="709" w:gutter="0"/>
      <w:pgBorders w:offsetFrom="page">
        <w:top w:val="twistedLines1" w:sz="15" w:space="24" w:color="auto"/>
        <w:left w:val="twistedLines1" w:sz="15" w:space="24" w:color="auto"/>
        <w:bottom w:val="twistedLines1" w:sz="15" w:space="24" w:color="auto"/>
        <w:right w:val="twistedLines1" w:sz="15" w:space="24" w:color="auto"/>
      </w:pgBorders>
      <w:cols w:num="3" w:space="709"/>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7C6" w:rsidRDefault="00EE07C6" w:rsidP="008019A4">
      <w:pPr>
        <w:spacing w:after="0" w:line="240" w:lineRule="auto"/>
      </w:pPr>
      <w:r>
        <w:separator/>
      </w:r>
    </w:p>
  </w:endnote>
  <w:endnote w:type="continuationSeparator" w:id="0">
    <w:p w:rsidR="00EE07C6" w:rsidRDefault="00EE07C6" w:rsidP="0080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7C6" w:rsidRDefault="00EE07C6" w:rsidP="008019A4">
      <w:pPr>
        <w:spacing w:after="0" w:line="240" w:lineRule="auto"/>
      </w:pPr>
      <w:r>
        <w:separator/>
      </w:r>
    </w:p>
  </w:footnote>
  <w:footnote w:type="continuationSeparator" w:id="0">
    <w:p w:rsidR="00EE07C6" w:rsidRDefault="00EE07C6" w:rsidP="008019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8F9"/>
    <w:multiLevelType w:val="hybridMultilevel"/>
    <w:tmpl w:val="11D805CE"/>
    <w:lvl w:ilvl="0" w:tplc="A1A82E5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4141B3"/>
    <w:multiLevelType w:val="multilevel"/>
    <w:tmpl w:val="634E311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4723DDD"/>
    <w:multiLevelType w:val="hybridMultilevel"/>
    <w:tmpl w:val="275418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9B17DCB"/>
    <w:multiLevelType w:val="hybridMultilevel"/>
    <w:tmpl w:val="22962360"/>
    <w:lvl w:ilvl="0" w:tplc="DA00EA6E">
      <w:numFmt w:val="bullet"/>
      <w:lvlText w:val="-"/>
      <w:lvlJc w:val="left"/>
      <w:pPr>
        <w:ind w:left="675" w:hanging="360"/>
      </w:pPr>
      <w:rPr>
        <w:rFonts w:ascii="Arial" w:eastAsiaTheme="minorHAnsi" w:hAnsi="Arial" w:cs="Arial" w:hint="default"/>
      </w:rPr>
    </w:lvl>
    <w:lvl w:ilvl="1" w:tplc="040C0003" w:tentative="1">
      <w:start w:val="1"/>
      <w:numFmt w:val="bullet"/>
      <w:lvlText w:val="o"/>
      <w:lvlJc w:val="left"/>
      <w:pPr>
        <w:ind w:left="1395" w:hanging="360"/>
      </w:pPr>
      <w:rPr>
        <w:rFonts w:ascii="Courier New" w:hAnsi="Courier New" w:cs="Courier New" w:hint="default"/>
      </w:rPr>
    </w:lvl>
    <w:lvl w:ilvl="2" w:tplc="040C0005" w:tentative="1">
      <w:start w:val="1"/>
      <w:numFmt w:val="bullet"/>
      <w:lvlText w:val=""/>
      <w:lvlJc w:val="left"/>
      <w:pPr>
        <w:ind w:left="2115" w:hanging="360"/>
      </w:pPr>
      <w:rPr>
        <w:rFonts w:ascii="Wingdings" w:hAnsi="Wingdings" w:hint="default"/>
      </w:rPr>
    </w:lvl>
    <w:lvl w:ilvl="3" w:tplc="040C0001" w:tentative="1">
      <w:start w:val="1"/>
      <w:numFmt w:val="bullet"/>
      <w:lvlText w:val=""/>
      <w:lvlJc w:val="left"/>
      <w:pPr>
        <w:ind w:left="2835" w:hanging="360"/>
      </w:pPr>
      <w:rPr>
        <w:rFonts w:ascii="Symbol" w:hAnsi="Symbol" w:hint="default"/>
      </w:rPr>
    </w:lvl>
    <w:lvl w:ilvl="4" w:tplc="040C0003" w:tentative="1">
      <w:start w:val="1"/>
      <w:numFmt w:val="bullet"/>
      <w:lvlText w:val="o"/>
      <w:lvlJc w:val="left"/>
      <w:pPr>
        <w:ind w:left="3555" w:hanging="360"/>
      </w:pPr>
      <w:rPr>
        <w:rFonts w:ascii="Courier New" w:hAnsi="Courier New" w:cs="Courier New" w:hint="default"/>
      </w:rPr>
    </w:lvl>
    <w:lvl w:ilvl="5" w:tplc="040C0005" w:tentative="1">
      <w:start w:val="1"/>
      <w:numFmt w:val="bullet"/>
      <w:lvlText w:val=""/>
      <w:lvlJc w:val="left"/>
      <w:pPr>
        <w:ind w:left="4275" w:hanging="360"/>
      </w:pPr>
      <w:rPr>
        <w:rFonts w:ascii="Wingdings" w:hAnsi="Wingdings" w:hint="default"/>
      </w:rPr>
    </w:lvl>
    <w:lvl w:ilvl="6" w:tplc="040C0001" w:tentative="1">
      <w:start w:val="1"/>
      <w:numFmt w:val="bullet"/>
      <w:lvlText w:val=""/>
      <w:lvlJc w:val="left"/>
      <w:pPr>
        <w:ind w:left="4995" w:hanging="360"/>
      </w:pPr>
      <w:rPr>
        <w:rFonts w:ascii="Symbol" w:hAnsi="Symbol" w:hint="default"/>
      </w:rPr>
    </w:lvl>
    <w:lvl w:ilvl="7" w:tplc="040C0003" w:tentative="1">
      <w:start w:val="1"/>
      <w:numFmt w:val="bullet"/>
      <w:lvlText w:val="o"/>
      <w:lvlJc w:val="left"/>
      <w:pPr>
        <w:ind w:left="5715" w:hanging="360"/>
      </w:pPr>
      <w:rPr>
        <w:rFonts w:ascii="Courier New" w:hAnsi="Courier New" w:cs="Courier New" w:hint="default"/>
      </w:rPr>
    </w:lvl>
    <w:lvl w:ilvl="8" w:tplc="040C0005" w:tentative="1">
      <w:start w:val="1"/>
      <w:numFmt w:val="bullet"/>
      <w:lvlText w:val=""/>
      <w:lvlJc w:val="left"/>
      <w:pPr>
        <w:ind w:left="6435" w:hanging="360"/>
      </w:pPr>
      <w:rPr>
        <w:rFonts w:ascii="Wingdings" w:hAnsi="Wingdings" w:hint="default"/>
      </w:rPr>
    </w:lvl>
  </w:abstractNum>
  <w:abstractNum w:abstractNumId="4">
    <w:nsid w:val="5C1A21BC"/>
    <w:multiLevelType w:val="multilevel"/>
    <w:tmpl w:val="D57A4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9C4E03"/>
    <w:multiLevelType w:val="hybridMultilevel"/>
    <w:tmpl w:val="320C7256"/>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3B06B86"/>
    <w:multiLevelType w:val="hybridMultilevel"/>
    <w:tmpl w:val="CEFE99F4"/>
    <w:lvl w:ilvl="0" w:tplc="DC2C31CC">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E80419B"/>
    <w:multiLevelType w:val="multilevel"/>
    <w:tmpl w:val="252A0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7FCE4D0D"/>
    <w:multiLevelType w:val="hybridMultilevel"/>
    <w:tmpl w:val="5FC4479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8"/>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10276"/>
    <w:rsid w:val="00006759"/>
    <w:rsid w:val="000069C1"/>
    <w:rsid w:val="000176A3"/>
    <w:rsid w:val="000221EF"/>
    <w:rsid w:val="00056C02"/>
    <w:rsid w:val="00075E7E"/>
    <w:rsid w:val="00080777"/>
    <w:rsid w:val="00082F00"/>
    <w:rsid w:val="0008420D"/>
    <w:rsid w:val="000848D1"/>
    <w:rsid w:val="00091341"/>
    <w:rsid w:val="00095C98"/>
    <w:rsid w:val="000A023F"/>
    <w:rsid w:val="000A0748"/>
    <w:rsid w:val="000A0E21"/>
    <w:rsid w:val="000B48EE"/>
    <w:rsid w:val="000E3530"/>
    <w:rsid w:val="000E5972"/>
    <w:rsid w:val="000F4080"/>
    <w:rsid w:val="000F7A25"/>
    <w:rsid w:val="001045B0"/>
    <w:rsid w:val="00110A7E"/>
    <w:rsid w:val="00111687"/>
    <w:rsid w:val="00116FAF"/>
    <w:rsid w:val="00126BC8"/>
    <w:rsid w:val="0014112C"/>
    <w:rsid w:val="0014593A"/>
    <w:rsid w:val="00145FCC"/>
    <w:rsid w:val="00193F51"/>
    <w:rsid w:val="001A12F5"/>
    <w:rsid w:val="001A7098"/>
    <w:rsid w:val="001B28AC"/>
    <w:rsid w:val="001B66A9"/>
    <w:rsid w:val="001D5209"/>
    <w:rsid w:val="001D70AB"/>
    <w:rsid w:val="001E145B"/>
    <w:rsid w:val="001E3D52"/>
    <w:rsid w:val="001F00EE"/>
    <w:rsid w:val="001F71A1"/>
    <w:rsid w:val="002079B7"/>
    <w:rsid w:val="00214B44"/>
    <w:rsid w:val="002170C4"/>
    <w:rsid w:val="00232357"/>
    <w:rsid w:val="00235800"/>
    <w:rsid w:val="0023668B"/>
    <w:rsid w:val="00237617"/>
    <w:rsid w:val="00242481"/>
    <w:rsid w:val="00252219"/>
    <w:rsid w:val="002C2B96"/>
    <w:rsid w:val="002D1AED"/>
    <w:rsid w:val="002E043A"/>
    <w:rsid w:val="002E0529"/>
    <w:rsid w:val="002E1D88"/>
    <w:rsid w:val="002F4499"/>
    <w:rsid w:val="002F5B90"/>
    <w:rsid w:val="003018DB"/>
    <w:rsid w:val="003342E5"/>
    <w:rsid w:val="003354FC"/>
    <w:rsid w:val="00336DFD"/>
    <w:rsid w:val="00340887"/>
    <w:rsid w:val="003542A3"/>
    <w:rsid w:val="0037045E"/>
    <w:rsid w:val="00371813"/>
    <w:rsid w:val="00372DCB"/>
    <w:rsid w:val="0039647C"/>
    <w:rsid w:val="003C57DA"/>
    <w:rsid w:val="003E5FF1"/>
    <w:rsid w:val="003E7B4A"/>
    <w:rsid w:val="003F1C68"/>
    <w:rsid w:val="003F3928"/>
    <w:rsid w:val="003F4015"/>
    <w:rsid w:val="00435310"/>
    <w:rsid w:val="004363D3"/>
    <w:rsid w:val="00446559"/>
    <w:rsid w:val="004532D6"/>
    <w:rsid w:val="00453A6F"/>
    <w:rsid w:val="0046162E"/>
    <w:rsid w:val="0046414C"/>
    <w:rsid w:val="00465773"/>
    <w:rsid w:val="0047086C"/>
    <w:rsid w:val="00487253"/>
    <w:rsid w:val="00491767"/>
    <w:rsid w:val="004B46B4"/>
    <w:rsid w:val="004B7734"/>
    <w:rsid w:val="004C267D"/>
    <w:rsid w:val="004E1C0D"/>
    <w:rsid w:val="004E3644"/>
    <w:rsid w:val="00504ABE"/>
    <w:rsid w:val="00542E4F"/>
    <w:rsid w:val="005445D2"/>
    <w:rsid w:val="005536FE"/>
    <w:rsid w:val="00557041"/>
    <w:rsid w:val="00557484"/>
    <w:rsid w:val="00593D1A"/>
    <w:rsid w:val="00594F39"/>
    <w:rsid w:val="005A1DCD"/>
    <w:rsid w:val="005A4B43"/>
    <w:rsid w:val="005B04B7"/>
    <w:rsid w:val="005C26BF"/>
    <w:rsid w:val="005E0CFE"/>
    <w:rsid w:val="005E43FF"/>
    <w:rsid w:val="005E6ADF"/>
    <w:rsid w:val="005F587F"/>
    <w:rsid w:val="005F67D6"/>
    <w:rsid w:val="005F7AE9"/>
    <w:rsid w:val="00613648"/>
    <w:rsid w:val="00637592"/>
    <w:rsid w:val="00641258"/>
    <w:rsid w:val="006559D9"/>
    <w:rsid w:val="00683636"/>
    <w:rsid w:val="006A3B1C"/>
    <w:rsid w:val="006B3806"/>
    <w:rsid w:val="006B3AA3"/>
    <w:rsid w:val="006C23F2"/>
    <w:rsid w:val="006C6B5F"/>
    <w:rsid w:val="006C7E76"/>
    <w:rsid w:val="006E615E"/>
    <w:rsid w:val="006E7E90"/>
    <w:rsid w:val="006F41A1"/>
    <w:rsid w:val="00703201"/>
    <w:rsid w:val="00706319"/>
    <w:rsid w:val="007072D4"/>
    <w:rsid w:val="00712C26"/>
    <w:rsid w:val="00714BFE"/>
    <w:rsid w:val="00723072"/>
    <w:rsid w:val="007410F6"/>
    <w:rsid w:val="007511C6"/>
    <w:rsid w:val="00772F94"/>
    <w:rsid w:val="007A6DB0"/>
    <w:rsid w:val="007B734A"/>
    <w:rsid w:val="007C6C8A"/>
    <w:rsid w:val="007C702D"/>
    <w:rsid w:val="007C7177"/>
    <w:rsid w:val="007F0645"/>
    <w:rsid w:val="007F0A1A"/>
    <w:rsid w:val="007F44AF"/>
    <w:rsid w:val="008019A4"/>
    <w:rsid w:val="0081228D"/>
    <w:rsid w:val="00830DF0"/>
    <w:rsid w:val="00835E64"/>
    <w:rsid w:val="00861C3E"/>
    <w:rsid w:val="00871A46"/>
    <w:rsid w:val="008735A3"/>
    <w:rsid w:val="008814C9"/>
    <w:rsid w:val="00884A22"/>
    <w:rsid w:val="00895556"/>
    <w:rsid w:val="008B740F"/>
    <w:rsid w:val="008B7849"/>
    <w:rsid w:val="008C2C42"/>
    <w:rsid w:val="008C36C0"/>
    <w:rsid w:val="008D62C5"/>
    <w:rsid w:val="008F07C5"/>
    <w:rsid w:val="008F3AD1"/>
    <w:rsid w:val="008F5CB4"/>
    <w:rsid w:val="00905EE2"/>
    <w:rsid w:val="009113B0"/>
    <w:rsid w:val="00924844"/>
    <w:rsid w:val="00931537"/>
    <w:rsid w:val="0093467C"/>
    <w:rsid w:val="009606CC"/>
    <w:rsid w:val="00964032"/>
    <w:rsid w:val="009712A3"/>
    <w:rsid w:val="00973F55"/>
    <w:rsid w:val="00975B1C"/>
    <w:rsid w:val="00977C78"/>
    <w:rsid w:val="00986355"/>
    <w:rsid w:val="009A1778"/>
    <w:rsid w:val="009A58EA"/>
    <w:rsid w:val="009E1E76"/>
    <w:rsid w:val="009F4B59"/>
    <w:rsid w:val="00A1464C"/>
    <w:rsid w:val="00A20B1B"/>
    <w:rsid w:val="00A41BCE"/>
    <w:rsid w:val="00A522B6"/>
    <w:rsid w:val="00A66031"/>
    <w:rsid w:val="00AA16E7"/>
    <w:rsid w:val="00AA5750"/>
    <w:rsid w:val="00AA74E5"/>
    <w:rsid w:val="00AC3683"/>
    <w:rsid w:val="00AC4297"/>
    <w:rsid w:val="00AC4ECC"/>
    <w:rsid w:val="00AC63D1"/>
    <w:rsid w:val="00AD740B"/>
    <w:rsid w:val="00AE5018"/>
    <w:rsid w:val="00B03F06"/>
    <w:rsid w:val="00B11AA3"/>
    <w:rsid w:val="00B202AF"/>
    <w:rsid w:val="00B33AB1"/>
    <w:rsid w:val="00B3420F"/>
    <w:rsid w:val="00B36E3C"/>
    <w:rsid w:val="00B372A1"/>
    <w:rsid w:val="00B439E9"/>
    <w:rsid w:val="00B44239"/>
    <w:rsid w:val="00B7186F"/>
    <w:rsid w:val="00B748C8"/>
    <w:rsid w:val="00B76C69"/>
    <w:rsid w:val="00B962EF"/>
    <w:rsid w:val="00BA544F"/>
    <w:rsid w:val="00BC0D79"/>
    <w:rsid w:val="00BC1A12"/>
    <w:rsid w:val="00BE7554"/>
    <w:rsid w:val="00BF1148"/>
    <w:rsid w:val="00BF3CB3"/>
    <w:rsid w:val="00C01D48"/>
    <w:rsid w:val="00C03642"/>
    <w:rsid w:val="00C057E4"/>
    <w:rsid w:val="00C07352"/>
    <w:rsid w:val="00C10276"/>
    <w:rsid w:val="00C328BA"/>
    <w:rsid w:val="00C3576E"/>
    <w:rsid w:val="00C42059"/>
    <w:rsid w:val="00C60B72"/>
    <w:rsid w:val="00C655D8"/>
    <w:rsid w:val="00C7004B"/>
    <w:rsid w:val="00C866CB"/>
    <w:rsid w:val="00C874C8"/>
    <w:rsid w:val="00C9724E"/>
    <w:rsid w:val="00CA3FE1"/>
    <w:rsid w:val="00CB4A77"/>
    <w:rsid w:val="00CF0AAF"/>
    <w:rsid w:val="00D2216F"/>
    <w:rsid w:val="00D34CF9"/>
    <w:rsid w:val="00D478FC"/>
    <w:rsid w:val="00D51DB6"/>
    <w:rsid w:val="00D576A4"/>
    <w:rsid w:val="00D62978"/>
    <w:rsid w:val="00D74FB4"/>
    <w:rsid w:val="00D80A27"/>
    <w:rsid w:val="00D85734"/>
    <w:rsid w:val="00DA430A"/>
    <w:rsid w:val="00DC1287"/>
    <w:rsid w:val="00DC2727"/>
    <w:rsid w:val="00DE704F"/>
    <w:rsid w:val="00E02D9D"/>
    <w:rsid w:val="00E22EB1"/>
    <w:rsid w:val="00E45E91"/>
    <w:rsid w:val="00E74B67"/>
    <w:rsid w:val="00E8055C"/>
    <w:rsid w:val="00E85A62"/>
    <w:rsid w:val="00E8640B"/>
    <w:rsid w:val="00E90DA9"/>
    <w:rsid w:val="00EB6490"/>
    <w:rsid w:val="00EC62DC"/>
    <w:rsid w:val="00EE07C6"/>
    <w:rsid w:val="00EF0B74"/>
    <w:rsid w:val="00F247A3"/>
    <w:rsid w:val="00F410DF"/>
    <w:rsid w:val="00F42752"/>
    <w:rsid w:val="00F44A4E"/>
    <w:rsid w:val="00F57A3D"/>
    <w:rsid w:val="00F62923"/>
    <w:rsid w:val="00F679F5"/>
    <w:rsid w:val="00F874C5"/>
    <w:rsid w:val="00F9228E"/>
    <w:rsid w:val="00FA63E9"/>
    <w:rsid w:val="00FB007A"/>
    <w:rsid w:val="00FB0D91"/>
    <w:rsid w:val="00FB2CA3"/>
    <w:rsid w:val="00FC549E"/>
    <w:rsid w:val="00FF07C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D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490"/>
    <w:pPr>
      <w:ind w:left="720"/>
      <w:contextualSpacing/>
    </w:pPr>
  </w:style>
  <w:style w:type="character" w:styleId="Lienhypertexte">
    <w:name w:val="Hyperlink"/>
    <w:basedOn w:val="Policepardfaut"/>
    <w:uiPriority w:val="99"/>
    <w:unhideWhenUsed/>
    <w:rsid w:val="0046414C"/>
    <w:rPr>
      <w:color w:val="0000FF" w:themeColor="hyperlink"/>
      <w:u w:val="single"/>
    </w:rPr>
  </w:style>
  <w:style w:type="paragraph" w:styleId="Textedebulles">
    <w:name w:val="Balloon Text"/>
    <w:basedOn w:val="Normal"/>
    <w:link w:val="TextedebullesCar"/>
    <w:uiPriority w:val="99"/>
    <w:semiHidden/>
    <w:unhideWhenUsed/>
    <w:rsid w:val="002E1D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D88"/>
    <w:rPr>
      <w:rFonts w:ascii="Tahoma" w:hAnsi="Tahoma" w:cs="Tahoma"/>
      <w:sz w:val="16"/>
      <w:szCs w:val="16"/>
    </w:rPr>
  </w:style>
  <w:style w:type="paragraph" w:styleId="NormalWeb">
    <w:name w:val="Normal (Web)"/>
    <w:basedOn w:val="Normal"/>
    <w:uiPriority w:val="99"/>
    <w:unhideWhenUsed/>
    <w:rsid w:val="006836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83636"/>
    <w:rPr>
      <w:b/>
      <w:bCs/>
    </w:rPr>
  </w:style>
  <w:style w:type="character" w:styleId="Marquedecommentaire">
    <w:name w:val="annotation reference"/>
    <w:basedOn w:val="Policepardfaut"/>
    <w:uiPriority w:val="99"/>
    <w:semiHidden/>
    <w:unhideWhenUsed/>
    <w:rsid w:val="00C3576E"/>
    <w:rPr>
      <w:sz w:val="16"/>
      <w:szCs w:val="16"/>
    </w:rPr>
  </w:style>
  <w:style w:type="paragraph" w:styleId="Commentaire">
    <w:name w:val="annotation text"/>
    <w:basedOn w:val="Normal"/>
    <w:link w:val="CommentaireCar"/>
    <w:uiPriority w:val="99"/>
    <w:semiHidden/>
    <w:unhideWhenUsed/>
    <w:rsid w:val="00C3576E"/>
    <w:pPr>
      <w:spacing w:line="240" w:lineRule="auto"/>
    </w:pPr>
    <w:rPr>
      <w:sz w:val="20"/>
      <w:szCs w:val="20"/>
    </w:rPr>
  </w:style>
  <w:style w:type="character" w:customStyle="1" w:styleId="CommentaireCar">
    <w:name w:val="Commentaire Car"/>
    <w:basedOn w:val="Policepardfaut"/>
    <w:link w:val="Commentaire"/>
    <w:uiPriority w:val="99"/>
    <w:semiHidden/>
    <w:rsid w:val="00C3576E"/>
    <w:rPr>
      <w:sz w:val="20"/>
      <w:szCs w:val="20"/>
    </w:rPr>
  </w:style>
  <w:style w:type="paragraph" w:styleId="Objetducommentaire">
    <w:name w:val="annotation subject"/>
    <w:basedOn w:val="Commentaire"/>
    <w:next w:val="Commentaire"/>
    <w:link w:val="ObjetducommentaireCar"/>
    <w:uiPriority w:val="99"/>
    <w:semiHidden/>
    <w:unhideWhenUsed/>
    <w:rsid w:val="00C3576E"/>
    <w:rPr>
      <w:b/>
      <w:bCs/>
    </w:rPr>
  </w:style>
  <w:style w:type="character" w:customStyle="1" w:styleId="ObjetducommentaireCar">
    <w:name w:val="Objet du commentaire Car"/>
    <w:basedOn w:val="CommentaireCar"/>
    <w:link w:val="Objetducommentaire"/>
    <w:uiPriority w:val="99"/>
    <w:semiHidden/>
    <w:rsid w:val="00C3576E"/>
    <w:rPr>
      <w:b/>
      <w:bCs/>
      <w:sz w:val="20"/>
      <w:szCs w:val="20"/>
    </w:rPr>
  </w:style>
  <w:style w:type="paragraph" w:styleId="Notedebasdepage">
    <w:name w:val="footnote text"/>
    <w:basedOn w:val="Normal"/>
    <w:link w:val="NotedebasdepageCar"/>
    <w:uiPriority w:val="99"/>
    <w:semiHidden/>
    <w:unhideWhenUsed/>
    <w:rsid w:val="008019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019A4"/>
    <w:rPr>
      <w:sz w:val="20"/>
      <w:szCs w:val="20"/>
    </w:rPr>
  </w:style>
  <w:style w:type="character" w:styleId="Appelnotedebasdep">
    <w:name w:val="footnote reference"/>
    <w:basedOn w:val="Policepardfaut"/>
    <w:uiPriority w:val="99"/>
    <w:semiHidden/>
    <w:unhideWhenUsed/>
    <w:rsid w:val="008019A4"/>
    <w:rPr>
      <w:vertAlign w:val="superscript"/>
    </w:rPr>
  </w:style>
  <w:style w:type="paragraph" w:styleId="En-tte">
    <w:name w:val="header"/>
    <w:basedOn w:val="Normal"/>
    <w:link w:val="En-tteCar"/>
    <w:uiPriority w:val="99"/>
    <w:unhideWhenUsed/>
    <w:rsid w:val="002079B7"/>
    <w:pPr>
      <w:tabs>
        <w:tab w:val="center" w:pos="4536"/>
        <w:tab w:val="right" w:pos="9072"/>
      </w:tabs>
      <w:spacing w:after="0" w:line="240" w:lineRule="auto"/>
    </w:pPr>
  </w:style>
  <w:style w:type="character" w:customStyle="1" w:styleId="En-tteCar">
    <w:name w:val="En-tête Car"/>
    <w:basedOn w:val="Policepardfaut"/>
    <w:link w:val="En-tte"/>
    <w:uiPriority w:val="99"/>
    <w:rsid w:val="002079B7"/>
  </w:style>
  <w:style w:type="paragraph" w:styleId="Pieddepage">
    <w:name w:val="footer"/>
    <w:basedOn w:val="Normal"/>
    <w:link w:val="PieddepageCar"/>
    <w:uiPriority w:val="99"/>
    <w:unhideWhenUsed/>
    <w:rsid w:val="002079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79B7"/>
  </w:style>
  <w:style w:type="paragraph" w:styleId="Sansinterligne">
    <w:name w:val="No Spacing"/>
    <w:uiPriority w:val="1"/>
    <w:qFormat/>
    <w:rsid w:val="002F44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5148">
      <w:bodyDiv w:val="1"/>
      <w:marLeft w:val="0"/>
      <w:marRight w:val="0"/>
      <w:marTop w:val="0"/>
      <w:marBottom w:val="0"/>
      <w:divBdr>
        <w:top w:val="none" w:sz="0" w:space="0" w:color="auto"/>
        <w:left w:val="none" w:sz="0" w:space="0" w:color="auto"/>
        <w:bottom w:val="none" w:sz="0" w:space="0" w:color="auto"/>
        <w:right w:val="none" w:sz="0" w:space="0" w:color="auto"/>
      </w:divBdr>
    </w:div>
    <w:div w:id="453526864">
      <w:bodyDiv w:val="1"/>
      <w:marLeft w:val="0"/>
      <w:marRight w:val="0"/>
      <w:marTop w:val="0"/>
      <w:marBottom w:val="0"/>
      <w:divBdr>
        <w:top w:val="none" w:sz="0" w:space="0" w:color="auto"/>
        <w:left w:val="none" w:sz="0" w:space="0" w:color="auto"/>
        <w:bottom w:val="none" w:sz="0" w:space="0" w:color="auto"/>
        <w:right w:val="none" w:sz="0" w:space="0" w:color="auto"/>
      </w:divBdr>
    </w:div>
    <w:div w:id="1055930159">
      <w:bodyDiv w:val="1"/>
      <w:marLeft w:val="0"/>
      <w:marRight w:val="0"/>
      <w:marTop w:val="0"/>
      <w:marBottom w:val="0"/>
      <w:divBdr>
        <w:top w:val="none" w:sz="0" w:space="0" w:color="auto"/>
        <w:left w:val="none" w:sz="0" w:space="0" w:color="auto"/>
        <w:bottom w:val="none" w:sz="0" w:space="0" w:color="auto"/>
        <w:right w:val="none" w:sz="0" w:space="0" w:color="auto"/>
      </w:divBdr>
    </w:div>
    <w:div w:id="1202980529">
      <w:bodyDiv w:val="1"/>
      <w:marLeft w:val="0"/>
      <w:marRight w:val="0"/>
      <w:marTop w:val="0"/>
      <w:marBottom w:val="0"/>
      <w:divBdr>
        <w:top w:val="none" w:sz="0" w:space="0" w:color="auto"/>
        <w:left w:val="none" w:sz="0" w:space="0" w:color="auto"/>
        <w:bottom w:val="none" w:sz="0" w:space="0" w:color="auto"/>
        <w:right w:val="none" w:sz="0" w:space="0" w:color="auto"/>
      </w:divBdr>
    </w:div>
    <w:div w:id="1459257059">
      <w:bodyDiv w:val="1"/>
      <w:marLeft w:val="0"/>
      <w:marRight w:val="0"/>
      <w:marTop w:val="0"/>
      <w:marBottom w:val="0"/>
      <w:divBdr>
        <w:top w:val="none" w:sz="0" w:space="0" w:color="auto"/>
        <w:left w:val="none" w:sz="0" w:space="0" w:color="auto"/>
        <w:bottom w:val="none" w:sz="0" w:space="0" w:color="auto"/>
        <w:right w:val="none" w:sz="0" w:space="0" w:color="auto"/>
      </w:divBdr>
    </w:div>
    <w:div w:id="194368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ouderbala.mouni@univ-oeb.d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18083</TotalTime>
  <Pages>2</Pages>
  <Words>454</Words>
  <Characters>2498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 NAZA</dc:creator>
  <cp:lastModifiedBy>User</cp:lastModifiedBy>
  <cp:revision>173</cp:revision>
  <cp:lastPrinted>2025-12-08T13:00:00Z</cp:lastPrinted>
  <dcterms:created xsi:type="dcterms:W3CDTF">2017-03-07T11:41:00Z</dcterms:created>
  <dcterms:modified xsi:type="dcterms:W3CDTF">2025-12-08T13:42:00Z</dcterms:modified>
</cp:coreProperties>
</file>