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9C" w:rsidRPr="00D85B9C" w:rsidRDefault="00D85B9C" w:rsidP="00D85B9C">
      <w:pPr>
        <w:bidi/>
        <w:jc w:val="center"/>
        <w:rPr>
          <w:rFonts w:ascii="Arial" w:eastAsia="Arial Unicode MS" w:hAnsi="Arial" w:cs="Arial"/>
          <w:b/>
          <w:bCs/>
          <w:sz w:val="28"/>
          <w:szCs w:val="28"/>
          <w:rtl/>
          <w:lang w:bidi="ar-DZ"/>
        </w:rPr>
      </w:pPr>
      <w:r w:rsidRPr="00D85B9C">
        <w:rPr>
          <w:rFonts w:ascii="Arial" w:eastAsia="Arial Unicode MS" w:hAnsi="Arial" w:cs="Arial"/>
          <w:b/>
          <w:bCs/>
          <w:sz w:val="28"/>
          <w:szCs w:val="28"/>
          <w:rtl/>
          <w:lang w:bidi="ar-DZ"/>
        </w:rPr>
        <w:t>جامعة أم البواقي/ كلية الحقوق والعلوم السياسية</w:t>
      </w:r>
    </w:p>
    <w:p w:rsidR="00D85B9C" w:rsidRPr="00D85B9C" w:rsidRDefault="00D85B9C" w:rsidP="00D85B9C">
      <w:pPr>
        <w:bidi/>
        <w:jc w:val="center"/>
        <w:rPr>
          <w:rFonts w:ascii="Arial" w:eastAsia="Arial Unicode MS" w:hAnsi="Arial" w:cs="Arial"/>
          <w:b/>
          <w:bCs/>
          <w:sz w:val="28"/>
          <w:szCs w:val="28"/>
          <w:rtl/>
          <w:lang w:bidi="ar-DZ"/>
        </w:rPr>
      </w:pPr>
      <w:r w:rsidRPr="00D85B9C">
        <w:rPr>
          <w:rFonts w:ascii="Arial" w:eastAsia="Arial Unicode MS" w:hAnsi="Arial" w:cs="Arial"/>
          <w:b/>
          <w:bCs/>
          <w:sz w:val="28"/>
          <w:szCs w:val="28"/>
          <w:rtl/>
          <w:lang w:bidi="ar-DZ"/>
        </w:rPr>
        <w:t xml:space="preserve">قسم الحقوق/ امتحان الدورة العادية </w:t>
      </w:r>
      <w:proofErr w:type="spellStart"/>
      <w:r w:rsidRPr="00D85B9C">
        <w:rPr>
          <w:rFonts w:ascii="Arial" w:eastAsia="Arial Unicode MS" w:hAnsi="Arial" w:cs="Arial"/>
          <w:b/>
          <w:bCs/>
          <w:sz w:val="28"/>
          <w:szCs w:val="28"/>
          <w:rtl/>
          <w:lang w:bidi="ar-DZ"/>
        </w:rPr>
        <w:t>ماي</w:t>
      </w:r>
      <w:proofErr w:type="spellEnd"/>
      <w:r w:rsidRPr="00D85B9C">
        <w:rPr>
          <w:rFonts w:ascii="Arial" w:eastAsia="Arial Unicode MS" w:hAnsi="Arial" w:cs="Arial"/>
          <w:b/>
          <w:bCs/>
          <w:sz w:val="28"/>
          <w:szCs w:val="28"/>
          <w:rtl/>
          <w:lang w:bidi="ar-DZ"/>
        </w:rPr>
        <w:t xml:space="preserve"> 2025</w:t>
      </w:r>
    </w:p>
    <w:p w:rsidR="00D85B9C" w:rsidRDefault="00D85B9C" w:rsidP="00D85B9C">
      <w:pPr>
        <w:bidi/>
        <w:jc w:val="center"/>
        <w:rPr>
          <w:rFonts w:ascii="Arial" w:eastAsia="Arial Unicode MS" w:hAnsi="Arial" w:cs="Arial" w:hint="cs"/>
          <w:b/>
          <w:bCs/>
          <w:sz w:val="28"/>
          <w:szCs w:val="28"/>
          <w:rtl/>
          <w:lang w:bidi="ar-DZ"/>
        </w:rPr>
      </w:pPr>
      <w:r w:rsidRPr="00D85B9C">
        <w:rPr>
          <w:rFonts w:ascii="Arial" w:eastAsia="Arial Unicode MS" w:hAnsi="Arial" w:cs="Arial"/>
          <w:b/>
          <w:bCs/>
          <w:sz w:val="28"/>
          <w:szCs w:val="28"/>
          <w:rtl/>
          <w:lang w:bidi="ar-DZ"/>
        </w:rPr>
        <w:t xml:space="preserve">السنة الثالثة </w:t>
      </w:r>
      <w:proofErr w:type="gramStart"/>
      <w:r w:rsidRPr="00D85B9C">
        <w:rPr>
          <w:rFonts w:ascii="Arial" w:eastAsia="Arial Unicode MS" w:hAnsi="Arial" w:cs="Arial"/>
          <w:b/>
          <w:bCs/>
          <w:sz w:val="28"/>
          <w:szCs w:val="28"/>
          <w:rtl/>
          <w:lang w:bidi="ar-DZ"/>
        </w:rPr>
        <w:t>ليسانس</w:t>
      </w:r>
      <w:proofErr w:type="gramEnd"/>
      <w:r w:rsidRPr="00D85B9C">
        <w:rPr>
          <w:rFonts w:ascii="Arial" w:eastAsia="Arial Unicode MS" w:hAnsi="Arial" w:cs="Arial"/>
          <w:b/>
          <w:bCs/>
          <w:sz w:val="28"/>
          <w:szCs w:val="28"/>
          <w:rtl/>
          <w:lang w:bidi="ar-DZ"/>
        </w:rPr>
        <w:t>/ قانون خاص/ قانون التأمين</w:t>
      </w:r>
    </w:p>
    <w:p w:rsidR="00D85B9C" w:rsidRPr="00D85B9C" w:rsidRDefault="00D85B9C" w:rsidP="00D85B9C">
      <w:pPr>
        <w:bidi/>
        <w:jc w:val="center"/>
        <w:rPr>
          <w:rFonts w:ascii="Arial" w:eastAsia="Arial Unicode MS" w:hAnsi="Arial" w:cs="Arial"/>
          <w:b/>
          <w:bCs/>
          <w:sz w:val="28"/>
          <w:szCs w:val="28"/>
          <w:rtl/>
          <w:lang w:bidi="ar-DZ"/>
        </w:rPr>
      </w:pPr>
      <w:proofErr w:type="gramStart"/>
      <w:r>
        <w:rPr>
          <w:rFonts w:ascii="Arial" w:eastAsia="Arial Unicode MS" w:hAnsi="Arial" w:cs="Arial" w:hint="cs"/>
          <w:b/>
          <w:bCs/>
          <w:sz w:val="28"/>
          <w:szCs w:val="28"/>
          <w:rtl/>
          <w:lang w:bidi="ar-DZ"/>
        </w:rPr>
        <w:t>الأجوبة</w:t>
      </w:r>
      <w:proofErr w:type="gramEnd"/>
      <w:r>
        <w:rPr>
          <w:rFonts w:ascii="Arial" w:eastAsia="Arial Unicode MS" w:hAnsi="Arial" w:cs="Arial" w:hint="cs"/>
          <w:b/>
          <w:bCs/>
          <w:sz w:val="28"/>
          <w:szCs w:val="28"/>
          <w:rtl/>
          <w:lang w:bidi="ar-DZ"/>
        </w:rPr>
        <w:t xml:space="preserve"> النموذجية</w:t>
      </w:r>
    </w:p>
    <w:p w:rsidR="00377932" w:rsidRPr="00D85B9C" w:rsidRDefault="00D85B9C" w:rsidP="00D85B9C">
      <w:pPr>
        <w:bidi/>
        <w:rPr>
          <w:rFonts w:hint="cs"/>
          <w:b/>
          <w:bCs/>
          <w:sz w:val="28"/>
          <w:szCs w:val="28"/>
          <w:rtl/>
          <w:lang w:bidi="ar-DZ"/>
        </w:rPr>
      </w:pPr>
      <w:proofErr w:type="gramStart"/>
      <w:r>
        <w:rPr>
          <w:rFonts w:hint="cs"/>
          <w:b/>
          <w:bCs/>
          <w:sz w:val="28"/>
          <w:szCs w:val="28"/>
          <w:rtl/>
          <w:lang w:bidi="ar-DZ"/>
        </w:rPr>
        <w:t>الجواب</w:t>
      </w:r>
      <w:proofErr w:type="gramEnd"/>
      <w:r>
        <w:rPr>
          <w:rFonts w:hint="cs"/>
          <w:b/>
          <w:bCs/>
          <w:sz w:val="28"/>
          <w:szCs w:val="28"/>
          <w:rtl/>
          <w:lang w:bidi="ar-DZ"/>
        </w:rPr>
        <w:t xml:space="preserve"> </w:t>
      </w:r>
      <w:r w:rsidR="00C627F8" w:rsidRPr="00D85B9C">
        <w:rPr>
          <w:rFonts w:hint="cs"/>
          <w:b/>
          <w:bCs/>
          <w:sz w:val="28"/>
          <w:szCs w:val="28"/>
          <w:rtl/>
          <w:lang w:bidi="ar-DZ"/>
        </w:rPr>
        <w:t>الأول</w:t>
      </w:r>
      <w:r w:rsidR="00C526E3" w:rsidRPr="00D85B9C">
        <w:rPr>
          <w:rFonts w:hint="cs"/>
          <w:b/>
          <w:bCs/>
          <w:sz w:val="28"/>
          <w:szCs w:val="28"/>
          <w:rtl/>
          <w:lang w:bidi="ar-DZ"/>
        </w:rPr>
        <w:t>:</w:t>
      </w:r>
    </w:p>
    <w:p w:rsidR="00C526E3" w:rsidRDefault="00C526E3" w:rsidP="00D85B9C">
      <w:pPr>
        <w:bidi/>
        <w:jc w:val="both"/>
        <w:rPr>
          <w:rFonts w:hint="cs"/>
          <w:sz w:val="28"/>
          <w:szCs w:val="28"/>
          <w:rtl/>
          <w:lang w:bidi="ar-DZ"/>
        </w:rPr>
      </w:pPr>
      <w:r>
        <w:rPr>
          <w:rFonts w:hint="cs"/>
          <w:sz w:val="28"/>
          <w:szCs w:val="28"/>
          <w:rtl/>
          <w:lang w:bidi="ar-DZ"/>
        </w:rPr>
        <w:t xml:space="preserve">تتمثل عناصر عقد التأمين في </w:t>
      </w:r>
      <w:proofErr w:type="spellStart"/>
      <w:r>
        <w:rPr>
          <w:rFonts w:hint="cs"/>
          <w:sz w:val="28"/>
          <w:szCs w:val="28"/>
          <w:rtl/>
          <w:lang w:bidi="ar-DZ"/>
        </w:rPr>
        <w:t>مايلي</w:t>
      </w:r>
      <w:proofErr w:type="spellEnd"/>
      <w:r>
        <w:rPr>
          <w:rFonts w:hint="cs"/>
          <w:sz w:val="28"/>
          <w:szCs w:val="28"/>
          <w:rtl/>
          <w:lang w:bidi="ar-DZ"/>
        </w:rPr>
        <w:t xml:space="preserve">: المؤمن، المؤمن له، الخطر المؤمن عليه، القسط، مبلغ الضمان، ومدة عقد التأمين وان كان المشرع الجزائري لم </w:t>
      </w:r>
      <w:proofErr w:type="spellStart"/>
      <w:r>
        <w:rPr>
          <w:rFonts w:hint="cs"/>
          <w:sz w:val="28"/>
          <w:szCs w:val="28"/>
          <w:rtl/>
          <w:lang w:bidi="ar-DZ"/>
        </w:rPr>
        <w:t>ينص</w:t>
      </w:r>
      <w:proofErr w:type="spellEnd"/>
      <w:r>
        <w:rPr>
          <w:rFonts w:hint="cs"/>
          <w:sz w:val="28"/>
          <w:szCs w:val="28"/>
          <w:rtl/>
          <w:lang w:bidi="ar-DZ"/>
        </w:rPr>
        <w:t xml:space="preserve"> عليها صراحة في المواد السابقة.</w:t>
      </w:r>
    </w:p>
    <w:p w:rsidR="00C526E3" w:rsidRPr="00D85B9C" w:rsidRDefault="00D85B9C" w:rsidP="00D85B9C">
      <w:pPr>
        <w:bidi/>
        <w:jc w:val="both"/>
        <w:rPr>
          <w:rFonts w:hint="cs"/>
          <w:b/>
          <w:bCs/>
          <w:sz w:val="28"/>
          <w:szCs w:val="28"/>
          <w:rtl/>
          <w:lang w:bidi="ar-DZ"/>
        </w:rPr>
      </w:pPr>
      <w:proofErr w:type="gramStart"/>
      <w:r>
        <w:rPr>
          <w:rFonts w:hint="cs"/>
          <w:b/>
          <w:bCs/>
          <w:sz w:val="28"/>
          <w:szCs w:val="28"/>
          <w:rtl/>
          <w:lang w:bidi="ar-DZ"/>
        </w:rPr>
        <w:t>الجواب</w:t>
      </w:r>
      <w:proofErr w:type="gramEnd"/>
      <w:r>
        <w:rPr>
          <w:rFonts w:hint="cs"/>
          <w:b/>
          <w:bCs/>
          <w:sz w:val="28"/>
          <w:szCs w:val="28"/>
          <w:rtl/>
          <w:lang w:bidi="ar-DZ"/>
        </w:rPr>
        <w:t xml:space="preserve"> </w:t>
      </w:r>
      <w:r w:rsidR="00C526E3" w:rsidRPr="00D85B9C">
        <w:rPr>
          <w:rFonts w:hint="cs"/>
          <w:b/>
          <w:bCs/>
          <w:sz w:val="28"/>
          <w:szCs w:val="28"/>
          <w:rtl/>
          <w:lang w:bidi="ar-DZ"/>
        </w:rPr>
        <w:t>الثاني:</w:t>
      </w:r>
    </w:p>
    <w:p w:rsidR="00C526E3" w:rsidRDefault="00C526E3" w:rsidP="00D85B9C">
      <w:pPr>
        <w:bidi/>
        <w:jc w:val="both"/>
        <w:rPr>
          <w:rFonts w:hint="cs"/>
          <w:sz w:val="28"/>
          <w:szCs w:val="28"/>
          <w:rtl/>
          <w:lang w:bidi="ar-DZ"/>
        </w:rPr>
      </w:pPr>
      <w:r>
        <w:rPr>
          <w:rFonts w:hint="cs"/>
          <w:sz w:val="28"/>
          <w:szCs w:val="28"/>
          <w:rtl/>
          <w:lang w:bidi="ar-DZ"/>
        </w:rPr>
        <w:t>الأثر المترتب عن استبعاد بعض الأخطار من عقد التأمين:</w:t>
      </w:r>
    </w:p>
    <w:p w:rsidR="00C526E3" w:rsidRDefault="00C526E3" w:rsidP="00D85B9C">
      <w:pPr>
        <w:bidi/>
        <w:jc w:val="both"/>
        <w:rPr>
          <w:rFonts w:hint="cs"/>
          <w:sz w:val="28"/>
          <w:szCs w:val="28"/>
          <w:rtl/>
          <w:lang w:bidi="ar-DZ"/>
        </w:rPr>
      </w:pPr>
      <w:proofErr w:type="gramStart"/>
      <w:r>
        <w:rPr>
          <w:rFonts w:hint="cs"/>
          <w:sz w:val="28"/>
          <w:szCs w:val="28"/>
          <w:rtl/>
          <w:lang w:bidi="ar-DZ"/>
        </w:rPr>
        <w:t>عدم</w:t>
      </w:r>
      <w:proofErr w:type="gramEnd"/>
      <w:r>
        <w:rPr>
          <w:rFonts w:hint="cs"/>
          <w:sz w:val="28"/>
          <w:szCs w:val="28"/>
          <w:rtl/>
          <w:lang w:bidi="ar-DZ"/>
        </w:rPr>
        <w:t xml:space="preserve"> التزام المؤمن بمنح المؤمن له مبلغ الضمان(التعويض) للمؤمن له عند تحقق الخطر المستبعد اتفاقا، مع ترتيب عقد التأمين لكافة آثاره خاصة دفع القسط...</w:t>
      </w:r>
    </w:p>
    <w:p w:rsidR="00C526E3" w:rsidRPr="00D85B9C" w:rsidRDefault="00D85B9C" w:rsidP="00D85B9C">
      <w:pPr>
        <w:bidi/>
        <w:jc w:val="both"/>
        <w:rPr>
          <w:rFonts w:hint="cs"/>
          <w:b/>
          <w:bCs/>
          <w:sz w:val="28"/>
          <w:szCs w:val="28"/>
          <w:rtl/>
          <w:lang w:bidi="ar-DZ"/>
        </w:rPr>
      </w:pPr>
      <w:proofErr w:type="gramStart"/>
      <w:r>
        <w:rPr>
          <w:rFonts w:hint="cs"/>
          <w:b/>
          <w:bCs/>
          <w:sz w:val="28"/>
          <w:szCs w:val="28"/>
          <w:rtl/>
          <w:lang w:bidi="ar-DZ"/>
        </w:rPr>
        <w:t>الجواب</w:t>
      </w:r>
      <w:proofErr w:type="gramEnd"/>
      <w:r w:rsidR="00C526E3" w:rsidRPr="00D85B9C">
        <w:rPr>
          <w:rFonts w:hint="cs"/>
          <w:b/>
          <w:bCs/>
          <w:sz w:val="28"/>
          <w:szCs w:val="28"/>
          <w:rtl/>
          <w:lang w:bidi="ar-DZ"/>
        </w:rPr>
        <w:t xml:space="preserve"> الثالث</w:t>
      </w:r>
      <w:r>
        <w:rPr>
          <w:rFonts w:hint="cs"/>
          <w:b/>
          <w:bCs/>
          <w:sz w:val="28"/>
          <w:szCs w:val="28"/>
          <w:rtl/>
          <w:lang w:bidi="ar-DZ"/>
        </w:rPr>
        <w:t>:</w:t>
      </w:r>
    </w:p>
    <w:p w:rsidR="00C526E3" w:rsidRDefault="00C526E3" w:rsidP="00D85B9C">
      <w:pPr>
        <w:bidi/>
        <w:jc w:val="both"/>
        <w:rPr>
          <w:rFonts w:hint="cs"/>
          <w:sz w:val="28"/>
          <w:szCs w:val="28"/>
          <w:rtl/>
          <w:lang w:bidi="ar-DZ"/>
        </w:rPr>
      </w:pPr>
      <w:r>
        <w:rPr>
          <w:rFonts w:hint="cs"/>
          <w:sz w:val="28"/>
          <w:szCs w:val="28"/>
          <w:rtl/>
          <w:lang w:bidi="ar-DZ"/>
        </w:rPr>
        <w:t xml:space="preserve">الفرق بين الفسخ </w:t>
      </w:r>
      <w:r w:rsidR="00C627F8">
        <w:rPr>
          <w:rFonts w:hint="cs"/>
          <w:sz w:val="28"/>
          <w:szCs w:val="28"/>
          <w:rtl/>
          <w:lang w:bidi="ar-DZ"/>
        </w:rPr>
        <w:t>والإبطال</w:t>
      </w:r>
      <w:r>
        <w:rPr>
          <w:rFonts w:hint="cs"/>
          <w:sz w:val="28"/>
          <w:szCs w:val="28"/>
          <w:rtl/>
          <w:lang w:bidi="ar-DZ"/>
        </w:rPr>
        <w:t xml:space="preserve"> المترتبان عن عدم تنفيذ المؤمن له </w:t>
      </w:r>
      <w:proofErr w:type="spellStart"/>
      <w:r>
        <w:rPr>
          <w:rFonts w:hint="cs"/>
          <w:sz w:val="28"/>
          <w:szCs w:val="28"/>
          <w:rtl/>
          <w:lang w:bidi="ar-DZ"/>
        </w:rPr>
        <w:t>لإلتزاماته</w:t>
      </w:r>
      <w:proofErr w:type="spellEnd"/>
      <w:r>
        <w:rPr>
          <w:rFonts w:hint="cs"/>
          <w:sz w:val="28"/>
          <w:szCs w:val="28"/>
          <w:rtl/>
          <w:lang w:bidi="ar-DZ"/>
        </w:rPr>
        <w:t xml:space="preserve"> العقدية:</w:t>
      </w:r>
    </w:p>
    <w:p w:rsidR="00C526E3" w:rsidRDefault="00C526E3" w:rsidP="00D85B9C">
      <w:pPr>
        <w:bidi/>
        <w:jc w:val="both"/>
        <w:rPr>
          <w:rFonts w:hint="cs"/>
          <w:sz w:val="28"/>
          <w:szCs w:val="28"/>
          <w:rtl/>
          <w:lang w:bidi="ar-DZ"/>
        </w:rPr>
      </w:pPr>
      <w:r>
        <w:rPr>
          <w:rFonts w:hint="cs"/>
          <w:sz w:val="28"/>
          <w:szCs w:val="28"/>
          <w:rtl/>
          <w:lang w:bidi="ar-DZ"/>
        </w:rPr>
        <w:t xml:space="preserve">الإبطال: يترتب عند عدم </w:t>
      </w:r>
      <w:proofErr w:type="spellStart"/>
      <w:r>
        <w:rPr>
          <w:rFonts w:hint="cs"/>
          <w:sz w:val="28"/>
          <w:szCs w:val="28"/>
          <w:rtl/>
          <w:lang w:bidi="ar-DZ"/>
        </w:rPr>
        <w:t>إلتزام</w:t>
      </w:r>
      <w:proofErr w:type="spellEnd"/>
      <w:r>
        <w:rPr>
          <w:rFonts w:hint="cs"/>
          <w:sz w:val="28"/>
          <w:szCs w:val="28"/>
          <w:rtl/>
          <w:lang w:bidi="ar-DZ"/>
        </w:rPr>
        <w:t xml:space="preserve"> المؤمن له بعدم الإدلاء بكافة التصريحات والبيانات عند </w:t>
      </w:r>
      <w:proofErr w:type="spellStart"/>
      <w:r>
        <w:rPr>
          <w:rFonts w:hint="cs"/>
          <w:sz w:val="28"/>
          <w:szCs w:val="28"/>
          <w:rtl/>
          <w:lang w:bidi="ar-DZ"/>
        </w:rPr>
        <w:t>ابرام</w:t>
      </w:r>
      <w:proofErr w:type="spellEnd"/>
      <w:r>
        <w:rPr>
          <w:rFonts w:hint="cs"/>
          <w:sz w:val="28"/>
          <w:szCs w:val="28"/>
          <w:rtl/>
          <w:lang w:bidi="ar-DZ"/>
        </w:rPr>
        <w:t xml:space="preserve"> عقد التأمين</w:t>
      </w:r>
      <w:r w:rsidR="00AE5655">
        <w:rPr>
          <w:rFonts w:hint="cs"/>
          <w:sz w:val="28"/>
          <w:szCs w:val="28"/>
          <w:rtl/>
          <w:lang w:bidi="ar-DZ"/>
        </w:rPr>
        <w:t xml:space="preserve"> بسوء نيته، واكتشاف المؤمن ذلك قبل تحقق الخطر(حالة تدليس)</w:t>
      </w:r>
      <w:r w:rsidR="00EF44BC">
        <w:rPr>
          <w:rFonts w:hint="cs"/>
          <w:sz w:val="28"/>
          <w:szCs w:val="28"/>
          <w:rtl/>
          <w:lang w:bidi="ar-DZ"/>
        </w:rPr>
        <w:t>،</w:t>
      </w:r>
      <w:r w:rsidR="00AE5655">
        <w:rPr>
          <w:rFonts w:hint="cs"/>
          <w:sz w:val="28"/>
          <w:szCs w:val="28"/>
          <w:rtl/>
          <w:lang w:bidi="ar-DZ"/>
        </w:rPr>
        <w:t xml:space="preserve"> </w:t>
      </w:r>
      <w:r w:rsidR="00EF44BC">
        <w:rPr>
          <w:rFonts w:hint="cs"/>
          <w:sz w:val="28"/>
          <w:szCs w:val="28"/>
          <w:rtl/>
          <w:lang w:bidi="ar-DZ"/>
        </w:rPr>
        <w:t xml:space="preserve">ويترتب عن ذلك </w:t>
      </w:r>
      <w:proofErr w:type="spellStart"/>
      <w:r w:rsidR="00EF44BC">
        <w:rPr>
          <w:rFonts w:hint="cs"/>
          <w:sz w:val="28"/>
          <w:szCs w:val="28"/>
          <w:rtl/>
          <w:lang w:bidi="ar-DZ"/>
        </w:rPr>
        <w:t>اعادة</w:t>
      </w:r>
      <w:proofErr w:type="spellEnd"/>
      <w:r w:rsidR="00EF44BC">
        <w:rPr>
          <w:rFonts w:hint="cs"/>
          <w:sz w:val="28"/>
          <w:szCs w:val="28"/>
          <w:rtl/>
          <w:lang w:bidi="ar-DZ"/>
        </w:rPr>
        <w:t xml:space="preserve"> المتعاقدين للحالة قبل التعاقد مع </w:t>
      </w:r>
      <w:r w:rsidR="00AE5655">
        <w:rPr>
          <w:rFonts w:hint="cs"/>
          <w:sz w:val="28"/>
          <w:szCs w:val="28"/>
          <w:rtl/>
          <w:lang w:bidi="ar-DZ"/>
        </w:rPr>
        <w:t xml:space="preserve">بقاء </w:t>
      </w:r>
      <w:r w:rsidR="00D85B9C">
        <w:rPr>
          <w:rFonts w:hint="cs"/>
          <w:sz w:val="28"/>
          <w:szCs w:val="28"/>
          <w:rtl/>
          <w:lang w:bidi="ar-DZ"/>
        </w:rPr>
        <w:t>الأقساط</w:t>
      </w:r>
      <w:r w:rsidR="00AE5655">
        <w:rPr>
          <w:rFonts w:hint="cs"/>
          <w:sz w:val="28"/>
          <w:szCs w:val="28"/>
          <w:rtl/>
          <w:lang w:bidi="ar-DZ"/>
        </w:rPr>
        <w:t xml:space="preserve"> المدفوعة للمؤمن تعويضا.</w:t>
      </w:r>
    </w:p>
    <w:p w:rsidR="00EF44BC" w:rsidRDefault="00AE5655" w:rsidP="00D85B9C">
      <w:pPr>
        <w:bidi/>
        <w:jc w:val="both"/>
        <w:rPr>
          <w:rFonts w:hint="cs"/>
          <w:sz w:val="28"/>
          <w:szCs w:val="28"/>
          <w:rtl/>
          <w:lang w:bidi="ar-DZ"/>
        </w:rPr>
      </w:pPr>
      <w:r>
        <w:rPr>
          <w:rFonts w:hint="cs"/>
          <w:sz w:val="28"/>
          <w:szCs w:val="28"/>
          <w:rtl/>
          <w:lang w:bidi="ar-DZ"/>
        </w:rPr>
        <w:t xml:space="preserve">أما الفسخ فيكون في بقية الحالات والمتعلقة بعدم تنفيذ التزامات المؤمن له لالتزاماته كعدم دفع القسط ، عدم </w:t>
      </w:r>
      <w:proofErr w:type="spellStart"/>
      <w:r>
        <w:rPr>
          <w:rFonts w:hint="cs"/>
          <w:sz w:val="28"/>
          <w:szCs w:val="28"/>
          <w:rtl/>
          <w:lang w:bidi="ar-DZ"/>
        </w:rPr>
        <w:t>اخطار</w:t>
      </w:r>
      <w:proofErr w:type="spellEnd"/>
      <w:r>
        <w:rPr>
          <w:rFonts w:hint="cs"/>
          <w:sz w:val="28"/>
          <w:szCs w:val="28"/>
          <w:rtl/>
          <w:lang w:bidi="ar-DZ"/>
        </w:rPr>
        <w:t xml:space="preserve"> المؤمن بتغير الخطر وتفاقمه، أو عدم تصريحه بالبيانات اللازمة عند انعقاد عقد التأمين</w:t>
      </w:r>
      <w:r w:rsidR="00EF44BC">
        <w:rPr>
          <w:rFonts w:hint="cs"/>
          <w:sz w:val="28"/>
          <w:szCs w:val="28"/>
          <w:rtl/>
          <w:lang w:bidi="ar-DZ"/>
        </w:rPr>
        <w:t xml:space="preserve"> بحسن نية واكتشاف المؤمن ذلك قبل تحقق الخطر...، ويترتب عن ذلك </w:t>
      </w:r>
      <w:proofErr w:type="spellStart"/>
      <w:r w:rsidR="00EF44BC">
        <w:rPr>
          <w:rFonts w:hint="cs"/>
          <w:sz w:val="28"/>
          <w:szCs w:val="28"/>
          <w:rtl/>
          <w:lang w:bidi="ar-DZ"/>
        </w:rPr>
        <w:t>اعادة</w:t>
      </w:r>
      <w:proofErr w:type="spellEnd"/>
      <w:r w:rsidR="00EF44BC">
        <w:rPr>
          <w:rFonts w:hint="cs"/>
          <w:sz w:val="28"/>
          <w:szCs w:val="28"/>
          <w:rtl/>
          <w:lang w:bidi="ar-DZ"/>
        </w:rPr>
        <w:t xml:space="preserve"> المتعاقدين للحالة قبل التعاقد مع استحقاق المؤمن </w:t>
      </w:r>
      <w:proofErr w:type="spellStart"/>
      <w:r w:rsidR="00EF44BC">
        <w:rPr>
          <w:rFonts w:hint="cs"/>
          <w:sz w:val="28"/>
          <w:szCs w:val="28"/>
          <w:rtl/>
          <w:lang w:bidi="ar-DZ"/>
        </w:rPr>
        <w:t>للاقساط</w:t>
      </w:r>
      <w:proofErr w:type="spellEnd"/>
      <w:r w:rsidR="00EF44BC">
        <w:rPr>
          <w:rFonts w:hint="cs"/>
          <w:sz w:val="28"/>
          <w:szCs w:val="28"/>
          <w:rtl/>
          <w:lang w:bidi="ar-DZ"/>
        </w:rPr>
        <w:t xml:space="preserve"> المقررة له قبل تقرير الفسخ.</w:t>
      </w:r>
    </w:p>
    <w:p w:rsidR="00EF44BC" w:rsidRPr="00D85B9C" w:rsidRDefault="00D85B9C" w:rsidP="00D85B9C">
      <w:pPr>
        <w:bidi/>
        <w:jc w:val="both"/>
        <w:rPr>
          <w:rFonts w:hint="cs"/>
          <w:b/>
          <w:bCs/>
          <w:sz w:val="28"/>
          <w:szCs w:val="28"/>
          <w:rtl/>
          <w:lang w:bidi="ar-DZ"/>
        </w:rPr>
      </w:pPr>
      <w:proofErr w:type="gramStart"/>
      <w:r>
        <w:rPr>
          <w:rFonts w:hint="cs"/>
          <w:b/>
          <w:bCs/>
          <w:sz w:val="28"/>
          <w:szCs w:val="28"/>
          <w:rtl/>
          <w:lang w:bidi="ar-DZ"/>
        </w:rPr>
        <w:t>الجواب</w:t>
      </w:r>
      <w:proofErr w:type="gramEnd"/>
      <w:r w:rsidR="00EF44BC" w:rsidRPr="00D85B9C">
        <w:rPr>
          <w:rFonts w:hint="cs"/>
          <w:b/>
          <w:bCs/>
          <w:sz w:val="28"/>
          <w:szCs w:val="28"/>
          <w:rtl/>
          <w:lang w:bidi="ar-DZ"/>
        </w:rPr>
        <w:t xml:space="preserve"> الرابع:</w:t>
      </w:r>
    </w:p>
    <w:p w:rsidR="00AE5655" w:rsidRDefault="00EF44BC" w:rsidP="00D85B9C">
      <w:pPr>
        <w:bidi/>
        <w:jc w:val="both"/>
        <w:rPr>
          <w:rFonts w:hint="cs"/>
          <w:sz w:val="28"/>
          <w:szCs w:val="28"/>
          <w:rtl/>
          <w:lang w:bidi="ar-DZ"/>
        </w:rPr>
      </w:pPr>
      <w:r>
        <w:rPr>
          <w:rFonts w:hint="cs"/>
          <w:sz w:val="28"/>
          <w:szCs w:val="28"/>
          <w:rtl/>
          <w:lang w:bidi="ar-DZ"/>
        </w:rPr>
        <w:t xml:space="preserve">يترتب عن </w:t>
      </w:r>
      <w:proofErr w:type="spellStart"/>
      <w:r>
        <w:rPr>
          <w:rFonts w:hint="cs"/>
          <w:sz w:val="28"/>
          <w:szCs w:val="28"/>
          <w:rtl/>
          <w:lang w:bidi="ar-DZ"/>
        </w:rPr>
        <w:t>اخلال</w:t>
      </w:r>
      <w:proofErr w:type="spellEnd"/>
      <w:r>
        <w:rPr>
          <w:rFonts w:hint="cs"/>
          <w:sz w:val="28"/>
          <w:szCs w:val="28"/>
          <w:rtl/>
          <w:lang w:bidi="ar-DZ"/>
        </w:rPr>
        <w:t xml:space="preserve"> المؤمن له </w:t>
      </w:r>
      <w:proofErr w:type="spellStart"/>
      <w:r>
        <w:rPr>
          <w:rFonts w:hint="cs"/>
          <w:sz w:val="28"/>
          <w:szCs w:val="28"/>
          <w:rtl/>
          <w:lang w:bidi="ar-DZ"/>
        </w:rPr>
        <w:t>بإلتزامه</w:t>
      </w:r>
      <w:proofErr w:type="spellEnd"/>
      <w:r>
        <w:rPr>
          <w:rFonts w:hint="cs"/>
          <w:sz w:val="28"/>
          <w:szCs w:val="28"/>
          <w:rtl/>
          <w:lang w:bidi="ar-DZ"/>
        </w:rPr>
        <w:t xml:space="preserve"> العقدي المتمثل بدفع القسط أولا وقف الضمان ثم فسخ العقد، تطبيقا للمادة 16 من قانون التأمينات الجزائري، حيث يلزم المؤمن بتذكير المؤمن بوجوب دفع القسط في ميعاده قبل شهر على الأقل، وبعدها يقوم </w:t>
      </w:r>
      <w:proofErr w:type="spellStart"/>
      <w:r>
        <w:rPr>
          <w:rFonts w:hint="cs"/>
          <w:sz w:val="28"/>
          <w:szCs w:val="28"/>
          <w:rtl/>
          <w:lang w:bidi="ar-DZ"/>
        </w:rPr>
        <w:t>بإعذاره</w:t>
      </w:r>
      <w:proofErr w:type="spellEnd"/>
      <w:r>
        <w:rPr>
          <w:rFonts w:hint="cs"/>
          <w:sz w:val="28"/>
          <w:szCs w:val="28"/>
          <w:rtl/>
          <w:lang w:bidi="ar-DZ"/>
        </w:rPr>
        <w:t xml:space="preserve"> برسالة مضمونة الوصول بدفعه خلال 30 يوما التالية من تاريخ استحقاق القسط، وبعد انقضاء هذا الأجل </w:t>
      </w:r>
      <w:proofErr w:type="spellStart"/>
      <w:r>
        <w:rPr>
          <w:rFonts w:hint="cs"/>
          <w:sz w:val="28"/>
          <w:szCs w:val="28"/>
          <w:rtl/>
          <w:lang w:bidi="ar-DZ"/>
        </w:rPr>
        <w:t>واذا</w:t>
      </w:r>
      <w:proofErr w:type="spellEnd"/>
      <w:r>
        <w:rPr>
          <w:rFonts w:hint="cs"/>
          <w:sz w:val="28"/>
          <w:szCs w:val="28"/>
          <w:rtl/>
          <w:lang w:bidi="ar-DZ"/>
        </w:rPr>
        <w:t xml:space="preserve"> لم يسدد القسط يتم </w:t>
      </w:r>
      <w:proofErr w:type="spellStart"/>
      <w:r>
        <w:rPr>
          <w:rFonts w:hint="cs"/>
          <w:sz w:val="28"/>
          <w:szCs w:val="28"/>
          <w:rtl/>
          <w:lang w:bidi="ar-DZ"/>
        </w:rPr>
        <w:t>ايقاف</w:t>
      </w:r>
      <w:proofErr w:type="spellEnd"/>
      <w:r>
        <w:rPr>
          <w:rFonts w:hint="cs"/>
          <w:sz w:val="28"/>
          <w:szCs w:val="28"/>
          <w:rtl/>
          <w:lang w:bidi="ar-DZ"/>
        </w:rPr>
        <w:t xml:space="preserve"> الضمان تلقائيا ولا يعود سريان مفعولها </w:t>
      </w:r>
      <w:proofErr w:type="spellStart"/>
      <w:r>
        <w:rPr>
          <w:rFonts w:hint="cs"/>
          <w:sz w:val="28"/>
          <w:szCs w:val="28"/>
          <w:rtl/>
          <w:lang w:bidi="ar-DZ"/>
        </w:rPr>
        <w:t>الا</w:t>
      </w:r>
      <w:proofErr w:type="spellEnd"/>
      <w:r>
        <w:rPr>
          <w:rFonts w:hint="cs"/>
          <w:sz w:val="28"/>
          <w:szCs w:val="28"/>
          <w:rtl/>
          <w:lang w:bidi="ar-DZ"/>
        </w:rPr>
        <w:t xml:space="preserve"> بعد دفع القسط.</w:t>
      </w:r>
    </w:p>
    <w:p w:rsidR="00EF44BC" w:rsidRPr="00C526E3" w:rsidRDefault="00EF44BC" w:rsidP="00D85B9C">
      <w:pPr>
        <w:bidi/>
        <w:jc w:val="both"/>
        <w:rPr>
          <w:rFonts w:hint="cs"/>
          <w:sz w:val="28"/>
          <w:szCs w:val="28"/>
          <w:rtl/>
          <w:lang w:bidi="ar-DZ"/>
        </w:rPr>
      </w:pPr>
      <w:r>
        <w:rPr>
          <w:rFonts w:hint="cs"/>
          <w:sz w:val="28"/>
          <w:szCs w:val="28"/>
          <w:rtl/>
          <w:lang w:bidi="ar-DZ"/>
        </w:rPr>
        <w:t xml:space="preserve">وللمؤمن الحق في فسخ العقد بعد 10 أيام من </w:t>
      </w:r>
      <w:proofErr w:type="spellStart"/>
      <w:r>
        <w:rPr>
          <w:rFonts w:hint="cs"/>
          <w:sz w:val="28"/>
          <w:szCs w:val="28"/>
          <w:rtl/>
          <w:lang w:bidi="ar-DZ"/>
        </w:rPr>
        <w:t>ايقاف</w:t>
      </w:r>
      <w:proofErr w:type="spellEnd"/>
      <w:r>
        <w:rPr>
          <w:rFonts w:hint="cs"/>
          <w:sz w:val="28"/>
          <w:szCs w:val="28"/>
          <w:rtl/>
          <w:lang w:bidi="ar-DZ"/>
        </w:rPr>
        <w:t xml:space="preserve"> </w:t>
      </w:r>
      <w:r w:rsidR="00D85B9C">
        <w:rPr>
          <w:rFonts w:hint="cs"/>
          <w:sz w:val="28"/>
          <w:szCs w:val="28"/>
          <w:rtl/>
          <w:lang w:bidi="ar-DZ"/>
        </w:rPr>
        <w:t>الضمان.</w:t>
      </w:r>
    </w:p>
    <w:sectPr w:rsidR="00EF44BC" w:rsidRPr="00C526E3" w:rsidSect="003779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526E3"/>
    <w:rsid w:val="00377932"/>
    <w:rsid w:val="00AE5655"/>
    <w:rsid w:val="00C526E3"/>
    <w:rsid w:val="00C627F8"/>
    <w:rsid w:val="00D85B9C"/>
    <w:rsid w:val="00EF44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264</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2025-05-18T17:13:00Z</dcterms:created>
  <dcterms:modified xsi:type="dcterms:W3CDTF">2025-05-18T17:55:00Z</dcterms:modified>
</cp:coreProperties>
</file>