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C78" w:rsidRPr="004B700E" w:rsidRDefault="0095708F" w:rsidP="007D75AD">
      <w:pPr>
        <w:bidi/>
        <w:rPr>
          <w:b/>
          <w:bCs/>
          <w:sz w:val="36"/>
          <w:szCs w:val="36"/>
          <w:u w:val="single"/>
          <w:rtl/>
          <w:lang w:bidi="ar-DZ"/>
        </w:rPr>
      </w:pPr>
      <w:r w:rsidRPr="004B700E">
        <w:rPr>
          <w:rFonts w:hint="cs"/>
          <w:b/>
          <w:bCs/>
          <w:sz w:val="36"/>
          <w:szCs w:val="36"/>
          <w:u w:val="single"/>
          <w:rtl/>
          <w:lang w:bidi="ar-DZ"/>
        </w:rPr>
        <w:t>الاجابة النموذجية في</w:t>
      </w:r>
      <w:r w:rsidR="007D75AD">
        <w:rPr>
          <w:rFonts w:hint="cs"/>
          <w:b/>
          <w:bCs/>
          <w:sz w:val="36"/>
          <w:szCs w:val="36"/>
          <w:u w:val="single"/>
          <w:rtl/>
          <w:lang w:bidi="ar-DZ"/>
        </w:rPr>
        <w:t xml:space="preserve"> أمتحان مادة </w:t>
      </w:r>
      <w:r w:rsidRPr="004B700E">
        <w:rPr>
          <w:rFonts w:hint="cs"/>
          <w:b/>
          <w:bCs/>
          <w:sz w:val="36"/>
          <w:szCs w:val="36"/>
          <w:u w:val="single"/>
          <w:rtl/>
          <w:lang w:bidi="ar-DZ"/>
        </w:rPr>
        <w:t>الشركات التجارية السنة ثالثة قانون خاص</w:t>
      </w:r>
    </w:p>
    <w:p w:rsidR="0095708F" w:rsidRDefault="0095708F" w:rsidP="0095708F">
      <w:pPr>
        <w:bidi/>
        <w:rPr>
          <w:sz w:val="36"/>
          <w:szCs w:val="36"/>
          <w:rtl/>
          <w:lang w:bidi="ar-DZ"/>
        </w:rPr>
      </w:pPr>
    </w:p>
    <w:p w:rsidR="0095708F" w:rsidRPr="004B700E" w:rsidRDefault="0095708F" w:rsidP="0095708F">
      <w:pPr>
        <w:bidi/>
        <w:rPr>
          <w:b/>
          <w:bCs/>
          <w:sz w:val="36"/>
          <w:szCs w:val="36"/>
          <w:u w:val="single"/>
          <w:rtl/>
          <w:lang w:bidi="ar-DZ"/>
        </w:rPr>
      </w:pPr>
      <w:r w:rsidRPr="004B700E">
        <w:rPr>
          <w:rFonts w:hint="cs"/>
          <w:b/>
          <w:bCs/>
          <w:sz w:val="36"/>
          <w:szCs w:val="36"/>
          <w:u w:val="single"/>
          <w:rtl/>
          <w:lang w:bidi="ar-DZ"/>
        </w:rPr>
        <w:t xml:space="preserve">اجابة السؤال الاول: </w:t>
      </w:r>
    </w:p>
    <w:p w:rsidR="0095708F" w:rsidRPr="004B700E" w:rsidRDefault="004B700E" w:rsidP="004B700E">
      <w:pPr>
        <w:bidi/>
        <w:spacing w:line="360" w:lineRule="auto"/>
        <w:jc w:val="both"/>
        <w:rPr>
          <w:sz w:val="32"/>
          <w:szCs w:val="32"/>
          <w:rtl/>
          <w:lang w:bidi="ar-DZ"/>
        </w:rPr>
      </w:pPr>
      <w:r w:rsidRPr="004B700E">
        <w:rPr>
          <w:rFonts w:hint="cs"/>
          <w:sz w:val="32"/>
          <w:szCs w:val="32"/>
          <w:rtl/>
          <w:lang w:bidi="ar-DZ"/>
        </w:rPr>
        <w:t xml:space="preserve">  </w:t>
      </w:r>
      <w:r w:rsidR="0095708F" w:rsidRPr="004B700E">
        <w:rPr>
          <w:rFonts w:hint="cs"/>
          <w:sz w:val="32"/>
          <w:szCs w:val="32"/>
          <w:rtl/>
          <w:lang w:bidi="ar-DZ"/>
        </w:rPr>
        <w:t>يعتبر الشريك مسؤولا عن ديون الشركة والتزاماتها المعقودة قبل تاريخ انسحابه اما فيما يتعلق بالديون والالتزامات التي عقدت بعد تاريخ انسحابه فيجب لانتفاء المسؤولية عنه توافر شرطين :</w:t>
      </w:r>
    </w:p>
    <w:p w:rsidR="0095708F" w:rsidRPr="004B700E" w:rsidRDefault="0095708F" w:rsidP="004B700E">
      <w:pPr>
        <w:numPr>
          <w:ilvl w:val="0"/>
          <w:numId w:val="1"/>
        </w:numPr>
        <w:bidi/>
        <w:spacing w:line="360" w:lineRule="auto"/>
        <w:rPr>
          <w:sz w:val="32"/>
          <w:szCs w:val="32"/>
          <w:lang w:bidi="ar-DZ"/>
        </w:rPr>
      </w:pPr>
      <w:r w:rsidRPr="004B700E">
        <w:rPr>
          <w:rFonts w:hint="cs"/>
          <w:sz w:val="32"/>
          <w:szCs w:val="32"/>
          <w:rtl/>
          <w:lang w:bidi="ar-DZ"/>
        </w:rPr>
        <w:t>ان يكون قد تم شهر انسحابه من الشركة</w:t>
      </w:r>
    </w:p>
    <w:p w:rsidR="0095708F" w:rsidRPr="004B700E" w:rsidRDefault="0095708F" w:rsidP="004B700E">
      <w:pPr>
        <w:numPr>
          <w:ilvl w:val="0"/>
          <w:numId w:val="1"/>
        </w:numPr>
        <w:bidi/>
        <w:spacing w:line="360" w:lineRule="auto"/>
        <w:rPr>
          <w:sz w:val="32"/>
          <w:szCs w:val="32"/>
          <w:lang w:bidi="ar-DZ"/>
        </w:rPr>
      </w:pPr>
      <w:r w:rsidRPr="004B700E">
        <w:rPr>
          <w:rFonts w:hint="cs"/>
          <w:sz w:val="32"/>
          <w:szCs w:val="32"/>
          <w:rtl/>
          <w:lang w:bidi="ar-DZ"/>
        </w:rPr>
        <w:t>ان يرفع اسمه من عنوان الشركة اذا كان موج</w:t>
      </w:r>
      <w:r w:rsidR="002F342E" w:rsidRPr="004B700E">
        <w:rPr>
          <w:rFonts w:hint="cs"/>
          <w:sz w:val="32"/>
          <w:szCs w:val="32"/>
          <w:rtl/>
          <w:lang w:bidi="ar-DZ"/>
        </w:rPr>
        <w:t>ودا فيها</w:t>
      </w:r>
    </w:p>
    <w:p w:rsidR="002F342E" w:rsidRPr="004B700E" w:rsidRDefault="002F342E" w:rsidP="004B700E">
      <w:pPr>
        <w:bidi/>
        <w:spacing w:line="360" w:lineRule="auto"/>
        <w:rPr>
          <w:sz w:val="32"/>
          <w:szCs w:val="32"/>
          <w:rtl/>
          <w:lang w:bidi="ar-DZ"/>
        </w:rPr>
      </w:pPr>
      <w:r w:rsidRPr="004B700E">
        <w:rPr>
          <w:rFonts w:hint="cs"/>
          <w:sz w:val="32"/>
          <w:szCs w:val="32"/>
          <w:rtl/>
          <w:lang w:bidi="ar-DZ"/>
        </w:rPr>
        <w:t>وفي حالة اذا بقي اسم الشريك المنسحب موجود في عنوان الشركة ولم يعترض على ذلك بقي مسؤولا قبل الغير عن تعهدات الشركة.</w:t>
      </w:r>
    </w:p>
    <w:p w:rsidR="002F342E" w:rsidRPr="004B700E" w:rsidRDefault="002F342E" w:rsidP="004B700E">
      <w:pPr>
        <w:bidi/>
        <w:spacing w:line="360" w:lineRule="auto"/>
        <w:rPr>
          <w:b/>
          <w:bCs/>
          <w:sz w:val="36"/>
          <w:szCs w:val="36"/>
          <w:u w:val="single"/>
          <w:rtl/>
          <w:lang w:bidi="ar-DZ"/>
        </w:rPr>
      </w:pPr>
      <w:r w:rsidRPr="004B700E">
        <w:rPr>
          <w:rFonts w:hint="cs"/>
          <w:b/>
          <w:bCs/>
          <w:sz w:val="36"/>
          <w:szCs w:val="36"/>
          <w:u w:val="single"/>
          <w:rtl/>
          <w:lang w:bidi="ar-DZ"/>
        </w:rPr>
        <w:t xml:space="preserve">اجابة السؤال الثاني: </w:t>
      </w:r>
    </w:p>
    <w:p w:rsidR="002F342E" w:rsidRPr="004B700E" w:rsidRDefault="004B700E" w:rsidP="004B700E">
      <w:pPr>
        <w:bidi/>
        <w:spacing w:line="360" w:lineRule="auto"/>
        <w:jc w:val="both"/>
        <w:rPr>
          <w:sz w:val="32"/>
          <w:szCs w:val="32"/>
          <w:rtl/>
          <w:lang w:bidi="ar-DZ"/>
        </w:rPr>
      </w:pPr>
      <w:r w:rsidRPr="004B700E">
        <w:rPr>
          <w:rFonts w:hint="cs"/>
          <w:sz w:val="32"/>
          <w:szCs w:val="32"/>
          <w:rtl/>
          <w:lang w:bidi="ar-DZ"/>
        </w:rPr>
        <w:t xml:space="preserve">  </w:t>
      </w:r>
      <w:r w:rsidR="002F342E" w:rsidRPr="004B700E">
        <w:rPr>
          <w:rFonts w:hint="cs"/>
          <w:sz w:val="32"/>
          <w:szCs w:val="32"/>
          <w:rtl/>
          <w:lang w:bidi="ar-DZ"/>
        </w:rPr>
        <w:t>حسب نص المادة 563 مكرر5 ان الشريك الموصى اذا تدخل في اعمال الادارة الخارجية للشركة فيصبح مسؤولا ليس فقط في حدود حصته بل حتى في امواله الخاصة كما لو كان شريكا متضامنا،</w:t>
      </w:r>
      <w:r w:rsidR="00452007" w:rsidRPr="004B700E">
        <w:rPr>
          <w:rFonts w:hint="cs"/>
          <w:sz w:val="32"/>
          <w:szCs w:val="32"/>
          <w:rtl/>
          <w:lang w:bidi="ar-DZ"/>
        </w:rPr>
        <w:t>واذا تكرر تدخل الشريك الموصى في اعمال الادارة الخارجية المحظورة جاز اعتباره مسؤولا على وجه التضامن عن جميع ديون الشركة ولو لم تكن ناتجة عن الاعمال التي أجراها.</w:t>
      </w:r>
    </w:p>
    <w:p w:rsidR="00452007" w:rsidRPr="004B700E" w:rsidRDefault="00452007" w:rsidP="004B700E">
      <w:pPr>
        <w:bidi/>
        <w:spacing w:line="360" w:lineRule="auto"/>
        <w:rPr>
          <w:b/>
          <w:bCs/>
          <w:sz w:val="36"/>
          <w:szCs w:val="36"/>
          <w:u w:val="single"/>
          <w:rtl/>
          <w:lang w:bidi="ar-DZ"/>
        </w:rPr>
      </w:pPr>
      <w:r w:rsidRPr="004B700E">
        <w:rPr>
          <w:rFonts w:hint="cs"/>
          <w:b/>
          <w:bCs/>
          <w:sz w:val="36"/>
          <w:szCs w:val="36"/>
          <w:u w:val="single"/>
          <w:rtl/>
          <w:lang w:bidi="ar-DZ"/>
        </w:rPr>
        <w:t>اجابة اسؤال الثالث :</w:t>
      </w:r>
    </w:p>
    <w:p w:rsidR="00452007" w:rsidRPr="004B700E" w:rsidRDefault="004B700E" w:rsidP="004B700E">
      <w:pPr>
        <w:bidi/>
        <w:spacing w:line="360" w:lineRule="auto"/>
        <w:jc w:val="both"/>
        <w:rPr>
          <w:sz w:val="32"/>
          <w:szCs w:val="32"/>
          <w:rtl/>
          <w:lang w:bidi="ar-DZ"/>
        </w:rPr>
      </w:pPr>
      <w:r w:rsidRPr="004B700E">
        <w:rPr>
          <w:rFonts w:hint="cs"/>
          <w:sz w:val="32"/>
          <w:szCs w:val="32"/>
          <w:rtl/>
          <w:lang w:bidi="ar-DZ"/>
        </w:rPr>
        <w:t xml:space="preserve">  </w:t>
      </w:r>
      <w:r w:rsidR="00452007" w:rsidRPr="004B700E">
        <w:rPr>
          <w:rFonts w:hint="cs"/>
          <w:sz w:val="32"/>
          <w:szCs w:val="32"/>
          <w:rtl/>
          <w:lang w:bidi="ar-DZ"/>
        </w:rPr>
        <w:t xml:space="preserve">ان شركة المحاصة شركة مستترة ليس لها وجود تجاه الغير ولا تتمتع بالشخصية المعنوية </w:t>
      </w:r>
      <w:r w:rsidR="00974DE3" w:rsidRPr="004B700E">
        <w:rPr>
          <w:rFonts w:hint="cs"/>
          <w:sz w:val="32"/>
          <w:szCs w:val="32"/>
          <w:rtl/>
          <w:lang w:bidi="ar-DZ"/>
        </w:rPr>
        <w:t xml:space="preserve">وان ما يقوم به الشركاء من اعمال تعود نتائجها القانونية على شخص الشريك لا على مجموع الشركاء. ويعمل كل شريك باسمه ولحسابه الخاص ويكون وحده مسؤولا امام الغير الذي </w:t>
      </w:r>
      <w:bookmarkStart w:id="0" w:name="_GoBack"/>
      <w:r w:rsidR="00974DE3" w:rsidRPr="004B700E">
        <w:rPr>
          <w:rFonts w:hint="cs"/>
          <w:sz w:val="32"/>
          <w:szCs w:val="32"/>
          <w:rtl/>
          <w:lang w:bidi="ar-DZ"/>
        </w:rPr>
        <w:t>يتعامل معه حتى ولو كشف عن أسماء باقي الشركاء</w:t>
      </w:r>
      <w:r w:rsidRPr="004B700E">
        <w:rPr>
          <w:rFonts w:hint="cs"/>
          <w:sz w:val="32"/>
          <w:szCs w:val="32"/>
          <w:rtl/>
          <w:lang w:bidi="ar-DZ"/>
        </w:rPr>
        <w:t xml:space="preserve"> دون موافقتهم. وفي حالة اتفاق الشركاء </w:t>
      </w:r>
      <w:bookmarkEnd w:id="0"/>
      <w:r w:rsidRPr="004B700E">
        <w:rPr>
          <w:rFonts w:hint="cs"/>
          <w:sz w:val="32"/>
          <w:szCs w:val="32"/>
          <w:rtl/>
          <w:lang w:bidi="ar-DZ"/>
        </w:rPr>
        <w:t>على ادارة الشركة جميعا عندئذ تبرم العقود باسماء كل الشركاء ويلتزمون جميعا امام الغير على وجه التضامن.</w:t>
      </w:r>
    </w:p>
    <w:sectPr w:rsidR="00452007" w:rsidRPr="004B70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12768A"/>
    <w:multiLevelType w:val="hybridMultilevel"/>
    <w:tmpl w:val="B3148FBE"/>
    <w:lvl w:ilvl="0" w:tplc="E6AA87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08F"/>
    <w:rsid w:val="002F342E"/>
    <w:rsid w:val="00452007"/>
    <w:rsid w:val="004B700E"/>
    <w:rsid w:val="007D75AD"/>
    <w:rsid w:val="0095708F"/>
    <w:rsid w:val="00974DE3"/>
    <w:rsid w:val="00EA5C7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816DC"/>
  <w15:chartTrackingRefBased/>
  <w15:docId w15:val="{9AADE13D-8354-48FD-B92D-19DD5AA4F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2025-01-12T10:58:00Z</dcterms:created>
  <dcterms:modified xsi:type="dcterms:W3CDTF">2025-01-12T11:50:00Z</dcterms:modified>
</cp:coreProperties>
</file>