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8F9" w:rsidRPr="00001117" w:rsidRDefault="005C78F9" w:rsidP="005C78F9">
      <w:pPr>
        <w:bidi/>
        <w:jc w:val="center"/>
        <w:rPr>
          <w:rFonts w:ascii="Sakkal Majalla" w:hAnsi="Sakkal Majalla" w:cs="Sakkal Majalla"/>
          <w:b/>
          <w:bCs/>
          <w:sz w:val="32"/>
          <w:szCs w:val="32"/>
          <w:rtl/>
          <w:lang w:bidi="ar-DZ"/>
        </w:rPr>
      </w:pPr>
      <w:r w:rsidRPr="00001117">
        <w:rPr>
          <w:rFonts w:ascii="Sakkal Majalla" w:hAnsi="Sakkal Majalla" w:cs="Sakkal Majalla"/>
          <w:b/>
          <w:bCs/>
          <w:sz w:val="32"/>
          <w:szCs w:val="32"/>
          <w:rtl/>
          <w:lang w:bidi="ar-DZ"/>
        </w:rPr>
        <w:t>كلية الحقوق والعلوم السياسية، جامعة العربي بن مهيدي-أم البواقي</w:t>
      </w:r>
    </w:p>
    <w:p w:rsidR="005C78F9" w:rsidRPr="00001117" w:rsidRDefault="005C78F9" w:rsidP="005C78F9">
      <w:pPr>
        <w:bidi/>
        <w:spacing w:after="0" w:line="240" w:lineRule="auto"/>
        <w:jc w:val="both"/>
        <w:rPr>
          <w:rFonts w:ascii="Sakkal Majalla" w:hAnsi="Sakkal Majalla" w:cs="Sakkal Majalla"/>
          <w:b/>
          <w:bCs/>
          <w:sz w:val="32"/>
          <w:szCs w:val="32"/>
          <w:rtl/>
          <w:lang w:bidi="ar-DZ"/>
        </w:rPr>
      </w:pPr>
      <w:r w:rsidRPr="00001117">
        <w:rPr>
          <w:rFonts w:ascii="Sakkal Majalla" w:hAnsi="Sakkal Majalla" w:cs="Sakkal Majalla"/>
          <w:b/>
          <w:bCs/>
          <w:sz w:val="32"/>
          <w:szCs w:val="32"/>
          <w:rtl/>
          <w:lang w:bidi="ar-DZ"/>
        </w:rPr>
        <w:t>قسم الحقوق-المستوى: السنة الثانية جدع مشترك ليسانس(ل.م.د)               يوم الأربعاء: 15 جانفي 2024</w:t>
      </w:r>
    </w:p>
    <w:p w:rsidR="005C78F9" w:rsidRPr="00001117" w:rsidRDefault="005C78F9" w:rsidP="005C78F9">
      <w:pPr>
        <w:bidi/>
        <w:jc w:val="right"/>
        <w:rPr>
          <w:rFonts w:ascii="Sakkal Majalla" w:hAnsi="Sakkal Majalla" w:cs="Sakkal Majalla"/>
          <w:b/>
          <w:bCs/>
          <w:sz w:val="32"/>
          <w:szCs w:val="32"/>
          <w:lang w:bidi="ar-DZ"/>
        </w:rPr>
      </w:pPr>
      <w:r w:rsidRPr="00001117">
        <w:rPr>
          <w:rFonts w:ascii="Sakkal Majalla" w:hAnsi="Sakkal Majalla" w:cs="Sakkal Majalla"/>
          <w:b/>
          <w:bCs/>
          <w:sz w:val="32"/>
          <w:szCs w:val="32"/>
          <w:rtl/>
          <w:lang w:bidi="ar-DZ"/>
        </w:rPr>
        <w:t>التوقيت: 13:00-14:30</w:t>
      </w:r>
    </w:p>
    <w:p w:rsidR="005C78F9" w:rsidRPr="00001117" w:rsidRDefault="005C78F9" w:rsidP="005C78F9">
      <w:pPr>
        <w:bidi/>
        <w:ind w:firstLine="793"/>
        <w:jc w:val="both"/>
        <w:rPr>
          <w:rFonts w:ascii="Sakkal Majalla" w:hAnsi="Sakkal Majalla" w:cs="Sakkal Majalla"/>
          <w:b/>
          <w:bCs/>
          <w:sz w:val="32"/>
          <w:szCs w:val="32"/>
          <w:rtl/>
          <w:lang w:bidi="ar-DZ"/>
        </w:rPr>
      </w:pPr>
    </w:p>
    <w:p w:rsidR="003C4CAF" w:rsidRPr="00001117" w:rsidRDefault="00FB78EC" w:rsidP="003C4CAF">
      <w:pPr>
        <w:bidi/>
        <w:ind w:firstLine="793"/>
        <w:jc w:val="center"/>
        <w:rPr>
          <w:rFonts w:ascii="Sakkal Majalla" w:hAnsi="Sakkal Majalla" w:cs="Sakkal Majalla"/>
          <w:b/>
          <w:bCs/>
          <w:sz w:val="32"/>
          <w:szCs w:val="32"/>
          <w:u w:val="single"/>
          <w:lang w:bidi="ar-DZ"/>
        </w:rPr>
      </w:pPr>
      <w:r>
        <w:rPr>
          <w:rFonts w:ascii="Sakkal Majalla" w:hAnsi="Sakkal Majalla" w:cs="Sakkal Majalla" w:hint="cs"/>
          <w:b/>
          <w:bCs/>
          <w:sz w:val="32"/>
          <w:szCs w:val="32"/>
          <w:u w:val="single"/>
          <w:rtl/>
          <w:lang w:bidi="ar-DZ"/>
        </w:rPr>
        <w:t xml:space="preserve">الإجابة النموذجية عن </w:t>
      </w:r>
      <w:bookmarkStart w:id="0" w:name="_GoBack"/>
      <w:bookmarkEnd w:id="0"/>
      <w:r w:rsidR="003C4CAF" w:rsidRPr="00001117">
        <w:rPr>
          <w:rFonts w:ascii="Sakkal Majalla" w:hAnsi="Sakkal Majalla" w:cs="Sakkal Majalla"/>
          <w:b/>
          <w:bCs/>
          <w:sz w:val="32"/>
          <w:szCs w:val="32"/>
          <w:u w:val="single"/>
          <w:rtl/>
          <w:lang w:bidi="ar-DZ"/>
        </w:rPr>
        <w:t>المراقبة الكتابية الأولى في مقياس النظرية العامة للجريمة</w:t>
      </w:r>
    </w:p>
    <w:p w:rsidR="005C78F9" w:rsidRPr="00001117" w:rsidRDefault="005C78F9" w:rsidP="005C78F9">
      <w:pPr>
        <w:bidi/>
        <w:ind w:firstLine="793"/>
        <w:jc w:val="both"/>
        <w:rPr>
          <w:rFonts w:ascii="Sakkal Majalla" w:hAnsi="Sakkal Majalla" w:cs="Sakkal Majalla"/>
          <w:sz w:val="32"/>
          <w:szCs w:val="32"/>
          <w:rtl/>
          <w:lang w:bidi="ar-DZ"/>
        </w:rPr>
      </w:pPr>
    </w:p>
    <w:p w:rsidR="005C78F9" w:rsidRPr="00001117" w:rsidRDefault="005C78F9" w:rsidP="005C78F9">
      <w:pPr>
        <w:bidi/>
        <w:ind w:firstLine="793"/>
        <w:jc w:val="both"/>
        <w:rPr>
          <w:rFonts w:ascii="Sakkal Majalla" w:hAnsi="Sakkal Majalla" w:cs="Sakkal Majalla"/>
          <w:b/>
          <w:bCs/>
          <w:sz w:val="32"/>
          <w:szCs w:val="32"/>
          <w:u w:val="single"/>
          <w:rtl/>
          <w:lang w:bidi="ar-DZ"/>
        </w:rPr>
      </w:pPr>
      <w:r w:rsidRPr="00001117">
        <w:rPr>
          <w:rFonts w:ascii="Sakkal Majalla" w:hAnsi="Sakkal Majalla" w:cs="Sakkal Majalla"/>
          <w:b/>
          <w:bCs/>
          <w:sz w:val="32"/>
          <w:szCs w:val="32"/>
          <w:u w:val="single"/>
          <w:rtl/>
          <w:lang w:bidi="ar-DZ"/>
        </w:rPr>
        <w:t>السؤال الأول</w:t>
      </w:r>
      <w:r w:rsidR="00DE7797">
        <w:rPr>
          <w:rFonts w:ascii="Sakkal Majalla" w:hAnsi="Sakkal Majalla" w:cs="Sakkal Majalla" w:hint="cs"/>
          <w:b/>
          <w:bCs/>
          <w:sz w:val="32"/>
          <w:szCs w:val="32"/>
          <w:u w:val="single"/>
          <w:rtl/>
          <w:lang w:bidi="ar-DZ"/>
        </w:rPr>
        <w:t>(04 نقاط)</w:t>
      </w:r>
    </w:p>
    <w:p w:rsidR="005C78F9" w:rsidRPr="00001117" w:rsidRDefault="005C78F9" w:rsidP="005C78F9">
      <w:pPr>
        <w:bidi/>
        <w:ind w:firstLine="793"/>
        <w:jc w:val="both"/>
        <w:rPr>
          <w:rFonts w:ascii="Sakkal Majalla" w:hAnsi="Sakkal Majalla" w:cs="Sakkal Majalla"/>
          <w:sz w:val="32"/>
          <w:szCs w:val="32"/>
          <w:rtl/>
          <w:lang w:bidi="ar-DZ"/>
        </w:rPr>
      </w:pPr>
      <w:r w:rsidRPr="00001117">
        <w:rPr>
          <w:rFonts w:ascii="Sakkal Majalla" w:hAnsi="Sakkal Majalla" w:cs="Sakkal Majalla"/>
          <w:sz w:val="32"/>
          <w:szCs w:val="32"/>
          <w:rtl/>
          <w:lang w:bidi="ar-DZ"/>
        </w:rPr>
        <w:t xml:space="preserve">حدد العقوبة فيما يلي: </w:t>
      </w:r>
    </w:p>
    <w:p w:rsidR="005C78F9" w:rsidRPr="00001117" w:rsidRDefault="005C78F9" w:rsidP="005C78F9">
      <w:pPr>
        <w:bidi/>
        <w:ind w:firstLine="793"/>
        <w:jc w:val="both"/>
        <w:rPr>
          <w:rFonts w:ascii="Sakkal Majalla" w:hAnsi="Sakkal Majalla" w:cs="Sakkal Majalla"/>
          <w:b/>
          <w:bCs/>
          <w:sz w:val="32"/>
          <w:szCs w:val="32"/>
          <w:rtl/>
          <w:lang w:bidi="ar-DZ"/>
        </w:rPr>
      </w:pPr>
      <w:r w:rsidRPr="00001117">
        <w:rPr>
          <w:rFonts w:ascii="Sakkal Majalla" w:hAnsi="Sakkal Majalla" w:cs="Sakkal Majalla"/>
          <w:b/>
          <w:bCs/>
          <w:sz w:val="32"/>
          <w:szCs w:val="32"/>
          <w:rtl/>
          <w:lang w:bidi="ar-DZ"/>
        </w:rPr>
        <w:t>-الشروع في ارتكاب جنحة</w:t>
      </w:r>
    </w:p>
    <w:p w:rsidR="00E4107D" w:rsidRPr="00001117" w:rsidRDefault="00E4107D" w:rsidP="00E4107D">
      <w:pPr>
        <w:bidi/>
        <w:ind w:firstLine="793"/>
        <w:jc w:val="both"/>
        <w:rPr>
          <w:rFonts w:ascii="Sakkal Majalla" w:hAnsi="Sakkal Majalla" w:cs="Sakkal Majalla"/>
          <w:sz w:val="32"/>
          <w:szCs w:val="32"/>
          <w:rtl/>
          <w:lang w:bidi="ar-DZ"/>
        </w:rPr>
      </w:pPr>
      <w:r w:rsidRPr="00001117">
        <w:rPr>
          <w:rFonts w:ascii="Sakkal Majalla" w:hAnsi="Sakkal Majalla" w:cs="Sakkal Majalla"/>
          <w:sz w:val="32"/>
          <w:szCs w:val="32"/>
          <w:rtl/>
          <w:lang w:bidi="ar-DZ"/>
        </w:rPr>
        <w:t>في الجنح فلا عقاب على الشروع الا بنص خاص طبقا للفقرة الأولى من المادة 31 ق.ع.ج.</w:t>
      </w:r>
    </w:p>
    <w:p w:rsidR="005C78F9" w:rsidRPr="00001117" w:rsidRDefault="005C78F9" w:rsidP="005C78F9">
      <w:pPr>
        <w:bidi/>
        <w:ind w:firstLine="793"/>
        <w:jc w:val="both"/>
        <w:rPr>
          <w:rFonts w:ascii="Sakkal Majalla" w:hAnsi="Sakkal Majalla" w:cs="Sakkal Majalla"/>
          <w:b/>
          <w:bCs/>
          <w:sz w:val="32"/>
          <w:szCs w:val="32"/>
          <w:rtl/>
          <w:lang w:bidi="ar-DZ"/>
        </w:rPr>
      </w:pPr>
      <w:r w:rsidRPr="00001117">
        <w:rPr>
          <w:rFonts w:ascii="Sakkal Majalla" w:hAnsi="Sakkal Majalla" w:cs="Sakkal Majalla"/>
          <w:b/>
          <w:bCs/>
          <w:sz w:val="32"/>
          <w:szCs w:val="32"/>
          <w:rtl/>
          <w:lang w:bidi="ar-DZ"/>
        </w:rPr>
        <w:t>-الشروع في التحريض</w:t>
      </w:r>
    </w:p>
    <w:p w:rsidR="00D04F28" w:rsidRPr="00001117" w:rsidRDefault="00D04F28" w:rsidP="00F939CF">
      <w:pPr>
        <w:bidi/>
        <w:ind w:firstLine="793"/>
        <w:jc w:val="both"/>
        <w:rPr>
          <w:rFonts w:ascii="Sakkal Majalla" w:hAnsi="Sakkal Majalla" w:cs="Sakkal Majalla"/>
          <w:sz w:val="32"/>
          <w:szCs w:val="32"/>
          <w:rtl/>
          <w:lang w:bidi="ar-DZ"/>
        </w:rPr>
      </w:pPr>
      <w:r w:rsidRPr="00001117">
        <w:rPr>
          <w:rFonts w:ascii="Sakkal Majalla" w:hAnsi="Sakkal Majalla" w:cs="Sakkal Majalla"/>
          <w:sz w:val="32"/>
          <w:szCs w:val="32"/>
          <w:rtl/>
          <w:lang w:bidi="ar-DZ"/>
        </w:rPr>
        <w:t>اعتبر المشرع الجزائري انطلاقا من المادة</w:t>
      </w:r>
      <w:r w:rsidR="00F939CF">
        <w:rPr>
          <w:rFonts w:ascii="Sakkal Majalla" w:hAnsi="Sakkal Majalla" w:cs="Sakkal Majalla"/>
          <w:sz w:val="32"/>
          <w:szCs w:val="32"/>
          <w:rtl/>
          <w:lang w:bidi="ar-DZ"/>
        </w:rPr>
        <w:t xml:space="preserve"> 46 ق.ع.ج التحريض جريمة مستقلة </w:t>
      </w:r>
      <w:r w:rsidRPr="00001117">
        <w:rPr>
          <w:rFonts w:ascii="Sakkal Majalla" w:hAnsi="Sakkal Majalla" w:cs="Sakkal Majalla"/>
          <w:sz w:val="32"/>
          <w:szCs w:val="32"/>
          <w:rtl/>
          <w:lang w:bidi="ar-DZ"/>
        </w:rPr>
        <w:t>سواء نفذ المرض الجريمة أو امتنع عن تنفيذها بمحض ارادته، فإن المحرض يعاقب بذات العقوبة المقررة للجريمة التي حرض على اتيانها.</w:t>
      </w:r>
    </w:p>
    <w:p w:rsidR="005C78F9" w:rsidRDefault="005C78F9" w:rsidP="005C78F9">
      <w:pPr>
        <w:bidi/>
        <w:ind w:firstLine="793"/>
        <w:jc w:val="both"/>
        <w:rPr>
          <w:rFonts w:ascii="Sakkal Majalla" w:hAnsi="Sakkal Majalla" w:cs="Sakkal Majalla"/>
          <w:b/>
          <w:bCs/>
          <w:sz w:val="32"/>
          <w:szCs w:val="32"/>
          <w:rtl/>
          <w:lang w:bidi="ar-DZ"/>
        </w:rPr>
      </w:pPr>
      <w:r w:rsidRPr="00F939CF">
        <w:rPr>
          <w:rFonts w:ascii="Sakkal Majalla" w:hAnsi="Sakkal Majalla" w:cs="Sakkal Majalla"/>
          <w:b/>
          <w:bCs/>
          <w:sz w:val="32"/>
          <w:szCs w:val="32"/>
          <w:rtl/>
          <w:lang w:bidi="ar-DZ"/>
        </w:rPr>
        <w:t>-الشروع في الاشتراك</w:t>
      </w:r>
    </w:p>
    <w:p w:rsidR="00F939CF" w:rsidRPr="00F939CF" w:rsidRDefault="00F939CF" w:rsidP="00F939CF">
      <w:pPr>
        <w:bidi/>
        <w:ind w:firstLine="793"/>
        <w:jc w:val="both"/>
        <w:rPr>
          <w:rFonts w:ascii="Sakkal Majalla" w:hAnsi="Sakkal Majalla" w:cs="Sakkal Majalla"/>
          <w:b/>
          <w:bCs/>
          <w:sz w:val="32"/>
          <w:szCs w:val="32"/>
          <w:rtl/>
          <w:lang w:bidi="ar-DZ"/>
        </w:rPr>
      </w:pPr>
      <w:r>
        <w:rPr>
          <w:rFonts w:ascii="Sakkal Majalla" w:hAnsi="Sakkal Majalla" w:cs="Sakkal Majalla" w:hint="cs"/>
          <w:sz w:val="32"/>
          <w:szCs w:val="32"/>
          <w:rtl/>
          <w:lang w:bidi="ar-DZ"/>
        </w:rPr>
        <w:t>الرأي الفقهي الراجح انه لا عقوبة على الشروع في الاشتراك، لان نشاطه يفقد المصدر الذي يستمد مه صفته غير المشروعة، وهي ركن لقيام الاشتراك.</w:t>
      </w:r>
    </w:p>
    <w:p w:rsidR="005C78F9" w:rsidRPr="00001117" w:rsidRDefault="005C78F9" w:rsidP="005C78F9">
      <w:pPr>
        <w:bidi/>
        <w:ind w:firstLine="793"/>
        <w:jc w:val="both"/>
        <w:rPr>
          <w:rFonts w:ascii="Sakkal Majalla" w:hAnsi="Sakkal Majalla" w:cs="Sakkal Majalla"/>
          <w:b/>
          <w:bCs/>
          <w:sz w:val="32"/>
          <w:szCs w:val="32"/>
          <w:u w:val="single"/>
          <w:lang w:bidi="ar-DZ"/>
        </w:rPr>
      </w:pPr>
      <w:r w:rsidRPr="00001117">
        <w:rPr>
          <w:rFonts w:ascii="Sakkal Majalla" w:hAnsi="Sakkal Majalla" w:cs="Sakkal Majalla"/>
          <w:b/>
          <w:bCs/>
          <w:sz w:val="32"/>
          <w:szCs w:val="32"/>
          <w:u w:val="single"/>
          <w:rtl/>
          <w:lang w:bidi="ar-DZ"/>
        </w:rPr>
        <w:t>السؤال الثاني</w:t>
      </w:r>
      <w:r w:rsidR="00DE7797">
        <w:rPr>
          <w:rFonts w:ascii="Sakkal Majalla" w:hAnsi="Sakkal Majalla" w:cs="Sakkal Majalla" w:hint="cs"/>
          <w:b/>
          <w:bCs/>
          <w:sz w:val="32"/>
          <w:szCs w:val="32"/>
          <w:u w:val="single"/>
          <w:rtl/>
          <w:lang w:bidi="ar-DZ"/>
        </w:rPr>
        <w:t>(13 نقطة)</w:t>
      </w:r>
    </w:p>
    <w:p w:rsidR="005C78F9" w:rsidRPr="00001117" w:rsidRDefault="005C78F9" w:rsidP="005C78F9">
      <w:pPr>
        <w:bidi/>
        <w:ind w:firstLine="793"/>
        <w:jc w:val="both"/>
        <w:rPr>
          <w:rFonts w:ascii="Sakkal Majalla" w:hAnsi="Sakkal Majalla" w:cs="Sakkal Majalla"/>
          <w:sz w:val="32"/>
          <w:szCs w:val="32"/>
          <w:rtl/>
          <w:lang w:bidi="ar-DZ"/>
        </w:rPr>
      </w:pPr>
      <w:r w:rsidRPr="00001117">
        <w:rPr>
          <w:rFonts w:ascii="Sakkal Majalla" w:hAnsi="Sakkal Majalla" w:cs="Sakkal Majalla"/>
          <w:sz w:val="32"/>
          <w:szCs w:val="32"/>
          <w:rtl/>
          <w:lang w:bidi="ar-DZ"/>
        </w:rPr>
        <w:t>أجب عن الافتراضات القانونية التالية:</w:t>
      </w:r>
    </w:p>
    <w:p w:rsidR="005C78F9" w:rsidRPr="00001117" w:rsidRDefault="005C78F9" w:rsidP="005C78F9">
      <w:pPr>
        <w:bidi/>
        <w:ind w:firstLine="793"/>
        <w:jc w:val="both"/>
        <w:rPr>
          <w:rFonts w:ascii="Sakkal Majalla" w:hAnsi="Sakkal Majalla" w:cs="Sakkal Majalla"/>
          <w:sz w:val="32"/>
          <w:szCs w:val="32"/>
          <w:lang w:bidi="ar-DZ"/>
        </w:rPr>
      </w:pPr>
      <w:r w:rsidRPr="00001117">
        <w:rPr>
          <w:rFonts w:ascii="Sakkal Majalla" w:hAnsi="Sakkal Majalla" w:cs="Sakkal Majalla"/>
          <w:b/>
          <w:bCs/>
          <w:sz w:val="32"/>
          <w:szCs w:val="32"/>
          <w:rtl/>
          <w:lang w:bidi="ar-DZ"/>
        </w:rPr>
        <w:t>1</w:t>
      </w:r>
      <w:r w:rsidRPr="00001117">
        <w:rPr>
          <w:rFonts w:ascii="Sakkal Majalla" w:hAnsi="Sakkal Majalla" w:cs="Sakkal Majalla"/>
          <w:sz w:val="32"/>
          <w:szCs w:val="32"/>
          <w:rtl/>
          <w:lang w:bidi="ar-DZ"/>
        </w:rPr>
        <w:t xml:space="preserve">-ارتكب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انجليزي الجنسية جريمة الضرب والجرح العمد في حق </w:t>
      </w:r>
      <w:r w:rsidRPr="00001117">
        <w:rPr>
          <w:rFonts w:ascii="Sakkal Majalla" w:hAnsi="Sakkal Majalla" w:cs="Sakkal Majalla"/>
          <w:b/>
          <w:bCs/>
          <w:sz w:val="32"/>
          <w:szCs w:val="32"/>
          <w:rtl/>
          <w:lang w:bidi="ar-DZ"/>
        </w:rPr>
        <w:t>(ب)</w:t>
      </w:r>
      <w:r w:rsidRPr="00001117">
        <w:rPr>
          <w:rFonts w:ascii="Sakkal Majalla" w:hAnsi="Sakkal Majalla" w:cs="Sakkal Majalla"/>
          <w:sz w:val="32"/>
          <w:szCs w:val="32"/>
          <w:rtl/>
          <w:lang w:bidi="ar-DZ"/>
        </w:rPr>
        <w:t xml:space="preserve"> جزائري الجنسية على متن طائرة تحمل الراية الجزائرية في الأجواء الإقليمية الصينية، ما هو القانون المختص؟ وهل يختلف الأمر لو كانت الطائرة صينية مع التعليل؟</w:t>
      </w:r>
    </w:p>
    <w:p w:rsidR="002F4479" w:rsidRPr="00001117" w:rsidRDefault="002F4479" w:rsidP="002F4479">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rtl/>
          <w:lang w:bidi="ar-DZ"/>
        </w:rPr>
        <w:lastRenderedPageBreak/>
        <w:t xml:space="preserve">يطبق </w:t>
      </w:r>
      <w:r w:rsidRPr="00001117">
        <w:rPr>
          <w:rFonts w:ascii="Sakkal Majalla" w:hAnsi="Sakkal Majalla" w:cs="Sakkal Majalla"/>
          <w:color w:val="7030A0"/>
          <w:sz w:val="32"/>
          <w:szCs w:val="32"/>
          <w:u w:val="single"/>
          <w:rtl/>
          <w:lang w:bidi="ar-DZ"/>
        </w:rPr>
        <w:t>القانون الجزائري</w:t>
      </w:r>
      <w:r w:rsidRPr="00001117">
        <w:rPr>
          <w:rFonts w:ascii="Sakkal Majalla" w:hAnsi="Sakkal Majalla" w:cs="Sakkal Majalla"/>
          <w:color w:val="7030A0"/>
          <w:sz w:val="32"/>
          <w:szCs w:val="32"/>
          <w:rtl/>
          <w:lang w:bidi="ar-DZ"/>
        </w:rPr>
        <w:t xml:space="preserve"> وفق المادة </w:t>
      </w:r>
      <w:r w:rsidRPr="00001117">
        <w:rPr>
          <w:rFonts w:ascii="Sakkal Majalla" w:hAnsi="Sakkal Majalla" w:cs="Sakkal Majalla"/>
          <w:color w:val="7030A0"/>
          <w:sz w:val="32"/>
          <w:szCs w:val="32"/>
          <w:u w:val="single"/>
          <w:rtl/>
          <w:lang w:bidi="ar-DZ"/>
        </w:rPr>
        <w:t>591</w:t>
      </w:r>
      <w:r w:rsidRPr="00001117">
        <w:rPr>
          <w:rFonts w:ascii="Sakkal Majalla" w:hAnsi="Sakkal Majalla" w:cs="Sakkal Majalla"/>
          <w:color w:val="7030A0"/>
          <w:sz w:val="32"/>
          <w:szCs w:val="32"/>
          <w:rtl/>
          <w:lang w:bidi="ar-DZ"/>
        </w:rPr>
        <w:t xml:space="preserve"> ق ا ج، </w:t>
      </w:r>
      <w:r w:rsidRPr="00001117">
        <w:rPr>
          <w:rFonts w:ascii="Sakkal Majalla" w:hAnsi="Sakkal Majalla" w:cs="Sakkal Majalla"/>
          <w:color w:val="7030A0"/>
          <w:sz w:val="32"/>
          <w:szCs w:val="32"/>
          <w:u w:val="single"/>
          <w:rtl/>
          <w:lang w:bidi="ar-DZ"/>
        </w:rPr>
        <w:t>وهي حالة الطائرة التي تحمل الراية الجزائرية ووقعت الجريمة على متنها بغض النظر عن جنسية مرتكبيها او الأجواء التي تحلق بها</w:t>
      </w:r>
      <w:r w:rsidRPr="00001117">
        <w:rPr>
          <w:rFonts w:ascii="Sakkal Majalla" w:hAnsi="Sakkal Majalla" w:cs="Sakkal Majalla"/>
          <w:color w:val="7030A0"/>
          <w:sz w:val="32"/>
          <w:szCs w:val="32"/>
          <w:rtl/>
          <w:lang w:bidi="ar-DZ"/>
        </w:rPr>
        <w:t>.</w:t>
      </w:r>
    </w:p>
    <w:p w:rsidR="00347A09" w:rsidRPr="00001117" w:rsidRDefault="00347A09" w:rsidP="00347A09">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u w:val="single"/>
          <w:rtl/>
          <w:lang w:bidi="ar-DZ"/>
        </w:rPr>
        <w:t>لا يختلف الامر</w:t>
      </w:r>
      <w:r w:rsidRPr="00001117">
        <w:rPr>
          <w:rFonts w:ascii="Sakkal Majalla" w:hAnsi="Sakkal Majalla" w:cs="Sakkal Majalla"/>
          <w:color w:val="7030A0"/>
          <w:sz w:val="32"/>
          <w:szCs w:val="32"/>
          <w:rtl/>
          <w:lang w:bidi="ar-DZ"/>
        </w:rPr>
        <w:t xml:space="preserve"> اذا كانت الطائرة صينية </w:t>
      </w:r>
      <w:r w:rsidRPr="00001117">
        <w:rPr>
          <w:rFonts w:ascii="Sakkal Majalla" w:hAnsi="Sakkal Majalla" w:cs="Sakkal Majalla"/>
          <w:color w:val="7030A0"/>
          <w:sz w:val="32"/>
          <w:szCs w:val="32"/>
          <w:u w:val="single"/>
          <w:rtl/>
          <w:lang w:bidi="ar-DZ"/>
        </w:rPr>
        <w:t>والمجني عليه جزائري طبقا لنفس المادة.</w:t>
      </w:r>
    </w:p>
    <w:p w:rsidR="005C78F9" w:rsidRPr="00001117" w:rsidRDefault="005C78F9" w:rsidP="005C78F9">
      <w:pPr>
        <w:bidi/>
        <w:ind w:firstLine="793"/>
        <w:jc w:val="both"/>
        <w:rPr>
          <w:rFonts w:ascii="Sakkal Majalla" w:hAnsi="Sakkal Majalla" w:cs="Sakkal Majalla"/>
          <w:sz w:val="32"/>
          <w:szCs w:val="32"/>
          <w:rtl/>
          <w:lang w:bidi="ar-DZ"/>
        </w:rPr>
      </w:pPr>
      <w:r w:rsidRPr="00001117">
        <w:rPr>
          <w:rFonts w:ascii="Sakkal Majalla" w:hAnsi="Sakkal Majalla" w:cs="Sakkal Majalla"/>
          <w:b/>
          <w:bCs/>
          <w:sz w:val="32"/>
          <w:szCs w:val="32"/>
          <w:rtl/>
          <w:lang w:bidi="ar-DZ"/>
        </w:rPr>
        <w:t>2</w:t>
      </w:r>
      <w:r w:rsidRPr="00001117">
        <w:rPr>
          <w:rFonts w:ascii="Sakkal Majalla" w:hAnsi="Sakkal Majalla" w:cs="Sakkal Majalla"/>
          <w:sz w:val="32"/>
          <w:szCs w:val="32"/>
          <w:rtl/>
          <w:lang w:bidi="ar-DZ"/>
        </w:rPr>
        <w:t xml:space="preserve">- قام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بحادث مرور بسيارت</w:t>
      </w:r>
      <w:r w:rsidR="00DB71C9" w:rsidRPr="00001117">
        <w:rPr>
          <w:rFonts w:ascii="Sakkal Majalla" w:hAnsi="Sakkal Majalla" w:cs="Sakkal Majalla"/>
          <w:sz w:val="32"/>
          <w:szCs w:val="32"/>
          <w:rtl/>
          <w:lang w:bidi="ar-DZ"/>
        </w:rPr>
        <w:t xml:space="preserve">ه بسبب السرعة الفائقة، مما أدى </w:t>
      </w:r>
      <w:r w:rsidRPr="00001117">
        <w:rPr>
          <w:rFonts w:ascii="Sakkal Majalla" w:hAnsi="Sakkal Majalla" w:cs="Sakkal Majalla"/>
          <w:sz w:val="32"/>
          <w:szCs w:val="32"/>
          <w:rtl/>
          <w:lang w:bidi="ar-DZ"/>
        </w:rPr>
        <w:t xml:space="preserve">الى موت </w:t>
      </w:r>
      <w:r w:rsidRPr="00001117">
        <w:rPr>
          <w:rFonts w:ascii="Sakkal Majalla" w:hAnsi="Sakkal Majalla" w:cs="Sakkal Majalla"/>
          <w:b/>
          <w:bCs/>
          <w:sz w:val="32"/>
          <w:szCs w:val="32"/>
          <w:rtl/>
          <w:lang w:bidi="ar-DZ"/>
        </w:rPr>
        <w:t>(ب)،</w:t>
      </w:r>
      <w:r w:rsidRPr="00001117">
        <w:rPr>
          <w:rFonts w:ascii="Sakkal Majalla" w:hAnsi="Sakkal Majalla" w:cs="Sakkal Majalla"/>
          <w:sz w:val="32"/>
          <w:szCs w:val="32"/>
          <w:rtl/>
          <w:lang w:bidi="ar-DZ"/>
        </w:rPr>
        <w:t xml:space="preserve"> هل يتحمل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المسؤولية الجنائية وعلى أي أساس؟ وفيما يكمن الاختلاف عند اثبات وجود كمية كبيرة من الكحول في دم السائق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عند قيامه بالحادث؟</w:t>
      </w:r>
    </w:p>
    <w:p w:rsidR="00DB71C9" w:rsidRPr="00001117" w:rsidRDefault="00DB71C9" w:rsidP="00DB71C9">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rtl/>
          <w:lang w:bidi="ar-DZ"/>
        </w:rPr>
        <w:t>-</w:t>
      </w:r>
      <w:r w:rsidRPr="00001117">
        <w:rPr>
          <w:rFonts w:ascii="Sakkal Majalla" w:hAnsi="Sakkal Majalla" w:cs="Sakkal Majalla"/>
          <w:color w:val="7030A0"/>
          <w:sz w:val="32"/>
          <w:szCs w:val="32"/>
          <w:u w:val="single"/>
          <w:rtl/>
          <w:lang w:bidi="ar-DZ"/>
        </w:rPr>
        <w:t>يسأل (أ) على جنحة القتل الخطأ</w:t>
      </w:r>
      <w:r w:rsidRPr="00001117">
        <w:rPr>
          <w:rFonts w:ascii="Sakkal Majalla" w:hAnsi="Sakkal Majalla" w:cs="Sakkal Majalla"/>
          <w:color w:val="7030A0"/>
          <w:sz w:val="32"/>
          <w:szCs w:val="32"/>
          <w:rtl/>
          <w:lang w:bidi="ar-DZ"/>
        </w:rPr>
        <w:t xml:space="preserve"> طبقا للمادة </w:t>
      </w:r>
      <w:r w:rsidRPr="00001117">
        <w:rPr>
          <w:rFonts w:ascii="Sakkal Majalla" w:hAnsi="Sakkal Majalla" w:cs="Sakkal Majalla"/>
          <w:color w:val="7030A0"/>
          <w:sz w:val="32"/>
          <w:szCs w:val="32"/>
          <w:u w:val="single"/>
          <w:rtl/>
          <w:lang w:bidi="ar-DZ"/>
        </w:rPr>
        <w:t>288</w:t>
      </w:r>
      <w:r w:rsidRPr="00001117">
        <w:rPr>
          <w:rFonts w:ascii="Sakkal Majalla" w:hAnsi="Sakkal Majalla" w:cs="Sakkal Majalla"/>
          <w:color w:val="7030A0"/>
          <w:sz w:val="32"/>
          <w:szCs w:val="32"/>
          <w:rtl/>
          <w:lang w:bidi="ar-DZ"/>
        </w:rPr>
        <w:t xml:space="preserve"> ق.ع.</w:t>
      </w:r>
      <w:r w:rsidR="007B30B5" w:rsidRPr="00001117">
        <w:rPr>
          <w:rFonts w:ascii="Sakkal Majalla" w:hAnsi="Sakkal Majalla" w:cs="Sakkal Majalla"/>
          <w:color w:val="7030A0"/>
          <w:sz w:val="32"/>
          <w:szCs w:val="32"/>
          <w:rtl/>
          <w:lang w:bidi="ar-DZ"/>
        </w:rPr>
        <w:t xml:space="preserve">ج، </w:t>
      </w:r>
      <w:r w:rsidR="007B30B5" w:rsidRPr="00001117">
        <w:rPr>
          <w:rFonts w:ascii="Sakkal Majalla" w:hAnsi="Sakkal Majalla" w:cs="Sakkal Majalla"/>
          <w:color w:val="7030A0"/>
          <w:sz w:val="32"/>
          <w:szCs w:val="32"/>
          <w:u w:val="single"/>
          <w:rtl/>
          <w:lang w:bidi="ar-DZ"/>
        </w:rPr>
        <w:t>وصورة الخطأ هي عدم الاحتياط</w:t>
      </w:r>
      <w:r w:rsidR="007B30B5" w:rsidRPr="00001117">
        <w:rPr>
          <w:rFonts w:ascii="Sakkal Majalla" w:hAnsi="Sakkal Majalla" w:cs="Sakkal Majalla"/>
          <w:color w:val="7030A0"/>
          <w:sz w:val="32"/>
          <w:szCs w:val="32"/>
          <w:rtl/>
          <w:lang w:bidi="ar-DZ"/>
        </w:rPr>
        <w:t>،</w:t>
      </w:r>
      <w:r w:rsidRPr="00001117">
        <w:rPr>
          <w:rFonts w:ascii="Sakkal Majalla" w:hAnsi="Sakkal Majalla" w:cs="Sakkal Majalla"/>
          <w:color w:val="7030A0"/>
          <w:sz w:val="32"/>
          <w:szCs w:val="32"/>
          <w:rtl/>
          <w:lang w:bidi="ar-DZ"/>
        </w:rPr>
        <w:t xml:space="preserve"> وهو نقص الحذر اذ يقوم الجاني بسلوك إيجابي </w:t>
      </w:r>
      <w:r w:rsidR="002E10AA" w:rsidRPr="00001117">
        <w:rPr>
          <w:rFonts w:ascii="Sakkal Majalla" w:hAnsi="Sakkal Majalla" w:cs="Sakkal Majalla"/>
          <w:color w:val="7030A0"/>
          <w:sz w:val="32"/>
          <w:szCs w:val="32"/>
          <w:rtl/>
          <w:lang w:bidi="ar-DZ"/>
        </w:rPr>
        <w:t>وهو لا يدرك خطورة هذا السلوك</w:t>
      </w:r>
      <w:r w:rsidR="007B30B5" w:rsidRPr="00001117">
        <w:rPr>
          <w:rFonts w:ascii="Sakkal Majalla" w:hAnsi="Sakkal Majalla" w:cs="Sakkal Majalla"/>
          <w:color w:val="7030A0"/>
          <w:sz w:val="32"/>
          <w:szCs w:val="32"/>
          <w:rtl/>
          <w:lang w:bidi="ar-DZ"/>
        </w:rPr>
        <w:t xml:space="preserve"> </w:t>
      </w:r>
      <w:r w:rsidR="002E10AA" w:rsidRPr="00001117">
        <w:rPr>
          <w:rFonts w:ascii="Sakkal Majalla" w:hAnsi="Sakkal Majalla" w:cs="Sakkal Majalla"/>
          <w:color w:val="7030A0"/>
          <w:sz w:val="32"/>
          <w:szCs w:val="32"/>
          <w:rtl/>
          <w:lang w:bidi="ar-DZ"/>
        </w:rPr>
        <w:t>وما قد يترتب عليه من نتائج ضارة.</w:t>
      </w:r>
    </w:p>
    <w:p w:rsidR="007B30B5" w:rsidRPr="00001117" w:rsidRDefault="007B30B5" w:rsidP="007B30B5">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rtl/>
          <w:lang w:bidi="ar-DZ"/>
        </w:rPr>
        <w:t xml:space="preserve">-عند اثبات وجود كمية من المخدر في دم الجاني فان ذلك يعتبر </w:t>
      </w:r>
      <w:r w:rsidRPr="00001117">
        <w:rPr>
          <w:rFonts w:ascii="Sakkal Majalla" w:hAnsi="Sakkal Majalla" w:cs="Sakkal Majalla"/>
          <w:color w:val="7030A0"/>
          <w:sz w:val="32"/>
          <w:szCs w:val="32"/>
          <w:u w:val="single"/>
          <w:rtl/>
          <w:lang w:bidi="ar-DZ"/>
        </w:rPr>
        <w:t>ظرف مشدد للعقوبة</w:t>
      </w:r>
      <w:r w:rsidRPr="00001117">
        <w:rPr>
          <w:rFonts w:ascii="Sakkal Majalla" w:hAnsi="Sakkal Majalla" w:cs="Sakkal Majalla"/>
          <w:color w:val="7030A0"/>
          <w:sz w:val="32"/>
          <w:szCs w:val="32"/>
          <w:rtl/>
          <w:lang w:bidi="ar-DZ"/>
        </w:rPr>
        <w:t>.</w:t>
      </w:r>
    </w:p>
    <w:p w:rsidR="005C78F9" w:rsidRPr="00001117" w:rsidRDefault="005C78F9" w:rsidP="005C78F9">
      <w:pPr>
        <w:bidi/>
        <w:ind w:firstLine="793"/>
        <w:jc w:val="both"/>
        <w:rPr>
          <w:rFonts w:ascii="Sakkal Majalla" w:hAnsi="Sakkal Majalla" w:cs="Sakkal Majalla"/>
          <w:sz w:val="32"/>
          <w:szCs w:val="32"/>
          <w:rtl/>
          <w:lang w:bidi="ar-DZ"/>
        </w:rPr>
      </w:pPr>
      <w:r w:rsidRPr="00001117">
        <w:rPr>
          <w:rFonts w:ascii="Sakkal Majalla" w:hAnsi="Sakkal Majalla" w:cs="Sakkal Majalla"/>
          <w:b/>
          <w:bCs/>
          <w:sz w:val="32"/>
          <w:szCs w:val="32"/>
          <w:rtl/>
          <w:lang w:bidi="ar-DZ"/>
        </w:rPr>
        <w:t>3</w:t>
      </w:r>
      <w:r w:rsidRPr="00001117">
        <w:rPr>
          <w:rFonts w:ascii="Sakkal Majalla" w:hAnsi="Sakkal Majalla" w:cs="Sakkal Majalla"/>
          <w:sz w:val="32"/>
          <w:szCs w:val="32"/>
          <w:rtl/>
          <w:lang w:bidi="ar-DZ"/>
        </w:rPr>
        <w:t xml:space="preserve">-أقدم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على اطلاق النار على </w:t>
      </w:r>
      <w:r w:rsidRPr="00001117">
        <w:rPr>
          <w:rFonts w:ascii="Sakkal Majalla" w:hAnsi="Sakkal Majalla" w:cs="Sakkal Majalla"/>
          <w:b/>
          <w:bCs/>
          <w:sz w:val="32"/>
          <w:szCs w:val="32"/>
          <w:rtl/>
          <w:lang w:bidi="ar-DZ"/>
        </w:rPr>
        <w:t>(ب)</w:t>
      </w:r>
      <w:r w:rsidRPr="00001117">
        <w:rPr>
          <w:rFonts w:ascii="Sakkal Majalla" w:hAnsi="Sakkal Majalla" w:cs="Sakkal Majalla"/>
          <w:sz w:val="32"/>
          <w:szCs w:val="32"/>
          <w:rtl/>
          <w:lang w:bidi="ar-DZ"/>
        </w:rPr>
        <w:t xml:space="preserve"> ولكن الرصاصة لم تصبه، هل يسأل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جزائيا؟ وهل يختلف الأمر لو أن </w:t>
      </w:r>
      <w:r w:rsidRPr="00001117">
        <w:rPr>
          <w:rFonts w:ascii="Sakkal Majalla" w:hAnsi="Sakkal Majalla" w:cs="Sakkal Majalla"/>
          <w:b/>
          <w:bCs/>
          <w:sz w:val="32"/>
          <w:szCs w:val="32"/>
          <w:rtl/>
          <w:lang w:bidi="ar-DZ"/>
        </w:rPr>
        <w:t>(أ)</w:t>
      </w:r>
      <w:r w:rsidRPr="00001117">
        <w:rPr>
          <w:rFonts w:ascii="Sakkal Majalla" w:hAnsi="Sakkal Majalla" w:cs="Sakkal Majalla"/>
          <w:sz w:val="32"/>
          <w:szCs w:val="32"/>
          <w:rtl/>
          <w:lang w:bidi="ar-DZ"/>
        </w:rPr>
        <w:t xml:space="preserve"> تراجع عن اطلاق النار مع التعليل بالسند القانوني؟</w:t>
      </w:r>
    </w:p>
    <w:p w:rsidR="007B30B5" w:rsidRPr="00001117" w:rsidRDefault="00FC0A6F" w:rsidP="007B30B5">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rtl/>
          <w:lang w:bidi="ar-DZ"/>
        </w:rPr>
        <w:t xml:space="preserve">هذا </w:t>
      </w:r>
      <w:r w:rsidRPr="00001117">
        <w:rPr>
          <w:rFonts w:ascii="Sakkal Majalla" w:hAnsi="Sakkal Majalla" w:cs="Sakkal Majalla"/>
          <w:color w:val="7030A0"/>
          <w:sz w:val="32"/>
          <w:szCs w:val="32"/>
          <w:u w:val="single"/>
          <w:rtl/>
          <w:lang w:bidi="ar-DZ"/>
        </w:rPr>
        <w:t>شروع تام</w:t>
      </w:r>
      <w:r w:rsidRPr="00001117">
        <w:rPr>
          <w:rFonts w:ascii="Sakkal Majalla" w:hAnsi="Sakkal Majalla" w:cs="Sakkal Majalla"/>
          <w:color w:val="7030A0"/>
          <w:sz w:val="32"/>
          <w:szCs w:val="32"/>
          <w:rtl/>
          <w:lang w:bidi="ar-DZ"/>
        </w:rPr>
        <w:t xml:space="preserve"> في جريمة القتل العمد وهي </w:t>
      </w:r>
      <w:r w:rsidRPr="00001117">
        <w:rPr>
          <w:rFonts w:ascii="Sakkal Majalla" w:hAnsi="Sakkal Majalla" w:cs="Sakkal Majalla"/>
          <w:color w:val="7030A0"/>
          <w:sz w:val="32"/>
          <w:szCs w:val="32"/>
          <w:u w:val="single"/>
          <w:rtl/>
          <w:lang w:bidi="ar-DZ"/>
        </w:rPr>
        <w:t>جريمة خائبة</w:t>
      </w:r>
      <w:r w:rsidRPr="00001117">
        <w:rPr>
          <w:rFonts w:ascii="Sakkal Majalla" w:hAnsi="Sakkal Majalla" w:cs="Sakkal Majalla"/>
          <w:color w:val="7030A0"/>
          <w:sz w:val="32"/>
          <w:szCs w:val="32"/>
          <w:rtl/>
          <w:lang w:bidi="ar-DZ"/>
        </w:rPr>
        <w:t xml:space="preserve">، </w:t>
      </w:r>
      <w:r w:rsidRPr="00001117">
        <w:rPr>
          <w:rFonts w:ascii="Sakkal Majalla" w:hAnsi="Sakkal Majalla" w:cs="Sakkal Majalla"/>
          <w:color w:val="7030A0"/>
          <w:sz w:val="32"/>
          <w:szCs w:val="32"/>
          <w:u w:val="single"/>
          <w:rtl/>
          <w:lang w:bidi="ar-DZ"/>
        </w:rPr>
        <w:t>يعاقب فيها الجاني بنفس العقوبة المقررة للجناية</w:t>
      </w:r>
      <w:r w:rsidRPr="00001117">
        <w:rPr>
          <w:rFonts w:ascii="Sakkal Majalla" w:hAnsi="Sakkal Majalla" w:cs="Sakkal Majalla"/>
          <w:color w:val="7030A0"/>
          <w:sz w:val="32"/>
          <w:szCs w:val="32"/>
          <w:rtl/>
          <w:lang w:bidi="ar-DZ"/>
        </w:rPr>
        <w:t xml:space="preserve"> </w:t>
      </w:r>
      <w:r w:rsidRPr="00001117">
        <w:rPr>
          <w:rFonts w:ascii="Sakkal Majalla" w:hAnsi="Sakkal Majalla" w:cs="Sakkal Majalla"/>
          <w:color w:val="7030A0"/>
          <w:sz w:val="32"/>
          <w:szCs w:val="32"/>
          <w:u w:val="single"/>
          <w:rtl/>
          <w:lang w:bidi="ar-DZ"/>
        </w:rPr>
        <w:t>طبقا للمادة 30 ق.ع.ج</w:t>
      </w:r>
      <w:r w:rsidR="007104B3" w:rsidRPr="00001117">
        <w:rPr>
          <w:rFonts w:ascii="Sakkal Majalla" w:hAnsi="Sakkal Majalla" w:cs="Sakkal Majalla"/>
          <w:color w:val="7030A0"/>
          <w:sz w:val="32"/>
          <w:szCs w:val="32"/>
          <w:u w:val="single"/>
          <w:rtl/>
          <w:lang w:bidi="ar-DZ"/>
        </w:rPr>
        <w:t>.</w:t>
      </w:r>
    </w:p>
    <w:p w:rsidR="007104B3" w:rsidRPr="00001117" w:rsidRDefault="007104B3" w:rsidP="007104B3">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rtl/>
          <w:lang w:bidi="ar-DZ"/>
        </w:rPr>
        <w:t xml:space="preserve">-هذا </w:t>
      </w:r>
      <w:r w:rsidRPr="00001117">
        <w:rPr>
          <w:rFonts w:ascii="Sakkal Majalla" w:hAnsi="Sakkal Majalla" w:cs="Sakkal Majalla"/>
          <w:color w:val="7030A0"/>
          <w:sz w:val="32"/>
          <w:szCs w:val="32"/>
          <w:u w:val="single"/>
          <w:rtl/>
          <w:lang w:bidi="ar-DZ"/>
        </w:rPr>
        <w:t>عدول اختياري</w:t>
      </w:r>
      <w:r w:rsidRPr="00001117">
        <w:rPr>
          <w:rFonts w:ascii="Sakkal Majalla" w:hAnsi="Sakkal Majalla" w:cs="Sakkal Majalla"/>
          <w:color w:val="7030A0"/>
          <w:sz w:val="32"/>
          <w:szCs w:val="32"/>
          <w:rtl/>
          <w:lang w:bidi="ar-DZ"/>
        </w:rPr>
        <w:t xml:space="preserve"> </w:t>
      </w:r>
      <w:r w:rsidRPr="00001117">
        <w:rPr>
          <w:rFonts w:ascii="Sakkal Majalla" w:hAnsi="Sakkal Majalla" w:cs="Sakkal Majalla"/>
          <w:color w:val="7030A0"/>
          <w:sz w:val="32"/>
          <w:szCs w:val="32"/>
          <w:u w:val="single"/>
          <w:rtl/>
          <w:lang w:bidi="ar-DZ"/>
        </w:rPr>
        <w:t>لا يعاقب</w:t>
      </w:r>
      <w:r w:rsidRPr="00001117">
        <w:rPr>
          <w:rFonts w:ascii="Sakkal Majalla" w:hAnsi="Sakkal Majalla" w:cs="Sakkal Majalla"/>
          <w:color w:val="7030A0"/>
          <w:sz w:val="32"/>
          <w:szCs w:val="32"/>
          <w:rtl/>
          <w:lang w:bidi="ar-DZ"/>
        </w:rPr>
        <w:t xml:space="preserve"> فيه الشخص.</w:t>
      </w:r>
    </w:p>
    <w:p w:rsidR="005C78F9" w:rsidRPr="00001117" w:rsidRDefault="005C78F9" w:rsidP="005C78F9">
      <w:pPr>
        <w:bidi/>
        <w:ind w:firstLine="793"/>
        <w:jc w:val="both"/>
        <w:rPr>
          <w:rFonts w:ascii="Sakkal Majalla" w:hAnsi="Sakkal Majalla" w:cs="Sakkal Majalla"/>
          <w:b/>
          <w:bCs/>
          <w:sz w:val="32"/>
          <w:szCs w:val="32"/>
          <w:rtl/>
          <w:lang w:bidi="ar-DZ"/>
        </w:rPr>
      </w:pPr>
      <w:r w:rsidRPr="00001117">
        <w:rPr>
          <w:rFonts w:ascii="Sakkal Majalla" w:hAnsi="Sakkal Majalla" w:cs="Sakkal Majalla"/>
          <w:sz w:val="32"/>
          <w:szCs w:val="32"/>
          <w:rtl/>
          <w:lang w:bidi="ar-DZ"/>
        </w:rPr>
        <w:t>4</w:t>
      </w:r>
      <w:r w:rsidRPr="00001117">
        <w:rPr>
          <w:rFonts w:ascii="Sakkal Majalla" w:hAnsi="Sakkal Majalla" w:cs="Sakkal Majalla"/>
          <w:b/>
          <w:bCs/>
          <w:sz w:val="32"/>
          <w:szCs w:val="32"/>
          <w:rtl/>
          <w:lang w:bidi="ar-DZ"/>
        </w:rPr>
        <w:t>-حدد هل توجد مساهمة جنائية في الأمثلة التالية أم لا مع التعليل؟</w:t>
      </w:r>
    </w:p>
    <w:p w:rsidR="005C78F9" w:rsidRPr="00001117" w:rsidRDefault="005C78F9" w:rsidP="00863ADD">
      <w:pPr>
        <w:bidi/>
        <w:ind w:firstLine="793"/>
        <w:jc w:val="both"/>
        <w:rPr>
          <w:rFonts w:ascii="Sakkal Majalla" w:hAnsi="Sakkal Majalla" w:cs="Sakkal Majalla"/>
          <w:sz w:val="32"/>
          <w:szCs w:val="32"/>
          <w:rtl/>
          <w:lang w:bidi="ar-DZ"/>
        </w:rPr>
      </w:pPr>
      <w:r w:rsidRPr="00001117">
        <w:rPr>
          <w:rFonts w:ascii="Sakkal Majalla" w:hAnsi="Sakkal Majalla" w:cs="Sakkal Majalla"/>
          <w:b/>
          <w:bCs/>
          <w:sz w:val="32"/>
          <w:szCs w:val="32"/>
          <w:rtl/>
          <w:lang w:bidi="ar-DZ"/>
        </w:rPr>
        <w:t>مثال1:</w:t>
      </w:r>
      <w:r w:rsidRPr="00001117">
        <w:rPr>
          <w:rFonts w:ascii="Sakkal Majalla" w:hAnsi="Sakkal Majalla" w:cs="Sakkal Majalla"/>
          <w:sz w:val="32"/>
          <w:szCs w:val="32"/>
          <w:rtl/>
          <w:lang w:bidi="ar-DZ"/>
        </w:rPr>
        <w:t xml:space="preserve"> تعمد الخادم (أ) ترك باب مخدومه (ب</w:t>
      </w:r>
      <w:r w:rsidR="00863ADD" w:rsidRPr="00001117">
        <w:rPr>
          <w:rFonts w:ascii="Sakkal Majalla" w:hAnsi="Sakkal Majalla" w:cs="Sakkal Majalla"/>
          <w:sz w:val="32"/>
          <w:szCs w:val="32"/>
          <w:rtl/>
          <w:lang w:bidi="ar-DZ"/>
        </w:rPr>
        <w:t>)</w:t>
      </w:r>
      <w:r w:rsidRPr="00001117">
        <w:rPr>
          <w:rFonts w:ascii="Sakkal Majalla" w:hAnsi="Sakkal Majalla" w:cs="Sakkal Majalla"/>
          <w:sz w:val="32"/>
          <w:szCs w:val="32"/>
          <w:rtl/>
          <w:lang w:bidi="ar-DZ"/>
        </w:rPr>
        <w:t xml:space="preserve"> مفتوحا حتى يتمكن اللصوص من سرقته بعد أن علم بمشروعه الاجرامي، على الرغم من عدم وجود اتفاق سابق أو تفاهم بينه وبين الجناة.</w:t>
      </w:r>
    </w:p>
    <w:p w:rsidR="007104B3" w:rsidRPr="00001117" w:rsidRDefault="007104B3" w:rsidP="00863ADD">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u w:val="single"/>
          <w:rtl/>
          <w:lang w:bidi="ar-DZ"/>
        </w:rPr>
        <w:t xml:space="preserve">توجد </w:t>
      </w:r>
      <w:r w:rsidR="00863ADD" w:rsidRPr="00001117">
        <w:rPr>
          <w:rFonts w:ascii="Sakkal Majalla" w:hAnsi="Sakkal Majalla" w:cs="Sakkal Majalla"/>
          <w:color w:val="7030A0"/>
          <w:sz w:val="32"/>
          <w:szCs w:val="32"/>
          <w:u w:val="single"/>
          <w:rtl/>
          <w:lang w:bidi="ar-DZ"/>
        </w:rPr>
        <w:t>مساهمة جنائية</w:t>
      </w:r>
      <w:r w:rsidR="00863ADD" w:rsidRPr="00001117">
        <w:rPr>
          <w:rFonts w:ascii="Sakkal Majalla" w:hAnsi="Sakkal Majalla" w:cs="Sakkal Majalla"/>
          <w:color w:val="7030A0"/>
          <w:sz w:val="32"/>
          <w:szCs w:val="32"/>
          <w:rtl/>
          <w:lang w:bidi="ar-DZ"/>
        </w:rPr>
        <w:t xml:space="preserve"> لتوفر كل أركانها. </w:t>
      </w:r>
      <w:r w:rsidRPr="00001117">
        <w:rPr>
          <w:rFonts w:ascii="Sakkal Majalla" w:hAnsi="Sakkal Majalla" w:cs="Sakkal Majalla"/>
          <w:color w:val="7030A0"/>
          <w:sz w:val="32"/>
          <w:szCs w:val="32"/>
          <w:rtl/>
          <w:lang w:bidi="ar-DZ"/>
        </w:rPr>
        <w:t xml:space="preserve">هناك </w:t>
      </w:r>
      <w:r w:rsidRPr="00001117">
        <w:rPr>
          <w:rFonts w:ascii="Sakkal Majalla" w:hAnsi="Sakkal Majalla" w:cs="Sakkal Majalla"/>
          <w:color w:val="7030A0"/>
          <w:sz w:val="32"/>
          <w:szCs w:val="32"/>
          <w:u w:val="single"/>
          <w:rtl/>
          <w:lang w:bidi="ar-DZ"/>
        </w:rPr>
        <w:t>تعدد ل</w:t>
      </w:r>
      <w:r w:rsidR="00863ADD" w:rsidRPr="00001117">
        <w:rPr>
          <w:rFonts w:ascii="Sakkal Majalla" w:hAnsi="Sakkal Majalla" w:cs="Sakkal Majalla"/>
          <w:color w:val="7030A0"/>
          <w:sz w:val="32"/>
          <w:szCs w:val="32"/>
          <w:u w:val="single"/>
          <w:rtl/>
          <w:lang w:bidi="ar-DZ"/>
        </w:rPr>
        <w:t>ل</w:t>
      </w:r>
      <w:r w:rsidRPr="00001117">
        <w:rPr>
          <w:rFonts w:ascii="Sakkal Majalla" w:hAnsi="Sakkal Majalla" w:cs="Sakkal Majalla"/>
          <w:color w:val="7030A0"/>
          <w:sz w:val="32"/>
          <w:szCs w:val="32"/>
          <w:u w:val="single"/>
          <w:rtl/>
          <w:lang w:bidi="ar-DZ"/>
        </w:rPr>
        <w:t>جناة</w:t>
      </w:r>
      <w:r w:rsidRPr="00001117">
        <w:rPr>
          <w:rFonts w:ascii="Sakkal Majalla" w:hAnsi="Sakkal Majalla" w:cs="Sakkal Majalla"/>
          <w:color w:val="7030A0"/>
          <w:sz w:val="32"/>
          <w:szCs w:val="32"/>
          <w:rtl/>
          <w:lang w:bidi="ar-DZ"/>
        </w:rPr>
        <w:t xml:space="preserve"> (الخادم واللصوص)، ووحدة الجريمة من </w:t>
      </w:r>
      <w:r w:rsidRPr="00001117">
        <w:rPr>
          <w:rFonts w:ascii="Sakkal Majalla" w:hAnsi="Sakkal Majalla" w:cs="Sakkal Majalla"/>
          <w:color w:val="7030A0"/>
          <w:sz w:val="32"/>
          <w:szCs w:val="32"/>
          <w:u w:val="single"/>
          <w:rtl/>
          <w:lang w:bidi="ar-DZ"/>
        </w:rPr>
        <w:t>حيث ا</w:t>
      </w:r>
      <w:r w:rsidR="00863ADD" w:rsidRPr="00001117">
        <w:rPr>
          <w:rFonts w:ascii="Sakkal Majalla" w:hAnsi="Sakkal Majalla" w:cs="Sakkal Majalla"/>
          <w:color w:val="7030A0"/>
          <w:sz w:val="32"/>
          <w:szCs w:val="32"/>
          <w:u w:val="single"/>
          <w:rtl/>
          <w:lang w:bidi="ar-DZ"/>
        </w:rPr>
        <w:t>لوحدة المادية</w:t>
      </w:r>
      <w:r w:rsidR="00863ADD" w:rsidRPr="00001117">
        <w:rPr>
          <w:rFonts w:ascii="Sakkal Majalla" w:hAnsi="Sakkal Majalla" w:cs="Sakkal Majalla"/>
          <w:color w:val="7030A0"/>
          <w:sz w:val="32"/>
          <w:szCs w:val="32"/>
          <w:rtl/>
          <w:lang w:bidi="ar-DZ"/>
        </w:rPr>
        <w:t>، وتتمثل في</w:t>
      </w:r>
      <w:r w:rsidR="006D2294" w:rsidRPr="00001117">
        <w:rPr>
          <w:rFonts w:ascii="Sakkal Majalla" w:hAnsi="Sakkal Majalla" w:cs="Sakkal Majalla"/>
          <w:color w:val="7030A0"/>
          <w:sz w:val="32"/>
          <w:szCs w:val="32"/>
          <w:rtl/>
          <w:lang w:bidi="ar-DZ"/>
        </w:rPr>
        <w:t xml:space="preserve"> مساهمة فعل الخادم </w:t>
      </w:r>
      <w:r w:rsidR="00863ADD" w:rsidRPr="00001117">
        <w:rPr>
          <w:rFonts w:ascii="Sakkal Majalla" w:hAnsi="Sakkal Majalla" w:cs="Sakkal Majalla"/>
          <w:color w:val="7030A0"/>
          <w:sz w:val="32"/>
          <w:szCs w:val="32"/>
          <w:rtl/>
          <w:lang w:bidi="ar-DZ"/>
        </w:rPr>
        <w:t>(</w:t>
      </w:r>
      <w:r w:rsidR="006D2294" w:rsidRPr="00001117">
        <w:rPr>
          <w:rFonts w:ascii="Sakkal Majalla" w:hAnsi="Sakkal Majalla" w:cs="Sakkal Majalla"/>
          <w:color w:val="7030A0"/>
          <w:sz w:val="32"/>
          <w:szCs w:val="32"/>
          <w:rtl/>
          <w:lang w:bidi="ar-DZ"/>
        </w:rPr>
        <w:t>ترك الباب مفتوحا عمدا</w:t>
      </w:r>
      <w:r w:rsidR="00863ADD" w:rsidRPr="00001117">
        <w:rPr>
          <w:rFonts w:ascii="Sakkal Majalla" w:hAnsi="Sakkal Majalla" w:cs="Sakkal Majalla"/>
          <w:color w:val="7030A0"/>
          <w:sz w:val="32"/>
          <w:szCs w:val="32"/>
          <w:rtl/>
          <w:lang w:bidi="ar-DZ"/>
        </w:rPr>
        <w:t>)</w:t>
      </w:r>
      <w:r w:rsidR="006D2294" w:rsidRPr="00001117">
        <w:rPr>
          <w:rFonts w:ascii="Sakkal Majalla" w:hAnsi="Sakkal Majalla" w:cs="Sakkal Majalla"/>
          <w:color w:val="7030A0"/>
          <w:sz w:val="32"/>
          <w:szCs w:val="32"/>
          <w:rtl/>
          <w:lang w:bidi="ar-DZ"/>
        </w:rPr>
        <w:t xml:space="preserve"> في تحقيق السرقة، </w:t>
      </w:r>
      <w:r w:rsidR="006D2294" w:rsidRPr="00001117">
        <w:rPr>
          <w:rFonts w:ascii="Sakkal Majalla" w:hAnsi="Sakkal Majalla" w:cs="Sakkal Majalla"/>
          <w:color w:val="7030A0"/>
          <w:sz w:val="32"/>
          <w:szCs w:val="32"/>
          <w:u w:val="single"/>
          <w:rtl/>
          <w:lang w:bidi="ar-DZ"/>
        </w:rPr>
        <w:t>والوحدة المعنوية،</w:t>
      </w:r>
      <w:r w:rsidR="006D2294" w:rsidRPr="00001117">
        <w:rPr>
          <w:rFonts w:ascii="Sakkal Majalla" w:hAnsi="Sakkal Majalla" w:cs="Sakkal Majalla"/>
          <w:color w:val="7030A0"/>
          <w:sz w:val="32"/>
          <w:szCs w:val="32"/>
          <w:rtl/>
          <w:lang w:bidi="ar-DZ"/>
        </w:rPr>
        <w:t xml:space="preserve"> وهي وجود رابطة دهنية بين الخادم واللصوص مصدرها قصد التدخل في المساهمة.</w:t>
      </w:r>
    </w:p>
    <w:p w:rsidR="005C78F9" w:rsidRPr="00001117" w:rsidRDefault="005C78F9" w:rsidP="005C78F9">
      <w:pPr>
        <w:bidi/>
        <w:ind w:firstLine="793"/>
        <w:jc w:val="both"/>
        <w:rPr>
          <w:rFonts w:ascii="Sakkal Majalla" w:hAnsi="Sakkal Majalla" w:cs="Sakkal Majalla"/>
          <w:sz w:val="32"/>
          <w:szCs w:val="32"/>
          <w:rtl/>
          <w:lang w:bidi="ar-DZ"/>
        </w:rPr>
      </w:pPr>
      <w:r w:rsidRPr="00001117">
        <w:rPr>
          <w:rFonts w:ascii="Sakkal Majalla" w:hAnsi="Sakkal Majalla" w:cs="Sakkal Majalla"/>
          <w:b/>
          <w:bCs/>
          <w:sz w:val="32"/>
          <w:szCs w:val="32"/>
          <w:rtl/>
          <w:lang w:bidi="ar-DZ"/>
        </w:rPr>
        <w:t>مثال2:</w:t>
      </w:r>
      <w:r w:rsidRPr="00001117">
        <w:rPr>
          <w:rFonts w:ascii="Sakkal Majalla" w:hAnsi="Sakkal Majalla" w:cs="Sakkal Majalla"/>
          <w:sz w:val="32"/>
          <w:szCs w:val="32"/>
          <w:rtl/>
          <w:lang w:bidi="ar-DZ"/>
        </w:rPr>
        <w:t xml:space="preserve">  كسر (أ) بيت (ب)  بهدف سرقته، ثم شعر بحركة فهرب، جاء (ج) وجد الباب مفتوحا فانتهز الفرصة ودخل ليسرق.</w:t>
      </w:r>
    </w:p>
    <w:p w:rsidR="004A2D99" w:rsidRPr="00001117" w:rsidRDefault="004A2D99" w:rsidP="004A2D99">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u w:val="single"/>
          <w:rtl/>
          <w:lang w:bidi="ar-DZ"/>
        </w:rPr>
        <w:lastRenderedPageBreak/>
        <w:t>لا توجد مساهمة جنائية</w:t>
      </w:r>
      <w:r w:rsidRPr="00001117">
        <w:rPr>
          <w:rFonts w:ascii="Sakkal Majalla" w:hAnsi="Sakkal Majalla" w:cs="Sakkal Majalla"/>
          <w:color w:val="7030A0"/>
          <w:sz w:val="32"/>
          <w:szCs w:val="32"/>
          <w:rtl/>
          <w:lang w:bidi="ar-DZ"/>
        </w:rPr>
        <w:t xml:space="preserve">، وذلك </w:t>
      </w:r>
      <w:r w:rsidRPr="00001117">
        <w:rPr>
          <w:rFonts w:ascii="Sakkal Majalla" w:hAnsi="Sakkal Majalla" w:cs="Sakkal Majalla"/>
          <w:color w:val="7030A0"/>
          <w:sz w:val="32"/>
          <w:szCs w:val="32"/>
          <w:u w:val="single"/>
          <w:rtl/>
          <w:lang w:bidi="ar-DZ"/>
        </w:rPr>
        <w:t>لغياب الوحدة المعنوية</w:t>
      </w:r>
      <w:r w:rsidRPr="00001117">
        <w:rPr>
          <w:rFonts w:ascii="Sakkal Majalla" w:hAnsi="Sakkal Majalla" w:cs="Sakkal Majalla"/>
          <w:color w:val="7030A0"/>
          <w:sz w:val="32"/>
          <w:szCs w:val="32"/>
          <w:rtl/>
          <w:lang w:bidi="ar-DZ"/>
        </w:rPr>
        <w:t xml:space="preserve"> للجريمة، حيث لم تكن هنالك رابطة ذهنية بي (أ) و(ب) أي لا يوجد اتفاق مسبق بينهما ولا يوجد قصد التدخل، رغم </w:t>
      </w:r>
      <w:r w:rsidRPr="00001117">
        <w:rPr>
          <w:rFonts w:ascii="Sakkal Majalla" w:hAnsi="Sakkal Majalla" w:cs="Sakkal Majalla"/>
          <w:color w:val="7030A0"/>
          <w:sz w:val="32"/>
          <w:szCs w:val="32"/>
          <w:u w:val="single"/>
          <w:rtl/>
          <w:lang w:bidi="ar-DZ"/>
        </w:rPr>
        <w:t>تعدد الجناة</w:t>
      </w:r>
      <w:r w:rsidRPr="00001117">
        <w:rPr>
          <w:rFonts w:ascii="Sakkal Majalla" w:hAnsi="Sakkal Majalla" w:cs="Sakkal Majalla"/>
          <w:color w:val="7030A0"/>
          <w:sz w:val="32"/>
          <w:szCs w:val="32"/>
          <w:rtl/>
          <w:lang w:bidi="ar-DZ"/>
        </w:rPr>
        <w:t xml:space="preserve">، </w:t>
      </w:r>
      <w:r w:rsidRPr="00001117">
        <w:rPr>
          <w:rFonts w:ascii="Sakkal Majalla" w:hAnsi="Sakkal Majalla" w:cs="Sakkal Majalla"/>
          <w:color w:val="7030A0"/>
          <w:sz w:val="32"/>
          <w:szCs w:val="32"/>
          <w:u w:val="single"/>
          <w:rtl/>
          <w:lang w:bidi="ar-DZ"/>
        </w:rPr>
        <w:t>وتوفر الوحدة</w:t>
      </w:r>
      <w:r w:rsidR="001C6574" w:rsidRPr="00001117">
        <w:rPr>
          <w:rFonts w:ascii="Sakkal Majalla" w:hAnsi="Sakkal Majalla" w:cs="Sakkal Majalla"/>
          <w:color w:val="7030A0"/>
          <w:sz w:val="32"/>
          <w:szCs w:val="32"/>
          <w:u w:val="single"/>
          <w:rtl/>
          <w:lang w:bidi="ar-DZ"/>
        </w:rPr>
        <w:t xml:space="preserve"> ال</w:t>
      </w:r>
      <w:r w:rsidRPr="00001117">
        <w:rPr>
          <w:rFonts w:ascii="Sakkal Majalla" w:hAnsi="Sakkal Majalla" w:cs="Sakkal Majalla"/>
          <w:color w:val="7030A0"/>
          <w:sz w:val="32"/>
          <w:szCs w:val="32"/>
          <w:u w:val="single"/>
          <w:rtl/>
          <w:lang w:bidi="ar-DZ"/>
        </w:rPr>
        <w:t>مادية</w:t>
      </w:r>
      <w:r w:rsidRPr="00001117">
        <w:rPr>
          <w:rFonts w:ascii="Sakkal Majalla" w:hAnsi="Sakkal Majalla" w:cs="Sakkal Majalla"/>
          <w:color w:val="7030A0"/>
          <w:sz w:val="32"/>
          <w:szCs w:val="32"/>
          <w:rtl/>
          <w:lang w:bidi="ar-DZ"/>
        </w:rPr>
        <w:t xml:space="preserve"> بمساهمة فعل (أ) بتركه الباب مفتوحا في إتمام عملية السرقة من قبل (ج).</w:t>
      </w:r>
    </w:p>
    <w:p w:rsidR="005C78F9" w:rsidRPr="00001117" w:rsidRDefault="005C78F9" w:rsidP="005C78F9">
      <w:pPr>
        <w:bidi/>
        <w:ind w:firstLine="793"/>
        <w:jc w:val="both"/>
        <w:rPr>
          <w:rFonts w:ascii="Sakkal Majalla" w:hAnsi="Sakkal Majalla" w:cs="Sakkal Majalla"/>
          <w:sz w:val="32"/>
          <w:szCs w:val="32"/>
          <w:rtl/>
          <w:lang w:bidi="ar-DZ"/>
        </w:rPr>
      </w:pPr>
      <w:r w:rsidRPr="00001117">
        <w:rPr>
          <w:rFonts w:ascii="Sakkal Majalla" w:hAnsi="Sakkal Majalla" w:cs="Sakkal Majalla"/>
          <w:b/>
          <w:bCs/>
          <w:sz w:val="32"/>
          <w:szCs w:val="32"/>
          <w:rtl/>
          <w:lang w:bidi="ar-DZ"/>
        </w:rPr>
        <w:t>مثال3:</w:t>
      </w:r>
      <w:r w:rsidRPr="00001117">
        <w:rPr>
          <w:rFonts w:ascii="Sakkal Majalla" w:hAnsi="Sakkal Majalla" w:cs="Sakkal Majalla"/>
          <w:sz w:val="32"/>
          <w:szCs w:val="32"/>
          <w:rtl/>
          <w:lang w:bidi="ar-DZ"/>
        </w:rPr>
        <w:t xml:space="preserve"> قدم (أ) سلاحا ناريا لـ(ب) بغرض قتل (ج)، بعدها تشاجر هذين الأخيرين، حيث قام (ب) بطعن (ج) بسكين فقتله.</w:t>
      </w:r>
    </w:p>
    <w:p w:rsidR="006D2294" w:rsidRPr="00001117" w:rsidRDefault="006D2294" w:rsidP="006D2294">
      <w:pPr>
        <w:bidi/>
        <w:ind w:firstLine="793"/>
        <w:jc w:val="both"/>
        <w:rPr>
          <w:rFonts w:ascii="Sakkal Majalla" w:hAnsi="Sakkal Majalla" w:cs="Sakkal Majalla"/>
          <w:color w:val="7030A0"/>
          <w:sz w:val="32"/>
          <w:szCs w:val="32"/>
          <w:rtl/>
          <w:lang w:bidi="ar-DZ"/>
        </w:rPr>
      </w:pPr>
      <w:r w:rsidRPr="00001117">
        <w:rPr>
          <w:rFonts w:ascii="Sakkal Majalla" w:hAnsi="Sakkal Majalla" w:cs="Sakkal Majalla"/>
          <w:color w:val="7030A0"/>
          <w:sz w:val="32"/>
          <w:szCs w:val="32"/>
          <w:u w:val="single"/>
          <w:rtl/>
          <w:lang w:bidi="ar-DZ"/>
        </w:rPr>
        <w:t xml:space="preserve">لا </w:t>
      </w:r>
      <w:r w:rsidR="004A2D99" w:rsidRPr="00001117">
        <w:rPr>
          <w:rFonts w:ascii="Sakkal Majalla" w:hAnsi="Sakkal Majalla" w:cs="Sakkal Majalla"/>
          <w:color w:val="7030A0"/>
          <w:sz w:val="32"/>
          <w:szCs w:val="32"/>
          <w:u w:val="single"/>
          <w:rtl/>
          <w:lang w:bidi="ar-DZ"/>
        </w:rPr>
        <w:t>توجد</w:t>
      </w:r>
      <w:r w:rsidRPr="00001117">
        <w:rPr>
          <w:rFonts w:ascii="Sakkal Majalla" w:hAnsi="Sakkal Majalla" w:cs="Sakkal Majalla"/>
          <w:color w:val="7030A0"/>
          <w:sz w:val="32"/>
          <w:szCs w:val="32"/>
          <w:u w:val="single"/>
          <w:rtl/>
          <w:lang w:bidi="ar-DZ"/>
        </w:rPr>
        <w:t xml:space="preserve"> مساهمة جنائية</w:t>
      </w:r>
      <w:r w:rsidRPr="00001117">
        <w:rPr>
          <w:rFonts w:ascii="Sakkal Majalla" w:hAnsi="Sakkal Majalla" w:cs="Sakkal Majalla"/>
          <w:color w:val="7030A0"/>
          <w:sz w:val="32"/>
          <w:szCs w:val="32"/>
          <w:rtl/>
          <w:lang w:bidi="ar-DZ"/>
        </w:rPr>
        <w:t xml:space="preserve">، بسبب </w:t>
      </w:r>
      <w:r w:rsidRPr="00001117">
        <w:rPr>
          <w:rFonts w:ascii="Sakkal Majalla" w:hAnsi="Sakkal Majalla" w:cs="Sakkal Majalla"/>
          <w:color w:val="7030A0"/>
          <w:sz w:val="32"/>
          <w:szCs w:val="32"/>
          <w:u w:val="single"/>
          <w:rtl/>
          <w:lang w:bidi="ar-DZ"/>
        </w:rPr>
        <w:t>غياب الوحدة المادية للجريمة</w:t>
      </w:r>
      <w:r w:rsidRPr="00001117">
        <w:rPr>
          <w:rFonts w:ascii="Sakkal Majalla" w:hAnsi="Sakkal Majalla" w:cs="Sakkal Majalla"/>
          <w:color w:val="7030A0"/>
          <w:sz w:val="32"/>
          <w:szCs w:val="32"/>
          <w:rtl/>
          <w:lang w:bidi="ar-DZ"/>
        </w:rPr>
        <w:t>، حيث ان فعل (أ) يتمثل في تقديم سلاح ناري</w:t>
      </w:r>
      <w:r w:rsidR="00CA09D7" w:rsidRPr="00001117">
        <w:rPr>
          <w:rFonts w:ascii="Sakkal Majalla" w:hAnsi="Sakkal Majalla" w:cs="Sakkal Majalla"/>
          <w:color w:val="7030A0"/>
          <w:sz w:val="32"/>
          <w:szCs w:val="32"/>
          <w:rtl/>
          <w:lang w:bidi="ar-DZ"/>
        </w:rPr>
        <w:t xml:space="preserve"> لم يهم في تحقيق نتيجة القتل، التي تحققت بواسطة السكين، </w:t>
      </w:r>
      <w:r w:rsidR="00CA09D7" w:rsidRPr="00001117">
        <w:rPr>
          <w:rFonts w:ascii="Sakkal Majalla" w:hAnsi="Sakkal Majalla" w:cs="Sakkal Majalla"/>
          <w:color w:val="7030A0"/>
          <w:sz w:val="32"/>
          <w:szCs w:val="32"/>
          <w:u w:val="single"/>
          <w:rtl/>
          <w:lang w:bidi="ar-DZ"/>
        </w:rPr>
        <w:t>رغم تعدد الجناة</w:t>
      </w:r>
      <w:r w:rsidR="00CA09D7" w:rsidRPr="00001117">
        <w:rPr>
          <w:rFonts w:ascii="Sakkal Majalla" w:hAnsi="Sakkal Majalla" w:cs="Sakkal Majalla"/>
          <w:color w:val="7030A0"/>
          <w:sz w:val="32"/>
          <w:szCs w:val="32"/>
          <w:rtl/>
          <w:lang w:bidi="ar-DZ"/>
        </w:rPr>
        <w:t xml:space="preserve"> (أ+ب)، </w:t>
      </w:r>
      <w:r w:rsidR="00CA09D7" w:rsidRPr="00001117">
        <w:rPr>
          <w:rFonts w:ascii="Sakkal Majalla" w:hAnsi="Sakkal Majalla" w:cs="Sakkal Majalla"/>
          <w:color w:val="7030A0"/>
          <w:sz w:val="32"/>
          <w:szCs w:val="32"/>
          <w:u w:val="single"/>
          <w:rtl/>
          <w:lang w:bidi="ar-DZ"/>
        </w:rPr>
        <w:t xml:space="preserve">وتوفر الوحدة المعنوية </w:t>
      </w:r>
      <w:r w:rsidR="00CA09D7" w:rsidRPr="00001117">
        <w:rPr>
          <w:rFonts w:ascii="Sakkal Majalla" w:hAnsi="Sakkal Majalla" w:cs="Sakkal Majalla"/>
          <w:color w:val="7030A0"/>
          <w:sz w:val="32"/>
          <w:szCs w:val="32"/>
          <w:rtl/>
          <w:lang w:bidi="ar-DZ"/>
        </w:rPr>
        <w:t>للجريمة عن طريق الاتفاق المسبق بين أ و ب لقتل ج</w:t>
      </w:r>
      <w:r w:rsidR="006E3359" w:rsidRPr="00001117">
        <w:rPr>
          <w:rFonts w:ascii="Sakkal Majalla" w:hAnsi="Sakkal Majalla" w:cs="Sakkal Majalla"/>
          <w:color w:val="7030A0"/>
          <w:sz w:val="32"/>
          <w:szCs w:val="32"/>
          <w:rtl/>
          <w:lang w:bidi="ar-DZ"/>
        </w:rPr>
        <w:t>.</w:t>
      </w:r>
    </w:p>
    <w:p w:rsidR="005C78F9" w:rsidRPr="00001117" w:rsidRDefault="005C78F9" w:rsidP="005C78F9">
      <w:pPr>
        <w:bidi/>
        <w:ind w:firstLine="793"/>
        <w:jc w:val="both"/>
        <w:rPr>
          <w:rFonts w:ascii="Sakkal Majalla" w:hAnsi="Sakkal Majalla" w:cs="Sakkal Majalla"/>
          <w:b/>
          <w:bCs/>
          <w:sz w:val="32"/>
          <w:szCs w:val="32"/>
          <w:u w:val="single"/>
          <w:rtl/>
          <w:lang w:bidi="ar-DZ"/>
        </w:rPr>
      </w:pPr>
      <w:r w:rsidRPr="00001117">
        <w:rPr>
          <w:rFonts w:ascii="Sakkal Majalla" w:hAnsi="Sakkal Majalla" w:cs="Sakkal Majalla"/>
          <w:b/>
          <w:bCs/>
          <w:sz w:val="32"/>
          <w:szCs w:val="32"/>
          <w:u w:val="single"/>
          <w:rtl/>
          <w:lang w:bidi="ar-DZ"/>
        </w:rPr>
        <w:t>استشارة قانونية</w:t>
      </w:r>
      <w:r w:rsidR="00DE7797">
        <w:rPr>
          <w:rFonts w:ascii="Sakkal Majalla" w:hAnsi="Sakkal Majalla" w:cs="Sakkal Majalla" w:hint="cs"/>
          <w:b/>
          <w:bCs/>
          <w:sz w:val="32"/>
          <w:szCs w:val="32"/>
          <w:u w:val="single"/>
          <w:rtl/>
          <w:lang w:bidi="ar-DZ"/>
        </w:rPr>
        <w:t>(03 نقاط)</w:t>
      </w:r>
    </w:p>
    <w:p w:rsidR="005C78F9" w:rsidRPr="00001117" w:rsidRDefault="005C78F9" w:rsidP="005C78F9">
      <w:pPr>
        <w:bidi/>
        <w:ind w:firstLine="793"/>
        <w:jc w:val="both"/>
        <w:rPr>
          <w:rFonts w:ascii="Sakkal Majalla" w:hAnsi="Sakkal Majalla" w:cs="Sakkal Majalla"/>
          <w:sz w:val="32"/>
          <w:szCs w:val="32"/>
          <w:lang w:bidi="ar-DZ"/>
        </w:rPr>
      </w:pPr>
      <w:r w:rsidRPr="00001117">
        <w:rPr>
          <w:rFonts w:ascii="Sakkal Majalla" w:hAnsi="Sakkal Majalla" w:cs="Sakkal Majalla"/>
          <w:sz w:val="32"/>
          <w:szCs w:val="32"/>
          <w:rtl/>
          <w:lang w:bidi="ar-DZ"/>
        </w:rPr>
        <w:t>يتجه كثير من الناس في المجتمعات المعاصرة تحت ضغط الظاهرة الاجرامية الى ابتداع طرق جديدة في الدفاع عن الأموال، بنصب فخ اتوماتيكي داخل المنازل والمحلات، قادر على صعق كل من يشرع بالمفهوم القانوني للكلمة في انتهاك حرمة هذه المنازل في لحظة الانتهاك ذاتها، سواء بمقذوف ناري أو بالكهرباء مركب ومجهز التشغيل بتوجيه ميكانيكي مع تصوير الفعل.</w:t>
      </w:r>
    </w:p>
    <w:p w:rsidR="005C78F9" w:rsidRDefault="005C78F9" w:rsidP="005C78F9">
      <w:pPr>
        <w:bidi/>
        <w:ind w:firstLine="793"/>
        <w:jc w:val="both"/>
        <w:rPr>
          <w:rFonts w:ascii="Sakkal Majalla" w:hAnsi="Sakkal Majalla" w:cs="Sakkal Majalla"/>
          <w:sz w:val="32"/>
          <w:szCs w:val="32"/>
          <w:lang w:bidi="ar-DZ"/>
        </w:rPr>
      </w:pPr>
      <w:r w:rsidRPr="00001117">
        <w:rPr>
          <w:rFonts w:ascii="Sakkal Majalla" w:hAnsi="Sakkal Majalla" w:cs="Sakkal Majalla"/>
          <w:sz w:val="32"/>
          <w:szCs w:val="32"/>
          <w:rtl/>
          <w:lang w:bidi="ar-DZ"/>
        </w:rPr>
        <w:t xml:space="preserve">ما رأيك </w:t>
      </w:r>
      <w:r w:rsidR="00500BDD" w:rsidRPr="00001117">
        <w:rPr>
          <w:rFonts w:ascii="Sakkal Majalla" w:hAnsi="Sakkal Majalla" w:cs="Sakkal Majalla"/>
          <w:sz w:val="32"/>
          <w:szCs w:val="32"/>
          <w:rtl/>
          <w:lang w:bidi="ar-DZ"/>
        </w:rPr>
        <w:t xml:space="preserve">في هذه الطريقة </w:t>
      </w:r>
      <w:r w:rsidRPr="00001117">
        <w:rPr>
          <w:rFonts w:ascii="Sakkal Majalla" w:hAnsi="Sakkal Majalla" w:cs="Sakkal Majalla"/>
          <w:sz w:val="32"/>
          <w:szCs w:val="32"/>
          <w:rtl/>
          <w:lang w:bidi="ar-DZ"/>
        </w:rPr>
        <w:t>على ضوء ما درسته في الدفاع المشروع عن الأموال كسبب من أسباب الاباحة.</w:t>
      </w:r>
    </w:p>
    <w:p w:rsidR="005F6679" w:rsidRPr="00001117" w:rsidRDefault="005F6679" w:rsidP="005F6679">
      <w:pPr>
        <w:bidi/>
        <w:ind w:firstLine="793"/>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يتحدث الطالب هنا عن شروط الدفاع الشرعي، طبعا مع السند القانوني وتطبيق هذه الشروط النظرية على الاستشارة القانونية وابداء رأيه القانوني.</w:t>
      </w:r>
    </w:p>
    <w:p w:rsidR="005C78F9" w:rsidRPr="00001117" w:rsidRDefault="005C78F9" w:rsidP="005C78F9">
      <w:pPr>
        <w:bidi/>
        <w:ind w:firstLine="793"/>
        <w:jc w:val="both"/>
        <w:rPr>
          <w:rFonts w:ascii="Sakkal Majalla" w:hAnsi="Sakkal Majalla" w:cs="Sakkal Majalla"/>
          <w:sz w:val="32"/>
          <w:szCs w:val="32"/>
          <w:rtl/>
          <w:lang w:bidi="ar-DZ"/>
        </w:rPr>
      </w:pPr>
    </w:p>
    <w:p w:rsidR="00A42BAB" w:rsidRPr="00001117" w:rsidRDefault="004F2C21">
      <w:pPr>
        <w:rPr>
          <w:rFonts w:ascii="Sakkal Majalla" w:hAnsi="Sakkal Majalla" w:cs="Sakkal Majalla"/>
          <w:sz w:val="32"/>
          <w:szCs w:val="32"/>
          <w:rtl/>
          <w:lang w:bidi="ar-DZ"/>
        </w:rPr>
      </w:pPr>
      <w:r w:rsidRPr="00001117">
        <w:rPr>
          <w:rFonts w:ascii="Sakkal Majalla" w:hAnsi="Sakkal Majalla" w:cs="Sakkal Majalla"/>
          <w:sz w:val="32"/>
          <w:szCs w:val="32"/>
          <w:rtl/>
          <w:lang w:bidi="ar-DZ"/>
        </w:rPr>
        <w:t>مع تمنياتي بالتوفيق</w:t>
      </w:r>
    </w:p>
    <w:p w:rsidR="004F2C21" w:rsidRPr="00001117" w:rsidRDefault="004F2C21">
      <w:pPr>
        <w:rPr>
          <w:rFonts w:ascii="Sakkal Majalla" w:hAnsi="Sakkal Majalla" w:cs="Sakkal Majalla"/>
          <w:sz w:val="32"/>
          <w:szCs w:val="32"/>
          <w:rtl/>
          <w:lang w:bidi="ar-DZ"/>
        </w:rPr>
      </w:pPr>
      <w:r w:rsidRPr="00001117">
        <w:rPr>
          <w:rFonts w:ascii="Sakkal Majalla" w:hAnsi="Sakkal Majalla" w:cs="Sakkal Majalla"/>
          <w:sz w:val="32"/>
          <w:szCs w:val="32"/>
          <w:rtl/>
          <w:lang w:bidi="ar-DZ"/>
        </w:rPr>
        <w:t>د/زغبيب نور الهدى</w:t>
      </w:r>
    </w:p>
    <w:sectPr w:rsidR="004F2C21" w:rsidRPr="00001117">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E3D" w:rsidRDefault="00656E3D" w:rsidP="00711AD1">
      <w:pPr>
        <w:spacing w:after="0" w:line="240" w:lineRule="auto"/>
      </w:pPr>
      <w:r>
        <w:separator/>
      </w:r>
    </w:p>
  </w:endnote>
  <w:endnote w:type="continuationSeparator" w:id="0">
    <w:p w:rsidR="00656E3D" w:rsidRDefault="00656E3D" w:rsidP="0071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537937"/>
      <w:docPartObj>
        <w:docPartGallery w:val="Page Numbers (Bottom of Page)"/>
        <w:docPartUnique/>
      </w:docPartObj>
    </w:sdtPr>
    <w:sdtEndPr/>
    <w:sdtContent>
      <w:p w:rsidR="009D5781" w:rsidRDefault="009D5781">
        <w:pPr>
          <w:pStyle w:val="Pieddepage"/>
          <w:jc w:val="center"/>
        </w:pPr>
        <w:r>
          <w:fldChar w:fldCharType="begin"/>
        </w:r>
        <w:r>
          <w:instrText>PAGE   \* MERGEFORMAT</w:instrText>
        </w:r>
        <w:r>
          <w:fldChar w:fldCharType="separate"/>
        </w:r>
        <w:r w:rsidR="00FB78EC">
          <w:rPr>
            <w:noProof/>
          </w:rPr>
          <w:t>3</w:t>
        </w:r>
        <w:r>
          <w:fldChar w:fldCharType="end"/>
        </w:r>
      </w:p>
    </w:sdtContent>
  </w:sdt>
  <w:p w:rsidR="00711AD1" w:rsidRDefault="00711A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E3D" w:rsidRDefault="00656E3D" w:rsidP="00711AD1">
      <w:pPr>
        <w:spacing w:after="0" w:line="240" w:lineRule="auto"/>
      </w:pPr>
      <w:r>
        <w:separator/>
      </w:r>
    </w:p>
  </w:footnote>
  <w:footnote w:type="continuationSeparator" w:id="0">
    <w:p w:rsidR="00656E3D" w:rsidRDefault="00656E3D" w:rsidP="00711A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F9"/>
    <w:rsid w:val="00001117"/>
    <w:rsid w:val="001C6574"/>
    <w:rsid w:val="002E10AA"/>
    <w:rsid w:val="002F4479"/>
    <w:rsid w:val="0034457F"/>
    <w:rsid w:val="00347A09"/>
    <w:rsid w:val="003C4CAF"/>
    <w:rsid w:val="003F7E0B"/>
    <w:rsid w:val="004A2D99"/>
    <w:rsid w:val="004D652C"/>
    <w:rsid w:val="004F2C21"/>
    <w:rsid w:val="00500BDD"/>
    <w:rsid w:val="005C78F9"/>
    <w:rsid w:val="005F6679"/>
    <w:rsid w:val="0062466F"/>
    <w:rsid w:val="00656E3D"/>
    <w:rsid w:val="006D2294"/>
    <w:rsid w:val="006E3359"/>
    <w:rsid w:val="007104B3"/>
    <w:rsid w:val="00711AD1"/>
    <w:rsid w:val="007B30B5"/>
    <w:rsid w:val="007C4C4C"/>
    <w:rsid w:val="00863ADD"/>
    <w:rsid w:val="009D5781"/>
    <w:rsid w:val="00A42BAB"/>
    <w:rsid w:val="00CA09D7"/>
    <w:rsid w:val="00D04F28"/>
    <w:rsid w:val="00DB71C9"/>
    <w:rsid w:val="00DE7797"/>
    <w:rsid w:val="00E4107D"/>
    <w:rsid w:val="00F939CF"/>
    <w:rsid w:val="00FB78EC"/>
    <w:rsid w:val="00FC0A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A8CCB-90F4-48C9-9261-13FBEB50F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8F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C7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5C78F9"/>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5C78F9"/>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5C78F9"/>
    <w:rPr>
      <w:rFonts w:eastAsiaTheme="minorEastAsia" w:cs="Times New Roman"/>
      <w:sz w:val="20"/>
      <w:szCs w:val="20"/>
      <w:lang w:eastAsia="fr-FR"/>
    </w:rPr>
  </w:style>
  <w:style w:type="character" w:styleId="Emphaseple">
    <w:name w:val="Subtle Emphasis"/>
    <w:basedOn w:val="Policepardfaut"/>
    <w:uiPriority w:val="19"/>
    <w:qFormat/>
    <w:rsid w:val="005C78F9"/>
    <w:rPr>
      <w:i/>
      <w:iCs/>
    </w:rPr>
  </w:style>
  <w:style w:type="table" w:styleId="Trameclaire-Accent1">
    <w:name w:val="Light Shading Accent 1"/>
    <w:basedOn w:val="TableauNormal"/>
    <w:uiPriority w:val="60"/>
    <w:rsid w:val="005C78F9"/>
    <w:pPr>
      <w:spacing w:after="0" w:line="240" w:lineRule="auto"/>
    </w:pPr>
    <w:rPr>
      <w:rFonts w:eastAsiaTheme="minorEastAsia"/>
      <w:color w:val="2E74B5" w:themeColor="accent1" w:themeShade="BF"/>
      <w:lang w:eastAsia="fr-F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En-tte">
    <w:name w:val="header"/>
    <w:basedOn w:val="Normal"/>
    <w:link w:val="En-tteCar"/>
    <w:uiPriority w:val="99"/>
    <w:unhideWhenUsed/>
    <w:rsid w:val="00711AD1"/>
    <w:pPr>
      <w:tabs>
        <w:tab w:val="center" w:pos="4153"/>
        <w:tab w:val="right" w:pos="8306"/>
      </w:tabs>
      <w:spacing w:after="0" w:line="240" w:lineRule="auto"/>
    </w:pPr>
  </w:style>
  <w:style w:type="character" w:customStyle="1" w:styleId="En-tteCar">
    <w:name w:val="En-tête Car"/>
    <w:basedOn w:val="Policepardfaut"/>
    <w:link w:val="En-tte"/>
    <w:uiPriority w:val="99"/>
    <w:rsid w:val="00711AD1"/>
  </w:style>
  <w:style w:type="paragraph" w:styleId="Pieddepage">
    <w:name w:val="footer"/>
    <w:basedOn w:val="Normal"/>
    <w:link w:val="PieddepageCar"/>
    <w:uiPriority w:val="99"/>
    <w:unhideWhenUsed/>
    <w:rsid w:val="00711AD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711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CSA</cp:lastModifiedBy>
  <cp:revision>25</cp:revision>
  <dcterms:created xsi:type="dcterms:W3CDTF">2025-01-13T20:23:00Z</dcterms:created>
  <dcterms:modified xsi:type="dcterms:W3CDTF">2025-01-27T20:58:00Z</dcterms:modified>
</cp:coreProperties>
</file>