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A8" w:rsidRPr="00142F31" w:rsidRDefault="003500A8" w:rsidP="003500A8">
      <w:pPr>
        <w:bidi/>
        <w:jc w:val="center"/>
        <w:rPr>
          <w:rFonts w:ascii="Sakkal Majalla" w:hAnsi="Sakkal Majalla" w:cs="Sakkal Majalla"/>
          <w:b/>
          <w:bCs/>
          <w:sz w:val="32"/>
          <w:szCs w:val="32"/>
          <w:rtl/>
          <w:lang w:bidi="ar-DZ"/>
        </w:rPr>
      </w:pPr>
      <w:r w:rsidRPr="00142F31">
        <w:rPr>
          <w:rFonts w:ascii="Sakkal Majalla" w:hAnsi="Sakkal Majalla" w:cs="Sakkal Majalla" w:hint="cs"/>
          <w:b/>
          <w:bCs/>
          <w:sz w:val="32"/>
          <w:szCs w:val="32"/>
          <w:rtl/>
          <w:lang w:bidi="ar-DZ"/>
        </w:rPr>
        <w:t>الإجابة النموذجية لمادة العقد الإلكتروني</w:t>
      </w:r>
    </w:p>
    <w:p w:rsidR="003500A8" w:rsidRPr="00142F31" w:rsidRDefault="003500A8" w:rsidP="00BA6900">
      <w:pPr>
        <w:bidi/>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142F31">
        <w:rPr>
          <w:rFonts w:ascii="Sakkal Majalla" w:hAnsi="Sakkal Majalla" w:cs="Sakkal Majalla" w:hint="cs"/>
          <w:b/>
          <w:bCs/>
          <w:sz w:val="32"/>
          <w:szCs w:val="32"/>
          <w:rtl/>
          <w:lang w:bidi="ar-DZ"/>
        </w:rPr>
        <w:t xml:space="preserve">سنة ثانية </w:t>
      </w:r>
      <w:proofErr w:type="spellStart"/>
      <w:r w:rsidRPr="00142F31">
        <w:rPr>
          <w:rFonts w:ascii="Sakkal Majalla" w:hAnsi="Sakkal Majalla" w:cs="Sakkal Majalla" w:hint="cs"/>
          <w:b/>
          <w:bCs/>
          <w:sz w:val="32"/>
          <w:szCs w:val="32"/>
          <w:rtl/>
          <w:lang w:bidi="ar-DZ"/>
        </w:rPr>
        <w:t>ماستر</w:t>
      </w:r>
      <w:proofErr w:type="spellEnd"/>
      <w:r w:rsidRPr="00142F31">
        <w:rPr>
          <w:rFonts w:ascii="Sakkal Majalla" w:hAnsi="Sakkal Majalla" w:cs="Sakkal Majalla" w:hint="cs"/>
          <w:b/>
          <w:bCs/>
          <w:sz w:val="32"/>
          <w:szCs w:val="32"/>
          <w:rtl/>
          <w:lang w:bidi="ar-DZ"/>
        </w:rPr>
        <w:t xml:space="preserve"> قانون أعمال</w:t>
      </w:r>
      <w:r>
        <w:rPr>
          <w:rFonts w:ascii="Sakkal Majalla" w:hAnsi="Sakkal Majalla" w:cs="Sakkal Majalla" w:hint="cs"/>
          <w:b/>
          <w:bCs/>
          <w:sz w:val="32"/>
          <w:szCs w:val="32"/>
          <w:rtl/>
          <w:lang w:bidi="ar-DZ"/>
        </w:rPr>
        <w:t xml:space="preserve">                                         د/فواتحية</w:t>
      </w:r>
    </w:p>
    <w:p w:rsidR="003500A8" w:rsidRPr="003E55A5" w:rsidRDefault="003500A8" w:rsidP="00BA6900">
      <w:pPr>
        <w:bidi/>
        <w:rPr>
          <w:rFonts w:ascii="Sakkal Majalla" w:hAnsi="Sakkal Majalla" w:cs="Sakkal Majalla"/>
          <w:b/>
          <w:bCs/>
          <w:sz w:val="32"/>
          <w:szCs w:val="32"/>
          <w:rtl/>
          <w:lang w:bidi="ar-DZ"/>
        </w:rPr>
      </w:pPr>
      <w:r w:rsidRPr="003E55A5">
        <w:rPr>
          <w:rFonts w:ascii="Sakkal Majalla" w:hAnsi="Sakkal Majalla" w:cs="Sakkal Majalla" w:hint="cs"/>
          <w:b/>
          <w:bCs/>
          <w:sz w:val="32"/>
          <w:szCs w:val="32"/>
          <w:rtl/>
          <w:lang w:bidi="ar-DZ"/>
        </w:rPr>
        <w:t>الإجابة عن الفرضية الأولى:</w:t>
      </w:r>
      <w:r>
        <w:rPr>
          <w:rFonts w:ascii="Sakkal Majalla" w:hAnsi="Sakkal Majalla" w:cs="Sakkal Majalla" w:hint="cs"/>
          <w:b/>
          <w:bCs/>
          <w:sz w:val="32"/>
          <w:szCs w:val="32"/>
          <w:rtl/>
          <w:lang w:bidi="ar-DZ"/>
        </w:rPr>
        <w:t xml:space="preserve">  1</w:t>
      </w:r>
      <w:r w:rsidR="00BA6900">
        <w:rPr>
          <w:rFonts w:ascii="Sakkal Majalla" w:hAnsi="Sakkal Majalla" w:cs="Sakkal Majalla" w:hint="cs"/>
          <w:b/>
          <w:bCs/>
          <w:sz w:val="32"/>
          <w:szCs w:val="32"/>
          <w:rtl/>
          <w:lang w:bidi="ar-DZ"/>
        </w:rPr>
        <w:t>0.5</w:t>
      </w:r>
      <w:r>
        <w:rPr>
          <w:rFonts w:ascii="Sakkal Majalla" w:hAnsi="Sakkal Majalla" w:cs="Sakkal Majalla" w:hint="cs"/>
          <w:b/>
          <w:bCs/>
          <w:sz w:val="32"/>
          <w:szCs w:val="32"/>
          <w:rtl/>
          <w:lang w:bidi="ar-DZ"/>
        </w:rPr>
        <w:t>ن</w:t>
      </w:r>
    </w:p>
    <w:p w:rsidR="003500A8" w:rsidRDefault="003500A8" w:rsidP="003500A8">
      <w:pPr>
        <w:bidi/>
        <w:rPr>
          <w:rFonts w:ascii="Sakkal Majalla" w:hAnsi="Sakkal Majalla" w:cs="Sakkal Majalla" w:hint="cs"/>
          <w:sz w:val="32"/>
          <w:szCs w:val="32"/>
          <w:rtl/>
          <w:lang w:bidi="ar-DZ"/>
        </w:rPr>
      </w:pPr>
      <w:r>
        <w:rPr>
          <w:rFonts w:ascii="Sakkal Majalla" w:hAnsi="Sakkal Majalla" w:cs="Sakkal Majalla" w:hint="cs"/>
          <w:sz w:val="32"/>
          <w:szCs w:val="32"/>
          <w:rtl/>
          <w:lang w:bidi="ar-DZ"/>
        </w:rPr>
        <w:t>ملاحظة: (التنقيط بالنسبة للإجابة بنعم أو لا يعتمد على التعليل أي تبرير الإجابة)</w:t>
      </w:r>
    </w:p>
    <w:p w:rsidR="00DF570F" w:rsidRDefault="00DF570F" w:rsidP="00DF570F">
      <w:pPr>
        <w:bidi/>
        <w:rPr>
          <w:rFonts w:ascii="Sakkal Majalla" w:hAnsi="Sakkal Majalla" w:cs="Sakkal Majalla"/>
          <w:sz w:val="32"/>
          <w:szCs w:val="32"/>
          <w:rtl/>
          <w:lang w:bidi="ar-DZ"/>
        </w:rPr>
      </w:pPr>
      <w:proofErr w:type="spellStart"/>
      <w:r>
        <w:rPr>
          <w:rFonts w:ascii="Sakkal Majalla" w:hAnsi="Sakkal Majalla" w:cs="Sakkal Majalla" w:hint="cs"/>
          <w:sz w:val="32"/>
          <w:szCs w:val="32"/>
          <w:rtl/>
          <w:lang w:bidi="ar-DZ"/>
        </w:rPr>
        <w:t>كماأن</w:t>
      </w:r>
      <w:proofErr w:type="spellEnd"/>
      <w:r>
        <w:rPr>
          <w:rFonts w:ascii="Sakkal Majalla" w:hAnsi="Sakkal Majalla" w:cs="Sakkal Majalla" w:hint="cs"/>
          <w:sz w:val="32"/>
          <w:szCs w:val="32"/>
          <w:rtl/>
          <w:lang w:bidi="ar-DZ"/>
        </w:rPr>
        <w:t xml:space="preserve"> ملاحظة عدم تحديد وقت الرد على الرسالة( خلال أسبوع أو بعدها) </w:t>
      </w:r>
      <w:r w:rsidRPr="00DF570F">
        <w:rPr>
          <w:rFonts w:ascii="Sakkal Majalla" w:hAnsi="Sakkal Majalla" w:cs="Sakkal Majalla" w:hint="cs"/>
          <w:b/>
          <w:bCs/>
          <w:sz w:val="32"/>
          <w:szCs w:val="32"/>
          <w:rtl/>
          <w:lang w:bidi="ar-DZ"/>
        </w:rPr>
        <w:t>+1</w:t>
      </w:r>
    </w:p>
    <w:p w:rsidR="003500A8" w:rsidRDefault="003500A8" w:rsidP="00DF570F">
      <w:pPr>
        <w:bidi/>
        <w:rPr>
          <w:rFonts w:ascii="Sakkal Majalla" w:hAnsi="Sakkal Majalla" w:cs="Sakkal Majalla"/>
          <w:sz w:val="28"/>
          <w:szCs w:val="28"/>
          <w:rtl/>
          <w:lang w:bidi="ar-DZ"/>
        </w:rPr>
      </w:pPr>
      <w:r>
        <w:rPr>
          <w:rFonts w:ascii="Sakkal Majalla" w:hAnsi="Sakkal Majalla" w:cs="Sakkal Majalla" w:hint="cs"/>
          <w:sz w:val="32"/>
          <w:szCs w:val="32"/>
          <w:rtl/>
          <w:lang w:bidi="ar-DZ"/>
        </w:rPr>
        <w:t>1/</w:t>
      </w:r>
      <w:r w:rsidR="003B38D2">
        <w:rPr>
          <w:rFonts w:ascii="Sakkal Majalla" w:hAnsi="Sakkal Majalla" w:cs="Sakkal Majalla" w:hint="cs"/>
          <w:sz w:val="28"/>
          <w:szCs w:val="28"/>
          <w:rtl/>
          <w:lang w:bidi="ar-DZ"/>
        </w:rPr>
        <w:t xml:space="preserve">صفة أ هو مورد وبالتالي </w:t>
      </w:r>
      <w:r w:rsidR="00DF570F">
        <w:rPr>
          <w:rFonts w:ascii="Sakkal Majalla" w:hAnsi="Sakkal Majalla" w:cs="Sakkal Majalla" w:hint="cs"/>
          <w:sz w:val="28"/>
          <w:szCs w:val="28"/>
          <w:rtl/>
          <w:lang w:bidi="ar-DZ"/>
        </w:rPr>
        <w:t xml:space="preserve">تسميات اعتمدها المشرع الجزائري في قوانين مختلفة كالقانون التجاري، قانون </w:t>
      </w:r>
      <w:proofErr w:type="spellStart"/>
      <w:r w:rsidR="00DF570F">
        <w:rPr>
          <w:rFonts w:ascii="Sakkal Majalla" w:hAnsi="Sakkal Majalla" w:cs="Sakkal Majalla" w:hint="cs"/>
          <w:sz w:val="28"/>
          <w:szCs w:val="28"/>
          <w:rtl/>
          <w:lang w:bidi="ar-DZ"/>
        </w:rPr>
        <w:t>الإستثمار</w:t>
      </w:r>
      <w:proofErr w:type="spellEnd"/>
      <w:r w:rsidR="00DF570F">
        <w:rPr>
          <w:rFonts w:ascii="Sakkal Majalla" w:hAnsi="Sakkal Majalla" w:cs="Sakkal Majalla" w:hint="cs"/>
          <w:sz w:val="28"/>
          <w:szCs w:val="28"/>
          <w:rtl/>
          <w:lang w:bidi="ar-DZ"/>
        </w:rPr>
        <w:t xml:space="preserve">، قانون حماية المستهلك وقمع الغش، قانون التجارة الإلكترونية أعمها وأشملها العون </w:t>
      </w:r>
      <w:proofErr w:type="spellStart"/>
      <w:r w:rsidR="00DF570F">
        <w:rPr>
          <w:rFonts w:ascii="Sakkal Majalla" w:hAnsi="Sakkal Majalla" w:cs="Sakkal Majalla" w:hint="cs"/>
          <w:sz w:val="28"/>
          <w:szCs w:val="28"/>
          <w:rtl/>
          <w:lang w:bidi="ar-DZ"/>
        </w:rPr>
        <w:t>الإقتصادي</w:t>
      </w:r>
      <w:proofErr w:type="spellEnd"/>
      <w:r w:rsidR="00DF570F">
        <w:rPr>
          <w:rFonts w:ascii="Sakkal Majalla" w:hAnsi="Sakkal Majalla" w:cs="Sakkal Majalla" w:hint="cs"/>
          <w:sz w:val="28"/>
          <w:szCs w:val="28"/>
          <w:rtl/>
          <w:lang w:bidi="ar-DZ"/>
        </w:rPr>
        <w:t xml:space="preserve">( يتم ذكر الشرح المتناول في المحاضرة  من خلال تعريف العون </w:t>
      </w:r>
      <w:proofErr w:type="spellStart"/>
      <w:r w:rsidR="00DF570F">
        <w:rPr>
          <w:rFonts w:ascii="Sakkal Majalla" w:hAnsi="Sakkal Majalla" w:cs="Sakkal Majalla" w:hint="cs"/>
          <w:sz w:val="28"/>
          <w:szCs w:val="28"/>
          <w:rtl/>
          <w:lang w:bidi="ar-DZ"/>
        </w:rPr>
        <w:t>الإقتصادي</w:t>
      </w:r>
      <w:proofErr w:type="spellEnd"/>
      <w:r w:rsidR="00DF570F">
        <w:rPr>
          <w:rFonts w:ascii="Sakkal Majalla" w:hAnsi="Sakkal Majalla" w:cs="Sakkal Majalla" w:hint="cs"/>
          <w:sz w:val="28"/>
          <w:szCs w:val="28"/>
          <w:rtl/>
          <w:lang w:bidi="ar-DZ"/>
        </w:rPr>
        <w:t xml:space="preserve"> ومدى تطابقه مع تعريف المورد الإلكتروني في قانون 18/05 وتعريف التاجر في القانون التجاري) </w:t>
      </w:r>
      <w:r w:rsidR="003B38D2">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Pr="00FE6780">
        <w:rPr>
          <w:rFonts w:ascii="Sakkal Majalla" w:hAnsi="Sakkal Majalla" w:cs="Sakkal Majalla" w:hint="cs"/>
          <w:b/>
          <w:bCs/>
          <w:sz w:val="28"/>
          <w:szCs w:val="28"/>
          <w:rtl/>
          <w:lang w:bidi="ar-DZ"/>
        </w:rPr>
        <w:t>1</w:t>
      </w:r>
      <w:r w:rsidR="00BA6900">
        <w:rPr>
          <w:rFonts w:ascii="Sakkal Majalla" w:hAnsi="Sakkal Majalla" w:cs="Sakkal Majalla" w:hint="cs"/>
          <w:b/>
          <w:bCs/>
          <w:sz w:val="28"/>
          <w:szCs w:val="28"/>
          <w:rtl/>
          <w:lang w:bidi="ar-DZ"/>
        </w:rPr>
        <w:t xml:space="preserve">.5  </w:t>
      </w:r>
      <w:r w:rsidRPr="00FE6780">
        <w:rPr>
          <w:rFonts w:ascii="Sakkal Majalla" w:hAnsi="Sakkal Majalla" w:cs="Sakkal Majalla" w:hint="cs"/>
          <w:b/>
          <w:bCs/>
          <w:sz w:val="28"/>
          <w:szCs w:val="28"/>
          <w:rtl/>
          <w:lang w:bidi="ar-DZ"/>
        </w:rPr>
        <w:t>ن</w:t>
      </w:r>
    </w:p>
    <w:p w:rsidR="003500A8" w:rsidRDefault="003500A8" w:rsidP="003500A8">
      <w:pPr>
        <w:bidi/>
        <w:rPr>
          <w:rFonts w:ascii="Sakkal Majalla" w:hAnsi="Sakkal Majalla" w:cs="Sakkal Majalla"/>
          <w:sz w:val="28"/>
          <w:szCs w:val="28"/>
          <w:rtl/>
          <w:lang w:bidi="ar-DZ"/>
        </w:rPr>
      </w:pPr>
      <w:r>
        <w:rPr>
          <w:rFonts w:ascii="Sakkal Majalla" w:hAnsi="Sakkal Majalla" w:cs="Sakkal Majalla" w:hint="cs"/>
          <w:sz w:val="28"/>
          <w:szCs w:val="28"/>
          <w:rtl/>
          <w:lang w:bidi="ar-DZ"/>
        </w:rPr>
        <w:t>2/ نوع العرض المرسل من "أ": إيجاب إلكتروني...</w:t>
      </w:r>
      <w:r w:rsidRPr="00FE6780">
        <w:rPr>
          <w:rFonts w:ascii="Sakkal Majalla" w:hAnsi="Sakkal Majalla" w:cs="Sakkal Majalla" w:hint="cs"/>
          <w:b/>
          <w:bCs/>
          <w:sz w:val="28"/>
          <w:szCs w:val="28"/>
          <w:rtl/>
          <w:lang w:bidi="ar-DZ"/>
        </w:rPr>
        <w:t>1ن</w:t>
      </w:r>
    </w:p>
    <w:p w:rsidR="003500A8" w:rsidRDefault="003500A8" w:rsidP="003B38D2">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طبيعة العرض: </w:t>
      </w:r>
      <w:r w:rsidRPr="003B38D2">
        <w:rPr>
          <w:rFonts w:ascii="Sakkal Majalla" w:hAnsi="Sakkal Majalla" w:cs="Sakkal Majalla" w:hint="cs"/>
          <w:b/>
          <w:bCs/>
          <w:sz w:val="28"/>
          <w:szCs w:val="28"/>
          <w:u w:val="single"/>
          <w:rtl/>
          <w:lang w:bidi="ar-DZ"/>
        </w:rPr>
        <w:t>إيجاب</w:t>
      </w:r>
      <w:r w:rsidRPr="003B38D2">
        <w:rPr>
          <w:rFonts w:ascii="Sakkal Majalla" w:hAnsi="Sakkal Majalla" w:cs="Sakkal Majalla" w:hint="cs"/>
          <w:b/>
          <w:bCs/>
          <w:sz w:val="28"/>
          <w:szCs w:val="28"/>
          <w:rtl/>
          <w:lang w:bidi="ar-DZ"/>
        </w:rPr>
        <w:t xml:space="preserve"> </w:t>
      </w:r>
      <w:r w:rsidR="003B38D2">
        <w:rPr>
          <w:rFonts w:ascii="Sakkal Majalla" w:hAnsi="Sakkal Majalla" w:cs="Sakkal Majalla" w:hint="cs"/>
          <w:sz w:val="28"/>
          <w:szCs w:val="28"/>
          <w:rtl/>
          <w:lang w:bidi="ar-DZ"/>
        </w:rPr>
        <w:t xml:space="preserve">لأن :- العرض جاء يحوي جميع العناصر الأساسية لاعتباره إيجابا وليس دعوة للتعاقد( كالثمن والصفات الجوهرية </w:t>
      </w:r>
      <w:proofErr w:type="spellStart"/>
      <w:r w:rsidR="003B38D2">
        <w:rPr>
          <w:rFonts w:ascii="Sakkal Majalla" w:hAnsi="Sakkal Majalla" w:cs="Sakkal Majalla" w:hint="cs"/>
          <w:sz w:val="28"/>
          <w:szCs w:val="28"/>
          <w:rtl/>
          <w:lang w:bidi="ar-DZ"/>
        </w:rPr>
        <w:t>للشي</w:t>
      </w:r>
      <w:proofErr w:type="spellEnd"/>
      <w:r w:rsidR="003B38D2">
        <w:rPr>
          <w:rFonts w:ascii="Sakkal Majalla" w:hAnsi="Sakkal Majalla" w:cs="Sakkal Majalla" w:hint="cs"/>
          <w:sz w:val="28"/>
          <w:szCs w:val="28"/>
          <w:rtl/>
          <w:lang w:bidi="ar-DZ"/>
        </w:rPr>
        <w:t xml:space="preserve"> ء </w:t>
      </w:r>
      <w:proofErr w:type="spellStart"/>
      <w:r w:rsidR="003B38D2">
        <w:rPr>
          <w:rFonts w:ascii="Sakkal Majalla" w:hAnsi="Sakkal Majalla" w:cs="Sakkal Majalla" w:hint="cs"/>
          <w:sz w:val="28"/>
          <w:szCs w:val="28"/>
          <w:rtl/>
          <w:lang w:bidi="ar-DZ"/>
        </w:rPr>
        <w:t>المبيع</w:t>
      </w:r>
      <w:proofErr w:type="spellEnd"/>
      <w:r w:rsidR="003B38D2">
        <w:rPr>
          <w:rFonts w:ascii="Sakkal Majalla" w:hAnsi="Sakkal Majalla" w:cs="Sakkal Majalla" w:hint="cs"/>
          <w:sz w:val="28"/>
          <w:szCs w:val="28"/>
          <w:rtl/>
          <w:lang w:bidi="ar-DZ"/>
        </w:rPr>
        <w:t xml:space="preserve"> ومدة القبول)...</w:t>
      </w:r>
      <w:r w:rsidR="003B38D2" w:rsidRPr="003B38D2">
        <w:rPr>
          <w:rFonts w:ascii="Sakkal Majalla" w:hAnsi="Sakkal Majalla" w:cs="Sakkal Majalla" w:hint="cs"/>
          <w:b/>
          <w:bCs/>
          <w:sz w:val="28"/>
          <w:szCs w:val="28"/>
          <w:rtl/>
          <w:lang w:bidi="ar-DZ"/>
        </w:rPr>
        <w:t xml:space="preserve">1ن </w:t>
      </w:r>
      <w:r w:rsidRPr="003B38D2">
        <w:rPr>
          <w:rFonts w:ascii="Sakkal Majalla" w:hAnsi="Sakkal Majalla" w:cs="Sakkal Majalla" w:hint="cs"/>
          <w:b/>
          <w:bCs/>
          <w:sz w:val="28"/>
          <w:szCs w:val="28"/>
          <w:rtl/>
          <w:lang w:bidi="ar-DZ"/>
        </w:rPr>
        <w:t>ملزم</w:t>
      </w:r>
      <w:r>
        <w:rPr>
          <w:rFonts w:ascii="Sakkal Majalla" w:hAnsi="Sakkal Majalla" w:cs="Sakkal Majalla" w:hint="cs"/>
          <w:sz w:val="28"/>
          <w:szCs w:val="28"/>
          <w:rtl/>
          <w:lang w:bidi="ar-DZ"/>
        </w:rPr>
        <w:t xml:space="preserve"> حسب نص المادة </w:t>
      </w:r>
      <w:r w:rsidRPr="00C30F32">
        <w:rPr>
          <w:rFonts w:ascii="Sakkal Majalla" w:hAnsi="Sakkal Majalla" w:cs="Sakkal Majalla" w:hint="cs"/>
          <w:sz w:val="28"/>
          <w:szCs w:val="28"/>
          <w:u w:val="single"/>
          <w:rtl/>
          <w:lang w:bidi="ar-DZ"/>
        </w:rPr>
        <w:t>63</w:t>
      </w:r>
      <w:r>
        <w:rPr>
          <w:rFonts w:ascii="Sakkal Majalla" w:hAnsi="Sakkal Majalla" w:cs="Sakkal Majalla" w:hint="cs"/>
          <w:sz w:val="28"/>
          <w:szCs w:val="28"/>
          <w:rtl/>
          <w:lang w:bidi="ar-DZ"/>
        </w:rPr>
        <w:t xml:space="preserve"> ق م (محدد المدة </w:t>
      </w:r>
      <w:r w:rsidR="003B38D2">
        <w:rPr>
          <w:rFonts w:ascii="Sakkal Majalla" w:hAnsi="Sakkal Majalla" w:cs="Sakkal Majalla" w:hint="cs"/>
          <w:sz w:val="28"/>
          <w:szCs w:val="28"/>
          <w:rtl/>
          <w:lang w:bidi="ar-DZ"/>
        </w:rPr>
        <w:t>بأسبوع</w:t>
      </w:r>
      <w:r>
        <w:rPr>
          <w:rFonts w:ascii="Sakkal Majalla" w:hAnsi="Sakkal Majalla" w:cs="Sakkal Majalla" w:hint="cs"/>
          <w:sz w:val="28"/>
          <w:szCs w:val="28"/>
          <w:rtl/>
          <w:lang w:bidi="ar-DZ"/>
        </w:rPr>
        <w:t>)......</w:t>
      </w:r>
      <w:r w:rsidRPr="001619F6">
        <w:rPr>
          <w:rFonts w:ascii="Sakkal Majalla" w:hAnsi="Sakkal Majalla" w:cs="Sakkal Majalla" w:hint="cs"/>
          <w:b/>
          <w:bCs/>
          <w:sz w:val="28"/>
          <w:szCs w:val="28"/>
          <w:rtl/>
          <w:lang w:bidi="ar-DZ"/>
        </w:rPr>
        <w:t>1</w:t>
      </w:r>
      <w:r>
        <w:rPr>
          <w:rFonts w:ascii="Sakkal Majalla" w:hAnsi="Sakkal Majalla" w:cs="Sakkal Majalla" w:hint="cs"/>
          <w:b/>
          <w:bCs/>
          <w:sz w:val="28"/>
          <w:szCs w:val="28"/>
          <w:rtl/>
          <w:lang w:bidi="ar-DZ"/>
        </w:rPr>
        <w:t>ن</w:t>
      </w:r>
      <w:r w:rsidR="003B38D2" w:rsidRPr="003B38D2">
        <w:rPr>
          <w:rFonts w:ascii="Sakkal Majalla" w:hAnsi="Sakkal Majalla" w:cs="Sakkal Majalla" w:hint="cs"/>
          <w:sz w:val="28"/>
          <w:szCs w:val="28"/>
          <w:rtl/>
          <w:lang w:bidi="ar-DZ"/>
        </w:rPr>
        <w:t xml:space="preserve"> </w:t>
      </w:r>
    </w:p>
    <w:p w:rsidR="003500A8" w:rsidRDefault="003500A8" w:rsidP="003B38D2">
      <w:pPr>
        <w:bidi/>
        <w:rPr>
          <w:rFonts w:ascii="Sakkal Majalla" w:hAnsi="Sakkal Majalla" w:cs="Sakkal Majalla"/>
          <w:sz w:val="28"/>
          <w:szCs w:val="28"/>
          <w:lang w:bidi="ar-DZ"/>
        </w:rPr>
      </w:pPr>
      <w:r>
        <w:rPr>
          <w:rFonts w:ascii="Sakkal Majalla" w:hAnsi="Sakkal Majalla" w:cs="Sakkal Majalla" w:hint="cs"/>
          <w:sz w:val="28"/>
          <w:szCs w:val="28"/>
          <w:rtl/>
          <w:lang w:bidi="ar-DZ"/>
        </w:rPr>
        <w:t xml:space="preserve">3/  </w:t>
      </w:r>
      <w:r w:rsidR="003B38D2">
        <w:rPr>
          <w:rFonts w:ascii="Sakkal Majalla" w:hAnsi="Sakkal Majalla" w:cs="Sakkal Majalla" w:hint="cs"/>
          <w:sz w:val="28"/>
          <w:szCs w:val="28"/>
          <w:rtl/>
          <w:lang w:bidi="ar-DZ"/>
        </w:rPr>
        <w:t>الأصل العام : رد "أ" كان صحيحا قانونا، وتصرفه بالسيارات لا حرج فيه وليس مخطئا. وهذا يرجع لخصوصيات الإيجاب الملزم الذي ينقضي  بانقضاء المدة المحددة. فرد "ب" جاء بعد أسبوع، و"أ" تصرف بالسيارات بعد انقضاء الأجل .......</w:t>
      </w:r>
      <w:r w:rsidR="003B38D2" w:rsidRPr="00A6318A">
        <w:rPr>
          <w:rFonts w:ascii="Sakkal Majalla" w:hAnsi="Sakkal Majalla" w:cs="Sakkal Majalla" w:hint="cs"/>
          <w:b/>
          <w:bCs/>
          <w:sz w:val="28"/>
          <w:szCs w:val="28"/>
          <w:rtl/>
          <w:lang w:bidi="ar-DZ"/>
        </w:rPr>
        <w:t>1ن</w:t>
      </w:r>
      <w:r w:rsidR="003B38D2">
        <w:rPr>
          <w:rFonts w:ascii="Sakkal Majalla" w:hAnsi="Sakkal Majalla" w:cs="Sakkal Majalla" w:hint="cs"/>
          <w:b/>
          <w:bCs/>
          <w:sz w:val="28"/>
          <w:szCs w:val="28"/>
          <w:rtl/>
          <w:lang w:bidi="ar-DZ"/>
        </w:rPr>
        <w:t xml:space="preserve">  </w:t>
      </w:r>
      <w:r w:rsidR="003B38D2" w:rsidRPr="00893B01">
        <w:rPr>
          <w:rFonts w:ascii="Sakkal Majalla" w:hAnsi="Sakkal Majalla" w:cs="Sakkal Majalla" w:hint="cs"/>
          <w:sz w:val="28"/>
          <w:szCs w:val="28"/>
          <w:rtl/>
          <w:lang w:bidi="ar-DZ"/>
        </w:rPr>
        <w:t>إضافة لاشتراطه الرد عن طريق الهاتف والرد كان برسالة إلكترونية</w:t>
      </w:r>
      <w:r w:rsidR="003B38D2">
        <w:rPr>
          <w:rFonts w:ascii="Sakkal Majalla" w:hAnsi="Sakkal Majalla" w:cs="Sakkal Majalla" w:hint="cs"/>
          <w:b/>
          <w:bCs/>
          <w:sz w:val="28"/>
          <w:szCs w:val="28"/>
          <w:rtl/>
          <w:lang w:bidi="ar-DZ"/>
        </w:rPr>
        <w:t>.</w:t>
      </w:r>
      <w:r w:rsidR="003B38D2" w:rsidRPr="00893B01">
        <w:rPr>
          <w:rFonts w:ascii="Sakkal Majalla" w:hAnsi="Sakkal Majalla" w:cs="Sakkal Majalla" w:hint="cs"/>
          <w:sz w:val="28"/>
          <w:szCs w:val="28"/>
          <w:rtl/>
          <w:lang w:bidi="ar-DZ"/>
        </w:rPr>
        <w:t xml:space="preserve"> </w:t>
      </w:r>
      <w:r w:rsidR="003B38D2">
        <w:rPr>
          <w:rFonts w:ascii="Sakkal Majalla" w:hAnsi="Sakkal Majalla" w:cs="Sakkal Majalla" w:hint="cs"/>
          <w:sz w:val="28"/>
          <w:szCs w:val="28"/>
          <w:rtl/>
          <w:lang w:bidi="ar-DZ"/>
        </w:rPr>
        <w:t>فهو شرط جوهري مصرح به في الإيجاب....</w:t>
      </w:r>
      <w:r w:rsidR="003B38D2" w:rsidRPr="00FE6780">
        <w:rPr>
          <w:rFonts w:ascii="Sakkal Majalla" w:hAnsi="Sakkal Majalla" w:cs="Sakkal Majalla" w:hint="cs"/>
          <w:b/>
          <w:bCs/>
          <w:sz w:val="28"/>
          <w:szCs w:val="28"/>
          <w:rtl/>
          <w:lang w:bidi="ar-DZ"/>
        </w:rPr>
        <w:t>1ن</w:t>
      </w:r>
    </w:p>
    <w:p w:rsidR="003B38D2" w:rsidRPr="00893B01" w:rsidRDefault="003500A8" w:rsidP="003B38D2">
      <w:pPr>
        <w:pStyle w:val="Paragraphedeliste"/>
        <w:bidi/>
        <w:ind w:left="141" w:hanging="141"/>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4/ </w:t>
      </w:r>
      <w:r w:rsidR="003B38D2" w:rsidRPr="00893B01">
        <w:rPr>
          <w:rFonts w:ascii="Sakkal Majalla" w:hAnsi="Sakkal Majalla" w:cs="Sakkal Majalla" w:hint="cs"/>
          <w:sz w:val="28"/>
          <w:szCs w:val="28"/>
          <w:rtl/>
          <w:lang w:bidi="ar-DZ"/>
        </w:rPr>
        <w:t xml:space="preserve">ينبغي مناقشة الحجة من ناحية مدى إمكانية </w:t>
      </w:r>
      <w:proofErr w:type="spellStart"/>
      <w:r w:rsidR="003B38D2" w:rsidRPr="00893B01">
        <w:rPr>
          <w:rFonts w:ascii="Sakkal Majalla" w:hAnsi="Sakkal Majalla" w:cs="Sakkal Majalla" w:hint="cs"/>
          <w:sz w:val="28"/>
          <w:szCs w:val="28"/>
          <w:rtl/>
          <w:lang w:bidi="ar-DZ"/>
        </w:rPr>
        <w:t>اسقاط</w:t>
      </w:r>
      <w:proofErr w:type="spellEnd"/>
      <w:r w:rsidR="003B38D2" w:rsidRPr="00893B01">
        <w:rPr>
          <w:rFonts w:ascii="Sakkal Majalla" w:hAnsi="Sakkal Majalla" w:cs="Sakkal Majalla" w:hint="cs"/>
          <w:sz w:val="28"/>
          <w:szCs w:val="28"/>
          <w:rtl/>
          <w:lang w:bidi="ar-DZ"/>
        </w:rPr>
        <w:t xml:space="preserve"> نص المادة </w:t>
      </w:r>
      <w:r w:rsidR="003B38D2" w:rsidRPr="00893B01">
        <w:rPr>
          <w:rFonts w:ascii="Sakkal Majalla" w:hAnsi="Sakkal Majalla" w:cs="Sakkal Majalla" w:hint="cs"/>
          <w:sz w:val="28"/>
          <w:szCs w:val="28"/>
          <w:u w:val="single"/>
          <w:rtl/>
          <w:lang w:bidi="ar-DZ"/>
        </w:rPr>
        <w:t>61</w:t>
      </w:r>
      <w:r w:rsidR="003B38D2" w:rsidRPr="00893B01">
        <w:rPr>
          <w:rFonts w:ascii="Sakkal Majalla" w:hAnsi="Sakkal Majalla" w:cs="Sakkal Majalla" w:hint="cs"/>
          <w:sz w:val="28"/>
          <w:szCs w:val="28"/>
          <w:rtl/>
          <w:lang w:bidi="ar-DZ"/>
        </w:rPr>
        <w:t xml:space="preserve"> ق م على الواقعة(القسم 1لحجة "ب").. ذلك كون وصول الرسالة دليل على العلم </w:t>
      </w:r>
      <w:proofErr w:type="spellStart"/>
      <w:r w:rsidR="003B38D2" w:rsidRPr="00893B01">
        <w:rPr>
          <w:rFonts w:ascii="Sakkal Majalla" w:hAnsi="Sakkal Majalla" w:cs="Sakkal Majalla" w:hint="cs"/>
          <w:sz w:val="28"/>
          <w:szCs w:val="28"/>
          <w:rtl/>
          <w:lang w:bidi="ar-DZ"/>
        </w:rPr>
        <w:t>بهامالم</w:t>
      </w:r>
      <w:proofErr w:type="spellEnd"/>
      <w:r w:rsidR="003B38D2" w:rsidRPr="00893B01">
        <w:rPr>
          <w:rFonts w:ascii="Sakkal Majalla" w:hAnsi="Sakkal Majalla" w:cs="Sakkal Majalla" w:hint="cs"/>
          <w:sz w:val="28"/>
          <w:szCs w:val="28"/>
          <w:rtl/>
          <w:lang w:bidi="ar-DZ"/>
        </w:rPr>
        <w:t xml:space="preserve"> يثبت عكسها، بما يفهم أن  وصول الرسالة الإلكترونية دليل على علم "ب" بمضمونها، لكن مادام هذا الأخير في </w:t>
      </w:r>
      <w:r w:rsidR="003B38D2">
        <w:rPr>
          <w:rFonts w:ascii="Sakkal Majalla" w:hAnsi="Sakkal Majalla" w:cs="Sakkal Majalla" w:hint="cs"/>
          <w:sz w:val="28"/>
          <w:szCs w:val="28"/>
          <w:rtl/>
          <w:lang w:bidi="ar-DZ"/>
        </w:rPr>
        <w:t xml:space="preserve">مكان خارج التغطية أين ينعدم وصول </w:t>
      </w:r>
      <w:proofErr w:type="spellStart"/>
      <w:r w:rsidR="003B38D2">
        <w:rPr>
          <w:rFonts w:ascii="Sakkal Majalla" w:hAnsi="Sakkal Majalla" w:cs="Sakkal Majalla" w:hint="cs"/>
          <w:sz w:val="28"/>
          <w:szCs w:val="28"/>
          <w:rtl/>
          <w:lang w:bidi="ar-DZ"/>
        </w:rPr>
        <w:t>الأنترنيت</w:t>
      </w:r>
      <w:proofErr w:type="spellEnd"/>
      <w:r w:rsidR="003B38D2">
        <w:rPr>
          <w:rFonts w:ascii="Sakkal Majalla" w:hAnsi="Sakkal Majalla" w:cs="Sakkal Majalla" w:hint="cs"/>
          <w:sz w:val="28"/>
          <w:szCs w:val="28"/>
          <w:rtl/>
          <w:lang w:bidi="ar-DZ"/>
        </w:rPr>
        <w:t xml:space="preserve"> </w:t>
      </w:r>
      <w:r w:rsidR="003B38D2" w:rsidRPr="00893B01">
        <w:rPr>
          <w:rFonts w:ascii="Sakkal Majalla" w:hAnsi="Sakkal Majalla" w:cs="Sakkal Majalla" w:hint="cs"/>
          <w:sz w:val="28"/>
          <w:szCs w:val="28"/>
          <w:rtl/>
          <w:lang w:bidi="ar-DZ"/>
        </w:rPr>
        <w:t xml:space="preserve"> </w:t>
      </w:r>
      <w:proofErr w:type="spellStart"/>
      <w:r w:rsidR="003B38D2" w:rsidRPr="00893B01">
        <w:rPr>
          <w:rFonts w:ascii="Sakkal Majalla" w:hAnsi="Sakkal Majalla" w:cs="Sakkal Majalla" w:hint="cs"/>
          <w:sz w:val="28"/>
          <w:szCs w:val="28"/>
          <w:rtl/>
          <w:lang w:bidi="ar-DZ"/>
        </w:rPr>
        <w:t>فاثبات</w:t>
      </w:r>
      <w:proofErr w:type="spellEnd"/>
      <w:r w:rsidR="003B38D2" w:rsidRPr="00893B01">
        <w:rPr>
          <w:rFonts w:ascii="Sakkal Majalla" w:hAnsi="Sakkal Majalla" w:cs="Sakkal Majalla" w:hint="cs"/>
          <w:sz w:val="28"/>
          <w:szCs w:val="28"/>
          <w:rtl/>
          <w:lang w:bidi="ar-DZ"/>
        </w:rPr>
        <w:t xml:space="preserve"> عكس القرينة وارد. وبالتالي حجته صحيحة وقانونية </w:t>
      </w:r>
      <w:proofErr w:type="spellStart"/>
      <w:r w:rsidR="003B38D2" w:rsidRPr="00893B01">
        <w:rPr>
          <w:rFonts w:ascii="Sakkal Majalla" w:hAnsi="Sakkal Majalla" w:cs="Sakkal Majalla" w:hint="cs"/>
          <w:sz w:val="28"/>
          <w:szCs w:val="28"/>
          <w:rtl/>
          <w:lang w:bidi="ar-DZ"/>
        </w:rPr>
        <w:t>مالم</w:t>
      </w:r>
      <w:proofErr w:type="spellEnd"/>
      <w:r w:rsidR="003B38D2" w:rsidRPr="00893B01">
        <w:rPr>
          <w:rFonts w:ascii="Sakkal Majalla" w:hAnsi="Sakkal Majalla" w:cs="Sakkal Majalla" w:hint="cs"/>
          <w:sz w:val="28"/>
          <w:szCs w:val="28"/>
          <w:rtl/>
          <w:lang w:bidi="ar-DZ"/>
        </w:rPr>
        <w:t xml:space="preserve"> يكن الإيجاب ملزم. فلو افترضنا أن "ب" رد عن طريق</w:t>
      </w:r>
      <w:r w:rsidR="003B38D2" w:rsidRPr="00893B01">
        <w:rPr>
          <w:rFonts w:ascii="Sakkal Majalla" w:hAnsi="Sakkal Majalla" w:cs="Sakkal Majalla" w:hint="cs"/>
          <w:sz w:val="28"/>
          <w:szCs w:val="28"/>
          <w:u w:val="single"/>
          <w:rtl/>
          <w:lang w:bidi="ar-DZ"/>
        </w:rPr>
        <w:t xml:space="preserve"> الهاتف</w:t>
      </w:r>
      <w:r w:rsidR="003B38D2" w:rsidRPr="00893B01">
        <w:rPr>
          <w:rFonts w:ascii="Sakkal Majalla" w:hAnsi="Sakkal Majalla" w:cs="Sakkal Majalla" w:hint="cs"/>
          <w:sz w:val="28"/>
          <w:szCs w:val="28"/>
          <w:rtl/>
          <w:lang w:bidi="ar-DZ"/>
        </w:rPr>
        <w:t xml:space="preserve">  خلال المدة المحددة مبررا عدم اطلاعه على مضمون البريد الإلكتروني نظرا </w:t>
      </w:r>
      <w:r w:rsidR="003B38D2">
        <w:rPr>
          <w:rFonts w:ascii="Sakkal Majalla" w:hAnsi="Sakkal Majalla" w:cs="Sakkal Majalla" w:hint="cs"/>
          <w:sz w:val="28"/>
          <w:szCs w:val="28"/>
          <w:rtl/>
          <w:lang w:bidi="ar-DZ"/>
        </w:rPr>
        <w:t xml:space="preserve">لتواجده في الصحراء </w:t>
      </w:r>
      <w:proofErr w:type="spellStart"/>
      <w:r w:rsidR="003B38D2">
        <w:rPr>
          <w:rFonts w:ascii="Sakkal Majalla" w:hAnsi="Sakkal Majalla" w:cs="Sakkal Majalla" w:hint="cs"/>
          <w:sz w:val="28"/>
          <w:szCs w:val="28"/>
          <w:rtl/>
          <w:lang w:bidi="ar-DZ"/>
        </w:rPr>
        <w:t>اين</w:t>
      </w:r>
      <w:proofErr w:type="spellEnd"/>
      <w:r w:rsidR="003B38D2">
        <w:rPr>
          <w:rFonts w:ascii="Sakkal Majalla" w:hAnsi="Sakkal Majalla" w:cs="Sakkal Majalla" w:hint="cs"/>
          <w:sz w:val="28"/>
          <w:szCs w:val="28"/>
          <w:rtl/>
          <w:lang w:bidi="ar-DZ"/>
        </w:rPr>
        <w:t xml:space="preserve"> لا وجود للانترنيت</w:t>
      </w:r>
      <w:r w:rsidR="003B38D2" w:rsidRPr="00893B01">
        <w:rPr>
          <w:rFonts w:ascii="Sakkal Majalla" w:hAnsi="Sakkal Majalla" w:cs="Sakkal Majalla" w:hint="cs"/>
          <w:sz w:val="28"/>
          <w:szCs w:val="28"/>
          <w:rtl/>
          <w:lang w:bidi="ar-DZ"/>
        </w:rPr>
        <w:t xml:space="preserve"> لكان الأمر مختلف. إذ يعتبر تصرف "أ" في السيارات  مخالفة للقانون( عدول عن الإيجاب) يلزم معه التعويض للطرف المتضرر . فحسب نص </w:t>
      </w:r>
      <w:r w:rsidR="003B38D2" w:rsidRPr="00FE6780">
        <w:rPr>
          <w:rFonts w:ascii="Sakkal Majalla" w:hAnsi="Sakkal Majalla" w:cs="Sakkal Majalla" w:hint="cs"/>
          <w:b/>
          <w:bCs/>
          <w:sz w:val="28"/>
          <w:szCs w:val="28"/>
          <w:u w:val="single"/>
          <w:rtl/>
          <w:lang w:bidi="ar-DZ"/>
        </w:rPr>
        <w:t>م 63</w:t>
      </w:r>
      <w:r w:rsidR="003B38D2" w:rsidRPr="00893B01">
        <w:rPr>
          <w:rFonts w:ascii="Sakkal Majalla" w:hAnsi="Sakkal Majalla" w:cs="Sakkal Majalla" w:hint="cs"/>
          <w:sz w:val="28"/>
          <w:szCs w:val="28"/>
          <w:rtl/>
          <w:lang w:bidi="ar-DZ"/>
        </w:rPr>
        <w:t xml:space="preserve"> من ق م:" إذا عين أجل للقبول التزم الموجب بالبقاء على </w:t>
      </w:r>
      <w:proofErr w:type="spellStart"/>
      <w:r w:rsidR="003B38D2" w:rsidRPr="00893B01">
        <w:rPr>
          <w:rFonts w:ascii="Sakkal Majalla" w:hAnsi="Sakkal Majalla" w:cs="Sakkal Majalla" w:hint="cs"/>
          <w:sz w:val="28"/>
          <w:szCs w:val="28"/>
          <w:rtl/>
          <w:lang w:bidi="ar-DZ"/>
        </w:rPr>
        <w:t>ايجابه</w:t>
      </w:r>
      <w:proofErr w:type="spellEnd"/>
      <w:r w:rsidR="003B38D2" w:rsidRPr="00893B01">
        <w:rPr>
          <w:rFonts w:ascii="Sakkal Majalla" w:hAnsi="Sakkal Majalla" w:cs="Sakkal Majalla" w:hint="cs"/>
          <w:sz w:val="28"/>
          <w:szCs w:val="28"/>
          <w:rtl/>
          <w:lang w:bidi="ar-DZ"/>
        </w:rPr>
        <w:t xml:space="preserve"> إلى انقضاء هذا الأجل.".........</w:t>
      </w:r>
      <w:r w:rsidR="003B38D2" w:rsidRPr="00893B01">
        <w:rPr>
          <w:rFonts w:ascii="Sakkal Majalla" w:hAnsi="Sakkal Majalla" w:cs="Sakkal Majalla" w:hint="cs"/>
          <w:b/>
          <w:bCs/>
          <w:sz w:val="28"/>
          <w:szCs w:val="28"/>
          <w:rtl/>
          <w:lang w:bidi="ar-DZ"/>
        </w:rPr>
        <w:t xml:space="preserve">1ن. </w:t>
      </w:r>
    </w:p>
    <w:p w:rsidR="003500A8" w:rsidRPr="00DF570F" w:rsidRDefault="003B38D2" w:rsidP="00DF570F">
      <w:pPr>
        <w:bidi/>
        <w:rPr>
          <w:rFonts w:ascii="Sakkal Majalla" w:hAnsi="Sakkal Majalla" w:cs="Sakkal Majalla"/>
          <w:b/>
          <w:bCs/>
          <w:sz w:val="28"/>
          <w:szCs w:val="28"/>
          <w:rtl/>
          <w:lang w:bidi="ar-DZ"/>
        </w:rPr>
      </w:pPr>
      <w:r w:rsidRPr="00893B01">
        <w:rPr>
          <w:rFonts w:ascii="Sakkal Majalla" w:hAnsi="Sakkal Majalla" w:cs="Sakkal Majalla" w:hint="cs"/>
          <w:sz w:val="28"/>
          <w:szCs w:val="28"/>
          <w:rtl/>
          <w:lang w:bidi="ar-DZ"/>
        </w:rPr>
        <w:t>أما القسم 2 لحجة :ب: المبنية على المعاملات السابقة ف</w:t>
      </w:r>
      <w:r>
        <w:rPr>
          <w:rFonts w:ascii="Sakkal Majalla" w:hAnsi="Sakkal Majalla" w:cs="Sakkal Majalla" w:hint="cs"/>
          <w:sz w:val="28"/>
          <w:szCs w:val="28"/>
          <w:rtl/>
          <w:lang w:bidi="ar-DZ"/>
        </w:rPr>
        <w:t xml:space="preserve">غير </w:t>
      </w:r>
      <w:r w:rsidRPr="00893B01">
        <w:rPr>
          <w:rFonts w:ascii="Sakkal Majalla" w:hAnsi="Sakkal Majalla" w:cs="Sakkal Majalla" w:hint="cs"/>
          <w:sz w:val="28"/>
          <w:szCs w:val="28"/>
          <w:rtl/>
          <w:lang w:bidi="ar-DZ"/>
        </w:rPr>
        <w:t xml:space="preserve">صحيحة من ناحية مدى اعتبار السكوت قبولا في المعاملات الإلكترونية ، وهو </w:t>
      </w:r>
      <w:r>
        <w:rPr>
          <w:rFonts w:ascii="Sakkal Majalla" w:hAnsi="Sakkal Majalla" w:cs="Sakkal Majalla" w:hint="cs"/>
          <w:sz w:val="28"/>
          <w:szCs w:val="28"/>
          <w:rtl/>
          <w:lang w:bidi="ar-DZ"/>
        </w:rPr>
        <w:t xml:space="preserve">غير جائز في ظل المادة 12 من قانون 18/05 المتعلق بالتجارة الإلكترونية التي تؤكد على </w:t>
      </w:r>
      <w:r>
        <w:rPr>
          <w:rFonts w:ascii="Sakkal Majalla" w:hAnsi="Sakkal Majalla" w:cs="Sakkal Majalla" w:hint="cs"/>
          <w:sz w:val="28"/>
          <w:szCs w:val="28"/>
          <w:rtl/>
          <w:lang w:bidi="ar-DZ"/>
        </w:rPr>
        <w:lastRenderedPageBreak/>
        <w:t xml:space="preserve">صراحة التعبير عن القبول في العقود الإلكترونية وهو </w:t>
      </w:r>
      <w:proofErr w:type="spellStart"/>
      <w:r>
        <w:rPr>
          <w:rFonts w:ascii="Sakkal Majalla" w:hAnsi="Sakkal Majalla" w:cs="Sakkal Majalla" w:hint="cs"/>
          <w:sz w:val="28"/>
          <w:szCs w:val="28"/>
          <w:rtl/>
          <w:lang w:bidi="ar-DZ"/>
        </w:rPr>
        <w:t>ماكان</w:t>
      </w:r>
      <w:proofErr w:type="spellEnd"/>
      <w:r>
        <w:rPr>
          <w:rFonts w:ascii="Sakkal Majalla" w:hAnsi="Sakkal Majalla" w:cs="Sakkal Majalla" w:hint="cs"/>
          <w:sz w:val="28"/>
          <w:szCs w:val="28"/>
          <w:rtl/>
          <w:lang w:bidi="ar-DZ"/>
        </w:rPr>
        <w:t xml:space="preserve"> جائز قبل صدور هذا القانون في ظل </w:t>
      </w:r>
      <w:proofErr w:type="spellStart"/>
      <w:r>
        <w:rPr>
          <w:rFonts w:ascii="Sakkal Majalla" w:hAnsi="Sakkal Majalla" w:cs="Sakkal Majalla" w:hint="cs"/>
          <w:sz w:val="28"/>
          <w:szCs w:val="28"/>
          <w:rtl/>
          <w:lang w:bidi="ar-DZ"/>
        </w:rPr>
        <w:t>اسقاط</w:t>
      </w:r>
      <w:proofErr w:type="spellEnd"/>
      <w:r>
        <w:rPr>
          <w:rFonts w:ascii="Sakkal Majalla" w:hAnsi="Sakkal Majalla" w:cs="Sakkal Majalla" w:hint="cs"/>
          <w:sz w:val="28"/>
          <w:szCs w:val="28"/>
          <w:rtl/>
          <w:lang w:bidi="ar-DZ"/>
        </w:rPr>
        <w:t xml:space="preserve"> القواعد العامة للقانون المدني </w:t>
      </w:r>
      <w:r w:rsidRPr="00893B01">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r w:rsidRPr="00FE6780">
        <w:rPr>
          <w:rFonts w:ascii="Sakkal Majalla" w:hAnsi="Sakkal Majalla" w:cs="Sakkal Majalla" w:hint="cs"/>
          <w:b/>
          <w:bCs/>
          <w:sz w:val="28"/>
          <w:szCs w:val="28"/>
          <w:rtl/>
          <w:lang w:bidi="ar-DZ"/>
        </w:rPr>
        <w:t>1ن</w:t>
      </w:r>
    </w:p>
    <w:p w:rsidR="00D63077" w:rsidRDefault="003500A8" w:rsidP="00D63077">
      <w:pPr>
        <w:pStyle w:val="Paragraphedeliste"/>
        <w:bidi/>
        <w:ind w:left="141" w:hanging="141"/>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4/ </w:t>
      </w:r>
      <w:r w:rsidR="00D63077" w:rsidRPr="00A6318A">
        <w:rPr>
          <w:rFonts w:ascii="Sakkal Majalla" w:hAnsi="Sakkal Majalla" w:cs="Sakkal Majalla" w:hint="cs"/>
          <w:sz w:val="28"/>
          <w:szCs w:val="28"/>
          <w:rtl/>
          <w:lang w:bidi="ar-DZ"/>
        </w:rPr>
        <w:t>لو افترضنا</w:t>
      </w:r>
      <w:r w:rsidR="00D63077">
        <w:rPr>
          <w:rFonts w:ascii="Sakkal Majalla" w:hAnsi="Sakkal Majalla" w:cs="Sakkal Majalla" w:hint="cs"/>
          <w:b/>
          <w:bCs/>
          <w:sz w:val="28"/>
          <w:szCs w:val="28"/>
          <w:rtl/>
          <w:lang w:bidi="ar-DZ"/>
        </w:rPr>
        <w:t xml:space="preserve"> </w:t>
      </w:r>
      <w:r w:rsidR="00D63077">
        <w:rPr>
          <w:rFonts w:ascii="Sakkal Majalla" w:hAnsi="Sakkal Majalla" w:cs="Sakkal Majalla" w:hint="cs"/>
          <w:sz w:val="28"/>
          <w:szCs w:val="28"/>
          <w:rtl/>
          <w:lang w:bidi="ar-DZ"/>
        </w:rPr>
        <w:t xml:space="preserve"> أن رد "ب" كان في مدة أسبوع : </w:t>
      </w:r>
      <w:r w:rsidR="00D63077" w:rsidRPr="00194EC8">
        <w:rPr>
          <w:rFonts w:ascii="Sakkal Majalla" w:hAnsi="Sakkal Majalla" w:cs="Sakkal Majalla" w:hint="cs"/>
          <w:sz w:val="28"/>
          <w:szCs w:val="28"/>
          <w:u w:val="single"/>
          <w:rtl/>
          <w:lang w:bidi="ar-DZ"/>
        </w:rPr>
        <w:t>لا ينعقد</w:t>
      </w:r>
      <w:r w:rsidR="00D63077">
        <w:rPr>
          <w:rFonts w:ascii="Sakkal Majalla" w:hAnsi="Sakkal Majalla" w:cs="Sakkal Majalla" w:hint="cs"/>
          <w:sz w:val="28"/>
          <w:szCs w:val="28"/>
          <w:rtl/>
          <w:lang w:bidi="ar-DZ"/>
        </w:rPr>
        <w:t xml:space="preserve"> العقد لسببين:</w:t>
      </w:r>
    </w:p>
    <w:p w:rsidR="00D63077" w:rsidRDefault="00D63077" w:rsidP="00D6307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 xml:space="preserve">حسب نص </w:t>
      </w:r>
      <w:r w:rsidRPr="00A6318A">
        <w:rPr>
          <w:rFonts w:ascii="Sakkal Majalla" w:hAnsi="Sakkal Majalla" w:cs="Sakkal Majalla" w:hint="cs"/>
          <w:sz w:val="28"/>
          <w:szCs w:val="28"/>
          <w:u w:val="single"/>
          <w:rtl/>
          <w:lang w:bidi="ar-DZ"/>
        </w:rPr>
        <w:t>م 66ق م</w:t>
      </w:r>
      <w:r>
        <w:rPr>
          <w:rFonts w:ascii="Sakkal Majalla" w:hAnsi="Sakkal Majalla" w:cs="Sakkal Majalla" w:hint="cs"/>
          <w:sz w:val="28"/>
          <w:szCs w:val="28"/>
          <w:rtl/>
          <w:lang w:bidi="ar-DZ"/>
        </w:rPr>
        <w:t>:" لا يعتبر القبول الذي يغير الإيجاب إلا إيجابا جديدا"/ وبالتالي مطالبة"ب" في قبوله تعديل للون المصرح به في الإيجاب_ أبيض_ يعتبر تعديلا للإيجاب وبالتالي إيجابا جديدا....</w:t>
      </w:r>
      <w:r>
        <w:rPr>
          <w:rFonts w:ascii="Sakkal Majalla" w:hAnsi="Sakkal Majalla" w:cs="Sakkal Majalla" w:hint="cs"/>
          <w:b/>
          <w:bCs/>
          <w:sz w:val="28"/>
          <w:szCs w:val="28"/>
          <w:rtl/>
          <w:lang w:bidi="ar-DZ"/>
        </w:rPr>
        <w:t>1</w:t>
      </w:r>
      <w:r w:rsidRPr="001619F6">
        <w:rPr>
          <w:rFonts w:ascii="Sakkal Majalla" w:hAnsi="Sakkal Majalla" w:cs="Sakkal Majalla" w:hint="cs"/>
          <w:b/>
          <w:bCs/>
          <w:sz w:val="28"/>
          <w:szCs w:val="28"/>
          <w:rtl/>
          <w:lang w:bidi="ar-DZ"/>
        </w:rPr>
        <w:t>ن</w:t>
      </w:r>
    </w:p>
    <w:p w:rsidR="00D63077" w:rsidRPr="00194EC8" w:rsidRDefault="00D63077" w:rsidP="00D6307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شرط الرد عن طريق</w:t>
      </w:r>
      <w:r w:rsidRPr="00A6318A">
        <w:rPr>
          <w:rFonts w:ascii="Sakkal Majalla" w:hAnsi="Sakkal Majalla" w:cs="Sakkal Majalla" w:hint="cs"/>
          <w:sz w:val="28"/>
          <w:szCs w:val="28"/>
          <w:u w:val="single"/>
          <w:rtl/>
          <w:lang w:bidi="ar-DZ"/>
        </w:rPr>
        <w:t xml:space="preserve"> الهاتف</w:t>
      </w:r>
      <w:r>
        <w:rPr>
          <w:rFonts w:ascii="Sakkal Majalla" w:hAnsi="Sakkal Majalla" w:cs="Sakkal Majalla" w:hint="cs"/>
          <w:sz w:val="28"/>
          <w:szCs w:val="28"/>
          <w:rtl/>
          <w:lang w:bidi="ar-DZ"/>
        </w:rPr>
        <w:t xml:space="preserve"> الموجود في الإيجاب لم يتحقق عن طريق القبول: رد "ب" كان برسالة إلكترونية....</w:t>
      </w:r>
      <w:r>
        <w:rPr>
          <w:rFonts w:ascii="Sakkal Majalla" w:hAnsi="Sakkal Majalla" w:cs="Sakkal Majalla" w:hint="cs"/>
          <w:b/>
          <w:bCs/>
          <w:sz w:val="28"/>
          <w:szCs w:val="28"/>
          <w:rtl/>
          <w:lang w:bidi="ar-DZ"/>
        </w:rPr>
        <w:t>1</w:t>
      </w:r>
      <w:r w:rsidRPr="001619F6">
        <w:rPr>
          <w:rFonts w:ascii="Sakkal Majalla" w:hAnsi="Sakkal Majalla" w:cs="Sakkal Majalla" w:hint="cs"/>
          <w:b/>
          <w:bCs/>
          <w:sz w:val="28"/>
          <w:szCs w:val="28"/>
          <w:rtl/>
          <w:lang w:bidi="ar-DZ"/>
        </w:rPr>
        <w:t>ن</w:t>
      </w:r>
    </w:p>
    <w:p w:rsidR="00D63077" w:rsidRDefault="00D63077" w:rsidP="00D63077">
      <w:pPr>
        <w:pStyle w:val="Paragraphedeliste"/>
        <w:bidi/>
        <w:rPr>
          <w:rFonts w:ascii="Sakkal Majalla" w:hAnsi="Sakkal Majalla" w:cs="Sakkal Majalla"/>
          <w:sz w:val="28"/>
          <w:szCs w:val="28"/>
          <w:lang w:bidi="ar-DZ"/>
        </w:rPr>
      </w:pPr>
      <w:r>
        <w:rPr>
          <w:rFonts w:ascii="Sakkal Majalla" w:hAnsi="Sakkal Majalla" w:cs="Sakkal Majalla" w:hint="cs"/>
          <w:b/>
          <w:bCs/>
          <w:sz w:val="28"/>
          <w:szCs w:val="28"/>
          <w:rtl/>
          <w:lang w:bidi="ar-DZ"/>
        </w:rPr>
        <w:t xml:space="preserve">وبالتالي لا يكفي </w:t>
      </w:r>
      <w:proofErr w:type="spellStart"/>
      <w:r>
        <w:rPr>
          <w:rFonts w:ascii="Sakkal Majalla" w:hAnsi="Sakkal Majalla" w:cs="Sakkal Majalla" w:hint="cs"/>
          <w:b/>
          <w:bCs/>
          <w:sz w:val="28"/>
          <w:szCs w:val="28"/>
          <w:rtl/>
          <w:lang w:bidi="ar-DZ"/>
        </w:rPr>
        <w:t>الإلتزام</w:t>
      </w:r>
      <w:proofErr w:type="spellEnd"/>
      <w:r>
        <w:rPr>
          <w:rFonts w:ascii="Sakkal Majalla" w:hAnsi="Sakkal Majalla" w:cs="Sakkal Majalla" w:hint="cs"/>
          <w:b/>
          <w:bCs/>
          <w:sz w:val="28"/>
          <w:szCs w:val="28"/>
          <w:rtl/>
          <w:lang w:bidi="ar-DZ"/>
        </w:rPr>
        <w:t xml:space="preserve"> بمدة الإيجاب الملزم فقط حتى </w:t>
      </w:r>
      <w:proofErr w:type="spellStart"/>
      <w:r>
        <w:rPr>
          <w:rFonts w:ascii="Sakkal Majalla" w:hAnsi="Sakkal Majalla" w:cs="Sakkal Majalla" w:hint="cs"/>
          <w:b/>
          <w:bCs/>
          <w:sz w:val="28"/>
          <w:szCs w:val="28"/>
          <w:rtl/>
          <w:lang w:bidi="ar-DZ"/>
        </w:rPr>
        <w:t>بنعقد</w:t>
      </w:r>
      <w:proofErr w:type="spellEnd"/>
      <w:r>
        <w:rPr>
          <w:rFonts w:ascii="Sakkal Majalla" w:hAnsi="Sakkal Majalla" w:cs="Sakkal Majalla" w:hint="cs"/>
          <w:b/>
          <w:bCs/>
          <w:sz w:val="28"/>
          <w:szCs w:val="28"/>
          <w:rtl/>
          <w:lang w:bidi="ar-DZ"/>
        </w:rPr>
        <w:t xml:space="preserve"> العقد، لابد من التطابق التام بين القبول والإيجاب.</w:t>
      </w:r>
    </w:p>
    <w:p w:rsidR="003500A8" w:rsidRPr="00FE6780" w:rsidRDefault="003500A8" w:rsidP="003B38D2">
      <w:pPr>
        <w:pStyle w:val="Paragraphedeliste"/>
        <w:bidi/>
        <w:ind w:left="141" w:hanging="141"/>
        <w:rPr>
          <w:rFonts w:ascii="Sakkal Majalla" w:hAnsi="Sakkal Majalla" w:cs="Sakkal Majalla"/>
          <w:sz w:val="28"/>
          <w:szCs w:val="28"/>
          <w:rtl/>
          <w:lang w:bidi="ar-DZ"/>
        </w:rPr>
      </w:pPr>
    </w:p>
    <w:p w:rsidR="003500A8" w:rsidRDefault="003500A8" w:rsidP="00BA6900">
      <w:pPr>
        <w:bidi/>
        <w:rPr>
          <w:rFonts w:ascii="Sakkal Majalla" w:hAnsi="Sakkal Majalla" w:cs="Sakkal Majalla"/>
          <w:b/>
          <w:bCs/>
          <w:sz w:val="32"/>
          <w:szCs w:val="32"/>
          <w:rtl/>
          <w:lang w:bidi="ar-DZ"/>
        </w:rPr>
      </w:pPr>
      <w:r w:rsidRPr="009B526A">
        <w:rPr>
          <w:rFonts w:ascii="Sakkal Majalla" w:hAnsi="Sakkal Majalla" w:cs="Sakkal Majalla" w:hint="cs"/>
          <w:b/>
          <w:bCs/>
          <w:sz w:val="32"/>
          <w:szCs w:val="32"/>
          <w:rtl/>
          <w:lang w:bidi="ar-DZ"/>
        </w:rPr>
        <w:t>الإجابة عن الفرضية الثانية:</w:t>
      </w:r>
      <w:r>
        <w:rPr>
          <w:rFonts w:ascii="Sakkal Majalla" w:hAnsi="Sakkal Majalla" w:cs="Sakkal Majalla" w:hint="cs"/>
          <w:b/>
          <w:bCs/>
          <w:sz w:val="32"/>
          <w:szCs w:val="32"/>
          <w:rtl/>
          <w:lang w:bidi="ar-DZ"/>
        </w:rPr>
        <w:t xml:space="preserve">    </w:t>
      </w:r>
      <w:r w:rsidR="00BA6900">
        <w:rPr>
          <w:rFonts w:ascii="Sakkal Majalla" w:hAnsi="Sakkal Majalla" w:cs="Sakkal Majalla" w:hint="cs"/>
          <w:b/>
          <w:bCs/>
          <w:sz w:val="32"/>
          <w:szCs w:val="32"/>
          <w:rtl/>
          <w:lang w:bidi="ar-DZ"/>
        </w:rPr>
        <w:t>9.5</w:t>
      </w:r>
      <w:r>
        <w:rPr>
          <w:rFonts w:ascii="Sakkal Majalla" w:hAnsi="Sakkal Majalla" w:cs="Sakkal Majalla" w:hint="cs"/>
          <w:b/>
          <w:bCs/>
          <w:sz w:val="32"/>
          <w:szCs w:val="32"/>
          <w:rtl/>
          <w:lang w:bidi="ar-DZ"/>
        </w:rPr>
        <w:t>ن</w:t>
      </w:r>
    </w:p>
    <w:p w:rsidR="00D63077" w:rsidRPr="00D63077" w:rsidRDefault="003500A8" w:rsidP="005774F9">
      <w:pPr>
        <w:bidi/>
        <w:rPr>
          <w:rFonts w:ascii="Sakkal Majalla" w:hAnsi="Sakkal Majalla" w:cs="Sakkal Majalla"/>
          <w:sz w:val="28"/>
          <w:szCs w:val="28"/>
          <w:rtl/>
          <w:lang w:bidi="ar-DZ"/>
        </w:rPr>
      </w:pPr>
      <w:r>
        <w:rPr>
          <w:rFonts w:ascii="Sakkal Majalla" w:hAnsi="Sakkal Majalla" w:cs="Sakkal Majalla" w:hint="cs"/>
          <w:b/>
          <w:bCs/>
          <w:sz w:val="32"/>
          <w:szCs w:val="32"/>
          <w:rtl/>
          <w:lang w:bidi="ar-DZ"/>
        </w:rPr>
        <w:t>1</w:t>
      </w:r>
      <w:r w:rsidRPr="00142F31">
        <w:rPr>
          <w:rFonts w:ascii="Sakkal Majalla" w:hAnsi="Sakkal Majalla" w:cs="Sakkal Majalla" w:hint="cs"/>
          <w:b/>
          <w:bCs/>
          <w:sz w:val="28"/>
          <w:szCs w:val="28"/>
          <w:rtl/>
          <w:lang w:bidi="ar-DZ"/>
        </w:rPr>
        <w:t xml:space="preserve">/ </w:t>
      </w:r>
      <w:r w:rsidR="00D63077">
        <w:rPr>
          <w:rFonts w:ascii="Sakkal Majalla" w:hAnsi="Sakkal Majalla" w:cs="Sakkal Majalla" w:hint="cs"/>
          <w:b/>
          <w:bCs/>
          <w:sz w:val="28"/>
          <w:szCs w:val="28"/>
          <w:rtl/>
          <w:lang w:bidi="ar-DZ"/>
        </w:rPr>
        <w:t xml:space="preserve">نوع مجلس العقد : </w:t>
      </w:r>
      <w:r w:rsidR="00D63077" w:rsidRPr="00D63077">
        <w:rPr>
          <w:rFonts w:ascii="Sakkal Majalla" w:hAnsi="Sakkal Majalla" w:cs="Sakkal Majalla" w:hint="cs"/>
          <w:sz w:val="28"/>
          <w:szCs w:val="28"/>
          <w:rtl/>
          <w:lang w:bidi="ar-DZ"/>
        </w:rPr>
        <w:t xml:space="preserve">حكمي افتراضي.  لأن مجلس العقد له ركنان مادي( المكان) ومعنوي( الزمان) وفي هذه الفرضية الطرفان متباعدان مكانا(فرنسا والجزائر) أما الزمان فالعقد تم عبر وسيلة </w:t>
      </w:r>
      <w:r w:rsidR="005774F9">
        <w:rPr>
          <w:rFonts w:ascii="Sakkal Majalla" w:hAnsi="Sakkal Majalla" w:cs="Sakkal Majalla" w:hint="cs"/>
          <w:sz w:val="28"/>
          <w:szCs w:val="28"/>
          <w:rtl/>
          <w:lang w:bidi="ar-DZ"/>
        </w:rPr>
        <w:t>سمعية (الهاتف</w:t>
      </w:r>
      <w:r w:rsidR="00D63077">
        <w:rPr>
          <w:rFonts w:ascii="Sakkal Majalla" w:hAnsi="Sakkal Majalla" w:cs="Sakkal Majalla" w:hint="cs"/>
          <w:sz w:val="28"/>
          <w:szCs w:val="28"/>
          <w:rtl/>
          <w:lang w:bidi="ar-DZ"/>
        </w:rPr>
        <w:t xml:space="preserve"> </w:t>
      </w:r>
      <w:r w:rsidR="005774F9">
        <w:rPr>
          <w:rFonts w:ascii="Sakkal Majalla" w:hAnsi="Sakkal Majalla" w:cs="Sakkal Majalla" w:hint="cs"/>
          <w:sz w:val="28"/>
          <w:szCs w:val="28"/>
          <w:rtl/>
          <w:lang w:bidi="ar-DZ"/>
        </w:rPr>
        <w:t>)</w:t>
      </w:r>
      <w:r w:rsidR="00D63077">
        <w:rPr>
          <w:rFonts w:ascii="Sakkal Majalla" w:hAnsi="Sakkal Majalla" w:cs="Sakkal Majalla" w:hint="cs"/>
          <w:sz w:val="28"/>
          <w:szCs w:val="28"/>
          <w:rtl/>
          <w:lang w:bidi="ar-DZ"/>
        </w:rPr>
        <w:t xml:space="preserve">هذه الأخيرة التي تسمح </w:t>
      </w:r>
      <w:proofErr w:type="spellStart"/>
      <w:r w:rsidR="00D63077">
        <w:rPr>
          <w:rFonts w:ascii="Sakkal Majalla" w:hAnsi="Sakkal Majalla" w:cs="Sakkal Majalla" w:hint="cs"/>
          <w:sz w:val="28"/>
          <w:szCs w:val="28"/>
          <w:rtl/>
          <w:lang w:bidi="ar-DZ"/>
        </w:rPr>
        <w:t>ب</w:t>
      </w:r>
      <w:r w:rsidR="005774F9">
        <w:rPr>
          <w:rFonts w:ascii="Sakkal Majalla" w:hAnsi="Sakkal Majalla" w:cs="Sakkal Majalla" w:hint="cs"/>
          <w:sz w:val="28"/>
          <w:szCs w:val="28"/>
          <w:rtl/>
          <w:lang w:bidi="ar-DZ"/>
        </w:rPr>
        <w:t>بالتعاصر</w:t>
      </w:r>
      <w:proofErr w:type="spellEnd"/>
      <w:r w:rsidR="005774F9">
        <w:rPr>
          <w:rFonts w:ascii="Sakkal Majalla" w:hAnsi="Sakkal Majalla" w:cs="Sakkal Majalla" w:hint="cs"/>
          <w:sz w:val="28"/>
          <w:szCs w:val="28"/>
          <w:rtl/>
          <w:lang w:bidi="ar-DZ"/>
        </w:rPr>
        <w:t xml:space="preserve"> </w:t>
      </w:r>
      <w:r w:rsidR="00D63077">
        <w:rPr>
          <w:rFonts w:ascii="Sakkal Majalla" w:hAnsi="Sakkal Majalla" w:cs="Sakkal Majalla" w:hint="cs"/>
          <w:sz w:val="28"/>
          <w:szCs w:val="28"/>
          <w:rtl/>
          <w:lang w:bidi="ar-DZ"/>
        </w:rPr>
        <w:t xml:space="preserve"> </w:t>
      </w:r>
      <w:proofErr w:type="spellStart"/>
      <w:r w:rsidR="00D63077">
        <w:rPr>
          <w:rFonts w:ascii="Sakkal Majalla" w:hAnsi="Sakkal Majalla" w:cs="Sakkal Majalla" w:hint="cs"/>
          <w:sz w:val="28"/>
          <w:szCs w:val="28"/>
          <w:rtl/>
          <w:lang w:bidi="ar-DZ"/>
        </w:rPr>
        <w:t>الزماني</w:t>
      </w:r>
      <w:proofErr w:type="spellEnd"/>
      <w:r w:rsidR="00D63077">
        <w:rPr>
          <w:rFonts w:ascii="Sakkal Majalla" w:hAnsi="Sakkal Majalla" w:cs="Sakkal Majalla" w:hint="cs"/>
          <w:sz w:val="28"/>
          <w:szCs w:val="28"/>
          <w:rtl/>
          <w:lang w:bidi="ar-DZ"/>
        </w:rPr>
        <w:t xml:space="preserve"> و</w:t>
      </w:r>
      <w:r w:rsidR="005774F9">
        <w:rPr>
          <w:rFonts w:ascii="Sakkal Majalla" w:hAnsi="Sakkal Majalla" w:cs="Sakkal Majalla" w:hint="cs"/>
          <w:sz w:val="28"/>
          <w:szCs w:val="28"/>
          <w:rtl/>
          <w:lang w:bidi="ar-DZ"/>
        </w:rPr>
        <w:t xml:space="preserve">التباعد </w:t>
      </w:r>
      <w:r w:rsidR="00D63077">
        <w:rPr>
          <w:rFonts w:ascii="Sakkal Majalla" w:hAnsi="Sakkal Majalla" w:cs="Sakkal Majalla" w:hint="cs"/>
          <w:sz w:val="28"/>
          <w:szCs w:val="28"/>
          <w:rtl/>
          <w:lang w:bidi="ar-DZ"/>
        </w:rPr>
        <w:t>المكاني</w:t>
      </w:r>
      <w:r w:rsidR="00D63077" w:rsidRPr="00D63077">
        <w:rPr>
          <w:rFonts w:ascii="Sakkal Majalla" w:hAnsi="Sakkal Majalla" w:cs="Sakkal Majalla" w:hint="cs"/>
          <w:sz w:val="28"/>
          <w:szCs w:val="28"/>
          <w:rtl/>
          <w:lang w:bidi="ar-DZ"/>
        </w:rPr>
        <w:t xml:space="preserve">. فالعقد تم بين غائبين مكانا </w:t>
      </w:r>
      <w:r w:rsidR="005774F9">
        <w:rPr>
          <w:rFonts w:ascii="Sakkal Majalla" w:hAnsi="Sakkal Majalla" w:cs="Sakkal Majalla" w:hint="cs"/>
          <w:sz w:val="28"/>
          <w:szCs w:val="28"/>
          <w:rtl/>
          <w:lang w:bidi="ar-DZ"/>
        </w:rPr>
        <w:t xml:space="preserve">حاضرين </w:t>
      </w:r>
      <w:r w:rsidR="00D63077" w:rsidRPr="00D63077">
        <w:rPr>
          <w:rFonts w:ascii="Sakkal Majalla" w:hAnsi="Sakkal Majalla" w:cs="Sakkal Majalla" w:hint="cs"/>
          <w:sz w:val="28"/>
          <w:szCs w:val="28"/>
          <w:rtl/>
          <w:lang w:bidi="ar-DZ"/>
        </w:rPr>
        <w:t>زمانا</w:t>
      </w:r>
      <w:r w:rsidR="00D63077">
        <w:rPr>
          <w:rFonts w:ascii="Sakkal Majalla" w:hAnsi="Sakkal Majalla" w:cs="Sakkal Majalla" w:hint="cs"/>
          <w:sz w:val="28"/>
          <w:szCs w:val="28"/>
          <w:rtl/>
          <w:lang w:bidi="ar-DZ"/>
        </w:rPr>
        <w:t>.</w:t>
      </w:r>
      <w:r w:rsidR="00BA6900">
        <w:rPr>
          <w:rFonts w:ascii="Sakkal Majalla" w:hAnsi="Sakkal Majalla" w:cs="Sakkal Majalla" w:hint="cs"/>
          <w:sz w:val="28"/>
          <w:szCs w:val="28"/>
          <w:rtl/>
          <w:lang w:bidi="ar-DZ"/>
        </w:rPr>
        <w:t>...</w:t>
      </w:r>
      <w:r w:rsidR="00BA6900" w:rsidRPr="00BA6900">
        <w:rPr>
          <w:rFonts w:ascii="Sakkal Majalla" w:hAnsi="Sakkal Majalla" w:cs="Sakkal Majalla" w:hint="cs"/>
          <w:b/>
          <w:bCs/>
          <w:sz w:val="28"/>
          <w:szCs w:val="28"/>
          <w:rtl/>
          <w:lang w:bidi="ar-DZ"/>
        </w:rPr>
        <w:t>1.5ن</w:t>
      </w:r>
    </w:p>
    <w:p w:rsidR="003500A8" w:rsidRPr="00142F31" w:rsidRDefault="00D63077" w:rsidP="00D63077">
      <w:pPr>
        <w:bidi/>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2/ </w:t>
      </w:r>
      <w:r w:rsidR="003500A8" w:rsidRPr="00D63077">
        <w:rPr>
          <w:rFonts w:ascii="Sakkal Majalla" w:hAnsi="Sakkal Majalla" w:cs="Sakkal Majalla" w:hint="cs"/>
          <w:b/>
          <w:bCs/>
          <w:sz w:val="28"/>
          <w:szCs w:val="28"/>
          <w:rtl/>
          <w:lang w:bidi="ar-DZ"/>
        </w:rPr>
        <w:t>زمان ومكان انعقاد العقد</w:t>
      </w:r>
      <w:r w:rsidR="003500A8" w:rsidRPr="00142F31">
        <w:rPr>
          <w:rFonts w:ascii="Sakkal Majalla" w:hAnsi="Sakkal Majalla" w:cs="Sakkal Majalla" w:hint="cs"/>
          <w:sz w:val="28"/>
          <w:szCs w:val="28"/>
          <w:rtl/>
          <w:lang w:bidi="ar-DZ"/>
        </w:rPr>
        <w:t xml:space="preserve">: التعاقد هو تعاقد بين غائبين، حسب نص </w:t>
      </w:r>
      <w:r w:rsidR="003500A8" w:rsidRPr="00FD0D3D">
        <w:rPr>
          <w:rFonts w:ascii="Sakkal Majalla" w:hAnsi="Sakkal Majalla" w:cs="Sakkal Majalla" w:hint="cs"/>
          <w:b/>
          <w:bCs/>
          <w:sz w:val="28"/>
          <w:szCs w:val="28"/>
          <w:rtl/>
          <w:lang w:bidi="ar-DZ"/>
        </w:rPr>
        <w:t>م 67</w:t>
      </w:r>
      <w:r w:rsidR="003500A8" w:rsidRPr="00142F31">
        <w:rPr>
          <w:rFonts w:ascii="Sakkal Majalla" w:hAnsi="Sakkal Majalla" w:cs="Sakkal Majalla" w:hint="cs"/>
          <w:sz w:val="28"/>
          <w:szCs w:val="28"/>
          <w:rtl/>
          <w:lang w:bidi="ar-DZ"/>
        </w:rPr>
        <w:t xml:space="preserve"> من ق م:" يعتبر التعاقد قد تم في المكان وفي الزمان اللذين يعلم فيهما الموجب بالقبول، </w:t>
      </w:r>
      <w:proofErr w:type="spellStart"/>
      <w:r w:rsidR="003500A8" w:rsidRPr="00142F31">
        <w:rPr>
          <w:rFonts w:ascii="Sakkal Majalla" w:hAnsi="Sakkal Majalla" w:cs="Sakkal Majalla" w:hint="cs"/>
          <w:sz w:val="28"/>
          <w:szCs w:val="28"/>
          <w:rtl/>
          <w:lang w:bidi="ar-DZ"/>
        </w:rPr>
        <w:t>مالم</w:t>
      </w:r>
      <w:proofErr w:type="spellEnd"/>
      <w:r w:rsidR="003500A8" w:rsidRPr="00142F31">
        <w:rPr>
          <w:rFonts w:ascii="Sakkal Majalla" w:hAnsi="Sakkal Majalla" w:cs="Sakkal Majalla" w:hint="cs"/>
          <w:sz w:val="28"/>
          <w:szCs w:val="28"/>
          <w:rtl/>
          <w:lang w:bidi="ar-DZ"/>
        </w:rPr>
        <w:t xml:space="preserve"> يوجد اتفاق أو نص قانوني يقضي بغير ذلك. ويفترض أن الموجب قد علم بالقبول في المكان وفي الزمان  اللذين وصل إليه فيهما القبول."...</w:t>
      </w:r>
      <w:r w:rsidR="003500A8">
        <w:rPr>
          <w:rFonts w:ascii="Sakkal Majalla" w:hAnsi="Sakkal Majalla" w:cs="Sakkal Majalla" w:hint="cs"/>
          <w:sz w:val="28"/>
          <w:szCs w:val="28"/>
          <w:rtl/>
          <w:lang w:bidi="ar-DZ"/>
        </w:rPr>
        <w:t>(</w:t>
      </w:r>
      <w:r w:rsidR="003500A8" w:rsidRPr="00142F31">
        <w:rPr>
          <w:rFonts w:ascii="Sakkal Majalla" w:hAnsi="Sakkal Majalla" w:cs="Sakkal Majalla" w:hint="cs"/>
          <w:sz w:val="28"/>
          <w:szCs w:val="28"/>
          <w:rtl/>
          <w:lang w:bidi="ar-DZ"/>
        </w:rPr>
        <w:t>.</w:t>
      </w:r>
      <w:r w:rsidR="003500A8" w:rsidRPr="00142F31">
        <w:rPr>
          <w:rFonts w:ascii="Sakkal Majalla" w:hAnsi="Sakkal Majalla" w:cs="Sakkal Majalla" w:hint="cs"/>
          <w:b/>
          <w:bCs/>
          <w:sz w:val="28"/>
          <w:szCs w:val="28"/>
          <w:rtl/>
          <w:lang w:bidi="ar-DZ"/>
        </w:rPr>
        <w:t>1ن</w:t>
      </w:r>
      <w:r w:rsidR="003500A8">
        <w:rPr>
          <w:rFonts w:ascii="Sakkal Majalla" w:hAnsi="Sakkal Majalla" w:cs="Sakkal Majalla" w:hint="cs"/>
          <w:b/>
          <w:bCs/>
          <w:sz w:val="28"/>
          <w:szCs w:val="28"/>
          <w:rtl/>
          <w:lang w:bidi="ar-DZ"/>
        </w:rPr>
        <w:t>)</w:t>
      </w:r>
    </w:p>
    <w:p w:rsidR="003500A8" w:rsidRPr="00142F31" w:rsidRDefault="003500A8" w:rsidP="003500A8">
      <w:pPr>
        <w:bidi/>
        <w:rPr>
          <w:rFonts w:ascii="Sakkal Majalla" w:hAnsi="Sakkal Majalla" w:cs="Sakkal Majalla"/>
          <w:sz w:val="28"/>
          <w:szCs w:val="28"/>
          <w:rtl/>
          <w:lang w:bidi="ar-DZ"/>
        </w:rPr>
      </w:pPr>
      <w:r w:rsidRPr="00142F31">
        <w:rPr>
          <w:rFonts w:ascii="Sakkal Majalla" w:hAnsi="Sakkal Majalla" w:cs="Sakkal Majalla" w:hint="cs"/>
          <w:sz w:val="28"/>
          <w:szCs w:val="28"/>
          <w:rtl/>
          <w:lang w:bidi="ar-DZ"/>
        </w:rPr>
        <w:t xml:space="preserve">وبالتالي زمان ومكان انعقاد العقد هو زمان ومكان وصول القبول: </w:t>
      </w:r>
    </w:p>
    <w:p w:rsidR="003500A8" w:rsidRPr="00142F31" w:rsidRDefault="003500A8" w:rsidP="005774F9">
      <w:pPr>
        <w:bidi/>
        <w:rPr>
          <w:rFonts w:ascii="Sakkal Majalla" w:hAnsi="Sakkal Majalla" w:cs="Sakkal Majalla"/>
          <w:sz w:val="28"/>
          <w:szCs w:val="28"/>
          <w:rtl/>
          <w:lang w:bidi="ar-DZ"/>
        </w:rPr>
      </w:pPr>
      <w:r w:rsidRPr="00142F31">
        <w:rPr>
          <w:rFonts w:ascii="Sakkal Majalla" w:hAnsi="Sakkal Majalla" w:cs="Sakkal Majalla" w:hint="cs"/>
          <w:sz w:val="28"/>
          <w:szCs w:val="28"/>
          <w:rtl/>
          <w:lang w:bidi="ar-DZ"/>
        </w:rPr>
        <w:t>زمان انعقاد العقد: بعد</w:t>
      </w:r>
      <w:r w:rsidR="005774F9">
        <w:rPr>
          <w:rFonts w:ascii="Sakkal Majalla" w:hAnsi="Sakkal Majalla" w:cs="Sakkal Majalla" w:hint="cs"/>
          <w:sz w:val="28"/>
          <w:szCs w:val="28"/>
          <w:rtl/>
          <w:lang w:bidi="ar-DZ"/>
        </w:rPr>
        <w:t xml:space="preserve">3 أيام </w:t>
      </w:r>
      <w:r w:rsidRPr="00142F31">
        <w:rPr>
          <w:rFonts w:ascii="Sakkal Majalla" w:hAnsi="Sakkal Majalla" w:cs="Sakkal Majalla" w:hint="cs"/>
          <w:sz w:val="28"/>
          <w:szCs w:val="28"/>
          <w:rtl/>
          <w:lang w:bidi="ar-DZ"/>
        </w:rPr>
        <w:t xml:space="preserve">من </w:t>
      </w:r>
      <w:proofErr w:type="spellStart"/>
      <w:r w:rsidRPr="00142F31">
        <w:rPr>
          <w:rFonts w:ascii="Sakkal Majalla" w:hAnsi="Sakkal Majalla" w:cs="Sakkal Majalla" w:hint="cs"/>
          <w:sz w:val="28"/>
          <w:szCs w:val="28"/>
          <w:rtl/>
          <w:lang w:bidi="ar-DZ"/>
        </w:rPr>
        <w:t>ارسال</w:t>
      </w:r>
      <w:proofErr w:type="spellEnd"/>
      <w:r w:rsidRPr="00142F31">
        <w:rPr>
          <w:rFonts w:ascii="Sakkal Majalla" w:hAnsi="Sakkal Majalla" w:cs="Sakkal Majalla" w:hint="cs"/>
          <w:sz w:val="28"/>
          <w:szCs w:val="28"/>
          <w:rtl/>
          <w:lang w:bidi="ar-DZ"/>
        </w:rPr>
        <w:t xml:space="preserve"> العرض أي </w:t>
      </w:r>
      <w:r w:rsidR="005774F9">
        <w:rPr>
          <w:rFonts w:ascii="Sakkal Majalla" w:hAnsi="Sakkal Majalla" w:cs="Sakkal Majalla" w:hint="cs"/>
          <w:sz w:val="28"/>
          <w:szCs w:val="28"/>
          <w:rtl/>
          <w:lang w:bidi="ar-DZ"/>
        </w:rPr>
        <w:t>4</w:t>
      </w:r>
      <w:r w:rsidR="00D63077">
        <w:rPr>
          <w:rFonts w:ascii="Sakkal Majalla" w:hAnsi="Sakkal Majalla" w:cs="Sakkal Majalla" w:hint="cs"/>
          <w:sz w:val="28"/>
          <w:szCs w:val="28"/>
          <w:rtl/>
          <w:lang w:bidi="ar-DZ"/>
        </w:rPr>
        <w:t>/1/2025</w:t>
      </w:r>
      <w:r w:rsidRPr="00142F31">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r w:rsidRPr="00142F31">
        <w:rPr>
          <w:rFonts w:ascii="Sakkal Majalla" w:hAnsi="Sakkal Majalla" w:cs="Sakkal Majalla" w:hint="cs"/>
          <w:b/>
          <w:bCs/>
          <w:sz w:val="28"/>
          <w:szCs w:val="28"/>
          <w:rtl/>
          <w:lang w:bidi="ar-DZ"/>
        </w:rPr>
        <w:t>1ن</w:t>
      </w:r>
      <w:r>
        <w:rPr>
          <w:rFonts w:ascii="Sakkal Majalla" w:hAnsi="Sakkal Majalla" w:cs="Sakkal Majalla" w:hint="cs"/>
          <w:b/>
          <w:bCs/>
          <w:sz w:val="28"/>
          <w:szCs w:val="28"/>
          <w:rtl/>
          <w:lang w:bidi="ar-DZ"/>
        </w:rPr>
        <w:t>)</w:t>
      </w:r>
    </w:p>
    <w:p w:rsidR="003500A8" w:rsidRPr="00142F31" w:rsidRDefault="003500A8" w:rsidP="00D63077">
      <w:pPr>
        <w:bidi/>
        <w:rPr>
          <w:rFonts w:ascii="Sakkal Majalla" w:hAnsi="Sakkal Majalla" w:cs="Sakkal Majalla"/>
          <w:b/>
          <w:bCs/>
          <w:sz w:val="28"/>
          <w:szCs w:val="28"/>
          <w:rtl/>
          <w:lang w:bidi="ar-DZ"/>
        </w:rPr>
      </w:pPr>
      <w:r w:rsidRPr="00142F31">
        <w:rPr>
          <w:rFonts w:ascii="Sakkal Majalla" w:hAnsi="Sakkal Majalla" w:cs="Sakkal Majalla" w:hint="cs"/>
          <w:sz w:val="28"/>
          <w:szCs w:val="28"/>
          <w:rtl/>
          <w:lang w:bidi="ar-DZ"/>
        </w:rPr>
        <w:t xml:space="preserve">مكان انعقاد العقد: </w:t>
      </w:r>
      <w:proofErr w:type="spellStart"/>
      <w:r>
        <w:rPr>
          <w:rFonts w:ascii="Sakkal Majalla" w:hAnsi="Sakkal Majalla" w:cs="Sakkal Majalla" w:hint="cs"/>
          <w:sz w:val="28"/>
          <w:szCs w:val="28"/>
          <w:rtl/>
          <w:lang w:bidi="ar-DZ"/>
        </w:rPr>
        <w:t>ا</w:t>
      </w:r>
      <w:r w:rsidR="00D63077">
        <w:rPr>
          <w:rFonts w:ascii="Sakkal Majalla" w:hAnsi="Sakkal Majalla" w:cs="Sakkal Majalla" w:hint="cs"/>
          <w:sz w:val="28"/>
          <w:szCs w:val="28"/>
          <w:rtl/>
          <w:lang w:bidi="ar-DZ"/>
        </w:rPr>
        <w:t>فرنسا</w:t>
      </w:r>
      <w:proofErr w:type="spellEnd"/>
      <w:r w:rsidR="00D63077">
        <w:rPr>
          <w:rFonts w:ascii="Sakkal Majalla" w:hAnsi="Sakkal Majalla" w:cs="Sakkal Majalla" w:hint="cs"/>
          <w:sz w:val="28"/>
          <w:szCs w:val="28"/>
          <w:rtl/>
          <w:lang w:bidi="ar-DZ"/>
        </w:rPr>
        <w:t xml:space="preserve"> </w:t>
      </w:r>
      <w:r w:rsidRPr="00142F31">
        <w:rPr>
          <w:rFonts w:ascii="Sakkal Majalla" w:hAnsi="Sakkal Majalla" w:cs="Sakkal Majalla" w:hint="cs"/>
          <w:sz w:val="28"/>
          <w:szCs w:val="28"/>
          <w:rtl/>
          <w:lang w:bidi="ar-DZ"/>
        </w:rPr>
        <w:t>( مكان الموجب)....</w:t>
      </w:r>
      <w:r>
        <w:rPr>
          <w:rFonts w:ascii="Sakkal Majalla" w:hAnsi="Sakkal Majalla" w:cs="Sakkal Majalla" w:hint="cs"/>
          <w:sz w:val="28"/>
          <w:szCs w:val="28"/>
          <w:rtl/>
          <w:lang w:bidi="ar-DZ"/>
        </w:rPr>
        <w:t>(</w:t>
      </w:r>
      <w:r w:rsidRPr="00142F31">
        <w:rPr>
          <w:rFonts w:ascii="Sakkal Majalla" w:hAnsi="Sakkal Majalla" w:cs="Sakkal Majalla" w:hint="cs"/>
          <w:sz w:val="28"/>
          <w:szCs w:val="28"/>
          <w:rtl/>
          <w:lang w:bidi="ar-DZ"/>
        </w:rPr>
        <w:t>.</w:t>
      </w:r>
      <w:r w:rsidRPr="00142F31">
        <w:rPr>
          <w:rFonts w:ascii="Sakkal Majalla" w:hAnsi="Sakkal Majalla" w:cs="Sakkal Majalla" w:hint="cs"/>
          <w:b/>
          <w:bCs/>
          <w:sz w:val="28"/>
          <w:szCs w:val="28"/>
          <w:rtl/>
          <w:lang w:bidi="ar-DZ"/>
        </w:rPr>
        <w:t>1ن</w:t>
      </w:r>
      <w:r>
        <w:rPr>
          <w:rFonts w:ascii="Sakkal Majalla" w:hAnsi="Sakkal Majalla" w:cs="Sakkal Majalla" w:hint="cs"/>
          <w:b/>
          <w:bCs/>
          <w:sz w:val="28"/>
          <w:szCs w:val="28"/>
          <w:rtl/>
          <w:lang w:bidi="ar-DZ"/>
        </w:rPr>
        <w:t>)</w:t>
      </w:r>
    </w:p>
    <w:p w:rsidR="003500A8" w:rsidRDefault="003500A8" w:rsidP="003500A8">
      <w:pPr>
        <w:bidi/>
        <w:rPr>
          <w:rFonts w:ascii="Sakkal Majalla" w:hAnsi="Sakkal Majalla" w:cs="Sakkal Majalla"/>
          <w:b/>
          <w:bCs/>
          <w:sz w:val="32"/>
          <w:szCs w:val="32"/>
          <w:rtl/>
          <w:lang w:bidi="ar-DZ"/>
        </w:rPr>
      </w:pPr>
      <w:r w:rsidRPr="00142F31">
        <w:rPr>
          <w:rFonts w:ascii="Sakkal Majalla" w:hAnsi="Sakkal Majalla" w:cs="Sakkal Majalla" w:hint="cs"/>
          <w:b/>
          <w:bCs/>
          <w:sz w:val="28"/>
          <w:szCs w:val="28"/>
          <w:rtl/>
          <w:lang w:bidi="ar-DZ"/>
        </w:rPr>
        <w:t>2/</w:t>
      </w:r>
      <w:r w:rsidRPr="00142F3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الإشكالية هي التعارض بين الشكل الإلكتروني والورقي وسلطة القاضي في الترجيح: فيما يلي تلخيص للمناقشة:</w:t>
      </w:r>
    </w:p>
    <w:p w:rsidR="003500A8" w:rsidRDefault="003500A8" w:rsidP="003500A8">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حسب </w:t>
      </w:r>
      <w:r>
        <w:rPr>
          <w:rFonts w:ascii="Sakkal Majalla" w:hAnsi="Sakkal Majalla" w:cs="Sakkal Majalla" w:hint="cs"/>
          <w:b/>
          <w:bCs/>
          <w:sz w:val="28"/>
          <w:szCs w:val="28"/>
          <w:rtl/>
          <w:lang w:bidi="ar-DZ"/>
        </w:rPr>
        <w:t>نص المادة 323 مكرر</w:t>
      </w:r>
      <w:r w:rsidRPr="003E55A5">
        <w:rPr>
          <w:rFonts w:ascii="Sakkal Majalla" w:hAnsi="Sakkal Majalla" w:cs="Sakkal Majalla" w:hint="cs"/>
          <w:b/>
          <w:bCs/>
          <w:sz w:val="28"/>
          <w:szCs w:val="28"/>
          <w:rtl/>
          <w:lang w:bidi="ar-DZ"/>
        </w:rPr>
        <w:t>1</w:t>
      </w:r>
      <w:r>
        <w:rPr>
          <w:rFonts w:ascii="Sakkal Majalla" w:hAnsi="Sakkal Majalla" w:cs="Sakkal Majalla" w:hint="cs"/>
          <w:b/>
          <w:bCs/>
          <w:sz w:val="28"/>
          <w:szCs w:val="28"/>
          <w:rtl/>
          <w:lang w:bidi="ar-DZ"/>
        </w:rPr>
        <w:t>....( 1ن)</w:t>
      </w:r>
      <w:r>
        <w:rPr>
          <w:rFonts w:ascii="Sakkal Majalla" w:hAnsi="Sakkal Majalla" w:cs="Sakkal Majalla" w:hint="cs"/>
          <w:sz w:val="28"/>
          <w:szCs w:val="28"/>
          <w:rtl/>
          <w:lang w:bidi="ar-DZ"/>
        </w:rPr>
        <w:t xml:space="preserve"> من القانون المدني فإن كلا من المحرر الإلكتروني والمحرر الورقي لهما نفس الحجية في الإثبات، أي </w:t>
      </w:r>
      <w:r w:rsidRPr="00F06E77">
        <w:rPr>
          <w:rFonts w:ascii="Sakkal Majalla" w:hAnsi="Sakkal Majalla" w:cs="Sakkal Majalla" w:hint="cs"/>
          <w:b/>
          <w:bCs/>
          <w:sz w:val="28"/>
          <w:szCs w:val="28"/>
          <w:rtl/>
          <w:lang w:bidi="ar-DZ"/>
        </w:rPr>
        <w:t>مساواتهما</w:t>
      </w:r>
      <w:r>
        <w:rPr>
          <w:rFonts w:ascii="Sakkal Majalla" w:hAnsi="Sakkal Majalla" w:cs="Sakkal Majalla" w:hint="cs"/>
          <w:sz w:val="28"/>
          <w:szCs w:val="28"/>
          <w:rtl/>
          <w:lang w:bidi="ar-DZ"/>
        </w:rPr>
        <w:t xml:space="preserve"> </w:t>
      </w:r>
      <w:r w:rsidRPr="00CF4476">
        <w:rPr>
          <w:rFonts w:ascii="Sakkal Majalla" w:hAnsi="Sakkal Majalla" w:cs="Sakkal Majalla" w:hint="cs"/>
          <w:sz w:val="28"/>
          <w:szCs w:val="28"/>
          <w:u w:val="single"/>
          <w:rtl/>
          <w:lang w:bidi="ar-DZ"/>
        </w:rPr>
        <w:t>وفق مبدأ التكافؤ الوظيفي والحياد التقني</w:t>
      </w:r>
      <w:r>
        <w:rPr>
          <w:rFonts w:ascii="Sakkal Majalla" w:hAnsi="Sakkal Majalla" w:cs="Sakkal Majalla" w:hint="cs"/>
          <w:sz w:val="28"/>
          <w:szCs w:val="28"/>
          <w:rtl/>
          <w:lang w:bidi="ar-DZ"/>
        </w:rPr>
        <w:t>..</w:t>
      </w:r>
      <w:r w:rsidRPr="00CF4476">
        <w:rPr>
          <w:rFonts w:ascii="Sakkal Majalla" w:hAnsi="Sakkal Majalla" w:cs="Sakkal Majalla" w:hint="cs"/>
          <w:b/>
          <w:bCs/>
          <w:sz w:val="28"/>
          <w:szCs w:val="28"/>
          <w:rtl/>
          <w:lang w:bidi="ar-DZ"/>
        </w:rPr>
        <w:t xml:space="preserve">(1ن) </w:t>
      </w:r>
      <w:r>
        <w:rPr>
          <w:rFonts w:ascii="Sakkal Majalla" w:hAnsi="Sakkal Majalla" w:cs="Sakkal Majalla" w:hint="cs"/>
          <w:sz w:val="28"/>
          <w:szCs w:val="28"/>
          <w:rtl/>
          <w:lang w:bidi="ar-DZ"/>
        </w:rPr>
        <w:t xml:space="preserve">. </w:t>
      </w:r>
    </w:p>
    <w:p w:rsidR="00DF570F" w:rsidRDefault="003500A8" w:rsidP="003500A8">
      <w:pPr>
        <w:bidi/>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وبالتالي على القاضي أن يعمل سلطته التقديرية في الترجيح لكن وفق ضوابط كالنظر في التوقيع الإلكتروني( مدى توافره، مصداقيته، نوعه) فحسب نص </w:t>
      </w:r>
      <w:r w:rsidRPr="003E55A5">
        <w:rPr>
          <w:rFonts w:ascii="Sakkal Majalla" w:hAnsi="Sakkal Majalla" w:cs="Sakkal Majalla" w:hint="cs"/>
          <w:b/>
          <w:bCs/>
          <w:sz w:val="28"/>
          <w:szCs w:val="28"/>
          <w:rtl/>
          <w:lang w:bidi="ar-DZ"/>
        </w:rPr>
        <w:t xml:space="preserve">م 8 </w:t>
      </w:r>
      <w:r>
        <w:rPr>
          <w:rFonts w:ascii="Sakkal Majalla" w:hAnsi="Sakkal Majalla" w:cs="Sakkal Majalla" w:hint="cs"/>
          <w:sz w:val="28"/>
          <w:szCs w:val="28"/>
          <w:rtl/>
          <w:lang w:bidi="ar-DZ"/>
        </w:rPr>
        <w:t>من قانون 15/04 المتعلق بالتوقيع والتصديق الإلكترونيين: يعتبر التوقيع الإلكتروني</w:t>
      </w:r>
      <w:r w:rsidRPr="00F06E77">
        <w:rPr>
          <w:rFonts w:ascii="Sakkal Majalla" w:hAnsi="Sakkal Majalla" w:cs="Sakkal Majalla" w:hint="cs"/>
          <w:b/>
          <w:bCs/>
          <w:sz w:val="28"/>
          <w:szCs w:val="28"/>
          <w:rtl/>
          <w:lang w:bidi="ar-DZ"/>
        </w:rPr>
        <w:t xml:space="preserve"> الموصوف</w:t>
      </w:r>
      <w:r>
        <w:rPr>
          <w:rFonts w:ascii="Sakkal Majalla" w:hAnsi="Sakkal Majalla" w:cs="Sakkal Majalla" w:hint="cs"/>
          <w:sz w:val="28"/>
          <w:szCs w:val="28"/>
          <w:rtl/>
          <w:lang w:bidi="ar-DZ"/>
        </w:rPr>
        <w:t xml:space="preserve"> وحده معادلا للتوقيع الخطي. ..(.</w:t>
      </w:r>
      <w:r>
        <w:rPr>
          <w:rFonts w:ascii="Sakkal Majalla" w:hAnsi="Sakkal Majalla" w:cs="Sakkal Majalla" w:hint="cs"/>
          <w:b/>
          <w:bCs/>
          <w:sz w:val="28"/>
          <w:szCs w:val="28"/>
          <w:rtl/>
          <w:lang w:bidi="ar-DZ"/>
        </w:rPr>
        <w:t>1</w:t>
      </w:r>
      <w:r w:rsidRPr="00FD0D3D">
        <w:rPr>
          <w:rFonts w:ascii="Sakkal Majalla" w:hAnsi="Sakkal Majalla" w:cs="Sakkal Majalla" w:hint="cs"/>
          <w:b/>
          <w:bCs/>
          <w:sz w:val="28"/>
          <w:szCs w:val="28"/>
          <w:rtl/>
          <w:lang w:bidi="ar-DZ"/>
        </w:rPr>
        <w:t xml:space="preserve"> ن</w:t>
      </w:r>
      <w:r>
        <w:rPr>
          <w:rFonts w:ascii="Sakkal Majalla" w:hAnsi="Sakkal Majalla" w:cs="Sakkal Majalla" w:hint="cs"/>
          <w:sz w:val="28"/>
          <w:szCs w:val="28"/>
          <w:rtl/>
          <w:lang w:bidi="ar-DZ"/>
        </w:rPr>
        <w:t xml:space="preserve"> )وبالتالي..</w:t>
      </w:r>
      <w:r>
        <w:rPr>
          <w:rFonts w:ascii="Sakkal Majalla" w:hAnsi="Sakkal Majalla" w:cs="Sakkal Majalla" w:hint="cs"/>
          <w:b/>
          <w:bCs/>
          <w:sz w:val="28"/>
          <w:szCs w:val="28"/>
          <w:rtl/>
          <w:lang w:bidi="ar-DZ"/>
        </w:rPr>
        <w:t xml:space="preserve"> فلابد من معرفة نوع التوقيع الإلكتروني للبت في مسألة الترجيح. موصوف أو </w:t>
      </w:r>
      <w:r>
        <w:rPr>
          <w:rFonts w:ascii="Sakkal Majalla" w:hAnsi="Sakkal Majalla" w:cs="Sakkal Majalla"/>
          <w:b/>
          <w:bCs/>
          <w:sz w:val="28"/>
          <w:szCs w:val="28"/>
          <w:lang w:bidi="ar-DZ"/>
        </w:rPr>
        <w:t xml:space="preserve"> </w:t>
      </w:r>
      <w:r>
        <w:rPr>
          <w:rFonts w:ascii="Sakkal Majalla" w:hAnsi="Sakkal Majalla" w:cs="Sakkal Majalla" w:hint="cs"/>
          <w:b/>
          <w:bCs/>
          <w:sz w:val="28"/>
          <w:szCs w:val="28"/>
          <w:rtl/>
          <w:lang w:bidi="ar-DZ"/>
        </w:rPr>
        <w:t>مؤمن  أو عادي .  (1ن</w:t>
      </w:r>
      <w:r>
        <w:rPr>
          <w:rFonts w:ascii="Sakkal Majalla" w:hAnsi="Sakkal Majalla" w:cs="Sakkal Majalla" w:hint="cs"/>
          <w:sz w:val="28"/>
          <w:szCs w:val="28"/>
          <w:rtl/>
          <w:lang w:bidi="ar-DZ"/>
        </w:rPr>
        <w:t xml:space="preserve"> )</w:t>
      </w:r>
    </w:p>
    <w:p w:rsidR="003500A8" w:rsidRPr="004A0EFB" w:rsidRDefault="003500A8" w:rsidP="00DF570F">
      <w:pPr>
        <w:bidi/>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ففي الفرض الموجود أمامنا التوقيع مؤمن </w:t>
      </w:r>
      <w:r w:rsidR="00DF570F">
        <w:rPr>
          <w:rFonts w:ascii="Sakkal Majalla" w:hAnsi="Sakkal Majalla" w:cs="Sakkal Majalla" w:hint="cs"/>
          <w:sz w:val="28"/>
          <w:szCs w:val="28"/>
          <w:rtl/>
          <w:lang w:bidi="ar-DZ"/>
        </w:rPr>
        <w:t xml:space="preserve">( ذكر الفرق بينه وبين الموصوف من خلال المقارنة بين </w:t>
      </w:r>
      <w:r w:rsidR="00242CFA">
        <w:rPr>
          <w:rFonts w:ascii="Sakkal Majalla" w:hAnsi="Sakkal Majalla" w:cs="Sakkal Majalla" w:hint="cs"/>
          <w:sz w:val="28"/>
          <w:szCs w:val="28"/>
          <w:rtl/>
          <w:lang w:bidi="ar-DZ"/>
        </w:rPr>
        <w:t xml:space="preserve">المرسوم التنفيذي07/162 المادة 3 مكرر والقانون 15/04 المادة 7) </w:t>
      </w:r>
      <w:r>
        <w:rPr>
          <w:rFonts w:ascii="Sakkal Majalla" w:hAnsi="Sakkal Majalla" w:cs="Sakkal Majalla" w:hint="cs"/>
          <w:sz w:val="28"/>
          <w:szCs w:val="28"/>
          <w:rtl/>
          <w:lang w:bidi="ar-DZ"/>
        </w:rPr>
        <w:t>وليس موصوفا المقصود من نص المعادلة في المادة 8  السابقة الذكر.  تتدخل ا</w:t>
      </w:r>
      <w:r w:rsidRPr="00CF4476">
        <w:rPr>
          <w:rFonts w:ascii="Sakkal Majalla" w:hAnsi="Sakkal Majalla" w:cs="Sakkal Majalla" w:hint="cs"/>
          <w:sz w:val="28"/>
          <w:szCs w:val="28"/>
          <w:u w:val="single"/>
          <w:rtl/>
          <w:lang w:bidi="ar-DZ"/>
        </w:rPr>
        <w:t>لمادة</w:t>
      </w:r>
      <w:r w:rsidRPr="00CF4476">
        <w:rPr>
          <w:rFonts w:ascii="Sakkal Majalla" w:hAnsi="Sakkal Majalla" w:cs="Sakkal Majalla" w:hint="cs"/>
          <w:b/>
          <w:bCs/>
          <w:sz w:val="28"/>
          <w:szCs w:val="28"/>
          <w:u w:val="single"/>
          <w:rtl/>
          <w:lang w:bidi="ar-DZ"/>
        </w:rPr>
        <w:t xml:space="preserve"> 9</w:t>
      </w:r>
      <w:r w:rsidRPr="00CF4476">
        <w:rPr>
          <w:rFonts w:ascii="Sakkal Majalla" w:hAnsi="Sakkal Majalla" w:cs="Sakkal Majalla" w:hint="cs"/>
          <w:sz w:val="28"/>
          <w:szCs w:val="28"/>
          <w:u w:val="single"/>
          <w:rtl/>
          <w:lang w:bidi="ar-DZ"/>
        </w:rPr>
        <w:t xml:space="preserve"> </w:t>
      </w:r>
      <w:r>
        <w:rPr>
          <w:rFonts w:ascii="Sakkal Majalla" w:hAnsi="Sakkal Majalla" w:cs="Sakkal Majalla" w:hint="cs"/>
          <w:sz w:val="28"/>
          <w:szCs w:val="28"/>
          <w:rtl/>
          <w:lang w:bidi="ar-DZ"/>
        </w:rPr>
        <w:t xml:space="preserve">من القانون السابق الذكر أين لا يرفض أمام القضاء  </w:t>
      </w:r>
      <w:proofErr w:type="spellStart"/>
      <w:r>
        <w:rPr>
          <w:rFonts w:ascii="Sakkal Majalla" w:hAnsi="Sakkal Majalla" w:cs="Sakkal Majalla" w:hint="cs"/>
          <w:sz w:val="28"/>
          <w:szCs w:val="28"/>
          <w:rtl/>
          <w:lang w:bidi="ar-DZ"/>
        </w:rPr>
        <w:t>وانما</w:t>
      </w:r>
      <w:proofErr w:type="spellEnd"/>
      <w:r>
        <w:rPr>
          <w:rFonts w:ascii="Sakkal Majalla" w:hAnsi="Sakkal Majalla" w:cs="Sakkal Majalla" w:hint="cs"/>
          <w:sz w:val="28"/>
          <w:szCs w:val="28"/>
          <w:rtl/>
          <w:lang w:bidi="ar-DZ"/>
        </w:rPr>
        <w:t xml:space="preserve"> يؤخذ على سبيل الاستئناس وبدرجة ثانية...(</w:t>
      </w:r>
      <w:r w:rsidRPr="00FD0D3D">
        <w:rPr>
          <w:rFonts w:ascii="Sakkal Majalla" w:hAnsi="Sakkal Majalla" w:cs="Sakkal Majalla" w:hint="cs"/>
          <w:b/>
          <w:bCs/>
          <w:sz w:val="28"/>
          <w:szCs w:val="28"/>
          <w:rtl/>
          <w:lang w:bidi="ar-DZ"/>
        </w:rPr>
        <w:t>.1ن</w:t>
      </w:r>
      <w:r>
        <w:rPr>
          <w:rFonts w:ascii="Sakkal Majalla" w:hAnsi="Sakkal Majalla" w:cs="Sakkal Majalla" w:hint="cs"/>
          <w:b/>
          <w:bCs/>
          <w:sz w:val="28"/>
          <w:szCs w:val="28"/>
          <w:rtl/>
          <w:lang w:bidi="ar-DZ"/>
        </w:rPr>
        <w:t>)</w:t>
      </w:r>
    </w:p>
    <w:p w:rsidR="003500A8" w:rsidRPr="00FE6780" w:rsidRDefault="003500A8" w:rsidP="003500A8">
      <w:pPr>
        <w:bidi/>
        <w:jc w:val="right"/>
        <w:rPr>
          <w:rFonts w:ascii="Sakkal Majalla" w:hAnsi="Sakkal Majalla" w:cs="Sakkal Majalla"/>
          <w:b/>
          <w:bCs/>
          <w:sz w:val="28"/>
          <w:szCs w:val="28"/>
          <w:rtl/>
          <w:lang w:bidi="ar-DZ"/>
        </w:rPr>
      </w:pPr>
      <w:r>
        <w:rPr>
          <w:rFonts w:ascii="Sakkal Majalla" w:hAnsi="Sakkal Majalla" w:cs="Sakkal Majalla" w:hint="cs"/>
          <w:sz w:val="28"/>
          <w:szCs w:val="28"/>
          <w:rtl/>
          <w:lang w:bidi="ar-DZ"/>
        </w:rPr>
        <w:t>ب</w:t>
      </w:r>
      <w:r w:rsidRPr="00FE6780">
        <w:rPr>
          <w:rFonts w:ascii="Sakkal Majalla" w:hAnsi="Sakkal Majalla" w:cs="Sakkal Majalla" w:hint="cs"/>
          <w:b/>
          <w:bCs/>
          <w:sz w:val="28"/>
          <w:szCs w:val="28"/>
          <w:rtl/>
          <w:lang w:bidi="ar-DZ"/>
        </w:rPr>
        <w:t>التوفيق</w:t>
      </w:r>
    </w:p>
    <w:p w:rsidR="00566FF6" w:rsidRDefault="00566FF6"/>
    <w:sectPr w:rsidR="00566FF6" w:rsidSect="00566F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5730"/>
    <w:multiLevelType w:val="hybridMultilevel"/>
    <w:tmpl w:val="464C4438"/>
    <w:lvl w:ilvl="0" w:tplc="1D8249D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3500A8"/>
    <w:rsid w:val="00242CFA"/>
    <w:rsid w:val="003500A8"/>
    <w:rsid w:val="003B38D2"/>
    <w:rsid w:val="00566FF6"/>
    <w:rsid w:val="0057311F"/>
    <w:rsid w:val="005774F9"/>
    <w:rsid w:val="00BA1655"/>
    <w:rsid w:val="00BA6900"/>
    <w:rsid w:val="00D63077"/>
    <w:rsid w:val="00DF57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A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0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6169-F4AE-4AAE-8C08-FB73676B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715</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7</cp:revision>
  <cp:lastPrinted>2025-01-20T22:22:00Z</cp:lastPrinted>
  <dcterms:created xsi:type="dcterms:W3CDTF">2025-01-20T14:27:00Z</dcterms:created>
  <dcterms:modified xsi:type="dcterms:W3CDTF">2025-01-22T18:04:00Z</dcterms:modified>
</cp:coreProperties>
</file>