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19A" w:rsidRPr="00E77915" w:rsidRDefault="00DE419A" w:rsidP="00DE419A">
      <w:pPr>
        <w:bidi/>
        <w:spacing w:after="0" w:line="240" w:lineRule="auto"/>
        <w:ind w:left="708" w:firstLine="708"/>
        <w:jc w:val="lowKashida"/>
        <w:rPr>
          <w:rFonts w:ascii="Traditional Arabic" w:hAnsi="Traditional Arabic" w:cs="Traditional Arabic"/>
          <w:b/>
          <w:bCs/>
          <w:sz w:val="28"/>
          <w:szCs w:val="28"/>
          <w:rtl/>
          <w:lang w:bidi="ar-DZ"/>
        </w:rPr>
      </w:pPr>
      <w:r w:rsidRPr="00E77915">
        <w:rPr>
          <w:b/>
          <w:bCs/>
          <w:noProof/>
          <w:sz w:val="28"/>
          <w:szCs w:val="28"/>
          <w:rtl/>
          <w:lang w:eastAsia="fr-FR"/>
        </w:rPr>
        <w:drawing>
          <wp:anchor distT="0" distB="0" distL="114300" distR="114300" simplePos="0" relativeHeight="251659264" behindDoc="0" locked="0" layoutInCell="1" allowOverlap="1" wp14:anchorId="46292F0E" wp14:editId="34FF16C9">
            <wp:simplePos x="0" y="0"/>
            <wp:positionH relativeFrom="column">
              <wp:posOffset>730885</wp:posOffset>
            </wp:positionH>
            <wp:positionV relativeFrom="paragraph">
              <wp:posOffset>0</wp:posOffset>
            </wp:positionV>
            <wp:extent cx="750570" cy="750570"/>
            <wp:effectExtent l="0" t="0" r="0" b="0"/>
            <wp:wrapSquare wrapText="bothSides"/>
            <wp:docPr id="1" name="Image 1"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élécharg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pic:spPr>
                </pic:pic>
              </a:graphicData>
            </a:graphic>
            <wp14:sizeRelH relativeFrom="page">
              <wp14:pctWidth>0</wp14:pctWidth>
            </wp14:sizeRelH>
            <wp14:sizeRelV relativeFrom="page">
              <wp14:pctHeight>0</wp14:pctHeight>
            </wp14:sizeRelV>
          </wp:anchor>
        </w:drawing>
      </w:r>
      <w:r w:rsidRPr="00E77915">
        <w:rPr>
          <w:rFonts w:ascii="Traditional Arabic" w:hAnsi="Traditional Arabic" w:cs="Traditional Arabic"/>
          <w:b/>
          <w:bCs/>
          <w:sz w:val="28"/>
          <w:szCs w:val="28"/>
          <w:rtl/>
          <w:lang w:bidi="ar-DZ"/>
        </w:rPr>
        <w:t>جامعة أم البواقي</w:t>
      </w:r>
      <w:r w:rsidRPr="00E77915">
        <w:rPr>
          <w:rFonts w:ascii="Traditional Arabic" w:hAnsi="Traditional Arabic" w:cs="Traditional Arabic" w:hint="cs"/>
          <w:b/>
          <w:bCs/>
          <w:sz w:val="28"/>
          <w:szCs w:val="28"/>
          <w:rtl/>
          <w:lang w:bidi="ar-DZ"/>
        </w:rPr>
        <w:t xml:space="preserve"> -</w:t>
      </w:r>
      <w:r w:rsidRPr="00E77915">
        <w:rPr>
          <w:rFonts w:ascii="Traditional Arabic" w:hAnsi="Traditional Arabic" w:cs="Traditional Arabic"/>
          <w:b/>
          <w:bCs/>
          <w:sz w:val="28"/>
          <w:szCs w:val="28"/>
          <w:rtl/>
          <w:lang w:bidi="ar-DZ"/>
        </w:rPr>
        <w:t>كلية الحقوق والعلوم السياسية</w:t>
      </w:r>
      <w:r w:rsidRPr="00E77915">
        <w:rPr>
          <w:rFonts w:ascii="Traditional Arabic" w:hAnsi="Traditional Arabic" w:cs="Traditional Arabic" w:hint="cs"/>
          <w:b/>
          <w:bCs/>
          <w:sz w:val="28"/>
          <w:szCs w:val="28"/>
          <w:rtl/>
          <w:lang w:bidi="ar-DZ"/>
        </w:rPr>
        <w:t>.</w:t>
      </w:r>
    </w:p>
    <w:p w:rsidR="00DE419A" w:rsidRPr="00E77915" w:rsidRDefault="00DE419A" w:rsidP="00DE419A">
      <w:pPr>
        <w:bidi/>
        <w:spacing w:after="0" w:line="240" w:lineRule="auto"/>
        <w:ind w:left="708" w:firstLine="708"/>
        <w:jc w:val="lowKashida"/>
        <w:rPr>
          <w:rFonts w:ascii="Traditional Arabic" w:hAnsi="Traditional Arabic" w:cs="Traditional Arabic"/>
          <w:b/>
          <w:bCs/>
          <w:sz w:val="28"/>
          <w:szCs w:val="28"/>
          <w:rtl/>
          <w:lang w:bidi="ar-DZ"/>
        </w:rPr>
      </w:pPr>
      <w:r w:rsidRPr="00E77915">
        <w:rPr>
          <w:rFonts w:ascii="Traditional Arabic" w:hAnsi="Traditional Arabic" w:cs="Traditional Arabic"/>
          <w:b/>
          <w:bCs/>
          <w:sz w:val="28"/>
          <w:szCs w:val="28"/>
          <w:rtl/>
          <w:lang w:bidi="ar-DZ"/>
        </w:rPr>
        <w:t>قسم العلوم السياسية / السنة الثا</w:t>
      </w:r>
      <w:r w:rsidRPr="00E77915">
        <w:rPr>
          <w:rFonts w:ascii="Traditional Arabic" w:hAnsi="Traditional Arabic" w:cs="Traditional Arabic" w:hint="cs"/>
          <w:b/>
          <w:bCs/>
          <w:sz w:val="28"/>
          <w:szCs w:val="28"/>
          <w:rtl/>
          <w:lang w:bidi="ar-DZ"/>
        </w:rPr>
        <w:t xml:space="preserve">نية علوم سياسية </w:t>
      </w:r>
    </w:p>
    <w:p w:rsidR="00DE419A" w:rsidRPr="00E77915" w:rsidRDefault="00DE419A" w:rsidP="00DE419A">
      <w:pPr>
        <w:bidi/>
        <w:spacing w:after="0" w:line="240" w:lineRule="auto"/>
        <w:jc w:val="lowKashida"/>
        <w:rPr>
          <w:rFonts w:ascii="Traditional Arabic" w:hAnsi="Traditional Arabic" w:cs="Traditional Arabic"/>
          <w:b/>
          <w:bCs/>
          <w:sz w:val="28"/>
          <w:szCs w:val="28"/>
          <w:rtl/>
          <w:lang w:bidi="ar-DZ"/>
        </w:rPr>
      </w:pPr>
      <w:r w:rsidRPr="00E77915">
        <w:rPr>
          <w:rFonts w:ascii="Traditional Arabic" w:hAnsi="Traditional Arabic" w:cs="Traditional Arabic" w:hint="cs"/>
          <w:b/>
          <w:bCs/>
          <w:sz w:val="28"/>
          <w:szCs w:val="28"/>
          <w:rtl/>
          <w:lang w:bidi="ar-DZ"/>
        </w:rPr>
        <w:t xml:space="preserve">الإجابة النموذجية لامتحان </w:t>
      </w:r>
      <w:r w:rsidRPr="00E77915">
        <w:rPr>
          <w:rFonts w:ascii="Traditional Arabic" w:hAnsi="Traditional Arabic" w:cs="Traditional Arabic"/>
          <w:b/>
          <w:bCs/>
          <w:sz w:val="28"/>
          <w:szCs w:val="28"/>
          <w:rtl/>
          <w:lang w:bidi="ar-DZ"/>
        </w:rPr>
        <w:t xml:space="preserve">مادة: </w:t>
      </w:r>
      <w:r w:rsidRPr="00E77915">
        <w:rPr>
          <w:rFonts w:ascii="Traditional Arabic" w:hAnsi="Traditional Arabic" w:cs="Traditional Arabic" w:hint="cs"/>
          <w:b/>
          <w:bCs/>
          <w:sz w:val="28"/>
          <w:szCs w:val="28"/>
          <w:rtl/>
          <w:lang w:bidi="ar-DZ"/>
        </w:rPr>
        <w:t>تاريخ</w:t>
      </w:r>
      <w:r w:rsidRPr="00E77915">
        <w:rPr>
          <w:rFonts w:ascii="Traditional Arabic" w:hAnsi="Traditional Arabic" w:cs="Traditional Arabic"/>
          <w:b/>
          <w:bCs/>
          <w:sz w:val="28"/>
          <w:szCs w:val="28"/>
          <w:rtl/>
          <w:lang w:bidi="ar-DZ"/>
        </w:rPr>
        <w:t xml:space="preserve"> العلاقات الدولية</w:t>
      </w:r>
      <w:r w:rsidRPr="00E77915">
        <w:rPr>
          <w:rFonts w:ascii="Traditional Arabic" w:hAnsi="Traditional Arabic" w:cs="Traditional Arabic" w:hint="cs"/>
          <w:b/>
          <w:bCs/>
          <w:sz w:val="28"/>
          <w:szCs w:val="28"/>
          <w:rtl/>
          <w:lang w:bidi="ar-DZ"/>
        </w:rPr>
        <w:t xml:space="preserve"> </w:t>
      </w:r>
      <w:r w:rsidRPr="00E77915">
        <w:rPr>
          <w:rFonts w:ascii="Traditional Arabic" w:hAnsi="Traditional Arabic" w:cs="Traditional Arabic"/>
          <w:b/>
          <w:bCs/>
          <w:sz w:val="28"/>
          <w:szCs w:val="28"/>
          <w:rtl/>
          <w:lang w:bidi="ar-DZ"/>
        </w:rPr>
        <w:t>–</w:t>
      </w:r>
      <w:r w:rsidRPr="00E77915">
        <w:rPr>
          <w:rFonts w:ascii="Traditional Arabic" w:hAnsi="Traditional Arabic" w:cs="Traditional Arabic" w:hint="cs"/>
          <w:b/>
          <w:bCs/>
          <w:sz w:val="28"/>
          <w:szCs w:val="28"/>
          <w:rtl/>
          <w:lang w:bidi="ar-DZ"/>
        </w:rPr>
        <w:t xml:space="preserve"> </w:t>
      </w:r>
      <w:r w:rsidRPr="00E77915">
        <w:rPr>
          <w:rFonts w:ascii="Traditional Arabic" w:hAnsi="Traditional Arabic" w:cs="Traditional Arabic"/>
          <w:b/>
          <w:bCs/>
          <w:sz w:val="28"/>
          <w:szCs w:val="28"/>
          <w:lang w:bidi="ar-DZ"/>
        </w:rPr>
        <w:t>11</w:t>
      </w:r>
      <w:r w:rsidRPr="00E77915">
        <w:rPr>
          <w:rFonts w:ascii="Traditional Arabic" w:hAnsi="Traditional Arabic" w:cs="Traditional Arabic" w:hint="cs"/>
          <w:b/>
          <w:bCs/>
          <w:sz w:val="28"/>
          <w:szCs w:val="28"/>
          <w:rtl/>
          <w:lang w:bidi="ar-DZ"/>
        </w:rPr>
        <w:t>/01/2025</w:t>
      </w:r>
    </w:p>
    <w:p w:rsidR="00DE419A" w:rsidRPr="00E77915" w:rsidRDefault="00DE419A" w:rsidP="00DE419A">
      <w:pPr>
        <w:bidi/>
        <w:spacing w:before="240" w:after="0" w:line="240" w:lineRule="auto"/>
        <w:ind w:firstLine="708"/>
        <w:jc w:val="center"/>
        <w:rPr>
          <w:rFonts w:ascii="Traditional Arabic" w:hAnsi="Traditional Arabic" w:cs="Traditional Arabic"/>
          <w:sz w:val="28"/>
          <w:szCs w:val="28"/>
          <w:rtl/>
          <w:lang w:bidi="ar-DZ"/>
        </w:rPr>
      </w:pPr>
      <w:r w:rsidRPr="00E77915">
        <w:rPr>
          <w:rFonts w:ascii="Traditional Arabic" w:hAnsi="Traditional Arabic" w:cs="Traditional Arabic" w:hint="cs"/>
          <w:sz w:val="28"/>
          <w:szCs w:val="28"/>
          <w:rtl/>
          <w:lang w:bidi="ar-DZ"/>
        </w:rPr>
        <w:t>********************************</w:t>
      </w:r>
    </w:p>
    <w:p w:rsidR="00DE419A" w:rsidRPr="00E77915" w:rsidRDefault="00DE419A" w:rsidP="00DE419A">
      <w:pPr>
        <w:bidi/>
        <w:spacing w:before="240" w:line="240" w:lineRule="auto"/>
        <w:ind w:firstLine="708"/>
        <w:jc w:val="lowKashida"/>
        <w:rPr>
          <w:rFonts w:ascii="Traditional Arabic" w:hAnsi="Traditional Arabic" w:cs="Traditional Arabic"/>
          <w:sz w:val="28"/>
          <w:szCs w:val="28"/>
          <w:rtl/>
          <w:lang w:bidi="ar-DZ"/>
        </w:rPr>
      </w:pPr>
      <w:r w:rsidRPr="00E77915">
        <w:rPr>
          <w:rFonts w:ascii="Traditional Arabic" w:hAnsi="Traditional Arabic" w:cs="Traditional Arabic" w:hint="cs"/>
          <w:b/>
          <w:bCs/>
          <w:sz w:val="28"/>
          <w:szCs w:val="28"/>
          <w:u w:val="single"/>
          <w:rtl/>
          <w:lang w:bidi="ar-DZ"/>
        </w:rPr>
        <w:t>بالنسبة للسؤال الأول:</w:t>
      </w:r>
      <w:r w:rsidRPr="00E77915">
        <w:rPr>
          <w:rFonts w:ascii="Traditional Arabic" w:hAnsi="Traditional Arabic" w:cs="Traditional Arabic" w:hint="cs"/>
          <w:sz w:val="28"/>
          <w:szCs w:val="28"/>
          <w:rtl/>
          <w:lang w:bidi="ar-DZ"/>
        </w:rPr>
        <w:t xml:space="preserve"> اشرح المفاهيم التالية</w:t>
      </w:r>
    </w:p>
    <w:p w:rsidR="00DE419A" w:rsidRPr="00E77915" w:rsidRDefault="00DE419A" w:rsidP="00AB0873">
      <w:pPr>
        <w:bidi/>
        <w:spacing w:after="0" w:line="240" w:lineRule="auto"/>
        <w:ind w:firstLine="425"/>
        <w:jc w:val="lowKashida"/>
        <w:rPr>
          <w:rFonts w:ascii="Traditional Arabic" w:hAnsi="Traditional Arabic" w:cs="Traditional Arabic"/>
          <w:sz w:val="28"/>
          <w:szCs w:val="28"/>
          <w:rtl/>
          <w:lang w:bidi="ar-DZ"/>
        </w:rPr>
      </w:pPr>
      <w:r w:rsidRPr="00E77915">
        <w:rPr>
          <w:rFonts w:ascii="Traditional Arabic" w:hAnsi="Traditional Arabic" w:cs="Traditional Arabic" w:hint="cs"/>
          <w:b/>
          <w:bCs/>
          <w:sz w:val="28"/>
          <w:szCs w:val="28"/>
          <w:rtl/>
          <w:lang w:bidi="ar-DZ"/>
        </w:rPr>
        <w:t>توازن القوى:</w:t>
      </w:r>
      <w:r w:rsidRPr="00E77915">
        <w:rPr>
          <w:rFonts w:ascii="Traditional Arabic" w:hAnsi="Traditional Arabic" w:cs="Traditional Arabic" w:hint="cs"/>
          <w:sz w:val="28"/>
          <w:szCs w:val="28"/>
          <w:rtl/>
          <w:lang w:bidi="ar-DZ"/>
        </w:rPr>
        <w:t xml:space="preserve"> </w:t>
      </w:r>
      <w:r w:rsidR="00AB0873" w:rsidRPr="00E77915">
        <w:rPr>
          <w:rFonts w:ascii="Traditional Arabic" w:hAnsi="Traditional Arabic" w:cs="Traditional Arabic" w:hint="cs"/>
          <w:sz w:val="28"/>
          <w:szCs w:val="28"/>
          <w:rtl/>
          <w:lang w:bidi="ar-DZ"/>
        </w:rPr>
        <w:t xml:space="preserve">هو </w:t>
      </w:r>
      <w:r w:rsidRPr="00E77915">
        <w:rPr>
          <w:rFonts w:ascii="Traditional Arabic" w:hAnsi="Traditional Arabic" w:cs="Traditional Arabic" w:hint="cs"/>
          <w:sz w:val="28"/>
          <w:szCs w:val="28"/>
          <w:rtl/>
          <w:lang w:bidi="ar-DZ"/>
        </w:rPr>
        <w:t>أ</w:t>
      </w:r>
      <w:r w:rsidR="00C9691D" w:rsidRPr="00E77915">
        <w:rPr>
          <w:rFonts w:ascii="Traditional Arabic" w:hAnsi="Traditional Arabic" w:cs="Traditional Arabic" w:hint="cs"/>
          <w:sz w:val="28"/>
          <w:szCs w:val="28"/>
          <w:rtl/>
          <w:lang w:bidi="ar-DZ"/>
        </w:rPr>
        <w:t>حد مبادئ العلاقات الدولية التي تم إقرارها بعد صلح ويستفاليا، و</w:t>
      </w:r>
      <w:r w:rsidRPr="00E77915">
        <w:rPr>
          <w:rFonts w:ascii="Traditional Arabic" w:hAnsi="Traditional Arabic" w:cs="Traditional Arabic" w:hint="cs"/>
          <w:sz w:val="28"/>
          <w:szCs w:val="28"/>
          <w:rtl/>
          <w:lang w:bidi="ar-DZ"/>
        </w:rPr>
        <w:t xml:space="preserve">هو نوع من التكافؤ النسبي بين القوى المكونة للنسق الدولي، بحيث لا تسيطر عليه دولة أو تحالف من الدول، وإذا سعت دولة أو تحالف من الدول لهذه السيطرة، فإنه يتعين على باقي الدول أن تعمل على منع ذلك (على غرار ما كانت تقوم به بريطانيا في وجه السياسات التوسعية لفرنسا، والتحالفات الأوروبية في مواجهة الحروب النابوليونية). </w:t>
      </w:r>
      <w:r w:rsidRPr="00E77915">
        <w:rPr>
          <w:rFonts w:ascii="Traditional Arabic" w:hAnsi="Traditional Arabic" w:cs="Traditional Arabic" w:hint="cs"/>
          <w:sz w:val="28"/>
          <w:szCs w:val="28"/>
          <w:highlight w:val="yellow"/>
          <w:rtl/>
          <w:lang w:bidi="ar-DZ"/>
        </w:rPr>
        <w:t>02ن</w:t>
      </w:r>
    </w:p>
    <w:p w:rsidR="003B5666" w:rsidRPr="00E77915" w:rsidRDefault="003B5666" w:rsidP="00AB0873">
      <w:pPr>
        <w:bidi/>
        <w:spacing w:after="0" w:line="240" w:lineRule="auto"/>
        <w:ind w:firstLine="425"/>
        <w:jc w:val="lowKashida"/>
        <w:rPr>
          <w:rFonts w:ascii="Traditional Arabic" w:hAnsi="Traditional Arabic" w:cs="Traditional Arabic"/>
          <w:sz w:val="28"/>
          <w:szCs w:val="28"/>
          <w:rtl/>
        </w:rPr>
      </w:pPr>
      <w:r w:rsidRPr="00E77915">
        <w:rPr>
          <w:rFonts w:ascii="Traditional Arabic" w:hAnsi="Traditional Arabic" w:cs="Traditional Arabic"/>
          <w:b/>
          <w:bCs/>
          <w:color w:val="333333"/>
          <w:sz w:val="28"/>
          <w:szCs w:val="28"/>
          <w:shd w:val="clear" w:color="auto" w:fill="FFFFFF"/>
          <w:rtl/>
        </w:rPr>
        <w:t xml:space="preserve">نظام الوفاق الأوروبي: </w:t>
      </w:r>
      <w:r w:rsidRPr="00E77915">
        <w:rPr>
          <w:rFonts w:ascii="Traditional Arabic" w:hAnsi="Traditional Arabic" w:cs="Traditional Arabic"/>
          <w:color w:val="333333"/>
          <w:sz w:val="28"/>
          <w:szCs w:val="28"/>
          <w:shd w:val="clear" w:color="auto" w:fill="FFFFFF"/>
          <w:rtl/>
        </w:rPr>
        <w:t>يعرف</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نظام</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الوفاق</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الأوروبي</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على</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أنه</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نظام</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دولي</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أوروبي،</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قائم</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على</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الاتفاق</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بين</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القوى الأساسية،</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على</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الاحترام</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الصارم</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لمجموعة</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من</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المبادئ،</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التي</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تُنظم</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العلاقات</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القائمة</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فيما</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بين هذه</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القوى،</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وبشكل</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عام</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العلاقات</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الدولية</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 xml:space="preserve">الأوروبية، تم إقراره بعد عقِب مؤتمر فينّا 1815، </w:t>
      </w:r>
      <w:r w:rsidR="009D376E" w:rsidRPr="00E77915">
        <w:rPr>
          <w:rFonts w:ascii="Traditional Arabic" w:hAnsi="Traditional Arabic" w:cs="Traditional Arabic"/>
          <w:color w:val="333333"/>
          <w:sz w:val="28"/>
          <w:szCs w:val="28"/>
          <w:shd w:val="clear" w:color="auto" w:fill="FFFFFF"/>
          <w:rtl/>
        </w:rPr>
        <w:t xml:space="preserve">يعتمد على </w:t>
      </w:r>
      <w:r w:rsidRPr="00E77915">
        <w:rPr>
          <w:rFonts w:ascii="Traditional Arabic" w:hAnsi="Traditional Arabic" w:cs="Traditional Arabic"/>
          <w:color w:val="333333"/>
          <w:sz w:val="28"/>
          <w:szCs w:val="28"/>
          <w:shd w:val="clear" w:color="auto" w:fill="FFFFFF"/>
          <w:rtl/>
        </w:rPr>
        <w:t>آلية</w:t>
      </w:r>
      <w:r w:rsidRPr="00E77915">
        <w:rPr>
          <w:rFonts w:ascii="Traditional Arabic" w:hAnsi="Traditional Arabic" w:cs="Traditional Arabic"/>
          <w:color w:val="333333"/>
          <w:sz w:val="28"/>
          <w:szCs w:val="28"/>
          <w:shd w:val="clear" w:color="auto" w:fill="FFFFFF"/>
        </w:rPr>
        <w:t> </w:t>
      </w:r>
      <w:r w:rsidR="009D376E" w:rsidRPr="00E77915">
        <w:rPr>
          <w:rFonts w:ascii="Traditional Arabic" w:hAnsi="Traditional Arabic" w:cs="Traditional Arabic"/>
          <w:color w:val="333333"/>
          <w:sz w:val="28"/>
          <w:szCs w:val="28"/>
          <w:shd w:val="clear" w:color="auto" w:fill="FFFFFF"/>
          <w:rtl/>
        </w:rPr>
        <w:t xml:space="preserve">المؤتمرات (دبلوماسية) و/أو آلية </w:t>
      </w:r>
      <w:r w:rsidRPr="00E77915">
        <w:rPr>
          <w:rFonts w:ascii="Traditional Arabic" w:hAnsi="Traditional Arabic" w:cs="Traditional Arabic"/>
          <w:color w:val="333333"/>
          <w:sz w:val="28"/>
          <w:szCs w:val="28"/>
          <w:shd w:val="clear" w:color="auto" w:fill="FFFFFF"/>
          <w:rtl/>
        </w:rPr>
        <w:t>الأحلاف</w:t>
      </w:r>
      <w:r w:rsidRPr="00E77915">
        <w:rPr>
          <w:rFonts w:ascii="Traditional Arabic" w:hAnsi="Traditional Arabic" w:cs="Traditional Arabic"/>
          <w:color w:val="333333"/>
          <w:sz w:val="28"/>
          <w:szCs w:val="28"/>
          <w:shd w:val="clear" w:color="auto" w:fill="FFFFFF"/>
        </w:rPr>
        <w:t> </w:t>
      </w:r>
      <w:r w:rsidR="009D376E" w:rsidRPr="00E77915">
        <w:rPr>
          <w:rFonts w:ascii="Traditional Arabic" w:hAnsi="Traditional Arabic" w:cs="Traditional Arabic"/>
          <w:color w:val="333333"/>
          <w:sz w:val="28"/>
          <w:szCs w:val="28"/>
          <w:shd w:val="clear" w:color="auto" w:fill="FFFFFF"/>
          <w:rtl/>
        </w:rPr>
        <w:t>(</w:t>
      </w:r>
      <w:r w:rsidRPr="00E77915">
        <w:rPr>
          <w:rFonts w:ascii="Traditional Arabic" w:hAnsi="Traditional Arabic" w:cs="Traditional Arabic"/>
          <w:color w:val="333333"/>
          <w:sz w:val="28"/>
          <w:szCs w:val="28"/>
          <w:shd w:val="clear" w:color="auto" w:fill="FFFFFF"/>
          <w:rtl/>
        </w:rPr>
        <w:t>عسكرية</w:t>
      </w:r>
      <w:r w:rsidR="009D376E" w:rsidRPr="00E77915">
        <w:rPr>
          <w:rFonts w:ascii="Traditional Arabic" w:hAnsi="Traditional Arabic" w:cs="Traditional Arabic"/>
          <w:color w:val="333333"/>
          <w:sz w:val="28"/>
          <w:szCs w:val="28"/>
          <w:shd w:val="clear" w:color="auto" w:fill="FFFFFF"/>
          <w:rtl/>
        </w:rPr>
        <w:t>)</w:t>
      </w:r>
      <w:r w:rsidRPr="00E77915">
        <w:rPr>
          <w:rFonts w:ascii="Traditional Arabic" w:hAnsi="Traditional Arabic" w:cs="Traditional Arabic"/>
          <w:color w:val="333333"/>
          <w:sz w:val="28"/>
          <w:szCs w:val="28"/>
          <w:shd w:val="clear" w:color="auto" w:fill="FFFFFF"/>
          <w:rtl/>
        </w:rPr>
        <w:t>،</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كوسيلة</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لإدارة العلاقات</w:t>
      </w:r>
      <w:r w:rsidRPr="00E77915">
        <w:rPr>
          <w:rFonts w:ascii="Traditional Arabic" w:hAnsi="Traditional Arabic" w:cs="Traditional Arabic"/>
          <w:color w:val="333333"/>
          <w:sz w:val="28"/>
          <w:szCs w:val="28"/>
          <w:shd w:val="clear" w:color="auto" w:fill="FFFFFF"/>
        </w:rPr>
        <w:t> </w:t>
      </w:r>
      <w:r w:rsidRPr="00E77915">
        <w:rPr>
          <w:rFonts w:ascii="Traditional Arabic" w:hAnsi="Traditional Arabic" w:cs="Traditional Arabic"/>
          <w:color w:val="333333"/>
          <w:sz w:val="28"/>
          <w:szCs w:val="28"/>
          <w:shd w:val="clear" w:color="auto" w:fill="FFFFFF"/>
          <w:rtl/>
        </w:rPr>
        <w:t>الأوروبية</w:t>
      </w:r>
      <w:r w:rsidR="009D376E" w:rsidRPr="00E77915">
        <w:rPr>
          <w:rFonts w:ascii="Traditional Arabic" w:hAnsi="Traditional Arabic" w:cs="Traditional Arabic"/>
          <w:color w:val="333333"/>
          <w:sz w:val="28"/>
          <w:szCs w:val="28"/>
          <w:shd w:val="clear" w:color="auto" w:fill="FFFFFF"/>
          <w:rtl/>
        </w:rPr>
        <w:t>.</w:t>
      </w:r>
      <w:r w:rsidR="009D376E" w:rsidRPr="00E77915">
        <w:rPr>
          <w:rFonts w:ascii="Traditional Arabic" w:hAnsi="Traditional Arabic" w:cs="Traditional Arabic" w:hint="cs"/>
          <w:color w:val="333333"/>
          <w:sz w:val="28"/>
          <w:szCs w:val="28"/>
          <w:shd w:val="clear" w:color="auto" w:fill="FFFFFF"/>
          <w:rtl/>
        </w:rPr>
        <w:t xml:space="preserve"> </w:t>
      </w:r>
      <w:r w:rsidR="009D376E" w:rsidRPr="00E77915">
        <w:rPr>
          <w:rFonts w:ascii="Traditional Arabic" w:hAnsi="Traditional Arabic" w:cs="Traditional Arabic" w:hint="cs"/>
          <w:color w:val="333333"/>
          <w:sz w:val="28"/>
          <w:szCs w:val="28"/>
          <w:highlight w:val="yellow"/>
          <w:shd w:val="clear" w:color="auto" w:fill="FFFFFF"/>
          <w:rtl/>
        </w:rPr>
        <w:t>02ن</w:t>
      </w:r>
    </w:p>
    <w:p w:rsidR="00DE419A" w:rsidRPr="00E77915" w:rsidRDefault="009D376E" w:rsidP="00AB0873">
      <w:pPr>
        <w:pStyle w:val="NormalWeb"/>
        <w:shd w:val="clear" w:color="auto" w:fill="FFFFFF"/>
        <w:bidi/>
        <w:spacing w:before="0" w:beforeAutospacing="0"/>
        <w:ind w:firstLine="425"/>
        <w:rPr>
          <w:rFonts w:ascii="Traditional Arabic" w:hAnsi="Traditional Arabic" w:cs="Traditional Arabic"/>
          <w:color w:val="333333"/>
          <w:sz w:val="28"/>
          <w:szCs w:val="28"/>
          <w:rtl/>
          <w:lang w:bidi="ar-DZ"/>
        </w:rPr>
      </w:pPr>
      <w:r w:rsidRPr="00E77915">
        <w:rPr>
          <w:rFonts w:ascii="Traditional Arabic" w:hAnsi="Traditional Arabic" w:cs="Traditional Arabic" w:hint="cs"/>
          <w:b/>
          <w:bCs/>
          <w:sz w:val="28"/>
          <w:szCs w:val="28"/>
          <w:rtl/>
          <w:lang w:bidi="ar-DZ"/>
        </w:rPr>
        <w:t xml:space="preserve">الأمن الجماعي: </w:t>
      </w:r>
      <w:r w:rsidR="00AB0873" w:rsidRPr="00E77915">
        <w:rPr>
          <w:rFonts w:ascii="Traditional Arabic" w:hAnsi="Traditional Arabic" w:cs="Traditional Arabic" w:hint="cs"/>
          <w:sz w:val="28"/>
          <w:szCs w:val="28"/>
          <w:rtl/>
          <w:lang w:bidi="ar-DZ"/>
        </w:rPr>
        <w:t xml:space="preserve">هو آلية/نظام في العلاقات الدولية، يقوم على فكرة أن </w:t>
      </w:r>
      <w:r w:rsidR="00AB0873" w:rsidRPr="00E77915">
        <w:rPr>
          <w:rFonts w:ascii="Traditional Arabic" w:hAnsi="Traditional Arabic" w:cs="Traditional Arabic"/>
          <w:color w:val="333333"/>
          <w:sz w:val="28"/>
          <w:szCs w:val="28"/>
          <w:rtl/>
          <w:lang w:bidi="ar-DZ"/>
        </w:rPr>
        <w:t>الأمن مسؤولية جماعية تقوم بها كل الدول غير العدوانية في وجه الدولة/الدول المعتدية، أين يُصبح السلام غير قابل للتجزئة</w:t>
      </w:r>
      <w:r w:rsidR="00AB0873" w:rsidRPr="00E77915">
        <w:rPr>
          <w:rFonts w:ascii="Traditional Arabic" w:hAnsi="Traditional Arabic" w:cs="Traditional Arabic"/>
          <w:color w:val="333333"/>
          <w:sz w:val="28"/>
          <w:szCs w:val="28"/>
          <w:rtl/>
          <w:lang w:bidi="ar-DZ"/>
        </w:rPr>
        <w:t xml:space="preserve">، وأنّ </w:t>
      </w:r>
      <w:r w:rsidR="00AB0873" w:rsidRPr="00E77915">
        <w:rPr>
          <w:rFonts w:ascii="Traditional Arabic" w:hAnsi="Traditional Arabic" w:cs="Traditional Arabic"/>
          <w:color w:val="333333"/>
          <w:sz w:val="28"/>
          <w:szCs w:val="28"/>
          <w:rtl/>
          <w:lang w:bidi="ar-DZ"/>
        </w:rPr>
        <w:t xml:space="preserve">الاتفاقيات وحدها غير كافية، وهي بحاجة إلى </w:t>
      </w:r>
      <w:r w:rsidR="00AB0873" w:rsidRPr="00E77915">
        <w:rPr>
          <w:rFonts w:ascii="Traditional Arabic" w:hAnsi="Traditional Arabic" w:cs="Traditional Arabic"/>
          <w:color w:val="333333"/>
          <w:sz w:val="28"/>
          <w:szCs w:val="28"/>
          <w:rtl/>
          <w:lang w:bidi="ar-DZ"/>
        </w:rPr>
        <w:t>المؤسسات الدولية</w:t>
      </w:r>
      <w:r w:rsidR="00AB0873" w:rsidRPr="00E77915">
        <w:rPr>
          <w:rFonts w:ascii="Traditional Arabic" w:hAnsi="Traditional Arabic" w:cs="Traditional Arabic"/>
          <w:color w:val="333333"/>
          <w:sz w:val="28"/>
          <w:szCs w:val="28"/>
          <w:rtl/>
          <w:lang w:bidi="ar-DZ"/>
        </w:rPr>
        <w:t xml:space="preserve"> كآلية</w:t>
      </w:r>
      <w:r w:rsidR="00AB0873" w:rsidRPr="00E77915">
        <w:rPr>
          <w:rFonts w:ascii="Traditional Arabic" w:hAnsi="Traditional Arabic" w:cs="Traditional Arabic"/>
          <w:color w:val="333333"/>
          <w:sz w:val="28"/>
          <w:szCs w:val="28"/>
          <w:rtl/>
          <w:lang w:bidi="ar-DZ"/>
        </w:rPr>
        <w:t xml:space="preserve"> عملية</w:t>
      </w:r>
      <w:r w:rsidR="00AB0873" w:rsidRPr="00E77915">
        <w:rPr>
          <w:rFonts w:ascii="Traditional Arabic" w:hAnsi="Traditional Arabic" w:cs="Traditional Arabic"/>
          <w:color w:val="333333"/>
          <w:sz w:val="28"/>
          <w:szCs w:val="28"/>
          <w:rtl/>
          <w:lang w:bidi="ar-DZ"/>
        </w:rPr>
        <w:t xml:space="preserve"> لمتابعة تنفيذها</w:t>
      </w:r>
      <w:r w:rsidR="00AB0873" w:rsidRPr="00E77915">
        <w:rPr>
          <w:rFonts w:ascii="Traditional Arabic" w:hAnsi="Traditional Arabic" w:cs="Traditional Arabic"/>
          <w:color w:val="333333"/>
          <w:sz w:val="28"/>
          <w:szCs w:val="28"/>
          <w:rtl/>
          <w:lang w:bidi="ar-DZ"/>
        </w:rPr>
        <w:t>. وقد ظهر بعد الحرب العالمية الأولى كبديل عن توازن القوى.</w:t>
      </w:r>
      <w:r w:rsidR="00AB0873" w:rsidRPr="00E77915">
        <w:rPr>
          <w:rFonts w:ascii="Traditional Arabic" w:hAnsi="Traditional Arabic" w:cs="Traditional Arabic" w:hint="cs"/>
          <w:color w:val="333333"/>
          <w:sz w:val="28"/>
          <w:szCs w:val="28"/>
          <w:rtl/>
          <w:lang w:bidi="ar-DZ"/>
        </w:rPr>
        <w:t xml:space="preserve"> </w:t>
      </w:r>
      <w:r w:rsidR="00AB0873" w:rsidRPr="00E77915">
        <w:rPr>
          <w:rFonts w:ascii="Traditional Arabic" w:hAnsi="Traditional Arabic" w:cs="Traditional Arabic" w:hint="cs"/>
          <w:color w:val="333333"/>
          <w:sz w:val="28"/>
          <w:szCs w:val="28"/>
          <w:highlight w:val="yellow"/>
          <w:rtl/>
          <w:lang w:bidi="ar-DZ"/>
        </w:rPr>
        <w:t>02ن</w:t>
      </w:r>
    </w:p>
    <w:p w:rsidR="009D376E" w:rsidRPr="00E77915" w:rsidRDefault="00DE419A" w:rsidP="00AB0873">
      <w:pPr>
        <w:bidi/>
        <w:spacing w:after="0" w:line="240" w:lineRule="auto"/>
        <w:ind w:left="-1" w:firstLine="425"/>
        <w:jc w:val="lowKashida"/>
        <w:rPr>
          <w:rFonts w:ascii="Traditional Arabic" w:hAnsi="Traditional Arabic" w:cs="Traditional Arabic"/>
          <w:sz w:val="28"/>
          <w:szCs w:val="28"/>
          <w:rtl/>
          <w:lang w:bidi="ar-DZ"/>
        </w:rPr>
      </w:pPr>
      <w:r w:rsidRPr="00E77915">
        <w:rPr>
          <w:rFonts w:ascii="Traditional Arabic" w:hAnsi="Traditional Arabic" w:cs="Traditional Arabic" w:hint="cs"/>
          <w:b/>
          <w:bCs/>
          <w:sz w:val="28"/>
          <w:szCs w:val="28"/>
          <w:u w:val="single"/>
          <w:rtl/>
          <w:lang w:bidi="ar-DZ"/>
        </w:rPr>
        <w:t>بالنسبة للسؤال الثاني:</w:t>
      </w:r>
      <w:r w:rsidRPr="00E77915">
        <w:rPr>
          <w:rFonts w:ascii="Traditional Arabic" w:hAnsi="Traditional Arabic" w:cs="Traditional Arabic" w:hint="cs"/>
          <w:b/>
          <w:bCs/>
          <w:sz w:val="28"/>
          <w:szCs w:val="28"/>
          <w:rtl/>
          <w:lang w:bidi="ar-DZ"/>
        </w:rPr>
        <w:t xml:space="preserve"> </w:t>
      </w:r>
    </w:p>
    <w:p w:rsidR="00AB0873" w:rsidRPr="00E77915" w:rsidRDefault="00AB0873" w:rsidP="00E77915">
      <w:pPr>
        <w:bidi/>
        <w:spacing w:after="0" w:line="240" w:lineRule="auto"/>
        <w:ind w:left="-1" w:firstLine="425"/>
        <w:jc w:val="lowKashida"/>
        <w:rPr>
          <w:rFonts w:ascii="Traditional Arabic" w:hAnsi="Traditional Arabic" w:cs="Traditional Arabic"/>
          <w:sz w:val="28"/>
          <w:szCs w:val="28"/>
          <w:rtl/>
          <w:lang w:bidi="ar-DZ"/>
        </w:rPr>
      </w:pPr>
      <w:r w:rsidRPr="00E77915">
        <w:rPr>
          <w:rFonts w:ascii="Traditional Arabic" w:hAnsi="Traditional Arabic" w:cs="Traditional Arabic" w:hint="cs"/>
          <w:b/>
          <w:bCs/>
          <w:sz w:val="28"/>
          <w:szCs w:val="28"/>
          <w:rtl/>
          <w:lang w:bidi="ar-DZ"/>
        </w:rPr>
        <w:t>مقدمة</w:t>
      </w:r>
      <w:r w:rsidRPr="00E77915">
        <w:rPr>
          <w:rFonts w:ascii="Traditional Arabic" w:hAnsi="Traditional Arabic" w:cs="Traditional Arabic" w:hint="cs"/>
          <w:sz w:val="28"/>
          <w:szCs w:val="28"/>
          <w:rtl/>
          <w:lang w:bidi="ar-DZ"/>
        </w:rPr>
        <w:t xml:space="preserve">: تمهيد +طرح إشكالية/أسئلة .................... </w:t>
      </w:r>
      <w:r w:rsidRPr="00E77915">
        <w:rPr>
          <w:rFonts w:ascii="Traditional Arabic" w:hAnsi="Traditional Arabic" w:cs="Traditional Arabic" w:hint="cs"/>
          <w:sz w:val="28"/>
          <w:szCs w:val="28"/>
          <w:highlight w:val="yellow"/>
          <w:rtl/>
          <w:lang w:bidi="ar-DZ"/>
        </w:rPr>
        <w:t>0</w:t>
      </w:r>
      <w:r w:rsidR="00E77915" w:rsidRPr="00E77915">
        <w:rPr>
          <w:rFonts w:ascii="Traditional Arabic" w:hAnsi="Traditional Arabic" w:cs="Traditional Arabic" w:hint="cs"/>
          <w:sz w:val="28"/>
          <w:szCs w:val="28"/>
          <w:highlight w:val="yellow"/>
          <w:rtl/>
          <w:lang w:bidi="ar-DZ"/>
        </w:rPr>
        <w:t>2</w:t>
      </w:r>
      <w:r w:rsidRPr="00E77915">
        <w:rPr>
          <w:rFonts w:ascii="Traditional Arabic" w:hAnsi="Traditional Arabic" w:cs="Traditional Arabic" w:hint="cs"/>
          <w:sz w:val="28"/>
          <w:szCs w:val="28"/>
          <w:highlight w:val="yellow"/>
          <w:rtl/>
          <w:lang w:bidi="ar-DZ"/>
        </w:rPr>
        <w:t>ن</w:t>
      </w:r>
      <w:r w:rsidR="00427E9B" w:rsidRPr="00E77915">
        <w:rPr>
          <w:rFonts w:ascii="Traditional Arabic" w:hAnsi="Traditional Arabic" w:cs="Traditional Arabic" w:hint="cs"/>
          <w:sz w:val="28"/>
          <w:szCs w:val="28"/>
          <w:rtl/>
          <w:lang w:bidi="ar-DZ"/>
        </w:rPr>
        <w:t>.</w:t>
      </w:r>
    </w:p>
    <w:p w:rsidR="003245C2" w:rsidRPr="00E77915" w:rsidRDefault="003245C2" w:rsidP="003245C2">
      <w:pPr>
        <w:bidi/>
        <w:spacing w:after="0" w:line="240" w:lineRule="auto"/>
        <w:ind w:left="-1" w:firstLine="425"/>
        <w:jc w:val="lowKashida"/>
        <w:rPr>
          <w:rFonts w:ascii="Traditional Arabic" w:hAnsi="Traditional Arabic" w:cs="Traditional Arabic" w:hint="cs"/>
          <w:sz w:val="28"/>
          <w:szCs w:val="28"/>
          <w:rtl/>
          <w:lang w:bidi="ar-DZ"/>
        </w:rPr>
      </w:pPr>
      <w:r w:rsidRPr="00E77915">
        <w:rPr>
          <w:rFonts w:ascii="Traditional Arabic" w:hAnsi="Traditional Arabic" w:cs="Traditional Arabic" w:hint="cs"/>
          <w:b/>
          <w:bCs/>
          <w:sz w:val="28"/>
          <w:szCs w:val="28"/>
          <w:rtl/>
          <w:lang w:bidi="ar-DZ"/>
        </w:rPr>
        <w:t>العرض</w:t>
      </w:r>
      <w:r w:rsidRPr="00E77915">
        <w:rPr>
          <w:rFonts w:ascii="Traditional Arabic" w:hAnsi="Traditional Arabic" w:cs="Traditional Arabic" w:hint="cs"/>
          <w:sz w:val="28"/>
          <w:szCs w:val="28"/>
          <w:rtl/>
          <w:lang w:bidi="ar-DZ"/>
        </w:rPr>
        <w:t>: حتى يحيط الطالب بالجوانب الأساسي</w:t>
      </w:r>
      <w:r w:rsidR="00E77915" w:rsidRPr="00E77915">
        <w:rPr>
          <w:rFonts w:ascii="Traditional Arabic" w:hAnsi="Traditional Arabic" w:cs="Traditional Arabic" w:hint="cs"/>
          <w:sz w:val="28"/>
          <w:szCs w:val="28"/>
          <w:rtl/>
          <w:lang w:bidi="ar-DZ"/>
        </w:rPr>
        <w:t>ة للموضوع، يجب أن تتم الإجابة عن الأسئلة الفرعية التالية:</w:t>
      </w:r>
    </w:p>
    <w:p w:rsidR="00427E9B" w:rsidRPr="00E77915" w:rsidRDefault="00427E9B" w:rsidP="00E77915">
      <w:pPr>
        <w:pStyle w:val="Paragraphedeliste"/>
        <w:numPr>
          <w:ilvl w:val="0"/>
          <w:numId w:val="3"/>
        </w:numPr>
        <w:bidi/>
        <w:spacing w:after="0" w:line="240" w:lineRule="auto"/>
        <w:jc w:val="lowKashida"/>
        <w:rPr>
          <w:rFonts w:ascii="Traditional Arabic" w:hAnsi="Traditional Arabic" w:cs="Traditional Arabic" w:hint="cs"/>
          <w:sz w:val="28"/>
          <w:szCs w:val="28"/>
          <w:rtl/>
          <w:lang w:bidi="ar-DZ"/>
        </w:rPr>
      </w:pPr>
      <w:r w:rsidRPr="00E77915">
        <w:rPr>
          <w:rFonts w:ascii="Traditional Arabic" w:hAnsi="Traditional Arabic" w:cs="Traditional Arabic" w:hint="cs"/>
          <w:sz w:val="28"/>
          <w:szCs w:val="28"/>
          <w:rtl/>
          <w:lang w:bidi="ar-DZ"/>
        </w:rPr>
        <w:t>لماذا تم استبدال توازن القوى بالأمن الجماعي؟</w:t>
      </w:r>
      <w:r w:rsidR="00E77915" w:rsidRPr="00E77915">
        <w:rPr>
          <w:rFonts w:ascii="Traditional Arabic" w:hAnsi="Traditional Arabic" w:cs="Traditional Arabic" w:hint="cs"/>
          <w:sz w:val="28"/>
          <w:szCs w:val="28"/>
          <w:rtl/>
          <w:lang w:bidi="ar-DZ"/>
        </w:rPr>
        <w:t xml:space="preserve"> </w:t>
      </w:r>
      <w:r w:rsidR="00E77915" w:rsidRPr="00E77915">
        <w:rPr>
          <w:rFonts w:ascii="Traditional Arabic" w:hAnsi="Traditional Arabic" w:cs="Traditional Arabic" w:hint="cs"/>
          <w:sz w:val="28"/>
          <w:szCs w:val="28"/>
          <w:highlight w:val="yellow"/>
          <w:rtl/>
          <w:lang w:bidi="ar-DZ"/>
        </w:rPr>
        <w:t>03ن</w:t>
      </w:r>
    </w:p>
    <w:p w:rsidR="00427E9B" w:rsidRPr="00E77915" w:rsidRDefault="00427E9B" w:rsidP="00E77915">
      <w:pPr>
        <w:pStyle w:val="Paragraphedeliste"/>
        <w:numPr>
          <w:ilvl w:val="0"/>
          <w:numId w:val="3"/>
        </w:numPr>
        <w:bidi/>
        <w:spacing w:after="0" w:line="240" w:lineRule="auto"/>
        <w:jc w:val="lowKashida"/>
        <w:rPr>
          <w:rFonts w:ascii="Traditional Arabic" w:hAnsi="Traditional Arabic" w:cs="Traditional Arabic" w:hint="cs"/>
          <w:sz w:val="28"/>
          <w:szCs w:val="28"/>
          <w:rtl/>
          <w:lang w:bidi="ar-DZ"/>
        </w:rPr>
      </w:pPr>
      <w:r w:rsidRPr="00E77915">
        <w:rPr>
          <w:rFonts w:ascii="Traditional Arabic" w:hAnsi="Traditional Arabic" w:cs="Traditional Arabic" w:hint="cs"/>
          <w:sz w:val="28"/>
          <w:szCs w:val="28"/>
          <w:rtl/>
          <w:lang w:bidi="ar-DZ"/>
        </w:rPr>
        <w:t>ماهي</w:t>
      </w:r>
      <w:r w:rsidR="003245C2" w:rsidRPr="00E77915">
        <w:rPr>
          <w:rFonts w:ascii="Traditional Arabic" w:hAnsi="Traditional Arabic" w:cs="Traditional Arabic" w:hint="cs"/>
          <w:sz w:val="28"/>
          <w:szCs w:val="28"/>
          <w:rtl/>
          <w:lang w:bidi="ar-DZ"/>
        </w:rPr>
        <w:t xml:space="preserve"> أبرز</w:t>
      </w:r>
      <w:r w:rsidRPr="00E77915">
        <w:rPr>
          <w:rFonts w:ascii="Traditional Arabic" w:hAnsi="Traditional Arabic" w:cs="Traditional Arabic" w:hint="cs"/>
          <w:sz w:val="28"/>
          <w:szCs w:val="28"/>
          <w:rtl/>
          <w:lang w:bidi="ar-DZ"/>
        </w:rPr>
        <w:t xml:space="preserve"> الأسس التي </w:t>
      </w:r>
      <w:r w:rsidR="00E77915" w:rsidRPr="00E77915">
        <w:rPr>
          <w:rFonts w:ascii="Traditional Arabic" w:hAnsi="Traditional Arabic" w:cs="Traditional Arabic" w:hint="cs"/>
          <w:sz w:val="28"/>
          <w:szCs w:val="28"/>
          <w:rtl/>
          <w:lang w:bidi="ar-DZ"/>
        </w:rPr>
        <w:t>قام</w:t>
      </w:r>
      <w:r w:rsidRPr="00E77915">
        <w:rPr>
          <w:rFonts w:ascii="Traditional Arabic" w:hAnsi="Traditional Arabic" w:cs="Traditional Arabic" w:hint="cs"/>
          <w:sz w:val="28"/>
          <w:szCs w:val="28"/>
          <w:rtl/>
          <w:lang w:bidi="ar-DZ"/>
        </w:rPr>
        <w:t xml:space="preserve"> عليها نظام الأمن الجماعي؟</w:t>
      </w:r>
      <w:r w:rsidR="00E77915" w:rsidRPr="00E77915">
        <w:rPr>
          <w:rFonts w:ascii="Traditional Arabic" w:hAnsi="Traditional Arabic" w:cs="Traditional Arabic" w:hint="cs"/>
          <w:sz w:val="28"/>
          <w:szCs w:val="28"/>
          <w:rtl/>
          <w:lang w:bidi="ar-DZ"/>
        </w:rPr>
        <w:t xml:space="preserve"> </w:t>
      </w:r>
      <w:r w:rsidR="00E77915" w:rsidRPr="00E77915">
        <w:rPr>
          <w:rFonts w:ascii="Traditional Arabic" w:hAnsi="Traditional Arabic" w:cs="Traditional Arabic" w:hint="cs"/>
          <w:sz w:val="28"/>
          <w:szCs w:val="28"/>
          <w:highlight w:val="yellow"/>
          <w:rtl/>
          <w:lang w:bidi="ar-DZ"/>
        </w:rPr>
        <w:t>03ن</w:t>
      </w:r>
    </w:p>
    <w:p w:rsidR="00427E9B" w:rsidRPr="00E77915" w:rsidRDefault="00427E9B" w:rsidP="003245C2">
      <w:pPr>
        <w:pStyle w:val="Paragraphedeliste"/>
        <w:numPr>
          <w:ilvl w:val="0"/>
          <w:numId w:val="3"/>
        </w:numPr>
        <w:bidi/>
        <w:spacing w:after="0" w:line="240" w:lineRule="auto"/>
        <w:jc w:val="lowKashida"/>
        <w:rPr>
          <w:rFonts w:ascii="Traditional Arabic" w:hAnsi="Traditional Arabic" w:cs="Traditional Arabic"/>
          <w:sz w:val="28"/>
          <w:szCs w:val="28"/>
          <w:lang w:bidi="ar-DZ"/>
        </w:rPr>
      </w:pPr>
      <w:r w:rsidRPr="00E77915">
        <w:rPr>
          <w:rFonts w:ascii="Traditional Arabic" w:hAnsi="Traditional Arabic" w:cs="Traditional Arabic" w:hint="cs"/>
          <w:sz w:val="28"/>
          <w:szCs w:val="28"/>
          <w:rtl/>
          <w:lang w:bidi="ar-DZ"/>
        </w:rPr>
        <w:t>لماذا فشل نظام الأمن الجماعي ومنه عصب الأمم في التحديات والقضايا الدولية التي عرضت عليها (احتلال اليابان لمنشوريا</w:t>
      </w:r>
      <w:r w:rsidR="003245C2" w:rsidRPr="00E77915">
        <w:rPr>
          <w:rFonts w:ascii="Traditional Arabic" w:hAnsi="Traditional Arabic" w:cs="Traditional Arabic" w:hint="cs"/>
          <w:sz w:val="28"/>
          <w:szCs w:val="28"/>
          <w:rtl/>
          <w:lang w:bidi="ar-DZ"/>
        </w:rPr>
        <w:t xml:space="preserve"> 1931</w:t>
      </w:r>
      <w:r w:rsidRPr="00E77915">
        <w:rPr>
          <w:rFonts w:ascii="Traditional Arabic" w:hAnsi="Traditional Arabic" w:cs="Traditional Arabic" w:hint="cs"/>
          <w:sz w:val="28"/>
          <w:szCs w:val="28"/>
          <w:rtl/>
          <w:lang w:bidi="ar-DZ"/>
        </w:rPr>
        <w:t>، غزو إيطاليا للحبشة</w:t>
      </w:r>
      <w:r w:rsidR="003245C2" w:rsidRPr="00E77915">
        <w:rPr>
          <w:rFonts w:ascii="Traditional Arabic" w:hAnsi="Traditional Arabic" w:cs="Traditional Arabic" w:hint="cs"/>
          <w:sz w:val="28"/>
          <w:szCs w:val="28"/>
          <w:rtl/>
          <w:lang w:bidi="ar-DZ"/>
        </w:rPr>
        <w:t xml:space="preserve"> 1935</w:t>
      </w:r>
      <w:r w:rsidRPr="00E77915">
        <w:rPr>
          <w:rFonts w:ascii="Traditional Arabic" w:hAnsi="Traditional Arabic" w:cs="Traditional Arabic" w:hint="cs"/>
          <w:sz w:val="28"/>
          <w:szCs w:val="28"/>
          <w:rtl/>
          <w:lang w:bidi="ar-DZ"/>
        </w:rPr>
        <w:t>)</w:t>
      </w:r>
      <w:r w:rsidR="003245C2" w:rsidRPr="00E77915">
        <w:rPr>
          <w:rFonts w:ascii="Traditional Arabic" w:hAnsi="Traditional Arabic" w:cs="Traditional Arabic" w:hint="cs"/>
          <w:sz w:val="28"/>
          <w:szCs w:val="28"/>
          <w:rtl/>
          <w:lang w:bidi="ar-DZ"/>
        </w:rPr>
        <w:t>؟</w:t>
      </w:r>
      <w:r w:rsidR="00E77915" w:rsidRPr="00E77915">
        <w:rPr>
          <w:rFonts w:ascii="Traditional Arabic" w:hAnsi="Traditional Arabic" w:cs="Traditional Arabic" w:hint="cs"/>
          <w:sz w:val="28"/>
          <w:szCs w:val="28"/>
          <w:rtl/>
          <w:lang w:bidi="ar-DZ"/>
        </w:rPr>
        <w:t xml:space="preserve"> </w:t>
      </w:r>
      <w:r w:rsidR="00E77915" w:rsidRPr="00E77915">
        <w:rPr>
          <w:rFonts w:ascii="Traditional Arabic" w:hAnsi="Traditional Arabic" w:cs="Traditional Arabic" w:hint="cs"/>
          <w:sz w:val="28"/>
          <w:szCs w:val="28"/>
          <w:highlight w:val="yellow"/>
          <w:rtl/>
          <w:lang w:bidi="ar-DZ"/>
        </w:rPr>
        <w:t>04ن</w:t>
      </w:r>
    </w:p>
    <w:p w:rsidR="00E77915" w:rsidRPr="00E77915" w:rsidRDefault="00E77915" w:rsidP="00E77915">
      <w:pPr>
        <w:bidi/>
        <w:spacing w:after="0" w:line="240" w:lineRule="auto"/>
        <w:ind w:left="360"/>
        <w:jc w:val="lowKashida"/>
        <w:rPr>
          <w:rFonts w:ascii="Traditional Arabic" w:hAnsi="Traditional Arabic" w:cs="Traditional Arabic"/>
          <w:sz w:val="28"/>
          <w:szCs w:val="28"/>
          <w:rtl/>
          <w:lang w:bidi="ar-DZ"/>
        </w:rPr>
      </w:pPr>
      <w:r w:rsidRPr="00E77915">
        <w:rPr>
          <w:rFonts w:ascii="Traditional Arabic" w:hAnsi="Traditional Arabic" w:cs="Traditional Arabic" w:hint="cs"/>
          <w:b/>
          <w:bCs/>
          <w:sz w:val="28"/>
          <w:szCs w:val="28"/>
          <w:rtl/>
          <w:lang w:bidi="ar-DZ"/>
        </w:rPr>
        <w:t>خاتمة</w:t>
      </w:r>
      <w:r w:rsidRPr="00E77915">
        <w:rPr>
          <w:rFonts w:ascii="Traditional Arabic" w:hAnsi="Traditional Arabic" w:cs="Traditional Arabic" w:hint="cs"/>
          <w:sz w:val="28"/>
          <w:szCs w:val="28"/>
          <w:rtl/>
          <w:lang w:bidi="ar-DZ"/>
        </w:rPr>
        <w:t xml:space="preserve">: ............................. </w:t>
      </w:r>
      <w:r w:rsidRPr="00E77915">
        <w:rPr>
          <w:rFonts w:ascii="Traditional Arabic" w:hAnsi="Traditional Arabic" w:cs="Traditional Arabic" w:hint="cs"/>
          <w:sz w:val="28"/>
          <w:szCs w:val="28"/>
          <w:highlight w:val="yellow"/>
          <w:rtl/>
          <w:lang w:bidi="ar-DZ"/>
        </w:rPr>
        <w:t>02ن</w:t>
      </w:r>
    </w:p>
    <w:p w:rsidR="00AB0873" w:rsidRDefault="00AB0873" w:rsidP="00A04917">
      <w:pPr>
        <w:bidi/>
        <w:spacing w:after="0" w:line="240" w:lineRule="auto"/>
        <w:ind w:left="-1" w:firstLine="425"/>
        <w:jc w:val="lowKashida"/>
        <w:rPr>
          <w:rFonts w:ascii="Traditional Arabic" w:hAnsi="Traditional Arabic" w:cs="Traditional Arabic"/>
          <w:sz w:val="28"/>
          <w:szCs w:val="28"/>
          <w:rtl/>
          <w:lang w:bidi="ar-DZ"/>
        </w:rPr>
      </w:pPr>
    </w:p>
    <w:p w:rsidR="00E77915" w:rsidRPr="00E77915" w:rsidRDefault="00E77915" w:rsidP="00E77915">
      <w:pPr>
        <w:bidi/>
        <w:spacing w:after="0" w:line="240" w:lineRule="auto"/>
        <w:ind w:left="-1" w:firstLine="425"/>
        <w:jc w:val="right"/>
        <w:rPr>
          <w:rFonts w:ascii="Traditional Arabic" w:hAnsi="Traditional Arabic" w:cs="Traditional Arabic"/>
          <w:b/>
          <w:bCs/>
          <w:sz w:val="28"/>
          <w:szCs w:val="28"/>
          <w:lang w:bidi="ar-DZ"/>
        </w:rPr>
      </w:pPr>
      <w:r w:rsidRPr="00E77915">
        <w:rPr>
          <w:rFonts w:ascii="Traditional Arabic" w:hAnsi="Traditional Arabic" w:cs="Traditional Arabic" w:hint="cs"/>
          <w:b/>
          <w:bCs/>
          <w:sz w:val="28"/>
          <w:szCs w:val="28"/>
          <w:rtl/>
          <w:lang w:bidi="ar-DZ"/>
        </w:rPr>
        <w:t xml:space="preserve">                                               بالتوفيق للجميع</w:t>
      </w:r>
      <w:r>
        <w:rPr>
          <w:rFonts w:ascii="Traditional Arabic" w:hAnsi="Traditional Arabic" w:cs="Traditional Arabic" w:hint="cs"/>
          <w:b/>
          <w:bCs/>
          <w:sz w:val="28"/>
          <w:szCs w:val="28"/>
          <w:rtl/>
          <w:lang w:bidi="ar-DZ"/>
        </w:rPr>
        <w:t>/ أ. د.ن</w:t>
      </w:r>
      <w:bookmarkStart w:id="0" w:name="_GoBack"/>
      <w:bookmarkEnd w:id="0"/>
    </w:p>
    <w:sectPr w:rsidR="00E77915" w:rsidRPr="00E77915" w:rsidSect="00E77915">
      <w:pgSz w:w="11906" w:h="16838"/>
      <w:pgMar w:top="568" w:right="1416"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C4A4F"/>
    <w:multiLevelType w:val="hybridMultilevel"/>
    <w:tmpl w:val="11DEC61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53DD045A"/>
    <w:multiLevelType w:val="hybridMultilevel"/>
    <w:tmpl w:val="C8061A70"/>
    <w:lvl w:ilvl="0" w:tplc="08AC29EC">
      <w:start w:val="1"/>
      <w:numFmt w:val="decimal"/>
      <w:lvlText w:val="%1."/>
      <w:lvlJc w:val="left"/>
      <w:pPr>
        <w:ind w:left="784" w:hanging="360"/>
      </w:pPr>
      <w:rPr>
        <w:rFonts w:hint="default"/>
        <w:b/>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2">
    <w:nsid w:val="79B974C6"/>
    <w:multiLevelType w:val="hybridMultilevel"/>
    <w:tmpl w:val="CE5AF0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9A"/>
    <w:rsid w:val="003245C2"/>
    <w:rsid w:val="003B5666"/>
    <w:rsid w:val="00427E9B"/>
    <w:rsid w:val="00851828"/>
    <w:rsid w:val="009D376E"/>
    <w:rsid w:val="00A04917"/>
    <w:rsid w:val="00AB0873"/>
    <w:rsid w:val="00C22703"/>
    <w:rsid w:val="00C9691D"/>
    <w:rsid w:val="00DE419A"/>
    <w:rsid w:val="00E77915"/>
    <w:rsid w:val="00F318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2D9D7-42A6-4D57-9B8E-C520938E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1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419A"/>
    <w:pPr>
      <w:ind w:left="720"/>
      <w:contextualSpacing/>
    </w:pPr>
  </w:style>
  <w:style w:type="paragraph" w:styleId="NormalWeb">
    <w:name w:val="Normal (Web)"/>
    <w:basedOn w:val="Normal"/>
    <w:uiPriority w:val="99"/>
    <w:unhideWhenUsed/>
    <w:rsid w:val="00AB087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5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292</Words>
  <Characters>1607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 Corporation</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2025-01-12T10:13:00Z</dcterms:created>
  <dcterms:modified xsi:type="dcterms:W3CDTF">2025-01-12T20:55:00Z</dcterms:modified>
</cp:coreProperties>
</file>