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6E" w:rsidRPr="00461D87" w:rsidRDefault="001A493F" w:rsidP="001737DC">
      <w:pPr>
        <w:jc w:val="center"/>
        <w:rPr>
          <w:rFonts w:hint="cs"/>
          <w:b/>
          <w:bCs/>
          <w:sz w:val="28"/>
          <w:szCs w:val="28"/>
          <w:rtl/>
          <w:lang w:bidi="ar-DZ"/>
        </w:rPr>
      </w:pPr>
      <w:r w:rsidRPr="00461D87">
        <w:rPr>
          <w:rFonts w:hint="cs"/>
          <w:b/>
          <w:bCs/>
          <w:sz w:val="28"/>
          <w:szCs w:val="28"/>
          <w:rtl/>
          <w:lang w:bidi="ar-DZ"/>
        </w:rPr>
        <w:t>جامعة أم البواقي</w:t>
      </w:r>
    </w:p>
    <w:p w:rsidR="001A493F" w:rsidRPr="00461D87" w:rsidRDefault="001A493F" w:rsidP="001737DC">
      <w:pPr>
        <w:jc w:val="center"/>
        <w:rPr>
          <w:rFonts w:hint="cs"/>
          <w:b/>
          <w:bCs/>
          <w:sz w:val="28"/>
          <w:szCs w:val="28"/>
          <w:rtl/>
          <w:lang w:bidi="ar-DZ"/>
        </w:rPr>
      </w:pPr>
      <w:r w:rsidRPr="00461D87">
        <w:rPr>
          <w:rFonts w:hint="cs"/>
          <w:b/>
          <w:bCs/>
          <w:sz w:val="28"/>
          <w:szCs w:val="28"/>
          <w:rtl/>
          <w:lang w:bidi="ar-DZ"/>
        </w:rPr>
        <w:t>كلية الحقوق والعلوم السياسية</w:t>
      </w:r>
    </w:p>
    <w:p w:rsidR="001A493F" w:rsidRPr="00461D87" w:rsidRDefault="001A493F" w:rsidP="001737DC">
      <w:pPr>
        <w:jc w:val="center"/>
        <w:rPr>
          <w:b/>
          <w:bCs/>
          <w:sz w:val="28"/>
          <w:szCs w:val="28"/>
          <w:rtl/>
          <w:lang w:bidi="ar-DZ"/>
        </w:rPr>
      </w:pPr>
      <w:r w:rsidRPr="00461D87">
        <w:rPr>
          <w:rFonts w:hint="cs"/>
          <w:b/>
          <w:bCs/>
          <w:sz w:val="28"/>
          <w:szCs w:val="28"/>
          <w:rtl/>
          <w:lang w:bidi="ar-DZ"/>
        </w:rPr>
        <w:t>قسم الحقوق</w:t>
      </w:r>
    </w:p>
    <w:p w:rsidR="001737DC" w:rsidRDefault="001737DC" w:rsidP="001737DC">
      <w:pPr>
        <w:jc w:val="center"/>
        <w:rPr>
          <w:sz w:val="28"/>
          <w:szCs w:val="28"/>
          <w:rtl/>
          <w:lang w:bidi="ar-DZ"/>
        </w:rPr>
      </w:pPr>
    </w:p>
    <w:p w:rsidR="001737DC" w:rsidRPr="0083267D" w:rsidRDefault="001737DC" w:rsidP="00F13B38">
      <w:pPr>
        <w:jc w:val="right"/>
        <w:rPr>
          <w:rFonts w:hint="cs"/>
          <w:sz w:val="28"/>
          <w:szCs w:val="28"/>
          <w:rtl/>
          <w:lang w:bidi="ar-DZ"/>
        </w:rPr>
      </w:pPr>
      <w:r>
        <w:rPr>
          <w:rFonts w:hint="cs"/>
          <w:sz w:val="28"/>
          <w:szCs w:val="28"/>
          <w:rtl/>
          <w:lang w:bidi="ar-DZ"/>
        </w:rPr>
        <w:t xml:space="preserve">المستوى: </w:t>
      </w:r>
      <w:r w:rsidR="007D174A">
        <w:rPr>
          <w:rFonts w:hint="cs"/>
          <w:sz w:val="28"/>
          <w:szCs w:val="28"/>
          <w:rtl/>
          <w:lang w:bidi="ar-DZ"/>
        </w:rPr>
        <w:t xml:space="preserve">السنة الثانية ماستر                          </w:t>
      </w:r>
      <w:r w:rsidR="00F13B38">
        <w:rPr>
          <w:rFonts w:hint="cs"/>
          <w:sz w:val="28"/>
          <w:szCs w:val="28"/>
          <w:rtl/>
          <w:lang w:bidi="ar-DZ"/>
        </w:rPr>
        <w:t xml:space="preserve">           </w:t>
      </w:r>
      <w:r w:rsidR="007D174A">
        <w:rPr>
          <w:rFonts w:hint="cs"/>
          <w:sz w:val="28"/>
          <w:szCs w:val="28"/>
          <w:rtl/>
          <w:lang w:bidi="ar-DZ"/>
        </w:rPr>
        <w:t xml:space="preserve">     </w:t>
      </w:r>
      <w:r w:rsidR="00F13B38" w:rsidRPr="0083267D">
        <w:rPr>
          <w:rFonts w:hint="cs"/>
          <w:sz w:val="28"/>
          <w:szCs w:val="28"/>
          <w:rtl/>
          <w:lang w:bidi="ar-DZ"/>
        </w:rPr>
        <w:t>التاريخ:</w:t>
      </w:r>
      <w:r w:rsidR="007D174A" w:rsidRPr="0083267D">
        <w:rPr>
          <w:rFonts w:hint="cs"/>
          <w:sz w:val="28"/>
          <w:szCs w:val="28"/>
          <w:rtl/>
          <w:lang w:bidi="ar-DZ"/>
        </w:rPr>
        <w:t xml:space="preserve"> 16/05/2024</w:t>
      </w:r>
    </w:p>
    <w:p w:rsidR="0053429D" w:rsidRDefault="007D174A" w:rsidP="00094DA0">
      <w:pPr>
        <w:jc w:val="right"/>
        <w:rPr>
          <w:sz w:val="28"/>
          <w:szCs w:val="28"/>
          <w:rtl/>
          <w:lang w:bidi="ar-DZ"/>
        </w:rPr>
      </w:pPr>
      <w:r w:rsidRPr="0083267D">
        <w:rPr>
          <w:rFonts w:hint="cs"/>
          <w:sz w:val="28"/>
          <w:szCs w:val="28"/>
          <w:rtl/>
          <w:lang w:bidi="ar-DZ"/>
        </w:rPr>
        <w:t>التخصص: قانون عام</w:t>
      </w:r>
      <w:r w:rsidR="00F13B38" w:rsidRPr="0083267D">
        <w:rPr>
          <w:rFonts w:hint="cs"/>
          <w:sz w:val="28"/>
          <w:szCs w:val="28"/>
          <w:rtl/>
          <w:lang w:bidi="ar-DZ"/>
        </w:rPr>
        <w:t xml:space="preserve">                                                  </w:t>
      </w:r>
    </w:p>
    <w:p w:rsidR="0053429D" w:rsidRDefault="0053429D" w:rsidP="0053429D">
      <w:pPr>
        <w:jc w:val="right"/>
        <w:rPr>
          <w:sz w:val="28"/>
          <w:szCs w:val="28"/>
          <w:rtl/>
          <w:lang w:bidi="ar-DZ"/>
        </w:rPr>
      </w:pPr>
    </w:p>
    <w:p w:rsidR="0053429D" w:rsidRPr="00C6129C" w:rsidRDefault="00C6129C" w:rsidP="0053429D">
      <w:pPr>
        <w:jc w:val="right"/>
        <w:rPr>
          <w:b/>
          <w:bCs/>
          <w:sz w:val="32"/>
          <w:szCs w:val="32"/>
          <w:u w:val="single"/>
          <w:rtl/>
          <w:lang w:bidi="ar-DZ"/>
        </w:rPr>
      </w:pPr>
      <w:r w:rsidRPr="00C6129C">
        <w:rPr>
          <w:rFonts w:hint="cs"/>
          <w:b/>
          <w:bCs/>
          <w:sz w:val="32"/>
          <w:szCs w:val="32"/>
          <w:u w:val="single"/>
          <w:rtl/>
          <w:lang w:bidi="ar-DZ"/>
        </w:rPr>
        <w:t>الإجابة النموذجية</w:t>
      </w:r>
      <w:r w:rsidRPr="00C6129C">
        <w:rPr>
          <w:rFonts w:hint="cs"/>
          <w:b/>
          <w:bCs/>
          <w:i/>
          <w:iCs/>
          <w:sz w:val="32"/>
          <w:szCs w:val="32"/>
          <w:u w:val="single"/>
          <w:rtl/>
          <w:lang w:bidi="ar-DZ"/>
        </w:rPr>
        <w:t xml:space="preserve"> لامتحان السداسي الثالث في مادة: مؤسسات دستورية</w:t>
      </w:r>
    </w:p>
    <w:p w:rsidR="0053429D" w:rsidRDefault="0053429D" w:rsidP="0053429D">
      <w:pPr>
        <w:jc w:val="right"/>
        <w:rPr>
          <w:sz w:val="28"/>
          <w:szCs w:val="28"/>
          <w:rtl/>
          <w:lang w:bidi="ar-DZ"/>
        </w:rPr>
      </w:pPr>
      <w:r>
        <w:rPr>
          <w:rFonts w:hint="cs"/>
          <w:sz w:val="28"/>
          <w:szCs w:val="28"/>
          <w:rtl/>
          <w:lang w:bidi="ar-DZ"/>
        </w:rPr>
        <w:t xml:space="preserve"> </w:t>
      </w:r>
    </w:p>
    <w:p w:rsidR="00FA4865" w:rsidRPr="00097F7E" w:rsidRDefault="00097F7E" w:rsidP="000E1227">
      <w:pPr>
        <w:jc w:val="right"/>
        <w:rPr>
          <w:b/>
          <w:bCs/>
          <w:sz w:val="32"/>
          <w:szCs w:val="32"/>
          <w:u w:val="single"/>
          <w:rtl/>
          <w:lang w:bidi="ar-DZ"/>
        </w:rPr>
      </w:pPr>
      <w:r w:rsidRPr="00097F7E">
        <w:rPr>
          <w:rFonts w:hint="cs"/>
          <w:b/>
          <w:bCs/>
          <w:sz w:val="32"/>
          <w:szCs w:val="32"/>
          <w:rtl/>
          <w:lang w:bidi="ar-DZ"/>
        </w:rPr>
        <w:t>*ا</w:t>
      </w:r>
      <w:r w:rsidR="00224BD0" w:rsidRPr="00097F7E">
        <w:rPr>
          <w:rFonts w:hint="cs"/>
          <w:b/>
          <w:bCs/>
          <w:sz w:val="32"/>
          <w:szCs w:val="32"/>
          <w:rtl/>
          <w:lang w:bidi="ar-DZ"/>
        </w:rPr>
        <w:t>لإجابة عن ا</w:t>
      </w:r>
      <w:r w:rsidR="008C7652" w:rsidRPr="00097F7E">
        <w:rPr>
          <w:rFonts w:hint="cs"/>
          <w:b/>
          <w:bCs/>
          <w:sz w:val="32"/>
          <w:szCs w:val="32"/>
          <w:rtl/>
          <w:lang w:bidi="ar-DZ"/>
        </w:rPr>
        <w:t xml:space="preserve">لسؤال الأول: </w:t>
      </w:r>
      <w:r w:rsidR="00EF624B" w:rsidRPr="00097F7E">
        <w:rPr>
          <w:rFonts w:hint="cs"/>
          <w:b/>
          <w:bCs/>
          <w:sz w:val="32"/>
          <w:szCs w:val="32"/>
          <w:rtl/>
          <w:lang w:bidi="ar-DZ"/>
        </w:rPr>
        <w:t>مدى فاعلية الرقابة البرلمانية على أعمال الحكومة؟</w:t>
      </w:r>
    </w:p>
    <w:p w:rsidR="00676485" w:rsidRDefault="00676485" w:rsidP="00EF624B">
      <w:pPr>
        <w:pStyle w:val="Paragraphedeliste"/>
        <w:ind w:left="1080"/>
        <w:jc w:val="right"/>
        <w:rPr>
          <w:sz w:val="32"/>
          <w:szCs w:val="32"/>
          <w:rtl/>
          <w:lang w:bidi="ar-DZ"/>
        </w:rPr>
      </w:pPr>
    </w:p>
    <w:p w:rsidR="00676485" w:rsidRPr="00E424AD" w:rsidRDefault="00094DA0" w:rsidP="00094DA0">
      <w:pPr>
        <w:bidi/>
        <w:spacing w:after="120" w:line="276" w:lineRule="auto"/>
        <w:ind w:firstLine="567"/>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w:t>
      </w:r>
      <w:r w:rsidR="00676485" w:rsidRPr="00676485">
        <w:rPr>
          <w:rFonts w:ascii="Simplified Arabic" w:hAnsi="Simplified Arabic" w:cs="Simplified Arabic" w:hint="cs"/>
          <w:sz w:val="28"/>
          <w:szCs w:val="28"/>
          <w:rtl/>
          <w:lang w:val="en-US" w:bidi="ar-DZ"/>
        </w:rPr>
        <w:t xml:space="preserve">إن من </w:t>
      </w:r>
      <w:r w:rsidR="00676485" w:rsidRPr="00676485">
        <w:rPr>
          <w:rFonts w:ascii="Simplified Arabic" w:hAnsi="Simplified Arabic" w:cs="Simplified Arabic" w:hint="cs"/>
          <w:sz w:val="28"/>
          <w:szCs w:val="28"/>
          <w:rtl/>
          <w:lang w:bidi="ar-DZ"/>
        </w:rPr>
        <w:t>صلاحي</w:t>
      </w:r>
      <w:r w:rsidR="00676485" w:rsidRPr="00676485">
        <w:rPr>
          <w:rFonts w:ascii="Simplified Arabic" w:hAnsi="Simplified Arabic" w:cs="Simplified Arabic" w:hint="cs"/>
          <w:sz w:val="28"/>
          <w:szCs w:val="28"/>
          <w:rtl/>
          <w:lang w:bidi="ar-DZ"/>
        </w:rPr>
        <w:t>ات</w:t>
      </w:r>
      <w:r w:rsidR="00676485" w:rsidRPr="00676485">
        <w:rPr>
          <w:rFonts w:ascii="Simplified Arabic" w:hAnsi="Simplified Arabic" w:cs="Simplified Arabic" w:hint="cs"/>
          <w:sz w:val="28"/>
          <w:szCs w:val="28"/>
          <w:rtl/>
          <w:lang w:bidi="ar-DZ"/>
        </w:rPr>
        <w:t xml:space="preserve"> البرلمان مراقبة أعمال الحكومة</w:t>
      </w:r>
      <w:r w:rsidR="00676485">
        <w:rPr>
          <w:rFonts w:ascii="Simplified Arabic" w:hAnsi="Simplified Arabic" w:cs="Simplified Arabic" w:hint="cs"/>
          <w:b/>
          <w:bCs/>
          <w:sz w:val="28"/>
          <w:szCs w:val="28"/>
          <w:rtl/>
          <w:lang w:bidi="ar-DZ"/>
        </w:rPr>
        <w:t xml:space="preserve">، </w:t>
      </w:r>
      <w:r w:rsidR="00676485" w:rsidRPr="00E424AD">
        <w:rPr>
          <w:rFonts w:ascii="Simplified Arabic" w:hAnsi="Simplified Arabic" w:cs="Simplified Arabic" w:hint="cs"/>
          <w:sz w:val="28"/>
          <w:szCs w:val="28"/>
          <w:rtl/>
          <w:lang w:bidi="ar-DZ"/>
        </w:rPr>
        <w:t>وقد نظم الدستور الاختصاص الرقابي للبرلمان</w:t>
      </w:r>
      <w:r w:rsidR="00E424AD" w:rsidRPr="00E424AD">
        <w:rPr>
          <w:rFonts w:ascii="Simplified Arabic" w:hAnsi="Simplified Arabic" w:cs="Simplified Arabic" w:hint="cs"/>
          <w:sz w:val="28"/>
          <w:szCs w:val="28"/>
          <w:rtl/>
          <w:lang w:bidi="ar-DZ"/>
        </w:rPr>
        <w:t xml:space="preserve"> في</w:t>
      </w:r>
      <w:r w:rsidR="00676485">
        <w:rPr>
          <w:rFonts w:ascii="Simplified Arabic" w:hAnsi="Simplified Arabic" w:cs="Simplified Arabic" w:hint="cs"/>
          <w:sz w:val="28"/>
          <w:szCs w:val="28"/>
          <w:rtl/>
          <w:lang w:bidi="ar-DZ"/>
        </w:rPr>
        <w:t xml:space="preserve"> المواد 158-162</w:t>
      </w:r>
      <w:r w:rsidR="00E424AD">
        <w:rPr>
          <w:rFonts w:ascii="Simplified Arabic" w:hAnsi="Simplified Arabic" w:cs="Simplified Arabic" w:hint="cs"/>
          <w:sz w:val="28"/>
          <w:szCs w:val="28"/>
          <w:rtl/>
          <w:lang w:bidi="ar-DZ"/>
        </w:rPr>
        <w:t xml:space="preserve">، </w:t>
      </w:r>
      <w:r w:rsidR="00676485">
        <w:rPr>
          <w:rFonts w:ascii="Simplified Arabic" w:hAnsi="Simplified Arabic" w:cs="Simplified Arabic" w:hint="cs"/>
          <w:sz w:val="28"/>
          <w:szCs w:val="28"/>
          <w:rtl/>
          <w:lang w:bidi="ar-DZ"/>
        </w:rPr>
        <w:t xml:space="preserve">مع الإحالة إلى القانون العضوي المنظم لغرفتي البرلمان والعلاقة بينهما وبين الحكومة رقم </w:t>
      </w:r>
      <w:proofErr w:type="gramStart"/>
      <w:r w:rsidR="00676485">
        <w:rPr>
          <w:rFonts w:ascii="Simplified Arabic" w:hAnsi="Simplified Arabic" w:cs="Simplified Arabic" w:hint="cs"/>
          <w:sz w:val="28"/>
          <w:szCs w:val="28"/>
          <w:rtl/>
          <w:lang w:bidi="ar-DZ"/>
        </w:rPr>
        <w:t>16-</w:t>
      </w:r>
      <w:r w:rsidR="00E424AD">
        <w:rPr>
          <w:rFonts w:ascii="Simplified Arabic" w:hAnsi="Simplified Arabic" w:cs="Simplified Arabic" w:hint="cs"/>
          <w:sz w:val="28"/>
          <w:szCs w:val="28"/>
          <w:rtl/>
          <w:lang w:bidi="ar-DZ"/>
        </w:rPr>
        <w:t xml:space="preserve"> </w:t>
      </w:r>
      <w:r w:rsidR="00676485">
        <w:rPr>
          <w:rFonts w:ascii="Simplified Arabic" w:hAnsi="Simplified Arabic" w:cs="Simplified Arabic" w:hint="cs"/>
          <w:sz w:val="28"/>
          <w:szCs w:val="28"/>
          <w:rtl/>
          <w:lang w:bidi="ar-DZ"/>
        </w:rPr>
        <w:t>12</w:t>
      </w:r>
      <w:proofErr w:type="gramEnd"/>
      <w:r w:rsidR="00E424AD">
        <w:rPr>
          <w:rFonts w:ascii="Simplified Arabic" w:hAnsi="Simplified Arabic" w:cs="Simplified Arabic" w:hint="cs"/>
          <w:sz w:val="28"/>
          <w:szCs w:val="28"/>
          <w:rtl/>
          <w:lang w:val="en-US" w:bidi="ar-DZ"/>
        </w:rPr>
        <w:t>، المعدل و المتمم بالقانون 23-</w:t>
      </w:r>
      <w:r>
        <w:rPr>
          <w:rFonts w:ascii="Simplified Arabic" w:hAnsi="Simplified Arabic" w:cs="Simplified Arabic" w:hint="cs"/>
          <w:sz w:val="28"/>
          <w:szCs w:val="28"/>
          <w:rtl/>
          <w:lang w:val="en-US" w:bidi="ar-DZ"/>
        </w:rPr>
        <w:t>06.</w:t>
      </w:r>
    </w:p>
    <w:p w:rsidR="00676485" w:rsidRDefault="00676485" w:rsidP="007F267F">
      <w:pPr>
        <w:bidi/>
        <w:spacing w:after="120" w:line="276"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bidi="ar-DZ"/>
        </w:rPr>
        <w:t xml:space="preserve"> </w:t>
      </w:r>
      <w:r w:rsidR="007F267F">
        <w:rPr>
          <w:rFonts w:ascii="Simplified Arabic" w:hAnsi="Simplified Arabic" w:cs="Simplified Arabic" w:hint="cs"/>
          <w:sz w:val="28"/>
          <w:szCs w:val="28"/>
          <w:rtl/>
          <w:lang w:bidi="ar-DZ"/>
        </w:rPr>
        <w:t xml:space="preserve">والملاحظ أن </w:t>
      </w:r>
      <w:r>
        <w:rPr>
          <w:rFonts w:ascii="Simplified Arabic" w:hAnsi="Simplified Arabic" w:cs="Simplified Arabic" w:hint="cs"/>
          <w:sz w:val="28"/>
          <w:szCs w:val="28"/>
          <w:rtl/>
          <w:lang w:bidi="ar-DZ"/>
        </w:rPr>
        <w:t>ممارسة البرلمان للاختصاص الرقابي على أعمال الحكومة يعتبر مظهر من مظاهر الفصل المرن بين السلطات وخاصية تميز الأنظمة البرلمانية</w:t>
      </w:r>
      <w:r w:rsidR="007F267F">
        <w:rPr>
          <w:rFonts w:ascii="Simplified Arabic" w:hAnsi="Simplified Arabic" w:cs="Simplified Arabic" w:hint="cs"/>
          <w:sz w:val="28"/>
          <w:szCs w:val="28"/>
          <w:rtl/>
          <w:lang w:val="en-US" w:bidi="ar-DZ"/>
        </w:rPr>
        <w:t>،</w:t>
      </w:r>
      <w:r w:rsidR="001368C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ويمارس البرلمان دوره الرقابي بالاعتماد على عدة آليات، هذه الآليات تختلف عن بعضها البعض في آثارها فمنها ما ينتج عنه سقوط الحكومة</w:t>
      </w:r>
      <w:r w:rsidR="007F267F">
        <w:rPr>
          <w:rFonts w:ascii="Simplified Arabic" w:hAnsi="Simplified Arabic" w:cs="Simplified Arabic" w:hint="cs"/>
          <w:sz w:val="28"/>
          <w:szCs w:val="28"/>
          <w:rtl/>
          <w:lang w:bidi="ar-DZ"/>
        </w:rPr>
        <w:t xml:space="preserve"> كألية ملتمس الرقابة،</w:t>
      </w:r>
      <w:r>
        <w:rPr>
          <w:rFonts w:ascii="Simplified Arabic" w:hAnsi="Simplified Arabic" w:cs="Simplified Arabic" w:hint="cs"/>
          <w:sz w:val="28"/>
          <w:szCs w:val="28"/>
          <w:rtl/>
          <w:lang w:bidi="ar-DZ"/>
        </w:rPr>
        <w:t xml:space="preserve"> ومنها ما</w:t>
      </w:r>
      <w:r>
        <w:rPr>
          <w:rFonts w:ascii="Simplified Arabic" w:hAnsi="Simplified Arabic" w:cs="Simplified Arabic" w:hint="cs"/>
          <w:sz w:val="28"/>
          <w:szCs w:val="28"/>
          <w:rtl/>
          <w:lang w:val="en-US" w:bidi="ar-DZ"/>
        </w:rPr>
        <w:t xml:space="preserve"> لا</w:t>
      </w:r>
      <w:r>
        <w:rPr>
          <w:rFonts w:ascii="Simplified Arabic" w:hAnsi="Simplified Arabic" w:cs="Simplified Arabic" w:hint="cs"/>
          <w:sz w:val="28"/>
          <w:szCs w:val="28"/>
          <w:rtl/>
          <w:lang w:bidi="ar-DZ"/>
        </w:rPr>
        <w:t xml:space="preserve"> يترتب عنها سقوط الحكومة</w:t>
      </w:r>
      <w:r w:rsidR="00094DA0">
        <w:rPr>
          <w:rFonts w:ascii="Simplified Arabic" w:hAnsi="Simplified Arabic" w:cs="Simplified Arabic" w:hint="cs"/>
          <w:sz w:val="28"/>
          <w:szCs w:val="28"/>
          <w:rtl/>
          <w:lang w:bidi="ar-DZ"/>
        </w:rPr>
        <w:t xml:space="preserve"> كالأسئلة الشفوية و</w:t>
      </w:r>
      <w:r w:rsidR="000E1227">
        <w:rPr>
          <w:rFonts w:ascii="Simplified Arabic" w:hAnsi="Simplified Arabic" w:cs="Simplified Arabic" w:hint="cs"/>
          <w:sz w:val="28"/>
          <w:szCs w:val="28"/>
          <w:rtl/>
          <w:lang w:bidi="ar-DZ"/>
        </w:rPr>
        <w:t>الكتابية، أو الاستجواب، أو لجان التحقيق</w:t>
      </w:r>
      <w:r>
        <w:rPr>
          <w:rFonts w:ascii="Simplified Arabic" w:hAnsi="Simplified Arabic" w:cs="Simplified Arabic" w:hint="cs"/>
          <w:sz w:val="28"/>
          <w:szCs w:val="28"/>
          <w:rtl/>
          <w:lang w:bidi="ar-DZ"/>
        </w:rPr>
        <w:t>، وعليه</w:t>
      </w:r>
      <w:r>
        <w:rPr>
          <w:rFonts w:ascii="Simplified Arabic" w:hAnsi="Simplified Arabic" w:cs="Simplified Arabic" w:hint="cs"/>
          <w:sz w:val="28"/>
          <w:szCs w:val="28"/>
          <w:rtl/>
          <w:lang w:val="en-US" w:bidi="ar-DZ"/>
        </w:rPr>
        <w:t xml:space="preserve"> توجد</w:t>
      </w:r>
      <w:r>
        <w:rPr>
          <w:rFonts w:ascii="Simplified Arabic" w:hAnsi="Simplified Arabic" w:cs="Simplified Arabic" w:hint="cs"/>
          <w:sz w:val="28"/>
          <w:szCs w:val="28"/>
          <w:rtl/>
          <w:lang w:bidi="ar-DZ"/>
        </w:rPr>
        <w:t xml:space="preserve"> آليات تحرك المسؤولية فتسقط الحكومة وآليات لا تحرك المسؤولية.</w:t>
      </w:r>
    </w:p>
    <w:p w:rsidR="00B90162" w:rsidRDefault="00094DA0" w:rsidP="00EC22D6">
      <w:pPr>
        <w:bidi/>
        <w:spacing w:after="120" w:line="276" w:lineRule="auto"/>
        <w:jc w:val="lowKashida"/>
        <w:rPr>
          <w:rFonts w:ascii="Simplified Arabic" w:hAnsi="Simplified Arabic" w:cs="Simplified Arabic"/>
          <w:sz w:val="28"/>
          <w:szCs w:val="28"/>
          <w:rtl/>
          <w:lang w:bidi="ar-DZ"/>
        </w:rPr>
      </w:pPr>
      <w:r>
        <w:rPr>
          <w:rFonts w:hint="cs"/>
          <w:sz w:val="32"/>
          <w:szCs w:val="32"/>
          <w:rtl/>
          <w:lang w:bidi="ar-DZ"/>
        </w:rPr>
        <w:t xml:space="preserve"> </w:t>
      </w:r>
      <w:r w:rsidR="001368C6">
        <w:rPr>
          <w:rFonts w:hint="cs"/>
          <w:sz w:val="32"/>
          <w:szCs w:val="32"/>
          <w:rtl/>
          <w:lang w:bidi="ar-DZ"/>
        </w:rPr>
        <w:t xml:space="preserve">وبالرغم من أن </w:t>
      </w:r>
      <w:r w:rsidR="00B90162">
        <w:rPr>
          <w:rFonts w:ascii="Simplified Arabic" w:hAnsi="Simplified Arabic" w:cs="Simplified Arabic" w:hint="cs"/>
          <w:sz w:val="28"/>
          <w:szCs w:val="28"/>
          <w:rtl/>
          <w:lang w:bidi="ar-DZ"/>
        </w:rPr>
        <w:t xml:space="preserve">الدستور </w:t>
      </w:r>
      <w:r w:rsidR="001368C6">
        <w:rPr>
          <w:rFonts w:ascii="Simplified Arabic" w:hAnsi="Simplified Arabic" w:cs="Simplified Arabic" w:hint="cs"/>
          <w:sz w:val="28"/>
          <w:szCs w:val="28"/>
          <w:rtl/>
          <w:lang w:bidi="ar-DZ"/>
        </w:rPr>
        <w:t xml:space="preserve">قد أقر </w:t>
      </w:r>
      <w:r w:rsidR="00B90162">
        <w:rPr>
          <w:rFonts w:ascii="Simplified Arabic" w:hAnsi="Simplified Arabic" w:cs="Simplified Arabic" w:hint="cs"/>
          <w:sz w:val="28"/>
          <w:szCs w:val="28"/>
          <w:rtl/>
          <w:lang w:bidi="ar-DZ"/>
        </w:rPr>
        <w:t>مجموعة من الآليات الرقابية التي يمكن أن يمارسها البرلمان في مواجهة الحكومة</w:t>
      </w:r>
      <w:r w:rsidR="00BA7C37">
        <w:rPr>
          <w:rFonts w:ascii="Simplified Arabic" w:hAnsi="Simplified Arabic" w:cs="Simplified Arabic" w:hint="cs"/>
          <w:sz w:val="28"/>
          <w:szCs w:val="28"/>
          <w:rtl/>
          <w:lang w:bidi="ar-DZ"/>
        </w:rPr>
        <w:t>،</w:t>
      </w:r>
      <w:r w:rsidR="00B90162">
        <w:rPr>
          <w:rFonts w:ascii="Simplified Arabic" w:hAnsi="Simplified Arabic" w:cs="Simplified Arabic" w:hint="cs"/>
          <w:sz w:val="28"/>
          <w:szCs w:val="28"/>
          <w:rtl/>
          <w:lang w:bidi="ar-DZ"/>
        </w:rPr>
        <w:t xml:space="preserve"> وجاءت متنوعة بين آليات توضيحية</w:t>
      </w:r>
      <w:r w:rsidR="00BA7C37">
        <w:rPr>
          <w:rFonts w:ascii="Simplified Arabic" w:hAnsi="Simplified Arabic" w:cs="Simplified Arabic" w:hint="cs"/>
          <w:sz w:val="28"/>
          <w:szCs w:val="28"/>
          <w:rtl/>
          <w:lang w:bidi="ar-DZ"/>
        </w:rPr>
        <w:t>:</w:t>
      </w:r>
      <w:r w:rsidR="00B90162">
        <w:rPr>
          <w:rFonts w:ascii="Simplified Arabic" w:hAnsi="Simplified Arabic" w:cs="Simplified Arabic" w:hint="cs"/>
          <w:sz w:val="28"/>
          <w:szCs w:val="28"/>
          <w:rtl/>
          <w:lang w:bidi="ar-DZ"/>
        </w:rPr>
        <w:t xml:space="preserve"> أي هدفها توضيحي غير مرتبة للمسؤولية السياسية "غير مسقطة للحكومة"</w:t>
      </w:r>
      <w:r w:rsidR="00BA7C37">
        <w:rPr>
          <w:rFonts w:ascii="Simplified Arabic" w:hAnsi="Simplified Arabic" w:cs="Simplified Arabic" w:hint="cs"/>
          <w:sz w:val="28"/>
          <w:szCs w:val="28"/>
          <w:rtl/>
          <w:lang w:bidi="ar-DZ"/>
        </w:rPr>
        <w:t>،</w:t>
      </w:r>
      <w:r w:rsidR="00B90162">
        <w:rPr>
          <w:rFonts w:ascii="Simplified Arabic" w:hAnsi="Simplified Arabic" w:cs="Simplified Arabic" w:hint="cs"/>
          <w:sz w:val="28"/>
          <w:szCs w:val="28"/>
          <w:rtl/>
          <w:lang w:bidi="ar-DZ"/>
        </w:rPr>
        <w:t xml:space="preserve"> وتتمثل في الأسئلة الكتابية والشفوية والاستجواب ولجان التحقيق، وآليات مسقطة للحكومة  مرتبة للمسؤولية السياسية وتشمل ملتمس الرقابة على اثر استجواب أو على إثر بيان السياسة العامة</w:t>
      </w:r>
      <w:r w:rsidR="00BA7C37">
        <w:rPr>
          <w:rFonts w:ascii="Simplified Arabic" w:hAnsi="Simplified Arabic" w:cs="Simplified Arabic" w:hint="cs"/>
          <w:sz w:val="28"/>
          <w:szCs w:val="28"/>
          <w:rtl/>
          <w:lang w:bidi="ar-DZ"/>
        </w:rPr>
        <w:t xml:space="preserve"> أو </w:t>
      </w:r>
      <w:r w:rsidR="00B90162">
        <w:rPr>
          <w:rFonts w:ascii="Simplified Arabic" w:hAnsi="Simplified Arabic" w:cs="Simplified Arabic" w:hint="cs"/>
          <w:sz w:val="28"/>
          <w:szCs w:val="28"/>
          <w:rtl/>
          <w:lang w:bidi="ar-DZ"/>
        </w:rPr>
        <w:t>عرض مخطط عمل أو برنامج الحكومة بالإضافة إلى التصويت بالثقة، والملاحظ من خلال الممارسة أو التجربة البرلمانية</w:t>
      </w:r>
      <w:r w:rsidR="002E1AB2">
        <w:rPr>
          <w:rFonts w:ascii="Simplified Arabic" w:hAnsi="Simplified Arabic" w:cs="Simplified Arabic" w:hint="cs"/>
          <w:sz w:val="28"/>
          <w:szCs w:val="28"/>
          <w:rtl/>
          <w:lang w:bidi="ar-DZ"/>
        </w:rPr>
        <w:t>،</w:t>
      </w:r>
      <w:r w:rsidR="00B90162">
        <w:rPr>
          <w:rFonts w:ascii="Simplified Arabic" w:hAnsi="Simplified Arabic" w:cs="Simplified Arabic" w:hint="cs"/>
          <w:sz w:val="28"/>
          <w:szCs w:val="28"/>
          <w:rtl/>
          <w:lang w:bidi="ar-DZ"/>
        </w:rPr>
        <w:t xml:space="preserve"> محدودية أو </w:t>
      </w:r>
      <w:r w:rsidR="00B90162">
        <w:rPr>
          <w:rFonts w:ascii="Simplified Arabic" w:hAnsi="Simplified Arabic" w:cs="Simplified Arabic" w:hint="cs"/>
          <w:sz w:val="28"/>
          <w:szCs w:val="28"/>
          <w:rtl/>
          <w:lang w:bidi="ar-DZ"/>
        </w:rPr>
        <w:lastRenderedPageBreak/>
        <w:t>عدم فعالية أدوات الرقابة، لأسباب دستورية (صفة القائم بالرقابة</w:t>
      </w:r>
      <w:r w:rsidR="00B90162">
        <w:rPr>
          <w:rFonts w:ascii="Simplified Arabic" w:hAnsi="Simplified Arabic" w:cs="Simplified Arabic" w:hint="cs"/>
          <w:sz w:val="28"/>
          <w:szCs w:val="28"/>
          <w:rtl/>
          <w:lang w:val="en-US" w:bidi="ar-DZ"/>
        </w:rPr>
        <w:t xml:space="preserve"> </w:t>
      </w:r>
      <w:r w:rsidR="00B90162">
        <w:rPr>
          <w:rFonts w:ascii="Simplified Arabic" w:hAnsi="Simplified Arabic" w:cs="Simplified Arabic" w:hint="cs"/>
          <w:sz w:val="28"/>
          <w:szCs w:val="28"/>
          <w:rtl/>
          <w:lang w:bidi="ar-DZ"/>
        </w:rPr>
        <w:t>أو</w:t>
      </w:r>
      <w:r w:rsidR="00B90162">
        <w:rPr>
          <w:rFonts w:ascii="Simplified Arabic" w:hAnsi="Simplified Arabic" w:cs="Simplified Arabic" w:hint="cs"/>
          <w:sz w:val="28"/>
          <w:szCs w:val="28"/>
          <w:rtl/>
          <w:lang w:val="en-US" w:bidi="ar-DZ"/>
        </w:rPr>
        <w:t xml:space="preserve"> </w:t>
      </w:r>
      <w:r w:rsidR="00B90162">
        <w:rPr>
          <w:rFonts w:ascii="Simplified Arabic" w:hAnsi="Simplified Arabic" w:cs="Simplified Arabic" w:hint="cs"/>
          <w:sz w:val="28"/>
          <w:szCs w:val="28"/>
          <w:rtl/>
          <w:lang w:bidi="ar-DZ"/>
        </w:rPr>
        <w:t>القيود الزمنية</w:t>
      </w:r>
      <w:r w:rsidR="00B90162">
        <w:rPr>
          <w:rFonts w:ascii="Simplified Arabic" w:hAnsi="Simplified Arabic" w:cs="Simplified Arabic" w:hint="cs"/>
          <w:sz w:val="28"/>
          <w:szCs w:val="28"/>
          <w:rtl/>
          <w:lang w:val="en-US" w:bidi="ar-DZ"/>
        </w:rPr>
        <w:t xml:space="preserve"> أو العددية)</w:t>
      </w:r>
      <w:r w:rsidR="00B90162">
        <w:rPr>
          <w:rFonts w:ascii="Simplified Arabic" w:hAnsi="Simplified Arabic" w:cs="Simplified Arabic" w:hint="cs"/>
          <w:sz w:val="28"/>
          <w:szCs w:val="28"/>
          <w:rtl/>
          <w:lang w:bidi="ar-DZ"/>
        </w:rPr>
        <w:t>، وهذه القيود تصب في مصلحة الحكومة،  أو لأسباب سياسية (كعدم وجود ديمقراطية حقيقية، ضعف المعارضة، وجود  الأحزاب الموالية للحكومة، الثقافة السياسية المنتشرة حول تسلط الحكومات، ضعف البرلمان، لإضافة إلى الأسباب التاريخية، كخلق مؤسسة تنفيذية أقوى من بقية المؤسسات، وكل تلك الأسباب همش</w:t>
      </w:r>
      <w:r w:rsidR="002E1AB2">
        <w:rPr>
          <w:rFonts w:ascii="Simplified Arabic" w:hAnsi="Simplified Arabic" w:cs="Simplified Arabic" w:hint="cs"/>
          <w:sz w:val="28"/>
          <w:szCs w:val="28"/>
          <w:rtl/>
          <w:lang w:bidi="ar-DZ"/>
        </w:rPr>
        <w:t>ت</w:t>
      </w:r>
      <w:r w:rsidR="00B90162">
        <w:rPr>
          <w:rFonts w:ascii="Simplified Arabic" w:hAnsi="Simplified Arabic" w:cs="Simplified Arabic" w:hint="cs"/>
          <w:sz w:val="28"/>
          <w:szCs w:val="28"/>
          <w:rtl/>
          <w:lang w:bidi="ar-DZ"/>
        </w:rPr>
        <w:t xml:space="preserve"> دور البرلمان كسلطة سياسية وفعلية في الحياة السياسية و</w:t>
      </w:r>
      <w:r w:rsidR="00B90162">
        <w:rPr>
          <w:rFonts w:ascii="Simplified Arabic" w:hAnsi="Simplified Arabic" w:cs="Simplified Arabic" w:hint="cs"/>
          <w:sz w:val="28"/>
          <w:szCs w:val="28"/>
          <w:rtl/>
          <w:lang w:val="en-US" w:bidi="ar-DZ"/>
        </w:rPr>
        <w:t>أ</w:t>
      </w:r>
      <w:r w:rsidR="00B90162">
        <w:rPr>
          <w:rFonts w:ascii="Simplified Arabic" w:hAnsi="Simplified Arabic" w:cs="Simplified Arabic" w:hint="cs"/>
          <w:sz w:val="28"/>
          <w:szCs w:val="28"/>
          <w:rtl/>
          <w:lang w:bidi="ar-DZ"/>
        </w:rPr>
        <w:t>وجدت عراقيل حالت دون استخدام بعض الوسائل الرقابية بشكل فعال</w:t>
      </w:r>
      <w:r w:rsidR="00EC22D6">
        <w:rPr>
          <w:rFonts w:ascii="Simplified Arabic" w:hAnsi="Simplified Arabic" w:cs="Simplified Arabic" w:hint="cs"/>
          <w:sz w:val="28"/>
          <w:szCs w:val="28"/>
          <w:rtl/>
          <w:lang w:val="en-US" w:bidi="ar-DZ"/>
        </w:rPr>
        <w:t>،</w:t>
      </w:r>
      <w:r w:rsidR="00B90162">
        <w:rPr>
          <w:rFonts w:ascii="Simplified Arabic" w:hAnsi="Simplified Arabic" w:cs="Simplified Arabic" w:hint="cs"/>
          <w:sz w:val="28"/>
          <w:szCs w:val="28"/>
          <w:rtl/>
          <w:lang w:bidi="ar-DZ"/>
        </w:rPr>
        <w:t xml:space="preserve"> وعليه نأمل تجاوز تلك العقبات وتفعيل الرقابة البرلمانية من خلال خلق ديمقراطية حقيقية وإيجاد معارضة منظمة، </w:t>
      </w:r>
      <w:r w:rsidR="00EC22D6">
        <w:rPr>
          <w:rFonts w:ascii="Simplified Arabic" w:hAnsi="Simplified Arabic" w:cs="Simplified Arabic" w:hint="cs"/>
          <w:sz w:val="28"/>
          <w:szCs w:val="28"/>
          <w:rtl/>
          <w:lang w:bidi="ar-DZ"/>
        </w:rPr>
        <w:t>و</w:t>
      </w:r>
      <w:r w:rsidR="00B90162">
        <w:rPr>
          <w:rFonts w:ascii="Simplified Arabic" w:hAnsi="Simplified Arabic" w:cs="Simplified Arabic" w:hint="cs"/>
          <w:sz w:val="28"/>
          <w:szCs w:val="28"/>
          <w:rtl/>
          <w:lang w:bidi="ar-DZ"/>
        </w:rPr>
        <w:t>إلغاء أو</w:t>
      </w:r>
      <w:r w:rsidR="002E1AB2">
        <w:rPr>
          <w:rFonts w:ascii="Simplified Arabic" w:hAnsi="Simplified Arabic" w:cs="Simplified Arabic" w:hint="cs"/>
          <w:sz w:val="28"/>
          <w:szCs w:val="28"/>
          <w:rtl/>
          <w:lang w:bidi="ar-DZ"/>
        </w:rPr>
        <w:t xml:space="preserve"> </w:t>
      </w:r>
      <w:r w:rsidR="00B90162">
        <w:rPr>
          <w:rFonts w:ascii="Simplified Arabic" w:hAnsi="Simplified Arabic" w:cs="Simplified Arabic" w:hint="cs"/>
          <w:sz w:val="28"/>
          <w:szCs w:val="28"/>
          <w:rtl/>
          <w:lang w:bidi="ar-DZ"/>
        </w:rPr>
        <w:t>التخفيف من القيود الدستورية الزمنية وخلق توازن حقيقي بين السلطات</w:t>
      </w:r>
      <w:r w:rsidR="002E1AB2">
        <w:rPr>
          <w:rFonts w:ascii="Simplified Arabic" w:hAnsi="Simplified Arabic" w:cs="Simplified Arabic" w:hint="cs"/>
          <w:sz w:val="28"/>
          <w:szCs w:val="28"/>
          <w:rtl/>
          <w:lang w:bidi="ar-DZ"/>
        </w:rPr>
        <w:t>.</w:t>
      </w:r>
    </w:p>
    <w:p w:rsidR="00ED5A93" w:rsidRDefault="00ED5A93" w:rsidP="00EF624B">
      <w:pPr>
        <w:pStyle w:val="Paragraphedeliste"/>
        <w:ind w:left="1080"/>
        <w:jc w:val="right"/>
        <w:rPr>
          <w:sz w:val="32"/>
          <w:szCs w:val="32"/>
          <w:rtl/>
          <w:lang w:bidi="ar-DZ"/>
        </w:rPr>
      </w:pPr>
    </w:p>
    <w:p w:rsidR="004D0DB7" w:rsidRDefault="004D0DB7" w:rsidP="00EF624B">
      <w:pPr>
        <w:pStyle w:val="Paragraphedeliste"/>
        <w:ind w:left="1080"/>
        <w:jc w:val="right"/>
        <w:rPr>
          <w:sz w:val="32"/>
          <w:szCs w:val="32"/>
          <w:rtl/>
          <w:lang w:bidi="ar-DZ"/>
        </w:rPr>
      </w:pPr>
    </w:p>
    <w:p w:rsidR="004D0DB7" w:rsidRPr="00097F7E" w:rsidRDefault="00097F7E" w:rsidP="00097F7E">
      <w:pPr>
        <w:pStyle w:val="Paragraphedeliste"/>
        <w:ind w:left="1080"/>
        <w:jc w:val="right"/>
        <w:rPr>
          <w:b/>
          <w:bCs/>
          <w:sz w:val="32"/>
          <w:szCs w:val="32"/>
          <w:rtl/>
          <w:lang w:bidi="ar-DZ"/>
        </w:rPr>
      </w:pPr>
      <w:r>
        <w:rPr>
          <w:rFonts w:hint="cs"/>
          <w:b/>
          <w:bCs/>
          <w:sz w:val="32"/>
          <w:szCs w:val="32"/>
          <w:rtl/>
          <w:lang w:bidi="ar-DZ"/>
        </w:rPr>
        <w:t>*</w:t>
      </w:r>
      <w:r w:rsidR="00224BD0" w:rsidRPr="00097F7E">
        <w:rPr>
          <w:rFonts w:hint="cs"/>
          <w:b/>
          <w:bCs/>
          <w:sz w:val="32"/>
          <w:szCs w:val="32"/>
          <w:rtl/>
          <w:lang w:bidi="ar-DZ"/>
        </w:rPr>
        <w:t xml:space="preserve">الإجابة عن </w:t>
      </w:r>
      <w:r w:rsidR="00ED5A93" w:rsidRPr="00097F7E">
        <w:rPr>
          <w:rFonts w:hint="cs"/>
          <w:b/>
          <w:bCs/>
          <w:sz w:val="32"/>
          <w:szCs w:val="32"/>
          <w:rtl/>
          <w:lang w:bidi="ar-DZ"/>
        </w:rPr>
        <w:t>ا</w:t>
      </w:r>
      <w:r w:rsidR="004D0DB7" w:rsidRPr="00097F7E">
        <w:rPr>
          <w:rFonts w:hint="cs"/>
          <w:b/>
          <w:bCs/>
          <w:sz w:val="32"/>
          <w:szCs w:val="32"/>
          <w:rtl/>
          <w:lang w:bidi="ar-DZ"/>
        </w:rPr>
        <w:t xml:space="preserve">لسؤال الثاني: </w:t>
      </w:r>
      <w:r w:rsidR="00846A74" w:rsidRPr="00097F7E">
        <w:rPr>
          <w:rFonts w:hint="cs"/>
          <w:b/>
          <w:bCs/>
          <w:sz w:val="32"/>
          <w:szCs w:val="32"/>
          <w:rtl/>
          <w:lang w:bidi="ar-DZ"/>
        </w:rPr>
        <w:t>مدى استقلالية المحكمة الدستورية؟</w:t>
      </w:r>
    </w:p>
    <w:p w:rsidR="00097F7E" w:rsidRDefault="00097F7E" w:rsidP="001E7BA6">
      <w:pPr>
        <w:bidi/>
        <w:spacing w:line="360" w:lineRule="auto"/>
        <w:jc w:val="both"/>
        <w:rPr>
          <w:rFonts w:ascii="Simplified Arabic" w:eastAsia="Calibri" w:hAnsi="Simplified Arabic" w:cs="Simplified Arabic"/>
          <w:sz w:val="28"/>
          <w:szCs w:val="28"/>
          <w:rtl/>
        </w:rPr>
      </w:pPr>
    </w:p>
    <w:p w:rsidR="001E7BA6" w:rsidRPr="003E60B8" w:rsidRDefault="001E7BA6" w:rsidP="00097F7E">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t xml:space="preserve">المحكمة الدستورية مؤسسة رقابية </w:t>
      </w:r>
      <w:r w:rsidRPr="003E60B8">
        <w:rPr>
          <w:rFonts w:ascii="Simplified Arabic" w:eastAsia="Calibri" w:hAnsi="Simplified Arabic" w:cs="Simplified Arabic"/>
          <w:sz w:val="28"/>
          <w:szCs w:val="28"/>
          <w:rtl/>
        </w:rPr>
        <w:t>نص عليها</w:t>
      </w:r>
      <w:r w:rsidRPr="003E60B8">
        <w:rPr>
          <w:rFonts w:ascii="Simplified" w:eastAsia="Calibri" w:hAnsi="Simplified" w:cs="Simplified Arabic"/>
          <w:sz w:val="28"/>
          <w:szCs w:val="28"/>
          <w:rtl/>
        </w:rPr>
        <w:t xml:space="preserve"> التعديل الدستوري </w:t>
      </w:r>
      <w:r w:rsidRPr="003E60B8">
        <w:rPr>
          <w:rFonts w:ascii="Simplified Arabic" w:eastAsia="Calibri" w:hAnsi="Simplified Arabic" w:cs="Simplified Arabic"/>
          <w:sz w:val="28"/>
          <w:szCs w:val="28"/>
          <w:rtl/>
        </w:rPr>
        <w:t>لسنة</w:t>
      </w:r>
      <w:r w:rsidRPr="003E60B8">
        <w:rPr>
          <w:rFonts w:ascii="Simplified" w:eastAsia="Calibri" w:hAnsi="Simplified" w:cs="Simplified Arabic"/>
          <w:sz w:val="28"/>
          <w:szCs w:val="28"/>
          <w:rtl/>
        </w:rPr>
        <w:t xml:space="preserve"> 2020 </w:t>
      </w:r>
      <w:r w:rsidRPr="003E60B8">
        <w:rPr>
          <w:rFonts w:ascii="Simplified Arabic" w:eastAsia="Calibri" w:hAnsi="Simplified Arabic" w:cs="Simplified Arabic"/>
          <w:sz w:val="28"/>
          <w:szCs w:val="28"/>
          <w:rtl/>
        </w:rPr>
        <w:t>في</w:t>
      </w:r>
      <w:r w:rsidRPr="003E60B8">
        <w:rPr>
          <w:rFonts w:ascii="Simplified" w:eastAsia="Calibri" w:hAnsi="Simplified" w:cs="Simplified Arabic"/>
          <w:sz w:val="28"/>
          <w:szCs w:val="28"/>
          <w:rtl/>
        </w:rPr>
        <w:t xml:space="preserve"> الباب الرابع </w:t>
      </w:r>
      <w:r w:rsidRPr="003E60B8">
        <w:rPr>
          <w:rFonts w:ascii="Simplified Arabic" w:eastAsia="Calibri" w:hAnsi="Simplified Arabic" w:cs="Simplified Arabic"/>
          <w:sz w:val="28"/>
          <w:szCs w:val="28"/>
          <w:rtl/>
        </w:rPr>
        <w:t>منه</w:t>
      </w:r>
      <w:r w:rsidRPr="003E60B8">
        <w:rPr>
          <w:rFonts w:ascii="Simplified" w:eastAsia="Calibri" w:hAnsi="Simplified" w:cs="Simplified Arabic"/>
          <w:sz w:val="28"/>
          <w:szCs w:val="28"/>
          <w:rtl/>
        </w:rPr>
        <w:t xml:space="preserve">، الفصل الأول في المواد من 185 </w:t>
      </w:r>
      <w:r w:rsidRPr="003E60B8">
        <w:rPr>
          <w:rFonts w:ascii="Simplified Arabic" w:eastAsia="Calibri" w:hAnsi="Simplified Arabic" w:cs="Simplified Arabic"/>
          <w:sz w:val="28"/>
          <w:szCs w:val="28"/>
          <w:rtl/>
        </w:rPr>
        <w:t xml:space="preserve">إلى </w:t>
      </w:r>
      <w:proofErr w:type="gramStart"/>
      <w:r w:rsidRPr="003E60B8">
        <w:rPr>
          <w:rFonts w:ascii="Simplified" w:eastAsia="Calibri" w:hAnsi="Simplified" w:cs="Simplified Arabic"/>
          <w:sz w:val="28"/>
          <w:szCs w:val="28"/>
          <w:rtl/>
        </w:rPr>
        <w:t xml:space="preserve">198 </w:t>
      </w:r>
      <w:r w:rsidRPr="003E60B8">
        <w:rPr>
          <w:rFonts w:ascii="Simplified Arabic" w:eastAsia="Calibri" w:hAnsi="Simplified Arabic" w:cs="Simplified Arabic"/>
          <w:sz w:val="28"/>
          <w:szCs w:val="28"/>
          <w:rtl/>
        </w:rPr>
        <w:t>،</w:t>
      </w:r>
      <w:proofErr w:type="gramEnd"/>
      <w:r w:rsidRPr="003E60B8">
        <w:rPr>
          <w:rFonts w:ascii="Simplified Arabic" w:eastAsia="Calibri" w:hAnsi="Simplified Arabic" w:cs="Simplified Arabic"/>
          <w:sz w:val="28"/>
          <w:szCs w:val="28"/>
          <w:rtl/>
        </w:rPr>
        <w:t xml:space="preserve"> </w:t>
      </w:r>
      <w:r w:rsidRPr="003E60B8">
        <w:rPr>
          <w:rFonts w:ascii="Simplified Arabic" w:eastAsia="Calibri" w:hAnsi="Simplified Arabic" w:cs="Simplified Arabic" w:hint="cs"/>
          <w:b/>
          <w:bCs/>
          <w:sz w:val="28"/>
          <w:szCs w:val="28"/>
          <w:rtl/>
        </w:rPr>
        <w:t>و</w:t>
      </w:r>
      <w:r w:rsidRPr="003E60B8">
        <w:rPr>
          <w:rFonts w:ascii="Simplified Arabic" w:eastAsia="Calibri" w:hAnsi="Simplified Arabic" w:cs="Simplified Arabic"/>
          <w:sz w:val="28"/>
          <w:szCs w:val="28"/>
          <w:rtl/>
        </w:rPr>
        <w:t>هي</w:t>
      </w:r>
      <w:r w:rsidRPr="003E60B8">
        <w:rPr>
          <w:rFonts w:ascii="Simplified" w:eastAsia="Calibri" w:hAnsi="Simplified" w:cs="Simplified Arabic"/>
          <w:b/>
          <w:bCs/>
          <w:sz w:val="28"/>
          <w:szCs w:val="28"/>
          <w:rtl/>
        </w:rPr>
        <w:t xml:space="preserve"> </w:t>
      </w:r>
      <w:r w:rsidRPr="003E60B8">
        <w:rPr>
          <w:rFonts w:ascii="Simplified" w:eastAsia="Calibri" w:hAnsi="Simplified" w:cs="Simplified Arabic"/>
          <w:sz w:val="28"/>
          <w:szCs w:val="28"/>
          <w:rtl/>
        </w:rPr>
        <w:t>عبارة عن مؤسسة دستورية مستقلة استحدثت في آخر تعديل دستوري 2020، مكلفة بضمان احترام الدستور وضبط سير المؤسسات ونشاط السلطات العمومية (</w:t>
      </w:r>
      <w:r w:rsidRPr="003E60B8">
        <w:rPr>
          <w:rFonts w:ascii="Simplified Arabic" w:eastAsia="Calibri" w:hAnsi="Simplified Arabic" w:cs="Simplified Arabic"/>
          <w:sz w:val="28"/>
          <w:szCs w:val="28"/>
          <w:rtl/>
        </w:rPr>
        <w:t>المادة</w:t>
      </w:r>
      <w:r w:rsidRPr="003E60B8">
        <w:rPr>
          <w:rFonts w:ascii="Simplified" w:eastAsia="Calibri" w:hAnsi="Simplified" w:cs="Simplified Arabic"/>
          <w:sz w:val="28"/>
          <w:szCs w:val="28"/>
          <w:rtl/>
        </w:rPr>
        <w:t xml:space="preserve"> 185 </w:t>
      </w:r>
      <w:r w:rsidRPr="003E60B8">
        <w:rPr>
          <w:rFonts w:ascii="Simplified Arabic" w:eastAsia="Calibri" w:hAnsi="Simplified Arabic" w:cs="Simplified Arabic"/>
          <w:sz w:val="28"/>
          <w:szCs w:val="28"/>
          <w:rtl/>
        </w:rPr>
        <w:t>من الدستور</w:t>
      </w:r>
      <w:r w:rsidRPr="003E60B8">
        <w:rPr>
          <w:rFonts w:ascii="Simplified" w:eastAsia="Calibri" w:hAnsi="Simplified" w:cs="Simplified Arabic"/>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وقد أحاط المؤسس الدستوري المحكمة الدستورية بجملة من الضمانات التي تكفل استقلالها في مواجهة بقية السلطات من أهمها:</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دسترة المحكمة وتنظيمها بشكل مفصل في الدستور يشكل أكبر ضمانة لاستقلاليتها.</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-تغيير تسميتها من المجلس الدستوري إلى المحكمة الدستورية </w:t>
      </w:r>
      <w:r w:rsidRPr="003E60B8">
        <w:rPr>
          <w:rFonts w:ascii="Simplified Arabic" w:eastAsia="Calibri" w:hAnsi="Simplified Arabic" w:cs="Simplified Arabic"/>
          <w:sz w:val="28"/>
          <w:szCs w:val="28"/>
          <w:rtl/>
        </w:rPr>
        <w:t>في إطار استكمال بناء دولة القانون والحفاظ على حقوق وحريات الأفراد</w:t>
      </w:r>
      <w:r w:rsidRPr="003E60B8">
        <w:rPr>
          <w:rFonts w:ascii="Simplified" w:eastAsia="Calibri" w:hAnsi="Simplified" w:cs="Simplified Arabic" w:hint="cs"/>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lastRenderedPageBreak/>
        <w:t xml:space="preserve">- وصفها بالمؤسسة والنص على استقلاليتها صراحة يوحي </w:t>
      </w:r>
      <w:proofErr w:type="gramStart"/>
      <w:r w:rsidRPr="003E60B8">
        <w:rPr>
          <w:rFonts w:ascii="Simplified" w:eastAsia="Calibri" w:hAnsi="Simplified" w:cs="Simplified Arabic" w:hint="cs"/>
          <w:sz w:val="28"/>
          <w:szCs w:val="28"/>
          <w:rtl/>
        </w:rPr>
        <w:t>باستقلاليتها.(</w:t>
      </w:r>
      <w:proofErr w:type="gramEnd"/>
      <w:r w:rsidRPr="003E60B8">
        <w:rPr>
          <w:rFonts w:ascii="Simplified" w:eastAsia="Calibri" w:hAnsi="Simplified" w:cs="Simplified Arabic" w:hint="cs"/>
          <w:sz w:val="28"/>
          <w:szCs w:val="28"/>
          <w:rtl/>
        </w:rPr>
        <w:t xml:space="preserve"> المادة 185 من دستور2020)</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اعتماد أسلوب الانتخاب عند اختيار أغلب أعضاء المحكمة كالقضاة وأساتذة القانون الدستوري.</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t xml:space="preserve">- </w:t>
      </w:r>
      <w:r w:rsidRPr="003E60B8">
        <w:rPr>
          <w:rFonts w:ascii="Simplified Arabic" w:eastAsia="Calibri" w:hAnsi="Simplified Arabic" w:cs="Simplified Arabic"/>
          <w:sz w:val="28"/>
          <w:szCs w:val="28"/>
          <w:rtl/>
        </w:rPr>
        <w:t>قد أحسن</w:t>
      </w:r>
      <w:r w:rsidRPr="003E60B8">
        <w:rPr>
          <w:rFonts w:ascii="Simplified Arabic" w:eastAsia="Calibri" w:hAnsi="Simplified Arabic" w:cs="Simplified Arabic" w:hint="cs"/>
          <w:sz w:val="28"/>
          <w:szCs w:val="28"/>
          <w:rtl/>
        </w:rPr>
        <w:t xml:space="preserve"> المؤسس الدستوري</w:t>
      </w:r>
      <w:r w:rsidRPr="003E60B8">
        <w:rPr>
          <w:rFonts w:ascii="Simplified Arabic" w:eastAsia="Calibri" w:hAnsi="Simplified Arabic" w:cs="Simplified Arabic"/>
          <w:sz w:val="28"/>
          <w:szCs w:val="28"/>
          <w:rtl/>
        </w:rPr>
        <w:t xml:space="preserve"> في النص على عدد</w:t>
      </w:r>
      <w:r w:rsidRPr="003E60B8">
        <w:rPr>
          <w:rFonts w:ascii="Simplified Arabic" w:eastAsia="Calibri" w:hAnsi="Simplified Arabic" w:cs="Simplified Arabic" w:hint="cs"/>
          <w:sz w:val="28"/>
          <w:szCs w:val="28"/>
          <w:rtl/>
        </w:rPr>
        <w:t xml:space="preserve"> أعضاء المحكمة</w:t>
      </w:r>
      <w:r w:rsidRPr="003E60B8">
        <w:rPr>
          <w:rFonts w:ascii="Simplified Arabic" w:eastAsia="Calibri" w:hAnsi="Simplified Arabic" w:cs="Simplified Arabic"/>
          <w:sz w:val="28"/>
          <w:szCs w:val="28"/>
          <w:rtl/>
        </w:rPr>
        <w:t xml:space="preserve">، </w:t>
      </w:r>
      <w:r w:rsidRPr="003E60B8">
        <w:rPr>
          <w:rFonts w:ascii="Simplified Arabic" w:eastAsia="Calibri" w:hAnsi="Simplified Arabic" w:cs="Simplified Arabic" w:hint="cs"/>
          <w:sz w:val="28"/>
          <w:szCs w:val="28"/>
          <w:rtl/>
        </w:rPr>
        <w:t>و</w:t>
      </w:r>
      <w:r w:rsidRPr="003E60B8">
        <w:rPr>
          <w:rFonts w:ascii="Simplified Arabic" w:eastAsia="Calibri" w:hAnsi="Simplified Arabic" w:cs="Simplified Arabic"/>
          <w:sz w:val="28"/>
          <w:szCs w:val="28"/>
          <w:rtl/>
        </w:rPr>
        <w:t xml:space="preserve">في ذلك ضمانة من ضمانات الاستقلالية، </w:t>
      </w:r>
      <w:r w:rsidRPr="003E60B8">
        <w:rPr>
          <w:rFonts w:ascii="Simplified Arabic" w:eastAsia="Calibri" w:hAnsi="Simplified Arabic" w:cs="Simplified Arabic" w:hint="cs"/>
          <w:sz w:val="28"/>
          <w:szCs w:val="28"/>
          <w:rtl/>
        </w:rPr>
        <w:t xml:space="preserve">لأن </w:t>
      </w:r>
      <w:r w:rsidRPr="003E60B8">
        <w:rPr>
          <w:rFonts w:ascii="Simplified Arabic" w:eastAsia="Calibri" w:hAnsi="Simplified Arabic" w:cs="Simplified Arabic"/>
          <w:sz w:val="28"/>
          <w:szCs w:val="28"/>
          <w:rtl/>
        </w:rPr>
        <w:t>ترك المجال مفتوح لعدد الأعضاء يؤثر عندما تتدخل جهات أخرى في عمل المحكمة</w:t>
      </w:r>
      <w:r w:rsidRPr="003E60B8">
        <w:rPr>
          <w:rFonts w:ascii="Simplified Arabic" w:eastAsia="Calibri" w:hAnsi="Simplified Arabic" w:cs="Simplified Arabic" w:hint="cs"/>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 xml:space="preserve">تدعيم المحكمة </w:t>
      </w:r>
      <w:proofErr w:type="gramStart"/>
      <w:r w:rsidRPr="003E60B8">
        <w:rPr>
          <w:rFonts w:ascii="Simplified Arabic" w:eastAsia="Calibri" w:hAnsi="Simplified Arabic" w:cs="Simplified Arabic"/>
          <w:sz w:val="28"/>
          <w:szCs w:val="28"/>
          <w:rtl/>
        </w:rPr>
        <w:t>ب</w:t>
      </w:r>
      <w:r w:rsidRPr="003E60B8">
        <w:rPr>
          <w:rFonts w:ascii="Simplified" w:eastAsia="Calibri" w:hAnsi="Simplified" w:cs="Simplified Arabic"/>
          <w:sz w:val="28"/>
          <w:szCs w:val="28"/>
          <w:rtl/>
        </w:rPr>
        <w:t>6</w:t>
      </w:r>
      <w:proofErr w:type="gramEnd"/>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أعضاء ينتخبون بالاقتراع من أساتذة القانون الدستوري، يعد سابقة خاصة بالجزائر، وهي مسألة تخدم المحكمة لحاجتها إلى خبرة أشخاص أكفاء ذوي تكوين لفحص النصوص القانونية وتفعيل المحكمة والحفاظ على الاستقلالية</w:t>
      </w:r>
      <w:r w:rsidRPr="003E60B8">
        <w:rPr>
          <w:rFonts w:ascii="Simplified" w:eastAsia="Calibri" w:hAnsi="Simplified" w:cs="Simplified Arabic"/>
          <w:sz w:val="28"/>
          <w:szCs w:val="28"/>
          <w:rtl/>
        </w:rPr>
        <w:t xml:space="preserve">. </w:t>
      </w:r>
    </w:p>
    <w:p w:rsidR="001E7BA6" w:rsidRPr="003E60B8" w:rsidRDefault="001E7BA6" w:rsidP="001E7BA6">
      <w:pPr>
        <w:pStyle w:val="Paragraphedeliste1"/>
        <w:bidi/>
        <w:spacing w:line="360" w:lineRule="auto"/>
        <w:ind w:right="720"/>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اشتراط </w:t>
      </w:r>
      <w:r w:rsidRPr="003E60B8">
        <w:rPr>
          <w:rFonts w:ascii="Simplified" w:eastAsia="Calibri" w:hAnsi="Simplified" w:cs="Simplified Arabic"/>
          <w:sz w:val="28"/>
          <w:szCs w:val="28"/>
          <w:rtl/>
        </w:rPr>
        <w:t>عدم الانتماء الحزبي</w:t>
      </w:r>
      <w:r w:rsidRPr="003E60B8">
        <w:rPr>
          <w:rFonts w:ascii="Simplified" w:eastAsia="Calibri" w:hAnsi="Simplified" w:cs="Simplified Arabic" w:hint="cs"/>
          <w:sz w:val="28"/>
          <w:szCs w:val="28"/>
          <w:rtl/>
        </w:rPr>
        <w:t xml:space="preserve"> لأعضائها</w:t>
      </w:r>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وهو شرط لإ</w:t>
      </w:r>
      <w:r w:rsidRPr="003E60B8">
        <w:rPr>
          <w:rFonts w:ascii="Simplified" w:eastAsia="Calibri" w:hAnsi="Simplified" w:cs="Simplified Arabic"/>
          <w:sz w:val="28"/>
          <w:szCs w:val="28"/>
          <w:rtl/>
        </w:rPr>
        <w:t>بع</w:t>
      </w:r>
      <w:r w:rsidRPr="003E60B8">
        <w:rPr>
          <w:rFonts w:ascii="Simplified Arabic" w:eastAsia="Calibri" w:hAnsi="Simplified Arabic" w:cs="Simplified Arabic"/>
          <w:sz w:val="28"/>
          <w:szCs w:val="28"/>
          <w:rtl/>
        </w:rPr>
        <w:t>ا</w:t>
      </w:r>
      <w:r w:rsidRPr="003E60B8">
        <w:rPr>
          <w:rFonts w:ascii="Simplified" w:eastAsia="Calibri" w:hAnsi="Simplified" w:cs="Simplified Arabic"/>
          <w:sz w:val="28"/>
          <w:szCs w:val="28"/>
          <w:rtl/>
        </w:rPr>
        <w:t>د الأعضاء عن الضغوطات الحزبية)</w:t>
      </w:r>
      <w:r w:rsidRPr="003E60B8">
        <w:rPr>
          <w:rFonts w:ascii="Simplified Arabic" w:eastAsia="Calibri" w:hAnsi="Simplified Arabic" w:cs="Simplified Arabic" w:hint="cs"/>
          <w:sz w:val="28"/>
          <w:szCs w:val="28"/>
          <w:rtl/>
        </w:rPr>
        <w:t>.</w:t>
      </w:r>
      <w:r w:rsidRPr="003E60B8">
        <w:rPr>
          <w:rFonts w:ascii="Simplified Arabic" w:eastAsia="Calibri" w:hAnsi="Simplified Arabic" w:cs="Simplified Arabic"/>
          <w:sz w:val="28"/>
          <w:szCs w:val="28"/>
          <w:rtl/>
        </w:rPr>
        <w:t xml:space="preserve"> </w:t>
      </w:r>
    </w:p>
    <w:p w:rsidR="001E7BA6" w:rsidRPr="003E60B8" w:rsidRDefault="001E7BA6" w:rsidP="001E7BA6">
      <w:pPr>
        <w:bidi/>
        <w:spacing w:line="360" w:lineRule="auto"/>
        <w:jc w:val="both"/>
        <w:rPr>
          <w:rFonts w:ascii="Simplified" w:eastAsia="Calibri" w:hAnsi="Simplified" w:cs="Simplified Arabic"/>
          <w:sz w:val="28"/>
          <w:szCs w:val="28"/>
        </w:rPr>
      </w:pPr>
      <w:r w:rsidRPr="003E60B8">
        <w:rPr>
          <w:rFonts w:ascii="Simplified" w:eastAsia="Calibri" w:hAnsi="Simplified" w:cs="Simplified Arabic" w:hint="cs"/>
          <w:sz w:val="28"/>
          <w:szCs w:val="28"/>
          <w:rtl/>
        </w:rPr>
        <w:t xml:space="preserve">- اشتراط </w:t>
      </w:r>
      <w:r w:rsidRPr="003E60B8">
        <w:rPr>
          <w:rFonts w:ascii="Simplified" w:eastAsia="Calibri" w:hAnsi="Simplified" w:cs="Simplified Arabic"/>
          <w:sz w:val="28"/>
          <w:szCs w:val="28"/>
          <w:rtl/>
        </w:rPr>
        <w:t>بمجرد انتخاب أو تعيين</w:t>
      </w:r>
      <w:r w:rsidRPr="003E60B8">
        <w:rPr>
          <w:rFonts w:ascii="Simplified" w:eastAsia="Calibri" w:hAnsi="Simplified" w:cs="Simplified Arabic" w:hint="cs"/>
          <w:sz w:val="28"/>
          <w:szCs w:val="28"/>
          <w:rtl/>
        </w:rPr>
        <w:t xml:space="preserve"> أعضائها </w:t>
      </w:r>
      <w:r w:rsidRPr="003E60B8">
        <w:rPr>
          <w:rFonts w:ascii="Simplified" w:eastAsia="Calibri" w:hAnsi="Simplified" w:cs="Simplified Arabic"/>
          <w:sz w:val="28"/>
          <w:szCs w:val="28"/>
          <w:rtl/>
        </w:rPr>
        <w:t xml:space="preserve">يتوقفون عن ممارسة أي عضوية أو أي وظيفة أو تكليف أو مهمة أخرى أو أي نشاط أو مهنة حرة </w:t>
      </w:r>
      <w:r w:rsidRPr="003E60B8">
        <w:rPr>
          <w:rFonts w:ascii="Simplified Arabic" w:eastAsia="Calibri" w:hAnsi="Simplified Arabic" w:cs="Simplified Arabic"/>
          <w:sz w:val="28"/>
          <w:szCs w:val="28"/>
          <w:rtl/>
        </w:rPr>
        <w:t>ب</w:t>
      </w:r>
      <w:r w:rsidRPr="003E60B8">
        <w:rPr>
          <w:rFonts w:ascii="Simplified" w:eastAsia="Calibri" w:hAnsi="Simplified" w:cs="Simplified Arabic"/>
          <w:sz w:val="28"/>
          <w:szCs w:val="28"/>
          <w:rtl/>
        </w:rPr>
        <w:t xml:space="preserve">هدف التفرغ للوظيفة </w:t>
      </w:r>
      <w:r w:rsidRPr="003E60B8">
        <w:rPr>
          <w:rFonts w:ascii="Simplified" w:eastAsia="Calibri" w:hAnsi="Simplified" w:cs="Simplified Arabic"/>
          <w:b/>
          <w:bCs/>
          <w:sz w:val="28"/>
          <w:szCs w:val="28"/>
          <w:rtl/>
        </w:rPr>
        <w:t>(</w:t>
      </w:r>
      <w:r w:rsidRPr="003E60B8">
        <w:rPr>
          <w:rFonts w:ascii="Simplified Arabic" w:eastAsia="Calibri" w:hAnsi="Simplified Arabic" w:cs="Simplified Arabic"/>
          <w:b/>
          <w:bCs/>
          <w:sz w:val="28"/>
          <w:szCs w:val="28"/>
          <w:rtl/>
        </w:rPr>
        <w:t>حالات التنافي</w:t>
      </w:r>
      <w:r w:rsidRPr="003E60B8">
        <w:rPr>
          <w:rFonts w:ascii="Simplified" w:eastAsia="Calibri" w:hAnsi="Simplified" w:cs="Simplified Arabic"/>
          <w:b/>
          <w:bCs/>
          <w:sz w:val="28"/>
          <w:szCs w:val="28"/>
          <w:rtl/>
        </w:rPr>
        <w:t>)</w:t>
      </w:r>
      <w:r w:rsidRPr="003E60B8">
        <w:rPr>
          <w:rFonts w:ascii="Simplified" w:eastAsia="Calibri" w:hAnsi="Simplified" w:cs="Simplified Arabic"/>
          <w:sz w:val="28"/>
          <w:szCs w:val="28"/>
          <w:rtl/>
        </w:rPr>
        <w:t>.</w:t>
      </w:r>
    </w:p>
    <w:p w:rsidR="001E7BA6"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b/>
          <w:bCs/>
          <w:sz w:val="28"/>
          <w:szCs w:val="28"/>
          <w:rtl/>
        </w:rPr>
        <w:t xml:space="preserve">- </w:t>
      </w:r>
      <w:r w:rsidRPr="003E60B8">
        <w:rPr>
          <w:rFonts w:ascii="Simplified" w:eastAsia="Calibri" w:hAnsi="Simplified" w:cs="Simplified Arabic" w:hint="cs"/>
          <w:sz w:val="28"/>
          <w:szCs w:val="28"/>
          <w:rtl/>
        </w:rPr>
        <w:t xml:space="preserve">النص على </w:t>
      </w:r>
      <w:r w:rsidRPr="003E60B8">
        <w:rPr>
          <w:rFonts w:ascii="Simplified" w:eastAsia="Calibri" w:hAnsi="Simplified" w:cs="Simplified Arabic"/>
          <w:sz w:val="28"/>
          <w:szCs w:val="28"/>
          <w:rtl/>
        </w:rPr>
        <w:t xml:space="preserve">مدة العهدة (م 188 </w:t>
      </w:r>
      <w:r w:rsidRPr="003E60B8">
        <w:rPr>
          <w:rFonts w:ascii="Simplified Arabic" w:eastAsia="Calibri" w:hAnsi="Simplified Arabic" w:cs="Simplified Arabic"/>
          <w:sz w:val="28"/>
          <w:szCs w:val="28"/>
          <w:rtl/>
        </w:rPr>
        <w:t>د</w:t>
      </w:r>
      <w:r w:rsidRPr="003E60B8">
        <w:rPr>
          <w:rFonts w:ascii="Simplified" w:eastAsia="Calibri" w:hAnsi="Simplified" w:cs="Simplified Arabic"/>
          <w:sz w:val="28"/>
          <w:szCs w:val="28"/>
          <w:rtl/>
        </w:rPr>
        <w:t>)</w:t>
      </w:r>
      <w:r w:rsidRPr="003E60B8">
        <w:rPr>
          <w:rFonts w:ascii="Simplified" w:eastAsia="Calibri" w:hAnsi="Simplified" w:cs="Simplified Arabic" w:hint="cs"/>
          <w:sz w:val="28"/>
          <w:szCs w:val="28"/>
          <w:rtl/>
        </w:rPr>
        <w:t xml:space="preserve"> والمحددة </w:t>
      </w:r>
      <w:proofErr w:type="gramStart"/>
      <w:r w:rsidRPr="003E60B8">
        <w:rPr>
          <w:rFonts w:ascii="Simplified" w:eastAsia="Calibri" w:hAnsi="Simplified" w:cs="Simplified Arabic" w:hint="cs"/>
          <w:sz w:val="28"/>
          <w:szCs w:val="28"/>
          <w:rtl/>
        </w:rPr>
        <w:t>ب</w:t>
      </w:r>
      <w:r w:rsidRPr="003E60B8">
        <w:rPr>
          <w:rFonts w:ascii="Simplified" w:eastAsia="Calibri" w:hAnsi="Simplified" w:cs="Simplified Arabic"/>
          <w:sz w:val="28"/>
          <w:szCs w:val="28"/>
          <w:rtl/>
        </w:rPr>
        <w:t>6</w:t>
      </w:r>
      <w:proofErr w:type="gramEnd"/>
      <w:r w:rsidRPr="003E60B8">
        <w:rPr>
          <w:rFonts w:ascii="Simplified" w:eastAsia="Calibri" w:hAnsi="Simplified" w:cs="Simplified Arabic"/>
          <w:sz w:val="28"/>
          <w:szCs w:val="28"/>
          <w:rtl/>
        </w:rPr>
        <w:t xml:space="preserve"> </w:t>
      </w:r>
      <w:r w:rsidRPr="003E60B8">
        <w:rPr>
          <w:rFonts w:ascii="Simplified Arabic" w:eastAsia="Calibri" w:hAnsi="Simplified Arabic" w:cs="Simplified Arabic"/>
          <w:sz w:val="28"/>
          <w:szCs w:val="28"/>
          <w:rtl/>
        </w:rPr>
        <w:t xml:space="preserve">سنوات بالنسبة لرئيس المحكمة الدستورية ولعهدة واحدة غير قابلة للتجديد، على أن تتوفر فيه الشروط المنصوص عليها في المادة </w:t>
      </w:r>
      <w:r w:rsidRPr="003E60B8">
        <w:rPr>
          <w:rFonts w:ascii="Simplified" w:eastAsia="Calibri" w:hAnsi="Simplified" w:cs="Simplified Arabic"/>
          <w:sz w:val="28"/>
          <w:szCs w:val="28"/>
          <w:rtl/>
        </w:rPr>
        <w:t xml:space="preserve">87 </w:t>
      </w:r>
      <w:r w:rsidRPr="003E60B8">
        <w:rPr>
          <w:rFonts w:ascii="Simplified Arabic" w:eastAsia="Calibri" w:hAnsi="Simplified Arabic" w:cs="Simplified Arabic"/>
          <w:sz w:val="28"/>
          <w:szCs w:val="28"/>
          <w:rtl/>
        </w:rPr>
        <w:t xml:space="preserve">باستثناء شرط السن، أما الأعضاء فيمارسون مهامهم مرة واحدة لمدة </w:t>
      </w:r>
      <w:r w:rsidRPr="003E60B8">
        <w:rPr>
          <w:rFonts w:ascii="Simplified" w:eastAsia="Calibri" w:hAnsi="Simplified" w:cs="Simplified Arabic"/>
          <w:sz w:val="28"/>
          <w:szCs w:val="28"/>
          <w:rtl/>
        </w:rPr>
        <w:t xml:space="preserve">06 </w:t>
      </w:r>
      <w:r w:rsidRPr="003E60B8">
        <w:rPr>
          <w:rFonts w:ascii="Simplified Arabic" w:eastAsia="Calibri" w:hAnsi="Simplified Arabic" w:cs="Simplified Arabic"/>
          <w:sz w:val="28"/>
          <w:szCs w:val="28"/>
          <w:rtl/>
        </w:rPr>
        <w:t xml:space="preserve">سنوات، ويجدد نصف عدد أعضاء المحكمة كل </w:t>
      </w:r>
      <w:r w:rsidRPr="003E60B8">
        <w:rPr>
          <w:rFonts w:ascii="Simplified" w:eastAsia="Calibri" w:hAnsi="Simplified" w:cs="Simplified Arabic"/>
          <w:sz w:val="28"/>
          <w:szCs w:val="28"/>
          <w:rtl/>
        </w:rPr>
        <w:t xml:space="preserve">03 </w:t>
      </w:r>
      <w:r w:rsidRPr="003E60B8">
        <w:rPr>
          <w:rFonts w:ascii="Simplified Arabic" w:eastAsia="Calibri" w:hAnsi="Simplified Arabic" w:cs="Simplified Arabic"/>
          <w:sz w:val="28"/>
          <w:szCs w:val="28"/>
          <w:rtl/>
        </w:rPr>
        <w:t>سنوات بنظام القرعة</w:t>
      </w:r>
      <w:r w:rsidRPr="003E60B8">
        <w:rPr>
          <w:rFonts w:ascii="Simplified" w:eastAsia="Calibri" w:hAnsi="Simplified" w:cs="Simplified Arabic"/>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Pr>
          <w:rFonts w:ascii="Simplified" w:eastAsia="Calibri" w:hAnsi="Simplified" w:cs="Simplified Arabic" w:hint="cs"/>
          <w:sz w:val="28"/>
          <w:szCs w:val="28"/>
          <w:rtl/>
        </w:rPr>
        <w:t xml:space="preserve">- </w:t>
      </w:r>
      <w:proofErr w:type="spellStart"/>
      <w:r>
        <w:rPr>
          <w:rFonts w:ascii="Simplified" w:eastAsia="Calibri" w:hAnsi="Simplified" w:cs="Simplified Arabic" w:hint="cs"/>
          <w:sz w:val="28"/>
          <w:szCs w:val="28"/>
          <w:rtl/>
        </w:rPr>
        <w:t>تأقيت</w:t>
      </w:r>
      <w:proofErr w:type="spellEnd"/>
      <w:r>
        <w:rPr>
          <w:rFonts w:ascii="Simplified" w:eastAsia="Calibri" w:hAnsi="Simplified" w:cs="Simplified Arabic" w:hint="cs"/>
          <w:sz w:val="28"/>
          <w:szCs w:val="28"/>
          <w:rtl/>
        </w:rPr>
        <w:t xml:space="preserve"> مدة العضوية وعدم تجديدها.</w:t>
      </w:r>
    </w:p>
    <w:p w:rsidR="001E7BA6" w:rsidRPr="003E60B8" w:rsidRDefault="001E7BA6" w:rsidP="001E7BA6">
      <w:pPr>
        <w:pStyle w:val="Paragraphedeliste1"/>
        <w:bidi/>
        <w:spacing w:line="360" w:lineRule="auto"/>
        <w:ind w:right="720"/>
        <w:jc w:val="both"/>
        <w:rPr>
          <w:rFonts w:ascii="Simplified" w:eastAsia="Calibri" w:hAnsi="Simplified" w:cs="Simplified Arabic"/>
          <w:sz w:val="28"/>
          <w:szCs w:val="28"/>
          <w:rtl/>
        </w:rPr>
      </w:pPr>
      <w:r w:rsidRPr="003E60B8">
        <w:rPr>
          <w:rFonts w:ascii="Simplified Arabic" w:eastAsia="Calibri" w:hAnsi="Simplified Arabic" w:cs="Simplified Arabic" w:hint="cs"/>
          <w:sz w:val="28"/>
          <w:szCs w:val="28"/>
          <w:rtl/>
        </w:rPr>
        <w:lastRenderedPageBreak/>
        <w:t>-تحدد المحكمة بنفسها قواعد عملها و</w:t>
      </w:r>
      <w:r w:rsidRPr="003E60B8">
        <w:rPr>
          <w:rFonts w:ascii="Simplified Arabic" w:eastAsia="Calibri" w:hAnsi="Simplified Arabic" w:cs="Simplified Arabic"/>
          <w:sz w:val="28"/>
          <w:szCs w:val="28"/>
          <w:rtl/>
        </w:rPr>
        <w:t xml:space="preserve">يحدد النظام الداخلي للمحكمة الدستورية </w:t>
      </w:r>
      <w:r w:rsidRPr="003E60B8">
        <w:rPr>
          <w:rFonts w:ascii="Simplified Arabic" w:eastAsia="Calibri" w:hAnsi="Simplified Arabic" w:cs="Simplified Arabic" w:hint="cs"/>
          <w:sz w:val="28"/>
          <w:szCs w:val="28"/>
          <w:rtl/>
        </w:rPr>
        <w:t>كل ما يتعلق بها</w:t>
      </w:r>
      <w:r w:rsidRPr="003E60B8">
        <w:rPr>
          <w:rFonts w:ascii="Simplified Arabic" w:eastAsia="Calibri" w:hAnsi="Simplified Arabic" w:cs="Simplified Arabic"/>
          <w:sz w:val="28"/>
          <w:szCs w:val="28"/>
          <w:rtl/>
        </w:rPr>
        <w:t xml:space="preserve">، وقد صدر بتاريخ </w:t>
      </w:r>
      <w:r w:rsidRPr="003E60B8">
        <w:rPr>
          <w:rFonts w:ascii="Simplified" w:eastAsia="Calibri" w:hAnsi="Simplified" w:cs="Simplified Arabic"/>
          <w:sz w:val="28"/>
          <w:szCs w:val="28"/>
          <w:rtl/>
        </w:rPr>
        <w:t xml:space="preserve">13 </w:t>
      </w:r>
      <w:r w:rsidRPr="003E60B8">
        <w:rPr>
          <w:rFonts w:ascii="Simplified Arabic" w:eastAsia="Calibri" w:hAnsi="Simplified Arabic" w:cs="Simplified Arabic"/>
          <w:sz w:val="28"/>
          <w:szCs w:val="28"/>
          <w:rtl/>
        </w:rPr>
        <w:t>نوفمبر</w:t>
      </w:r>
      <w:r w:rsidRPr="003E60B8">
        <w:rPr>
          <w:rFonts w:ascii="Simplified" w:eastAsia="Calibri" w:hAnsi="Simplified" w:cs="Simplified Arabic"/>
          <w:sz w:val="28"/>
          <w:szCs w:val="28"/>
          <w:rtl/>
        </w:rPr>
        <w:t>2022</w:t>
      </w:r>
      <w:r w:rsidRPr="003E60B8">
        <w:rPr>
          <w:rFonts w:ascii="Simplified Arabic" w:eastAsia="Calibri" w:hAnsi="Simplified Arabic" w:cs="Simplified Arabic"/>
          <w:sz w:val="28"/>
          <w:szCs w:val="28"/>
          <w:rtl/>
        </w:rPr>
        <w:t>، جريدة رسمية عدد</w:t>
      </w:r>
      <w:r w:rsidRPr="003E60B8">
        <w:rPr>
          <w:rFonts w:ascii="Simplified" w:eastAsia="Calibri" w:hAnsi="Simplified" w:cs="Simplified Arabic"/>
          <w:sz w:val="28"/>
          <w:szCs w:val="28"/>
          <w:rtl/>
        </w:rPr>
        <w:t>75.</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Arabic" w:eastAsia="Calibri" w:hAnsi="Simplified Arabic" w:cs="Simplified Arabic" w:hint="cs"/>
          <w:b/>
          <w:bCs/>
          <w:sz w:val="28"/>
          <w:szCs w:val="28"/>
          <w:rtl/>
        </w:rPr>
        <w:t xml:space="preserve">- </w:t>
      </w:r>
      <w:r w:rsidRPr="003E60B8">
        <w:rPr>
          <w:rFonts w:ascii="Simplified Arabic" w:eastAsia="Calibri" w:hAnsi="Simplified Arabic" w:cs="Simplified Arabic"/>
          <w:sz w:val="28"/>
          <w:szCs w:val="28"/>
          <w:rtl/>
        </w:rPr>
        <w:t>يتمتع أعضاؤها بالحصانة عن الأعمال المرتبطة بممارسة مهامهم، ويعد تمتع الأعضاء بالحصانة فيما يخص المهام فقط أمر إيجابي لممارسة الأعضاء لمهامهم بأريحية ودون تأثير من أية جهة، وتسقط هذه الحصانة بتنازل العضو المعني بالمتابعة عنها، أو بإذن من المحكمة</w:t>
      </w:r>
      <w:r w:rsidRPr="003E60B8">
        <w:rPr>
          <w:rFonts w:ascii="Simplified" w:eastAsia="Calibri" w:hAnsi="Simplified" w:cs="Simplified Arabic"/>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يؤدي أعضاء المحكمة الدستورية اليمين أمام رئيس المحكمة العليا وفي ذلك ضمان لاستقلالية المحكمة</w:t>
      </w:r>
      <w:r w:rsidRPr="003E60B8">
        <w:rPr>
          <w:rFonts w:ascii="Simplified" w:eastAsia="Calibri" w:hAnsi="Simplified" w:cs="Simplified Arabic"/>
          <w:sz w:val="28"/>
          <w:szCs w:val="28"/>
          <w:rtl/>
        </w:rPr>
        <w:t>.</w:t>
      </w:r>
    </w:p>
    <w:p w:rsidR="001E7BA6" w:rsidRPr="003E60B8" w:rsidRDefault="001E7BA6" w:rsidP="001E7BA6">
      <w:pPr>
        <w:bidi/>
        <w:spacing w:line="360" w:lineRule="auto"/>
        <w:jc w:val="both"/>
        <w:rPr>
          <w:rFonts w:ascii="Simplified" w:eastAsia="Calibri" w:hAnsi="Simplified" w:cs="Simplified Arabic"/>
          <w:sz w:val="28"/>
          <w:szCs w:val="28"/>
          <w:rtl/>
        </w:rPr>
      </w:pPr>
      <w:r w:rsidRPr="003E60B8">
        <w:rPr>
          <w:rFonts w:ascii="Simplified" w:eastAsia="Calibri" w:hAnsi="Simplified" w:cs="Simplified Arabic" w:hint="cs"/>
          <w:sz w:val="28"/>
          <w:szCs w:val="28"/>
          <w:rtl/>
        </w:rPr>
        <w:t xml:space="preserve">- </w:t>
      </w:r>
      <w:r w:rsidRPr="003E60B8">
        <w:rPr>
          <w:rFonts w:ascii="Simplified Arabic" w:eastAsia="Calibri" w:hAnsi="Simplified Arabic" w:cs="Simplified Arabic"/>
          <w:sz w:val="28"/>
          <w:szCs w:val="28"/>
          <w:rtl/>
        </w:rPr>
        <w:t>حالات التنافي مقررة للحفاظ على الحياد والتفرغ من أجل القيام بالمهمة الرقابية على أكمل وجه</w:t>
      </w:r>
      <w:r w:rsidRPr="003E60B8">
        <w:rPr>
          <w:rFonts w:ascii="Simplified" w:eastAsia="Calibri" w:hAnsi="Simplified" w:cs="Simplified Arabic"/>
          <w:sz w:val="28"/>
          <w:szCs w:val="28"/>
          <w:rtl/>
        </w:rPr>
        <w:t>.</w:t>
      </w:r>
    </w:p>
    <w:p w:rsidR="003D7FC3" w:rsidRDefault="001E7BA6" w:rsidP="003D7FC3">
      <w:pPr>
        <w:jc w:val="right"/>
        <w:rPr>
          <w:rFonts w:ascii="Simplified Arabic" w:eastAsia="Calibri" w:hAnsi="Simplified Arabic" w:cs="Simplified Arabic"/>
          <w:sz w:val="28"/>
          <w:szCs w:val="28"/>
          <w:rtl/>
        </w:rPr>
      </w:pPr>
      <w:r w:rsidRPr="003E60B8">
        <w:rPr>
          <w:rFonts w:ascii="Simplified Arabic" w:eastAsia="Calibri" w:hAnsi="Simplified Arabic" w:cs="Simplified Arabic" w:hint="cs"/>
          <w:sz w:val="28"/>
          <w:szCs w:val="28"/>
          <w:rtl/>
        </w:rPr>
        <w:t xml:space="preserve">- </w:t>
      </w:r>
      <w:r w:rsidRPr="003E60B8">
        <w:rPr>
          <w:rFonts w:ascii="Simplified Arabic" w:eastAsia="Calibri" w:hAnsi="Simplified Arabic" w:cs="Simplified Arabic"/>
          <w:sz w:val="28"/>
          <w:szCs w:val="28"/>
          <w:rtl/>
        </w:rPr>
        <w:t xml:space="preserve">قرار المحكمة الدستورية نهائي لا يقبل الطعن وهو ملزم لجميع السلطات الإدارية والسلطات العمومية والقضائية </w:t>
      </w:r>
      <w:r w:rsidRPr="003E60B8">
        <w:rPr>
          <w:rFonts w:ascii="Simplified Arabic" w:eastAsia="Calibri" w:hAnsi="Simplified Arabic" w:cs="Simplified Arabic" w:hint="cs"/>
          <w:sz w:val="28"/>
          <w:szCs w:val="28"/>
          <w:rtl/>
        </w:rPr>
        <w:t>(</w:t>
      </w:r>
      <w:r w:rsidRPr="003E60B8">
        <w:rPr>
          <w:rFonts w:ascii="Simplified Arabic" w:eastAsia="Calibri" w:hAnsi="Simplified Arabic" w:cs="Simplified Arabic"/>
          <w:sz w:val="28"/>
          <w:szCs w:val="28"/>
          <w:rtl/>
        </w:rPr>
        <w:t xml:space="preserve">م </w:t>
      </w:r>
      <w:r w:rsidRPr="003E60B8">
        <w:rPr>
          <w:rFonts w:ascii="Simplified" w:eastAsia="Calibri" w:hAnsi="Simplified" w:cs="Simplified Arabic"/>
          <w:sz w:val="28"/>
          <w:szCs w:val="28"/>
          <w:rtl/>
        </w:rPr>
        <w:t xml:space="preserve">198 </w:t>
      </w:r>
      <w:r w:rsidRPr="003E60B8">
        <w:rPr>
          <w:rFonts w:ascii="Simplified Arabic" w:eastAsia="Calibri" w:hAnsi="Simplified Arabic" w:cs="Simplified Arabic"/>
          <w:sz w:val="28"/>
          <w:szCs w:val="28"/>
          <w:rtl/>
        </w:rPr>
        <w:t>د فقرة أخيرة</w:t>
      </w:r>
      <w:r w:rsidRPr="003E60B8">
        <w:rPr>
          <w:rFonts w:ascii="Simplified Arabic" w:eastAsia="Calibri" w:hAnsi="Simplified Arabic" w:cs="Simplified Arabic" w:hint="cs"/>
          <w:sz w:val="28"/>
          <w:szCs w:val="28"/>
          <w:rtl/>
        </w:rPr>
        <w:t>).</w:t>
      </w:r>
    </w:p>
    <w:p w:rsidR="00B86DA9" w:rsidRDefault="00B86DA9" w:rsidP="003D7FC3">
      <w:pPr>
        <w:jc w:val="right"/>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w:t>
      </w:r>
      <w:r w:rsidR="00C9360F">
        <w:rPr>
          <w:rFonts w:ascii="Simplified Arabic" w:eastAsia="Calibri" w:hAnsi="Simplified Arabic" w:cs="Simplified Arabic" w:hint="cs"/>
          <w:sz w:val="28"/>
          <w:szCs w:val="28"/>
          <w:rtl/>
        </w:rPr>
        <w:t>حتى تستقل المحكمة فعليا خاصة في مواجهة السلطة التنفيذية، يرى جانب من الفق</w:t>
      </w:r>
      <w:r w:rsidR="003D7FC3">
        <w:rPr>
          <w:rFonts w:ascii="Simplified Arabic" w:eastAsia="Calibri" w:hAnsi="Simplified Arabic" w:cs="Simplified Arabic" w:hint="cs"/>
          <w:sz w:val="28"/>
          <w:szCs w:val="28"/>
          <w:rtl/>
        </w:rPr>
        <w:t>ه</w:t>
      </w:r>
      <w:r w:rsidR="00C9360F">
        <w:rPr>
          <w:rFonts w:ascii="Simplified Arabic" w:eastAsia="Calibri" w:hAnsi="Simplified Arabic" w:cs="Simplified Arabic" w:hint="cs"/>
          <w:sz w:val="28"/>
          <w:szCs w:val="28"/>
          <w:rtl/>
        </w:rPr>
        <w:t xml:space="preserve"> الدستوري، ضرورة الاعتماد في اختيار رئيس المحكمة على أسلوب الانتخاب من طرف بقية الأعضاء كبديل عن تعيينه من طرف رئيس الجمهورية</w:t>
      </w:r>
      <w:r w:rsidR="003D7FC3">
        <w:rPr>
          <w:rFonts w:ascii="Simplified Arabic" w:eastAsia="Calibri" w:hAnsi="Simplified Arabic" w:cs="Simplified Arabic" w:hint="cs"/>
          <w:sz w:val="28"/>
          <w:szCs w:val="28"/>
          <w:rtl/>
        </w:rPr>
        <w:t>، فضلا عن جعلها تتحرك تلقائيا.</w:t>
      </w:r>
    </w:p>
    <w:p w:rsidR="00617971" w:rsidRDefault="00617971" w:rsidP="00846A74">
      <w:pPr>
        <w:pStyle w:val="Paragraphedeliste"/>
        <w:ind w:left="1440"/>
        <w:jc w:val="right"/>
        <w:rPr>
          <w:sz w:val="32"/>
          <w:szCs w:val="32"/>
          <w:rtl/>
        </w:rPr>
      </w:pPr>
    </w:p>
    <w:p w:rsidR="00617971" w:rsidRDefault="00617971" w:rsidP="00846A74">
      <w:pPr>
        <w:pStyle w:val="Paragraphedeliste"/>
        <w:ind w:left="1440"/>
        <w:jc w:val="right"/>
        <w:rPr>
          <w:sz w:val="32"/>
          <w:szCs w:val="32"/>
          <w:rtl/>
          <w:lang w:bidi="ar-DZ"/>
        </w:rPr>
      </w:pPr>
    </w:p>
    <w:p w:rsidR="00617971" w:rsidRDefault="00617971" w:rsidP="00846A74">
      <w:pPr>
        <w:pStyle w:val="Paragraphedeliste"/>
        <w:ind w:left="1440"/>
        <w:jc w:val="right"/>
        <w:rPr>
          <w:sz w:val="32"/>
          <w:szCs w:val="32"/>
          <w:rtl/>
          <w:lang w:bidi="ar-DZ"/>
        </w:rPr>
      </w:pPr>
    </w:p>
    <w:p w:rsidR="00617971" w:rsidRDefault="00617971" w:rsidP="00846A74">
      <w:pPr>
        <w:pStyle w:val="Paragraphedeliste"/>
        <w:ind w:left="1440"/>
        <w:jc w:val="right"/>
        <w:rPr>
          <w:sz w:val="32"/>
          <w:szCs w:val="32"/>
          <w:rtl/>
          <w:lang w:bidi="ar-DZ"/>
        </w:rPr>
      </w:pPr>
    </w:p>
    <w:p w:rsidR="00617971" w:rsidRDefault="00617971" w:rsidP="00846A74">
      <w:pPr>
        <w:pStyle w:val="Paragraphedeliste"/>
        <w:ind w:left="1440"/>
        <w:jc w:val="right"/>
        <w:rPr>
          <w:sz w:val="32"/>
          <w:szCs w:val="32"/>
          <w:rtl/>
          <w:lang w:bidi="ar-DZ"/>
        </w:rPr>
      </w:pPr>
    </w:p>
    <w:p w:rsidR="00617971" w:rsidRPr="003F6307" w:rsidRDefault="00617971" w:rsidP="003F6307">
      <w:pPr>
        <w:rPr>
          <w:sz w:val="32"/>
          <w:szCs w:val="32"/>
          <w:rtl/>
          <w:lang w:bidi="ar-DZ"/>
        </w:rPr>
      </w:pPr>
    </w:p>
    <w:p w:rsidR="00617971" w:rsidRPr="00FA4865" w:rsidRDefault="00617971" w:rsidP="00461D87">
      <w:pPr>
        <w:pStyle w:val="Paragraphedeliste"/>
        <w:ind w:left="1440"/>
        <w:jc w:val="both"/>
        <w:rPr>
          <w:sz w:val="32"/>
          <w:szCs w:val="32"/>
          <w:lang w:bidi="ar-DZ"/>
        </w:rPr>
      </w:pPr>
      <w:bookmarkStart w:id="0" w:name="_GoBack"/>
      <w:bookmarkEnd w:id="0"/>
    </w:p>
    <w:sectPr w:rsidR="00617971" w:rsidRPr="00FA4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plified">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D49C0"/>
    <w:multiLevelType w:val="hybridMultilevel"/>
    <w:tmpl w:val="83C24F4A"/>
    <w:lvl w:ilvl="0" w:tplc="F86282FC">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F6613FC"/>
    <w:multiLevelType w:val="hybridMultilevel"/>
    <w:tmpl w:val="3182956A"/>
    <w:lvl w:ilvl="0" w:tplc="2188C19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62B7AD3"/>
    <w:multiLevelType w:val="hybridMultilevel"/>
    <w:tmpl w:val="0FE2BD08"/>
    <w:lvl w:ilvl="0" w:tplc="1A50F9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3F"/>
    <w:rsid w:val="00094DA0"/>
    <w:rsid w:val="00097F7E"/>
    <w:rsid w:val="000E1227"/>
    <w:rsid w:val="00105DD1"/>
    <w:rsid w:val="001368C6"/>
    <w:rsid w:val="001737DC"/>
    <w:rsid w:val="001A493F"/>
    <w:rsid w:val="001E7BA6"/>
    <w:rsid w:val="00224BD0"/>
    <w:rsid w:val="002E1AB2"/>
    <w:rsid w:val="003D7FC3"/>
    <w:rsid w:val="003F6307"/>
    <w:rsid w:val="00461D87"/>
    <w:rsid w:val="004876BA"/>
    <w:rsid w:val="004D0DB7"/>
    <w:rsid w:val="0053429D"/>
    <w:rsid w:val="00617971"/>
    <w:rsid w:val="00676485"/>
    <w:rsid w:val="007227D3"/>
    <w:rsid w:val="007D174A"/>
    <w:rsid w:val="007F267F"/>
    <w:rsid w:val="0083267D"/>
    <w:rsid w:val="00846A74"/>
    <w:rsid w:val="00860010"/>
    <w:rsid w:val="008B6F87"/>
    <w:rsid w:val="008C7652"/>
    <w:rsid w:val="00A12830"/>
    <w:rsid w:val="00A43B3C"/>
    <w:rsid w:val="00B86DA9"/>
    <w:rsid w:val="00B90162"/>
    <w:rsid w:val="00BA7C37"/>
    <w:rsid w:val="00C6129C"/>
    <w:rsid w:val="00C9360F"/>
    <w:rsid w:val="00D13721"/>
    <w:rsid w:val="00E424AD"/>
    <w:rsid w:val="00EC22D6"/>
    <w:rsid w:val="00ED5A93"/>
    <w:rsid w:val="00EF624B"/>
    <w:rsid w:val="00F13B38"/>
    <w:rsid w:val="00FA48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A15AA-065D-4F4B-8C95-5A892401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4865"/>
    <w:pPr>
      <w:ind w:left="720"/>
      <w:contextualSpacing/>
    </w:pPr>
  </w:style>
  <w:style w:type="paragraph" w:styleId="Textedebulles">
    <w:name w:val="Balloon Text"/>
    <w:basedOn w:val="Normal"/>
    <w:link w:val="TextedebullesCar"/>
    <w:uiPriority w:val="99"/>
    <w:semiHidden/>
    <w:unhideWhenUsed/>
    <w:rsid w:val="00461D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1D87"/>
    <w:rPr>
      <w:rFonts w:ascii="Segoe UI" w:hAnsi="Segoe UI" w:cs="Segoe UI"/>
      <w:sz w:val="18"/>
      <w:szCs w:val="18"/>
    </w:rPr>
  </w:style>
  <w:style w:type="paragraph" w:customStyle="1" w:styleId="Paragraphedeliste1">
    <w:name w:val="Paragraphe de liste1"/>
    <w:basedOn w:val="Normal"/>
    <w:rsid w:val="001E7BA6"/>
    <w:pPr>
      <w:spacing w:before="100" w:beforeAutospacing="1" w:after="100" w:afterAutospacing="1" w:line="256" w:lineRule="auto"/>
      <w:contextualSpacing/>
    </w:pPr>
    <w:rPr>
      <w:rFonts w:ascii="Calibri" w:eastAsia="Times New Roman" w:hAnsi="Calibri"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cp:lastPrinted>2024-05-14T22:01:00Z</cp:lastPrinted>
  <dcterms:created xsi:type="dcterms:W3CDTF">2024-05-14T21:40:00Z</dcterms:created>
  <dcterms:modified xsi:type="dcterms:W3CDTF">2024-05-14T22:34:00Z</dcterms:modified>
</cp:coreProperties>
</file>