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30" w:rsidRDefault="00D67330" w:rsidP="00D67330">
      <w:pPr>
        <w:bidi/>
        <w:spacing w:after="160" w:line="254" w:lineRule="auto"/>
        <w:jc w:val="center"/>
        <w:rPr>
          <w:rFonts w:ascii="Arial" w:hAnsi="Arial"/>
          <w:b/>
          <w:bCs/>
          <w:sz w:val="32"/>
          <w:szCs w:val="32"/>
          <w:lang w:bidi="ar-DZ"/>
        </w:rPr>
      </w:pPr>
      <w:r>
        <w:rPr>
          <w:rFonts w:ascii="Arial" w:hAnsi="Arial"/>
          <w:b/>
          <w:bCs/>
          <w:sz w:val="32"/>
          <w:szCs w:val="32"/>
          <w:rtl/>
          <w:lang w:bidi="ar-DZ"/>
        </w:rPr>
        <w:t>جامعة العربي بن مهيدي-أم البواقي-</w:t>
      </w:r>
    </w:p>
    <w:p w:rsidR="00D67330" w:rsidRDefault="00D67330" w:rsidP="00D67330">
      <w:pPr>
        <w:bidi/>
        <w:spacing w:after="160" w:line="254" w:lineRule="auto"/>
        <w:jc w:val="center"/>
        <w:rPr>
          <w:rFonts w:ascii="Arial" w:hAnsi="Arial"/>
          <w:b/>
          <w:bCs/>
          <w:sz w:val="32"/>
          <w:szCs w:val="32"/>
          <w:lang w:bidi="ar-DZ"/>
        </w:rPr>
      </w:pPr>
      <w:proofErr w:type="gramStart"/>
      <w:r>
        <w:rPr>
          <w:rFonts w:ascii="Arial" w:hAnsi="Arial"/>
          <w:b/>
          <w:bCs/>
          <w:sz w:val="32"/>
          <w:szCs w:val="32"/>
          <w:rtl/>
          <w:lang w:bidi="ar-DZ"/>
        </w:rPr>
        <w:t>كلية</w:t>
      </w:r>
      <w:proofErr w:type="gramEnd"/>
      <w:r>
        <w:rPr>
          <w:rFonts w:ascii="Arial" w:hAnsi="Arial"/>
          <w:b/>
          <w:bCs/>
          <w:sz w:val="32"/>
          <w:szCs w:val="32"/>
          <w:rtl/>
          <w:lang w:bidi="ar-DZ"/>
        </w:rPr>
        <w:t xml:space="preserve"> الحقوق والعلوم السياسية</w:t>
      </w:r>
    </w:p>
    <w:p w:rsidR="00D67330" w:rsidRDefault="00D67330" w:rsidP="00D67330">
      <w:pPr>
        <w:bidi/>
        <w:spacing w:after="160" w:line="254" w:lineRule="auto"/>
        <w:jc w:val="center"/>
        <w:rPr>
          <w:rFonts w:ascii="Arial" w:hAnsi="Arial"/>
          <w:b/>
          <w:bCs/>
          <w:sz w:val="32"/>
          <w:szCs w:val="32"/>
          <w:rtl/>
          <w:lang w:bidi="ar-DZ"/>
        </w:rPr>
      </w:pPr>
      <w:r>
        <w:rPr>
          <w:rFonts w:ascii="Arial" w:hAnsi="Arial"/>
          <w:b/>
          <w:bCs/>
          <w:sz w:val="32"/>
          <w:szCs w:val="32"/>
          <w:rtl/>
          <w:lang w:bidi="ar-DZ"/>
        </w:rPr>
        <w:t>قسم الحقوق</w:t>
      </w:r>
    </w:p>
    <w:p w:rsidR="00D67330" w:rsidRDefault="00D67330" w:rsidP="00D67330">
      <w:pPr>
        <w:bidi/>
        <w:spacing w:after="160" w:line="254" w:lineRule="auto"/>
        <w:jc w:val="center"/>
        <w:rPr>
          <w:rFonts w:ascii="Arial" w:hAnsi="Arial"/>
          <w:b/>
          <w:bCs/>
          <w:sz w:val="32"/>
          <w:szCs w:val="32"/>
          <w:rtl/>
          <w:lang w:bidi="ar-DZ"/>
        </w:rPr>
      </w:pPr>
    </w:p>
    <w:p w:rsidR="00D67330" w:rsidRDefault="00D67330" w:rsidP="00D67330">
      <w:pPr>
        <w:bidi/>
        <w:spacing w:after="160" w:line="254" w:lineRule="auto"/>
        <w:jc w:val="center"/>
        <w:rPr>
          <w:rFonts w:ascii="Arial" w:hAnsi="Arial"/>
          <w:b/>
          <w:bCs/>
          <w:sz w:val="32"/>
          <w:szCs w:val="32"/>
          <w:u w:val="single"/>
          <w:rtl/>
          <w:lang w:bidi="ar-DZ"/>
        </w:rPr>
      </w:pPr>
      <w:r>
        <w:rPr>
          <w:rFonts w:ascii="Arial" w:hAnsi="Arial"/>
          <w:b/>
          <w:bCs/>
          <w:sz w:val="32"/>
          <w:szCs w:val="32"/>
          <w:u w:val="single"/>
          <w:rtl/>
          <w:lang w:bidi="ar-DZ"/>
        </w:rPr>
        <w:t xml:space="preserve">الإجابة النموذجية لامتحان السداسي الثاني للسنة </w:t>
      </w:r>
      <w:r>
        <w:rPr>
          <w:rFonts w:ascii="Arial" w:hAnsi="Arial" w:hint="cs"/>
          <w:b/>
          <w:bCs/>
          <w:sz w:val="32"/>
          <w:szCs w:val="32"/>
          <w:u w:val="single"/>
          <w:rtl/>
          <w:lang w:bidi="ar-DZ"/>
        </w:rPr>
        <w:t>أولى ليسانس</w:t>
      </w:r>
      <w:r>
        <w:rPr>
          <w:rFonts w:ascii="Arial" w:hAnsi="Arial"/>
          <w:b/>
          <w:bCs/>
          <w:sz w:val="32"/>
          <w:szCs w:val="32"/>
          <w:u w:val="single"/>
          <w:rtl/>
          <w:lang w:bidi="ar-DZ"/>
        </w:rPr>
        <w:t xml:space="preserve"> </w:t>
      </w:r>
      <w:proofErr w:type="gramStart"/>
      <w:r>
        <w:rPr>
          <w:rFonts w:ascii="Arial" w:hAnsi="Arial" w:hint="cs"/>
          <w:b/>
          <w:bCs/>
          <w:sz w:val="32"/>
          <w:szCs w:val="32"/>
          <w:u w:val="single"/>
          <w:rtl/>
          <w:lang w:bidi="ar-DZ"/>
        </w:rPr>
        <w:t>جذع</w:t>
      </w:r>
      <w:proofErr w:type="gramEnd"/>
      <w:r>
        <w:rPr>
          <w:rFonts w:ascii="Arial" w:hAnsi="Arial" w:hint="cs"/>
          <w:b/>
          <w:bCs/>
          <w:sz w:val="32"/>
          <w:szCs w:val="32"/>
          <w:u w:val="single"/>
          <w:rtl/>
          <w:lang w:bidi="ar-DZ"/>
        </w:rPr>
        <w:t xml:space="preserve"> مشترك</w:t>
      </w:r>
    </w:p>
    <w:p w:rsidR="00D67330" w:rsidRDefault="00D67330" w:rsidP="00D67330">
      <w:pPr>
        <w:bidi/>
        <w:spacing w:after="160" w:line="254" w:lineRule="auto"/>
        <w:jc w:val="center"/>
        <w:rPr>
          <w:rFonts w:ascii="Arial" w:hAnsi="Arial"/>
          <w:b/>
          <w:bCs/>
          <w:sz w:val="32"/>
          <w:szCs w:val="32"/>
          <w:u w:val="single"/>
          <w:rtl/>
          <w:lang w:bidi="ar-DZ"/>
        </w:rPr>
      </w:pPr>
      <w:r>
        <w:rPr>
          <w:rFonts w:ascii="Arial" w:hAnsi="Arial"/>
          <w:b/>
          <w:bCs/>
          <w:sz w:val="32"/>
          <w:szCs w:val="32"/>
          <w:u w:val="single"/>
          <w:rtl/>
          <w:lang w:bidi="ar-DZ"/>
        </w:rPr>
        <w:t xml:space="preserve">مقياس </w:t>
      </w:r>
      <w:r>
        <w:rPr>
          <w:rFonts w:ascii="Arial" w:hAnsi="Arial" w:hint="cs"/>
          <w:b/>
          <w:bCs/>
          <w:sz w:val="32"/>
          <w:szCs w:val="32"/>
          <w:u w:val="single"/>
          <w:rtl/>
          <w:lang w:bidi="ar-DZ"/>
        </w:rPr>
        <w:t>منهجية العلوم القانونية</w:t>
      </w:r>
    </w:p>
    <w:p w:rsidR="00D67330" w:rsidRDefault="00D67330" w:rsidP="00D67330">
      <w:pPr>
        <w:bidi/>
        <w:spacing w:after="160" w:line="254" w:lineRule="auto"/>
        <w:jc w:val="center"/>
        <w:rPr>
          <w:rFonts w:ascii="Arial" w:hAnsi="Arial"/>
          <w:b/>
          <w:bCs/>
          <w:sz w:val="32"/>
          <w:szCs w:val="32"/>
          <w:u w:val="single"/>
          <w:rtl/>
          <w:lang w:bidi="ar-DZ"/>
        </w:rPr>
      </w:pPr>
      <w:proofErr w:type="gramStart"/>
      <w:r>
        <w:rPr>
          <w:rFonts w:ascii="Arial" w:hAnsi="Arial"/>
          <w:b/>
          <w:bCs/>
          <w:sz w:val="32"/>
          <w:szCs w:val="32"/>
          <w:u w:val="single"/>
          <w:rtl/>
          <w:lang w:bidi="ar-DZ"/>
        </w:rPr>
        <w:t>للسنة</w:t>
      </w:r>
      <w:proofErr w:type="gramEnd"/>
      <w:r>
        <w:rPr>
          <w:rFonts w:ascii="Arial" w:hAnsi="Arial"/>
          <w:b/>
          <w:bCs/>
          <w:sz w:val="32"/>
          <w:szCs w:val="32"/>
          <w:u w:val="single"/>
          <w:rtl/>
          <w:lang w:bidi="ar-DZ"/>
        </w:rPr>
        <w:t xml:space="preserve"> الجامعية 2023/2024</w:t>
      </w:r>
    </w:p>
    <w:p w:rsidR="00D67330" w:rsidRDefault="00D67330" w:rsidP="00D67330">
      <w:pPr>
        <w:bidi/>
        <w:spacing w:after="160" w:line="254" w:lineRule="auto"/>
        <w:rPr>
          <w:rFonts w:ascii="Arial" w:hAnsi="Arial"/>
          <w:b/>
          <w:bCs/>
          <w:sz w:val="32"/>
          <w:szCs w:val="32"/>
          <w:u w:val="single"/>
          <w:rtl/>
          <w:lang w:bidi="ar-DZ"/>
        </w:rPr>
      </w:pPr>
      <w:r>
        <w:rPr>
          <w:rFonts w:ascii="Arial" w:hAnsi="Arial"/>
          <w:b/>
          <w:bCs/>
          <w:sz w:val="32"/>
          <w:szCs w:val="32"/>
          <w:u w:val="single"/>
          <w:rtl/>
          <w:lang w:bidi="ar-DZ"/>
        </w:rPr>
        <w:t>الإجابة على السؤال الأول:</w:t>
      </w:r>
    </w:p>
    <w:p w:rsidR="001F6CD5" w:rsidRDefault="007005C8" w:rsidP="00B937A8">
      <w:pPr>
        <w:bidi/>
        <w:spacing w:after="160"/>
        <w:jc w:val="both"/>
        <w:rPr>
          <w:rFonts w:ascii="Arial" w:hAnsi="Arial"/>
          <w:sz w:val="32"/>
          <w:szCs w:val="32"/>
          <w:rtl/>
          <w:lang w:bidi="ar-DZ"/>
        </w:rPr>
      </w:pPr>
      <w:r>
        <w:rPr>
          <w:rFonts w:ascii="Arial" w:hAnsi="Arial" w:hint="cs"/>
          <w:sz w:val="32"/>
          <w:szCs w:val="32"/>
          <w:rtl/>
          <w:lang w:bidi="ar-DZ"/>
        </w:rPr>
        <w:t>يكمن الفرق بين المنهج التجريبي والمنهج الوصفي في مسألة المتغيرات، هو أن الباحث في المنهج الأول (أي التجريبي) هو الذي يتحكم بها (سواء بالتغيير والزيادة أو النقصان ...إلخ)، بينما في المنهج الثاني (أي الوصفي) فإنه يدرسها كما هي موجودة في وضعها الطبيعي دون تدخل منه.</w:t>
      </w:r>
    </w:p>
    <w:p w:rsidR="0013232C" w:rsidRDefault="001F6CD5" w:rsidP="00B937A8">
      <w:pPr>
        <w:bidi/>
        <w:spacing w:after="160"/>
        <w:jc w:val="both"/>
        <w:rPr>
          <w:rFonts w:ascii="Arial" w:hAnsi="Arial"/>
          <w:sz w:val="32"/>
          <w:szCs w:val="32"/>
          <w:rtl/>
          <w:lang w:bidi="ar-DZ"/>
        </w:rPr>
      </w:pPr>
      <w:proofErr w:type="gramStart"/>
      <w:r>
        <w:rPr>
          <w:rFonts w:ascii="Arial" w:hAnsi="Arial" w:hint="cs"/>
          <w:b/>
          <w:bCs/>
          <w:sz w:val="32"/>
          <w:szCs w:val="32"/>
          <w:u w:val="single"/>
          <w:rtl/>
          <w:lang w:bidi="ar-DZ"/>
        </w:rPr>
        <w:t>مثال</w:t>
      </w:r>
      <w:proofErr w:type="gramEnd"/>
      <w:r>
        <w:rPr>
          <w:rFonts w:ascii="Arial" w:hAnsi="Arial" w:hint="cs"/>
          <w:b/>
          <w:bCs/>
          <w:sz w:val="32"/>
          <w:szCs w:val="32"/>
          <w:u w:val="single"/>
          <w:rtl/>
          <w:lang w:bidi="ar-DZ"/>
        </w:rPr>
        <w:t>:</w:t>
      </w:r>
      <w:r>
        <w:rPr>
          <w:rFonts w:ascii="Arial" w:hAnsi="Arial" w:hint="cs"/>
          <w:sz w:val="32"/>
          <w:szCs w:val="32"/>
          <w:rtl/>
          <w:lang w:bidi="ar-DZ"/>
        </w:rPr>
        <w:t xml:space="preserve"> دراسة تأثير عقوبة الحبس الانفرادي </w:t>
      </w:r>
      <w:r w:rsidR="0013232C">
        <w:rPr>
          <w:rFonts w:ascii="Arial" w:hAnsi="Arial" w:hint="cs"/>
          <w:sz w:val="32"/>
          <w:szCs w:val="32"/>
          <w:rtl/>
          <w:lang w:bidi="ar-DZ"/>
        </w:rPr>
        <w:t>المشدد المقررة بنص قانوني في حالات ارتكاب جرائم معينة ومحددة قانونا على تصويب وتهذيب الجاني وردعه.</w:t>
      </w:r>
    </w:p>
    <w:p w:rsidR="0013232C" w:rsidRDefault="0013232C" w:rsidP="00B937A8">
      <w:pPr>
        <w:bidi/>
        <w:spacing w:after="160"/>
        <w:jc w:val="both"/>
        <w:rPr>
          <w:rFonts w:ascii="Arial" w:hAnsi="Arial"/>
          <w:sz w:val="32"/>
          <w:szCs w:val="32"/>
          <w:rtl/>
          <w:lang w:bidi="ar-DZ"/>
        </w:rPr>
      </w:pPr>
      <w:r>
        <w:rPr>
          <w:rFonts w:ascii="Arial" w:hAnsi="Arial" w:hint="cs"/>
          <w:sz w:val="32"/>
          <w:szCs w:val="32"/>
          <w:rtl/>
          <w:lang w:bidi="ar-DZ"/>
        </w:rPr>
        <w:t>-المتغير المستقل هو عقوبة الحبس الانفرادي المشدد.</w:t>
      </w:r>
    </w:p>
    <w:p w:rsidR="0048511B" w:rsidRDefault="0013232C" w:rsidP="00B937A8">
      <w:pPr>
        <w:bidi/>
        <w:spacing w:after="160"/>
        <w:jc w:val="both"/>
        <w:rPr>
          <w:rFonts w:ascii="Arial" w:hAnsi="Arial"/>
          <w:sz w:val="32"/>
          <w:szCs w:val="32"/>
          <w:rtl/>
          <w:lang w:bidi="ar-DZ"/>
        </w:rPr>
      </w:pPr>
      <w:r>
        <w:rPr>
          <w:rFonts w:ascii="Arial" w:hAnsi="Arial" w:hint="cs"/>
          <w:sz w:val="32"/>
          <w:szCs w:val="32"/>
          <w:rtl/>
          <w:lang w:bidi="ar-DZ"/>
        </w:rPr>
        <w:t>-</w:t>
      </w:r>
      <w:proofErr w:type="gramStart"/>
      <w:r>
        <w:rPr>
          <w:rFonts w:ascii="Arial" w:hAnsi="Arial" w:hint="cs"/>
          <w:sz w:val="32"/>
          <w:szCs w:val="32"/>
          <w:rtl/>
          <w:lang w:bidi="ar-DZ"/>
        </w:rPr>
        <w:t>المتغير</w:t>
      </w:r>
      <w:proofErr w:type="gramEnd"/>
      <w:r>
        <w:rPr>
          <w:rFonts w:ascii="Arial" w:hAnsi="Arial" w:hint="cs"/>
          <w:sz w:val="32"/>
          <w:szCs w:val="32"/>
          <w:rtl/>
          <w:lang w:bidi="ar-DZ"/>
        </w:rPr>
        <w:t xml:space="preserve"> التابع هو تصويب وتهذيب الجاني وردعه.</w:t>
      </w:r>
    </w:p>
    <w:p w:rsidR="00185B46" w:rsidRDefault="00185B46" w:rsidP="00B937A8">
      <w:pPr>
        <w:bidi/>
        <w:spacing w:after="160"/>
        <w:jc w:val="both"/>
        <w:rPr>
          <w:rFonts w:ascii="Arial" w:hAnsi="Arial"/>
          <w:sz w:val="32"/>
          <w:szCs w:val="32"/>
          <w:rtl/>
          <w:lang w:bidi="ar-DZ"/>
        </w:rPr>
      </w:pPr>
      <w:r>
        <w:rPr>
          <w:rFonts w:ascii="Arial" w:hAnsi="Arial"/>
          <w:b/>
          <w:bCs/>
          <w:sz w:val="32"/>
          <w:szCs w:val="32"/>
          <w:u w:val="single"/>
          <w:rtl/>
          <w:lang w:bidi="ar-DZ"/>
        </w:rPr>
        <w:t>الإجابة على السؤال</w:t>
      </w:r>
      <w:r>
        <w:rPr>
          <w:rFonts w:ascii="Arial" w:hAnsi="Arial" w:hint="cs"/>
          <w:b/>
          <w:bCs/>
          <w:sz w:val="32"/>
          <w:szCs w:val="32"/>
          <w:u w:val="single"/>
          <w:rtl/>
          <w:lang w:bidi="ar-DZ"/>
        </w:rPr>
        <w:t xml:space="preserve"> الثاني:</w:t>
      </w:r>
    </w:p>
    <w:p w:rsidR="00BF3A96" w:rsidRDefault="00185B46" w:rsidP="00B937A8">
      <w:pPr>
        <w:bidi/>
        <w:spacing w:after="160"/>
        <w:jc w:val="both"/>
        <w:rPr>
          <w:rFonts w:ascii="Arial" w:hAnsi="Arial" w:hint="cs"/>
          <w:sz w:val="32"/>
          <w:szCs w:val="32"/>
          <w:rtl/>
          <w:lang w:bidi="ar-DZ"/>
        </w:rPr>
      </w:pPr>
      <w:r>
        <w:rPr>
          <w:rFonts w:ascii="Arial" w:hAnsi="Arial" w:hint="cs"/>
          <w:sz w:val="32"/>
          <w:szCs w:val="32"/>
          <w:rtl/>
          <w:lang w:bidi="ar-DZ"/>
        </w:rPr>
        <w:t>1-المقدمة الكبرى هي النص القانوني الذي يعتمد عليه القاضي في حل النزاع، فإذا حدث ولم يكن موجود نص قانوني فيمكن ان تكون المقدمة الكبرى قاعدة شرعي</w:t>
      </w:r>
      <w:r w:rsidR="00143CB5">
        <w:rPr>
          <w:rFonts w:ascii="Arial" w:hAnsi="Arial" w:hint="cs"/>
          <w:sz w:val="32"/>
          <w:szCs w:val="32"/>
          <w:rtl/>
          <w:lang w:bidi="ar-DZ"/>
        </w:rPr>
        <w:t>ة أو عرفا أو اتجاه قضائي أو مبدأ</w:t>
      </w:r>
      <w:r>
        <w:rPr>
          <w:rFonts w:ascii="Arial" w:hAnsi="Arial" w:hint="cs"/>
          <w:sz w:val="32"/>
          <w:szCs w:val="32"/>
          <w:rtl/>
          <w:lang w:bidi="ar-DZ"/>
        </w:rPr>
        <w:t xml:space="preserve"> من مبادئ العدالة....</w:t>
      </w:r>
    </w:p>
    <w:p w:rsidR="00B511A5" w:rsidRDefault="00B511A5" w:rsidP="00B511A5">
      <w:pPr>
        <w:bidi/>
        <w:spacing w:after="160"/>
        <w:jc w:val="both"/>
        <w:rPr>
          <w:rFonts w:ascii="Arial" w:hAnsi="Arial"/>
          <w:sz w:val="32"/>
          <w:szCs w:val="32"/>
          <w:rtl/>
          <w:lang w:bidi="ar-DZ"/>
        </w:rPr>
      </w:pPr>
      <w:r>
        <w:rPr>
          <w:rFonts w:ascii="Arial" w:hAnsi="Arial" w:hint="cs"/>
          <w:sz w:val="32"/>
          <w:szCs w:val="32"/>
          <w:rtl/>
          <w:lang w:bidi="ar-DZ"/>
        </w:rPr>
        <w:t>-أما المقدمة الصغرى فتتمثل في مختلف الوقائع والمسائل والنزاعات التي تعرض على القاضي من أجل حلها.</w:t>
      </w:r>
    </w:p>
    <w:p w:rsidR="00143CB5" w:rsidRDefault="00143CB5" w:rsidP="00B937A8">
      <w:pPr>
        <w:bidi/>
        <w:spacing w:after="160"/>
        <w:jc w:val="both"/>
        <w:rPr>
          <w:rFonts w:ascii="Arial" w:hAnsi="Arial"/>
          <w:sz w:val="32"/>
          <w:szCs w:val="32"/>
          <w:rtl/>
          <w:lang w:bidi="ar-DZ"/>
        </w:rPr>
      </w:pPr>
      <w:r>
        <w:rPr>
          <w:rFonts w:ascii="Arial" w:hAnsi="Arial" w:hint="cs"/>
          <w:sz w:val="32"/>
          <w:szCs w:val="32"/>
          <w:rtl/>
          <w:lang w:bidi="ar-DZ"/>
        </w:rPr>
        <w:t>-يقوم القاضي بمجموعة من العمليات العقلية استنادا للمنهج الاستدلالي كما يلي:</w:t>
      </w:r>
    </w:p>
    <w:p w:rsidR="004823B1" w:rsidRDefault="00143CB5" w:rsidP="00B937A8">
      <w:pPr>
        <w:bidi/>
        <w:spacing w:after="160"/>
        <w:jc w:val="both"/>
        <w:rPr>
          <w:rFonts w:ascii="Arial" w:hAnsi="Arial"/>
          <w:sz w:val="32"/>
          <w:szCs w:val="32"/>
          <w:rtl/>
          <w:lang w:bidi="ar-DZ"/>
        </w:rPr>
      </w:pPr>
      <w:r>
        <w:rPr>
          <w:rFonts w:ascii="Arial" w:hAnsi="Arial" w:hint="cs"/>
          <w:sz w:val="32"/>
          <w:szCs w:val="32"/>
          <w:rtl/>
          <w:lang w:bidi="ar-DZ"/>
        </w:rPr>
        <w:t>-يقوم بالتكييف القانوني من خلال ترجمة الوقائع المعروضة عليه</w:t>
      </w:r>
      <w:r w:rsidR="001D11A2">
        <w:rPr>
          <w:rFonts w:ascii="Arial" w:hAnsi="Arial" w:hint="cs"/>
          <w:sz w:val="32"/>
          <w:szCs w:val="32"/>
          <w:rtl/>
          <w:lang w:bidi="ar-DZ"/>
        </w:rPr>
        <w:t xml:space="preserve"> من اللغة الجارية</w:t>
      </w:r>
      <w:bookmarkStart w:id="0" w:name="_GoBack"/>
      <w:bookmarkEnd w:id="0"/>
      <w:r>
        <w:rPr>
          <w:rFonts w:ascii="Arial" w:hAnsi="Arial" w:hint="cs"/>
          <w:sz w:val="32"/>
          <w:szCs w:val="32"/>
          <w:rtl/>
          <w:lang w:bidi="ar-DZ"/>
        </w:rPr>
        <w:t xml:space="preserve"> إلى لغة القانون حتى يتسنى له ايجاد النص القانوني الذي يحكم تلك الوقائع، ويتوصل إلى ذلك عن طريق التجريب العقلي، وبعد تحديد النص القانوني الذي يمثل المقدمة الكبرى يقوم بعملية القياس الذي يسمح بتطبيق النص القانوني على الوقائع هذه الأخيرة التي تمثل المقدمة </w:t>
      </w:r>
      <w:r>
        <w:rPr>
          <w:rFonts w:ascii="Arial" w:hAnsi="Arial" w:hint="cs"/>
          <w:sz w:val="32"/>
          <w:szCs w:val="32"/>
          <w:rtl/>
          <w:lang w:bidi="ar-DZ"/>
        </w:rPr>
        <w:lastRenderedPageBreak/>
        <w:t>الصغرى. فيقوم بعملية التعليل القانوني وتسبيب حكمه. وأخيرا يقوم بعملية التركيب ليتوصل مباشرة إلى الحل القانوني</w:t>
      </w:r>
      <w:r w:rsidR="004823B1">
        <w:rPr>
          <w:rFonts w:ascii="Arial" w:hAnsi="Arial" w:hint="cs"/>
          <w:sz w:val="32"/>
          <w:szCs w:val="32"/>
          <w:rtl/>
          <w:lang w:bidi="ar-DZ"/>
        </w:rPr>
        <w:t>.</w:t>
      </w:r>
    </w:p>
    <w:p w:rsidR="00BF3A96" w:rsidRDefault="004823B1" w:rsidP="00B937A8">
      <w:pPr>
        <w:bidi/>
        <w:spacing w:after="160"/>
        <w:jc w:val="both"/>
        <w:rPr>
          <w:rFonts w:ascii="Arial" w:hAnsi="Arial"/>
          <w:sz w:val="32"/>
          <w:szCs w:val="32"/>
          <w:rtl/>
          <w:lang w:bidi="ar-DZ"/>
        </w:rPr>
      </w:pPr>
      <w:r>
        <w:rPr>
          <w:rFonts w:ascii="Arial" w:hAnsi="Arial" w:hint="cs"/>
          <w:sz w:val="32"/>
          <w:szCs w:val="32"/>
          <w:rtl/>
          <w:lang w:bidi="ar-DZ"/>
        </w:rPr>
        <w:t>2-</w:t>
      </w:r>
      <w:r w:rsidR="00EC77ED">
        <w:rPr>
          <w:rFonts w:ascii="Arial" w:hAnsi="Arial" w:hint="cs"/>
          <w:sz w:val="32"/>
          <w:szCs w:val="32"/>
          <w:rtl/>
          <w:lang w:bidi="ar-DZ"/>
        </w:rPr>
        <w:t>إن المنهج المقارن يمكن أن يتحول إلى أداة يستخدم ضمن المنهج التجريبي لمقارنة تجربتين، كذلك المنهج الاستقرائي يمكن ان يتحول إلى أداة تستخدم ضمن المنهج التجريبي عند بحث الجزئيات والتجارب الجزئية ثم تعميمها والخروج بالقانون</w:t>
      </w:r>
      <w:r w:rsidR="00736157">
        <w:rPr>
          <w:rFonts w:ascii="Arial" w:hAnsi="Arial" w:hint="cs"/>
          <w:sz w:val="32"/>
          <w:szCs w:val="32"/>
          <w:rtl/>
          <w:lang w:bidi="ar-DZ"/>
        </w:rPr>
        <w:t>.</w:t>
      </w:r>
      <w:r w:rsidR="00286D1A">
        <w:rPr>
          <w:rFonts w:ascii="Arial" w:hAnsi="Arial" w:hint="cs"/>
          <w:sz w:val="32"/>
          <w:szCs w:val="32"/>
          <w:rtl/>
          <w:lang w:bidi="ar-DZ"/>
        </w:rPr>
        <w:t xml:space="preserve"> </w:t>
      </w:r>
    </w:p>
    <w:p w:rsidR="00613C50" w:rsidRDefault="00BF3A96" w:rsidP="00B937A8">
      <w:pPr>
        <w:bidi/>
        <w:spacing w:after="160"/>
        <w:jc w:val="both"/>
        <w:rPr>
          <w:rFonts w:ascii="Arial" w:hAnsi="Arial"/>
          <w:sz w:val="32"/>
          <w:szCs w:val="32"/>
          <w:rtl/>
          <w:lang w:bidi="ar-DZ"/>
        </w:rPr>
      </w:pPr>
      <w:r>
        <w:rPr>
          <w:rFonts w:ascii="Arial" w:hAnsi="Arial" w:hint="cs"/>
          <w:sz w:val="32"/>
          <w:szCs w:val="32"/>
          <w:rtl/>
          <w:lang w:bidi="ar-DZ"/>
        </w:rPr>
        <w:t>3-</w:t>
      </w:r>
      <w:proofErr w:type="gramStart"/>
      <w:r>
        <w:rPr>
          <w:rFonts w:ascii="Arial" w:hAnsi="Arial" w:hint="cs"/>
          <w:sz w:val="32"/>
          <w:szCs w:val="32"/>
          <w:rtl/>
          <w:lang w:bidi="ar-DZ"/>
        </w:rPr>
        <w:t>المناهج</w:t>
      </w:r>
      <w:proofErr w:type="gramEnd"/>
      <w:r>
        <w:rPr>
          <w:rFonts w:ascii="Arial" w:hAnsi="Arial" w:hint="cs"/>
          <w:sz w:val="32"/>
          <w:szCs w:val="32"/>
          <w:rtl/>
          <w:lang w:bidi="ar-DZ"/>
        </w:rPr>
        <w:t xml:space="preserve"> المناسبة: إن المنهج المناسب لبحث موضوع نشأة القانون الإداري هو المنهج التاريخي. </w:t>
      </w:r>
      <w:proofErr w:type="gramStart"/>
      <w:r>
        <w:rPr>
          <w:rFonts w:ascii="Arial" w:hAnsi="Arial" w:hint="cs"/>
          <w:sz w:val="32"/>
          <w:szCs w:val="32"/>
          <w:rtl/>
          <w:lang w:bidi="ar-DZ"/>
        </w:rPr>
        <w:t>بينما</w:t>
      </w:r>
      <w:proofErr w:type="gramEnd"/>
      <w:r>
        <w:rPr>
          <w:rFonts w:ascii="Arial" w:hAnsi="Arial" w:hint="cs"/>
          <w:sz w:val="32"/>
          <w:szCs w:val="32"/>
          <w:rtl/>
          <w:lang w:bidi="ar-DZ"/>
        </w:rPr>
        <w:t xml:space="preserve"> المنهج المناسب لبحث موضوع النظام الرئاسي والنظام البرلماني هو المنهج المقارن.</w:t>
      </w:r>
    </w:p>
    <w:p w:rsidR="00613C50" w:rsidRDefault="00613C50" w:rsidP="00B937A8">
      <w:pPr>
        <w:tabs>
          <w:tab w:val="left" w:pos="4077"/>
        </w:tabs>
        <w:bidi/>
        <w:spacing w:after="160"/>
        <w:jc w:val="both"/>
        <w:rPr>
          <w:rFonts w:ascii="Arial" w:hAnsi="Arial"/>
          <w:sz w:val="32"/>
          <w:szCs w:val="32"/>
          <w:rtl/>
          <w:lang w:bidi="ar-DZ"/>
        </w:rPr>
      </w:pPr>
      <w:r>
        <w:rPr>
          <w:rFonts w:ascii="Arial" w:hAnsi="Arial" w:hint="cs"/>
          <w:b/>
          <w:bCs/>
          <w:sz w:val="32"/>
          <w:szCs w:val="32"/>
          <w:u w:val="single"/>
          <w:rtl/>
          <w:lang w:bidi="ar-DZ"/>
        </w:rPr>
        <w:t>الإجابة على السؤال الثالث:</w:t>
      </w:r>
      <w:r>
        <w:rPr>
          <w:rFonts w:ascii="Arial" w:hAnsi="Arial" w:hint="cs"/>
          <w:sz w:val="32"/>
          <w:szCs w:val="32"/>
          <w:rtl/>
          <w:lang w:bidi="ar-DZ"/>
        </w:rPr>
        <w:t xml:space="preserve"> </w:t>
      </w:r>
      <w:r w:rsidR="00B937A8">
        <w:rPr>
          <w:rFonts w:ascii="Arial" w:hAnsi="Arial"/>
          <w:sz w:val="32"/>
          <w:szCs w:val="32"/>
          <w:rtl/>
          <w:lang w:bidi="ar-DZ"/>
        </w:rPr>
        <w:tab/>
      </w:r>
    </w:p>
    <w:p w:rsidR="009118A2" w:rsidRPr="009118A2" w:rsidRDefault="00613C50" w:rsidP="009118A2">
      <w:pPr>
        <w:bidi/>
        <w:spacing w:after="160" w:line="254" w:lineRule="auto"/>
        <w:jc w:val="both"/>
        <w:rPr>
          <w:rFonts w:ascii="Arial" w:hAnsi="Arial"/>
          <w:sz w:val="32"/>
          <w:szCs w:val="32"/>
          <w:rtl/>
          <w:lang w:bidi="ar-DZ"/>
        </w:rPr>
      </w:pPr>
      <w:r>
        <w:rPr>
          <w:rFonts w:ascii="Arial" w:hAnsi="Arial" w:hint="cs"/>
          <w:sz w:val="32"/>
          <w:szCs w:val="32"/>
          <w:rtl/>
          <w:lang w:bidi="ar-DZ"/>
        </w:rPr>
        <w:t>-</w:t>
      </w:r>
      <w:proofErr w:type="gramStart"/>
      <w:r w:rsidRPr="009118A2">
        <w:rPr>
          <w:rFonts w:ascii="Arial" w:hAnsi="Arial" w:hint="cs"/>
          <w:b/>
          <w:bCs/>
          <w:sz w:val="32"/>
          <w:szCs w:val="32"/>
          <w:rtl/>
          <w:lang w:bidi="ar-DZ"/>
        </w:rPr>
        <w:t>تعريف</w:t>
      </w:r>
      <w:proofErr w:type="gramEnd"/>
      <w:r>
        <w:rPr>
          <w:rFonts w:ascii="Arial" w:hAnsi="Arial" w:hint="cs"/>
          <w:sz w:val="32"/>
          <w:szCs w:val="32"/>
          <w:rtl/>
          <w:lang w:bidi="ar-DZ"/>
        </w:rPr>
        <w:t xml:space="preserve"> </w:t>
      </w:r>
      <w:r w:rsidRPr="009118A2">
        <w:rPr>
          <w:rFonts w:ascii="Arial" w:hAnsi="Arial" w:hint="cs"/>
          <w:b/>
          <w:bCs/>
          <w:sz w:val="32"/>
          <w:szCs w:val="32"/>
          <w:rtl/>
          <w:lang w:bidi="ar-DZ"/>
        </w:rPr>
        <w:t>المنهج</w:t>
      </w:r>
      <w:r>
        <w:rPr>
          <w:rFonts w:ascii="Arial" w:hAnsi="Arial" w:hint="cs"/>
          <w:sz w:val="32"/>
          <w:szCs w:val="32"/>
          <w:rtl/>
          <w:lang w:bidi="ar-DZ"/>
        </w:rPr>
        <w:t xml:space="preserve"> </w:t>
      </w:r>
      <w:r w:rsidRPr="009118A2">
        <w:rPr>
          <w:rFonts w:ascii="Arial" w:hAnsi="Arial" w:hint="cs"/>
          <w:b/>
          <w:bCs/>
          <w:sz w:val="32"/>
          <w:szCs w:val="32"/>
          <w:rtl/>
          <w:lang w:bidi="ar-DZ"/>
        </w:rPr>
        <w:t>التاريخي:</w:t>
      </w:r>
      <w:r>
        <w:rPr>
          <w:rFonts w:ascii="Arial" w:hAnsi="Arial" w:hint="cs"/>
          <w:sz w:val="32"/>
          <w:szCs w:val="32"/>
          <w:rtl/>
          <w:lang w:bidi="ar-DZ"/>
        </w:rPr>
        <w:t xml:space="preserve"> </w:t>
      </w:r>
      <w:r w:rsidR="009118A2" w:rsidRPr="009118A2">
        <w:rPr>
          <w:rFonts w:ascii="Arial" w:hAnsi="Arial" w:hint="cs"/>
          <w:sz w:val="32"/>
          <w:szCs w:val="32"/>
          <w:rtl/>
          <w:lang w:bidi="ar-DZ"/>
        </w:rPr>
        <w:t>وهو منهج للبحث يهتم بدراسة ما وقع في الماضي من أحداث، بدء بوصفها ثم تحليلها وتفسيرها ونقدها باستعمال قواعد وأسس منهجية علمية، تمكن الباحثين من وضع مبادئ متعلقة بالسلوك الإنساني للأفراد والجماعات والمؤسسات.</w:t>
      </w:r>
    </w:p>
    <w:p w:rsidR="009118A2" w:rsidRPr="009118A2" w:rsidRDefault="009118A2" w:rsidP="009118A2">
      <w:pPr>
        <w:bidi/>
        <w:spacing w:after="160" w:line="254" w:lineRule="auto"/>
        <w:jc w:val="both"/>
        <w:rPr>
          <w:rFonts w:ascii="Arial" w:hAnsi="Arial"/>
          <w:sz w:val="32"/>
          <w:szCs w:val="32"/>
          <w:rtl/>
          <w:lang w:bidi="ar-DZ"/>
        </w:rPr>
      </w:pPr>
      <w:proofErr w:type="gramStart"/>
      <w:r w:rsidRPr="009118A2">
        <w:rPr>
          <w:rFonts w:ascii="Arial" w:hAnsi="Arial" w:hint="cs"/>
          <w:sz w:val="32"/>
          <w:szCs w:val="32"/>
          <w:rtl/>
          <w:lang w:bidi="ar-DZ"/>
        </w:rPr>
        <w:t>ويعرف</w:t>
      </w:r>
      <w:proofErr w:type="gramEnd"/>
      <w:r w:rsidRPr="009118A2">
        <w:rPr>
          <w:rFonts w:ascii="Arial" w:hAnsi="Arial" w:hint="cs"/>
          <w:sz w:val="32"/>
          <w:szCs w:val="32"/>
          <w:rtl/>
          <w:lang w:bidi="ar-DZ"/>
        </w:rPr>
        <w:t xml:space="preserve"> بأنه: مجموعة الطرق والتقنيات المتبعة في دراسة التاريخ للوصول إلى حقيقة تاريخية معينة، وإعادة بناء الماضي، بكل تفاصيله كما كان في زمانه ومكانه وظروفه وتفاعلاته.</w:t>
      </w:r>
    </w:p>
    <w:p w:rsidR="009118A2" w:rsidRDefault="009118A2" w:rsidP="009118A2">
      <w:pPr>
        <w:bidi/>
        <w:spacing w:after="160" w:line="254" w:lineRule="auto"/>
        <w:jc w:val="both"/>
        <w:rPr>
          <w:rFonts w:ascii="Arial" w:hAnsi="Arial"/>
          <w:sz w:val="32"/>
          <w:szCs w:val="32"/>
          <w:rtl/>
          <w:lang w:bidi="ar-DZ"/>
        </w:rPr>
      </w:pPr>
      <w:proofErr w:type="gramStart"/>
      <w:r w:rsidRPr="009118A2">
        <w:rPr>
          <w:rFonts w:ascii="Arial" w:hAnsi="Arial" w:hint="cs"/>
          <w:sz w:val="32"/>
          <w:szCs w:val="32"/>
          <w:rtl/>
          <w:lang w:bidi="ar-DZ"/>
        </w:rPr>
        <w:t>كما</w:t>
      </w:r>
      <w:proofErr w:type="gramEnd"/>
      <w:r w:rsidRPr="009118A2">
        <w:rPr>
          <w:rFonts w:ascii="Arial" w:hAnsi="Arial" w:hint="cs"/>
          <w:sz w:val="32"/>
          <w:szCs w:val="32"/>
          <w:rtl/>
          <w:lang w:bidi="ar-DZ"/>
        </w:rPr>
        <w:t xml:space="preserve"> يعرف أيضا: أنه الطريقة التي تعمل على تحليل وتفسير الحوادث التاريخية الماضية، كأساس لفهم المشاكل المعاصرة والتنبؤ بما سيكون في المستقبل.</w:t>
      </w:r>
    </w:p>
    <w:p w:rsidR="00FA124E" w:rsidRPr="00FA124E" w:rsidRDefault="00FA124E" w:rsidP="00FA124E">
      <w:pPr>
        <w:bidi/>
        <w:spacing w:after="160" w:line="254" w:lineRule="auto"/>
        <w:jc w:val="both"/>
        <w:rPr>
          <w:rFonts w:ascii="Arial" w:hAnsi="Arial"/>
          <w:sz w:val="32"/>
          <w:szCs w:val="32"/>
          <w:rtl/>
          <w:lang w:bidi="ar-DZ"/>
        </w:rPr>
      </w:pPr>
      <w:r>
        <w:rPr>
          <w:rFonts w:ascii="Arial" w:hAnsi="Arial" w:hint="cs"/>
          <w:b/>
          <w:bCs/>
          <w:sz w:val="32"/>
          <w:szCs w:val="32"/>
          <w:rtl/>
          <w:lang w:bidi="ar-DZ"/>
        </w:rPr>
        <w:t xml:space="preserve">-مرحلة نقد الوثائق: </w:t>
      </w:r>
      <w:r w:rsidRPr="00FA124E">
        <w:rPr>
          <w:rFonts w:ascii="Arial" w:hAnsi="Arial" w:hint="cs"/>
          <w:sz w:val="32"/>
          <w:szCs w:val="32"/>
          <w:rtl/>
          <w:lang w:bidi="ar-DZ"/>
        </w:rPr>
        <w:t>وهي تحليل ما تم جمعه من وثائق وتمحيصها للتأكد من مصدرها وصدقها، وهذا التمحيص يسمى بالنقد، والي يكون نوعين نقد خارجي للوثيقة: أين   يقوم الباحث من التأكد من صحة الوثيقة ونسبتها فعلا لوقتها او لصاحبها من خلال مثلا شكلها وطريقة كتابتها أو ختمها...، الخ.</w:t>
      </w:r>
    </w:p>
    <w:p w:rsidR="00FA124E" w:rsidRPr="00FA124E" w:rsidRDefault="00FA124E" w:rsidP="00FA124E">
      <w:pPr>
        <w:bidi/>
        <w:spacing w:after="160" w:line="254" w:lineRule="auto"/>
        <w:jc w:val="both"/>
        <w:rPr>
          <w:rFonts w:ascii="Arial" w:hAnsi="Arial"/>
          <w:sz w:val="32"/>
          <w:szCs w:val="32"/>
          <w:rtl/>
          <w:lang w:bidi="ar-DZ"/>
        </w:rPr>
      </w:pPr>
      <w:r w:rsidRPr="00FA124E">
        <w:rPr>
          <w:rFonts w:ascii="Arial" w:hAnsi="Arial" w:hint="cs"/>
          <w:sz w:val="32"/>
          <w:szCs w:val="32"/>
          <w:rtl/>
          <w:lang w:bidi="ar-DZ"/>
        </w:rPr>
        <w:t>وأما النقد الداخلي فيقوم الباحث من التأكد من مدى صدق صاحبها من خلال مقارنتها والوقوف على أخطائها</w:t>
      </w:r>
      <w:proofErr w:type="gramStart"/>
      <w:r w:rsidRPr="00FA124E">
        <w:rPr>
          <w:rFonts w:ascii="Arial" w:hAnsi="Arial" w:hint="cs"/>
          <w:sz w:val="32"/>
          <w:szCs w:val="32"/>
          <w:rtl/>
          <w:lang w:bidi="ar-DZ"/>
        </w:rPr>
        <w:t>، .</w:t>
      </w:r>
      <w:proofErr w:type="gramEnd"/>
      <w:r w:rsidRPr="00FA124E">
        <w:rPr>
          <w:rFonts w:ascii="Arial" w:hAnsi="Arial" w:hint="cs"/>
          <w:sz w:val="32"/>
          <w:szCs w:val="32"/>
          <w:rtl/>
          <w:lang w:bidi="ar-DZ"/>
        </w:rPr>
        <w:t xml:space="preserve">..الخ. </w:t>
      </w:r>
    </w:p>
    <w:p w:rsidR="00FA124E" w:rsidRPr="00FA124E" w:rsidRDefault="00FA124E" w:rsidP="00FA124E">
      <w:pPr>
        <w:bidi/>
        <w:spacing w:after="160" w:line="254" w:lineRule="auto"/>
        <w:jc w:val="both"/>
        <w:rPr>
          <w:rFonts w:ascii="Arial" w:hAnsi="Arial"/>
          <w:b/>
          <w:bCs/>
          <w:sz w:val="32"/>
          <w:szCs w:val="32"/>
          <w:rtl/>
          <w:lang w:bidi="ar-DZ"/>
        </w:rPr>
      </w:pPr>
      <w:r w:rsidRPr="00FA124E">
        <w:rPr>
          <w:rFonts w:ascii="Arial" w:hAnsi="Arial" w:hint="cs"/>
          <w:sz w:val="32"/>
          <w:szCs w:val="32"/>
          <w:rtl/>
          <w:lang w:bidi="ar-DZ"/>
        </w:rPr>
        <w:t>وعملية النقد بهذا الشكل تستدعي من الباحث الدقة والتركيز والذكاء، فيجب الحذر الشديد في التعامل مع الوثائق التاريخية، لأننا بصدد الكشف عن الحقائق التاريخية، والتي تكون عرضة للتغيير والتزييف، والفهم الخاطئ للأمور والذاتية، ...الخ.</w:t>
      </w:r>
    </w:p>
    <w:p w:rsidR="00FA124E" w:rsidRPr="00FA124E" w:rsidRDefault="00FA124E" w:rsidP="00FA124E">
      <w:pPr>
        <w:bidi/>
        <w:spacing w:after="160" w:line="254" w:lineRule="auto"/>
        <w:jc w:val="both"/>
        <w:rPr>
          <w:rFonts w:ascii="Arial" w:hAnsi="Arial"/>
          <w:b/>
          <w:bCs/>
          <w:sz w:val="32"/>
          <w:szCs w:val="32"/>
          <w:rtl/>
          <w:lang w:bidi="ar-DZ"/>
        </w:rPr>
      </w:pPr>
    </w:p>
    <w:p w:rsidR="00185B46" w:rsidRPr="00185B46" w:rsidRDefault="00185B46" w:rsidP="00613C50">
      <w:pPr>
        <w:bidi/>
        <w:spacing w:after="160" w:line="254" w:lineRule="auto"/>
        <w:jc w:val="both"/>
        <w:rPr>
          <w:rFonts w:ascii="Arial" w:hAnsi="Arial"/>
          <w:sz w:val="32"/>
          <w:szCs w:val="32"/>
          <w:rtl/>
          <w:lang w:bidi="ar-DZ"/>
        </w:rPr>
      </w:pPr>
      <w:r>
        <w:rPr>
          <w:rFonts w:ascii="Arial" w:hAnsi="Arial" w:hint="cs"/>
          <w:sz w:val="32"/>
          <w:szCs w:val="32"/>
          <w:rtl/>
          <w:lang w:bidi="ar-DZ"/>
        </w:rPr>
        <w:t xml:space="preserve">  </w:t>
      </w:r>
    </w:p>
    <w:p w:rsidR="00185B46" w:rsidRDefault="00185B46" w:rsidP="00185B46">
      <w:pPr>
        <w:bidi/>
        <w:spacing w:after="160" w:line="254" w:lineRule="auto"/>
        <w:jc w:val="both"/>
        <w:rPr>
          <w:rFonts w:ascii="Arial" w:hAnsi="Arial"/>
          <w:sz w:val="32"/>
          <w:szCs w:val="32"/>
          <w:rtl/>
          <w:lang w:bidi="ar-DZ"/>
        </w:rPr>
      </w:pPr>
    </w:p>
    <w:p w:rsidR="007005C8" w:rsidRPr="007005C8" w:rsidRDefault="001F6CD5" w:rsidP="0048511B">
      <w:pPr>
        <w:bidi/>
        <w:spacing w:after="160" w:line="254" w:lineRule="auto"/>
        <w:jc w:val="both"/>
        <w:rPr>
          <w:rFonts w:ascii="Arial" w:hAnsi="Arial"/>
          <w:sz w:val="32"/>
          <w:szCs w:val="32"/>
          <w:rtl/>
          <w:lang w:bidi="ar-DZ"/>
        </w:rPr>
      </w:pPr>
      <w:r>
        <w:rPr>
          <w:rFonts w:ascii="Arial" w:hAnsi="Arial" w:hint="cs"/>
          <w:sz w:val="32"/>
          <w:szCs w:val="32"/>
          <w:rtl/>
          <w:lang w:bidi="ar-DZ"/>
        </w:rPr>
        <w:lastRenderedPageBreak/>
        <w:t xml:space="preserve"> </w:t>
      </w:r>
      <w:r w:rsidR="007005C8">
        <w:rPr>
          <w:rFonts w:ascii="Arial" w:hAnsi="Arial" w:hint="cs"/>
          <w:sz w:val="32"/>
          <w:szCs w:val="32"/>
          <w:rtl/>
          <w:lang w:bidi="ar-DZ"/>
        </w:rPr>
        <w:t xml:space="preserve"> </w:t>
      </w:r>
    </w:p>
    <w:p w:rsidR="000B6A1D" w:rsidRDefault="007005C8" w:rsidP="007005C8">
      <w:pPr>
        <w:tabs>
          <w:tab w:val="left" w:pos="1707"/>
        </w:tabs>
        <w:bidi/>
        <w:rPr>
          <w:rtl/>
          <w:lang w:bidi="ar-DZ"/>
        </w:rPr>
      </w:pPr>
      <w:r>
        <w:rPr>
          <w:rtl/>
          <w:lang w:bidi="ar-DZ"/>
        </w:rPr>
        <w:tab/>
      </w:r>
    </w:p>
    <w:sectPr w:rsidR="000B6A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B59"/>
    <w:rsid w:val="000A61A7"/>
    <w:rsid w:val="000B6A1D"/>
    <w:rsid w:val="0013232C"/>
    <w:rsid w:val="00143CB5"/>
    <w:rsid w:val="00185B46"/>
    <w:rsid w:val="001D11A2"/>
    <w:rsid w:val="001F6CD5"/>
    <w:rsid w:val="00286D1A"/>
    <w:rsid w:val="004823B1"/>
    <w:rsid w:val="0048511B"/>
    <w:rsid w:val="00613C50"/>
    <w:rsid w:val="007005C8"/>
    <w:rsid w:val="00736157"/>
    <w:rsid w:val="009118A2"/>
    <w:rsid w:val="00AE6B59"/>
    <w:rsid w:val="00B511A5"/>
    <w:rsid w:val="00B937A8"/>
    <w:rsid w:val="00BF3A96"/>
    <w:rsid w:val="00D67330"/>
    <w:rsid w:val="00EC77ED"/>
    <w:rsid w:val="00FA12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330"/>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330"/>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8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483</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CSA</dc:creator>
  <cp:keywords/>
  <dc:description/>
  <cp:lastModifiedBy>CSA</cp:lastModifiedBy>
  <cp:revision>18</cp:revision>
  <dcterms:created xsi:type="dcterms:W3CDTF">2024-05-15T21:29:00Z</dcterms:created>
  <dcterms:modified xsi:type="dcterms:W3CDTF">2024-05-16T12:28:00Z</dcterms:modified>
</cp:coreProperties>
</file>