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C8" w:rsidRPr="00BF427D" w:rsidRDefault="000041C8" w:rsidP="000041C8">
      <w:pPr>
        <w:bidi/>
        <w:spacing w:after="0" w:line="240" w:lineRule="auto"/>
        <w:ind w:right="372"/>
        <w:jc w:val="center"/>
        <w:outlineLvl w:val="0"/>
        <w:rPr>
          <w:rFonts w:ascii="Arabic Typesetting" w:hAnsi="Arabic Typesetting" w:cs="Traditional Arabic"/>
          <w:b/>
          <w:bCs/>
          <w:sz w:val="32"/>
          <w:szCs w:val="32"/>
          <w:lang w:bidi="ar-DZ"/>
        </w:rPr>
      </w:pP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ال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جمهورية الجزائرية الديمقراطية الشعبية</w:t>
      </w:r>
    </w:p>
    <w:p w:rsidR="000041C8" w:rsidRPr="00BF427D" w:rsidRDefault="000041C8" w:rsidP="000041C8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وزارة التعليم العالي </w:t>
      </w: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والبحث العلمي</w:t>
      </w:r>
    </w:p>
    <w:p w:rsidR="000041C8" w:rsidRPr="00BF427D" w:rsidRDefault="000041C8" w:rsidP="000041C8">
      <w:pPr>
        <w:bidi/>
        <w:spacing w:after="0" w:line="240" w:lineRule="auto"/>
        <w:ind w:right="372"/>
        <w:jc w:val="center"/>
        <w:outlineLvl w:val="0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جامعة العربي بن مهيدي </w:t>
      </w: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أم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 البواقي</w:t>
      </w:r>
    </w:p>
    <w:p w:rsidR="000041C8" w:rsidRPr="00BF427D" w:rsidRDefault="000041C8" w:rsidP="000041C8">
      <w:pPr>
        <w:bidi/>
        <w:spacing w:after="0" w:line="240" w:lineRule="auto"/>
        <w:ind w:right="372"/>
        <w:outlineLvl w:val="0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كلية الحقوق والعلوم السياسية</w:t>
      </w:r>
    </w:p>
    <w:p w:rsidR="000041C8" w:rsidRPr="00BF427D" w:rsidRDefault="000041C8" w:rsidP="000041C8">
      <w:pPr>
        <w:bidi/>
        <w:spacing w:after="0" w:line="240" w:lineRule="auto"/>
        <w:ind w:right="372"/>
        <w:outlineLvl w:val="0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قسم العلوم السياسية</w:t>
      </w:r>
    </w:p>
    <w:p w:rsidR="000041C8" w:rsidRPr="00BF427D" w:rsidRDefault="000041C8" w:rsidP="000041C8">
      <w:pPr>
        <w:bidi/>
        <w:spacing w:after="0" w:line="240" w:lineRule="auto"/>
        <w:ind w:right="372"/>
        <w:rPr>
          <w:rFonts w:cs="Traditional Arabic"/>
          <w:b/>
          <w:bCs/>
          <w:sz w:val="32"/>
          <w:szCs w:val="32"/>
          <w:rtl/>
          <w:lang w:bidi="ar-DZ"/>
        </w:rPr>
      </w:pPr>
      <w:r w:rsidRPr="00BF427D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 :2023/2024</w:t>
      </w:r>
    </w:p>
    <w:p w:rsidR="000041C8" w:rsidRPr="005E5CE7" w:rsidRDefault="000041C8" w:rsidP="000041C8">
      <w:pPr>
        <w:spacing w:line="240" w:lineRule="auto"/>
        <w:jc w:val="center"/>
        <w:outlineLvl w:val="0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الثاني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الأولى جذع مشترك 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041C8" w:rsidRPr="00BF427D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/القاعة1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BF427D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BF427D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41C8" w:rsidRPr="00BF427D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lang w:bidi="ar-DZ"/>
              </w:rPr>
            </w:pPr>
            <w:r w:rsidRPr="00BF427D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</w:tr>
      <w:tr w:rsidR="000041C8" w:rsidRPr="00D30E9F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رداف طارق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تاريخ الفكر السياسي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10</w:t>
            </w: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041C8" w:rsidRPr="00D30E9F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15:30-17:00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0041C8" w:rsidRPr="00D30E9F" w:rsidRDefault="00462FE8" w:rsidP="00C2028D">
            <w:pPr>
              <w:tabs>
                <w:tab w:val="center" w:pos="959"/>
                <w:tab w:val="right" w:pos="191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زرارة امينة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اقتصاد سياسي2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041C8" w:rsidRPr="00D30E9F" w:rsidTr="00C2028D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فريجة عبد الرحمان 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علم الاجتماع السياسي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11 جوان 2024</w:t>
            </w:r>
          </w:p>
        </w:tc>
      </w:tr>
      <w:tr w:rsidR="000041C8" w:rsidRPr="00D30E9F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15:30-17:00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فريجة عبد الرحمان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العلوم السياسية2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041C8" w:rsidRPr="00D30E9F" w:rsidTr="00C2028D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دماغ مريم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مدخل لعلم السياسة2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12جوان2024</w:t>
            </w:r>
          </w:p>
        </w:tc>
      </w:tr>
      <w:tr w:rsidR="000041C8" w:rsidRPr="00D30E9F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بوقرة كريمة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إعلام ألي 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ودراسات كمية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13جوان2024</w:t>
            </w:r>
          </w:p>
        </w:tc>
      </w:tr>
      <w:tr w:rsidR="00B01500" w:rsidRPr="00D30E9F" w:rsidTr="00C47043">
        <w:trPr>
          <w:trHeight w:val="541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1500" w:rsidRPr="00D30E9F" w:rsidRDefault="00B01500" w:rsidP="00C470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10:15-11:45</w:t>
            </w:r>
            <w:bookmarkStart w:id="0" w:name="_GoBack"/>
            <w:bookmarkEnd w:id="0"/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00" w:rsidRPr="00D30E9F" w:rsidRDefault="00B01500" w:rsidP="00B0150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مرايسي أسماء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500" w:rsidRPr="00D30E9F" w:rsidRDefault="00C47043" w:rsidP="00C47043">
            <w:pPr>
              <w:bidi/>
              <w:jc w:val="center"/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تاريخ الجزائر السياسي2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01500" w:rsidRPr="00D30E9F" w:rsidRDefault="00B01500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15جوان2024 </w:t>
            </w:r>
          </w:p>
          <w:p w:rsidR="00B01500" w:rsidRPr="00D30E9F" w:rsidRDefault="00B01500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01500" w:rsidRPr="00D30E9F" w:rsidTr="00B01500">
        <w:trPr>
          <w:trHeight w:val="556"/>
        </w:trPr>
        <w:tc>
          <w:tcPr>
            <w:tcW w:w="436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01500" w:rsidRPr="00D30E9F" w:rsidRDefault="00C47043" w:rsidP="00C470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17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00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15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30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01500" w:rsidRPr="00D30E9F" w:rsidRDefault="00B01500" w:rsidP="00C4704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معمري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01500" w:rsidRPr="00D30E9F" w:rsidRDefault="00B01500" w:rsidP="00B0150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انجليزية</w:t>
            </w:r>
          </w:p>
        </w:tc>
        <w:tc>
          <w:tcPr>
            <w:tcW w:w="237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01500" w:rsidRPr="00D30E9F" w:rsidRDefault="00B01500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</w:tbl>
    <w:p w:rsidR="000041C8" w:rsidRDefault="000041C8" w:rsidP="000041C8">
      <w:pPr>
        <w:rPr>
          <w:rFonts w:cs="Traditional Arabic"/>
          <w:b/>
          <w:bCs/>
          <w:sz w:val="28"/>
          <w:szCs w:val="28"/>
          <w:lang w:bidi="ar-DZ"/>
        </w:rPr>
      </w:pPr>
      <w:r w:rsidRPr="00D30E9F">
        <w:rPr>
          <w:rFonts w:cs="Traditional Arabic" w:hint="cs"/>
          <w:b/>
          <w:bCs/>
          <w:sz w:val="28"/>
          <w:szCs w:val="28"/>
          <w:rtl/>
          <w:lang w:bidi="ar-DZ"/>
        </w:rPr>
        <w:t>الإدارة</w:t>
      </w:r>
    </w:p>
    <w:p w:rsidR="000041C8" w:rsidRPr="000041C8" w:rsidRDefault="000041C8" w:rsidP="000041C8">
      <w:pPr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0041C8" w:rsidRDefault="000041C8" w:rsidP="000041C8">
      <w:pPr>
        <w:jc w:val="center"/>
        <w:rPr>
          <w:rFonts w:ascii="Arabic Typesetting" w:hAnsi="Arabic Typesetting" w:cs="Traditional Arabic"/>
          <w:b/>
          <w:bCs/>
          <w:sz w:val="32"/>
          <w:szCs w:val="32"/>
          <w:lang w:bidi="ar-DZ"/>
        </w:rPr>
      </w:pPr>
      <w:r>
        <w:rPr>
          <w:rFonts w:ascii="Arabic Typesetting" w:hAnsi="Arabic Typesetting" w:cs="Traditional Arabic"/>
          <w:b/>
          <w:bCs/>
          <w:sz w:val="32"/>
          <w:szCs w:val="32"/>
          <w:lang w:bidi="ar-DZ"/>
        </w:rPr>
        <w:lastRenderedPageBreak/>
        <w:t xml:space="preserve"> </w:t>
      </w: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ال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جمهورية الجزائرية الديمقراطية الشعبية</w:t>
      </w:r>
    </w:p>
    <w:p w:rsidR="000041C8" w:rsidRPr="00BF427D" w:rsidRDefault="000041C8" w:rsidP="000041C8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32"/>
          <w:szCs w:val="32"/>
          <w:lang w:bidi="ar-DZ"/>
        </w:rPr>
        <w:t xml:space="preserve">   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 xml:space="preserve">وزارة التعليم العالي </w:t>
      </w: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t>والبحث العلمي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0041C8" w:rsidRPr="000041C8" w:rsidRDefault="000041C8" w:rsidP="000041C8">
      <w:pPr>
        <w:spacing w:line="240" w:lineRule="auto"/>
        <w:jc w:val="right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0041C8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  <w:r w:rsidRPr="000041C8">
        <w:rPr>
          <w:rFonts w:cs="Traditional Arabic"/>
          <w:b/>
          <w:bCs/>
          <w:sz w:val="32"/>
          <w:szCs w:val="32"/>
          <w:lang w:bidi="ar-DZ"/>
        </w:rPr>
        <w:t xml:space="preserve">     </w:t>
      </w:r>
    </w:p>
    <w:p w:rsidR="000041C8" w:rsidRPr="000041C8" w:rsidRDefault="000041C8" w:rsidP="000041C8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0041C8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0041C8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0041C8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0041C8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0041C8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 w:rsidRPr="000041C8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الرابع</w:t>
      </w:r>
      <w:r w:rsidRPr="000041C8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0041C8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الثانية جذع مشترك 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التوقيت/ </w:t>
            </w: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قاعة</w:t>
            </w: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0041C8" w:rsidRPr="00D30E9F" w:rsidRDefault="00372411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رداف طارق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0041C8" w:rsidRPr="00D30E9F" w:rsidRDefault="0037241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نظرية العلاقات الدولية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10</w:t>
            </w: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72411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372411" w:rsidRPr="00D30E9F" w:rsidRDefault="00372411" w:rsidP="0037241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13:45-15:15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372411" w:rsidRPr="00D30E9F" w:rsidRDefault="00B01500" w:rsidP="00372411">
            <w:pPr>
              <w:tabs>
                <w:tab w:val="center" w:pos="959"/>
                <w:tab w:val="right" w:pos="191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دريكش نجيم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72411" w:rsidRPr="00544A64" w:rsidRDefault="00B01500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الجغرافيا السياسية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372411" w:rsidRPr="00D30E9F" w:rsidRDefault="00372411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72411" w:rsidRPr="009E285B" w:rsidTr="00C2028D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372411" w:rsidRPr="00D30E9F" w:rsidRDefault="00372411" w:rsidP="0037241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بومزبر حليمة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72411" w:rsidRPr="00D30E9F" w:rsidRDefault="00372411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نظم سياسية مقارنة 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372411" w:rsidRPr="00D30E9F" w:rsidRDefault="00372411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11 جوان 2024</w:t>
            </w:r>
          </w:p>
        </w:tc>
      </w:tr>
      <w:tr w:rsidR="00372411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372411" w:rsidRPr="00D30E9F" w:rsidRDefault="00372411" w:rsidP="0037241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13:45-15:15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قوادرة حسين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72411" w:rsidRPr="00D30E9F" w:rsidRDefault="00372411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ظريات التنظيم 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والتسيير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372411" w:rsidRPr="00D30E9F" w:rsidRDefault="00372411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72411" w:rsidRPr="009E285B" w:rsidTr="00C2028D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372411" w:rsidRPr="00D30E9F" w:rsidRDefault="00372411" w:rsidP="0037241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ادري صفية</w:t>
            </w:r>
          </w:p>
        </w:tc>
        <w:tc>
          <w:tcPr>
            <w:tcW w:w="3634" w:type="dxa"/>
            <w:shd w:val="clear" w:color="auto" w:fill="auto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رسم السياسات 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وصنع القرار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12جوان2024</w:t>
            </w:r>
          </w:p>
        </w:tc>
      </w:tr>
      <w:tr w:rsidR="00372411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372411" w:rsidRPr="00D30E9F" w:rsidRDefault="00372411" w:rsidP="0037241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قوادرة حسين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411" w:rsidRPr="00D30E9F" w:rsidRDefault="00372411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المؤسسات السياسية </w:t>
            </w:r>
            <w:r w:rsidRPr="00544A64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والإدارية في</w:t>
            </w:r>
            <w:r w:rsidRPr="00544A64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الجزائر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411" w:rsidRPr="00D30E9F" w:rsidRDefault="00372411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13جوان2024</w:t>
            </w:r>
          </w:p>
        </w:tc>
      </w:tr>
      <w:tr w:rsidR="00B01500" w:rsidRPr="009E285B" w:rsidTr="00C2028D">
        <w:trPr>
          <w:trHeight w:val="715"/>
        </w:trPr>
        <w:tc>
          <w:tcPr>
            <w:tcW w:w="4366" w:type="dxa"/>
            <w:shd w:val="clear" w:color="auto" w:fill="FFFFFF" w:themeFill="background1"/>
            <w:vAlign w:val="center"/>
          </w:tcPr>
          <w:p w:rsidR="00B01500" w:rsidRPr="00D30E9F" w:rsidRDefault="00B01500" w:rsidP="0037241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08:30-10:00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500" w:rsidRPr="00D30E9F" w:rsidRDefault="00B01500" w:rsidP="00B0150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عدوم حميدة 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500" w:rsidRPr="00D30E9F" w:rsidRDefault="00B01500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تحليل الوثائق السياسية والمواثيق الدولية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01500" w:rsidRPr="00D30E9F" w:rsidRDefault="00B01500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15جوان2024 </w:t>
            </w:r>
          </w:p>
        </w:tc>
      </w:tr>
      <w:tr w:rsidR="00B01500" w:rsidRPr="009E285B" w:rsidTr="00C2028D">
        <w:trPr>
          <w:trHeight w:val="707"/>
        </w:trPr>
        <w:tc>
          <w:tcPr>
            <w:tcW w:w="4366" w:type="dxa"/>
            <w:shd w:val="clear" w:color="auto" w:fill="FFFFFF" w:themeFill="background1"/>
            <w:vAlign w:val="center"/>
          </w:tcPr>
          <w:p w:rsidR="00B01500" w:rsidRPr="00D30E9F" w:rsidRDefault="00C47043" w:rsidP="00C470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15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15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13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45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500" w:rsidRPr="00D30E9F" w:rsidRDefault="00B01500" w:rsidP="0037241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معمري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01500" w:rsidRPr="00D30E9F" w:rsidRDefault="00B01500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لغة انجليزية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B01500" w:rsidRPr="00D30E9F" w:rsidRDefault="00B01500" w:rsidP="00372411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0041C8" w:rsidRDefault="000041C8" w:rsidP="000041C8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p w:rsidR="000041C8" w:rsidRDefault="000041C8" w:rsidP="000041C8">
      <w:pPr>
        <w:jc w:val="center"/>
        <w:rPr>
          <w:rFonts w:ascii="Arabic Typesetting" w:hAnsi="Arabic Typesetting" w:cs="Traditional Arabic"/>
          <w:b/>
          <w:bCs/>
          <w:sz w:val="32"/>
          <w:szCs w:val="32"/>
          <w:lang w:bidi="ar-DZ"/>
        </w:rPr>
      </w:pP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lastRenderedPageBreak/>
        <w:t>ال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جمهورية الجزائرية الديمقراطية الشعبية</w:t>
      </w:r>
    </w:p>
    <w:p w:rsidR="000041C8" w:rsidRPr="005E5CE7" w:rsidRDefault="000041C8" w:rsidP="000041C8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0041C8" w:rsidRPr="00A17F21" w:rsidRDefault="000041C8" w:rsidP="000041C8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0041C8" w:rsidRDefault="000041C8" w:rsidP="000041C8">
      <w:pPr>
        <w:spacing w:line="240" w:lineRule="auto"/>
        <w:jc w:val="center"/>
        <w:outlineLvl w:val="0"/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السادس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الثالثة تنظيم سياسي و إداري-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التوقيت/ القاعة5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950270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12:00-13:30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0041C8" w:rsidRPr="00950270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دريكش نجيم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0041C8" w:rsidRPr="00950270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إدارة الموارد البشرية 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10</w:t>
            </w: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F4D09" w:rsidRPr="009E285B" w:rsidTr="00961667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F4D09" w:rsidRPr="00950270" w:rsidRDefault="004F4D09" w:rsidP="004F4D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15:30-17:00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D09" w:rsidRPr="00950270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بوراس عفاف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F4D09" w:rsidRPr="00950270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التحرير الإداري 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4F4D09" w:rsidRPr="00D30E9F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F4D09" w:rsidRPr="009E285B" w:rsidTr="00C2028D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4F4D09" w:rsidRPr="00950270" w:rsidRDefault="004F4D09" w:rsidP="004F4D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12:00-13:30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D09" w:rsidRPr="00950270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بومزبر حليمة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F4D09" w:rsidRPr="00950270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سياسة مقارنة2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4F4D09" w:rsidRPr="00D30E9F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11 جوان 2024</w:t>
            </w:r>
          </w:p>
        </w:tc>
      </w:tr>
      <w:tr w:rsidR="004F4D09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F4D09" w:rsidRPr="00950270" w:rsidRDefault="004F4D09" w:rsidP="004F4D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15:30-17:00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D09" w:rsidRPr="00950270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صالحي أسماء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F4D09" w:rsidRPr="00950270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نظام التشريع في الجزائر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4F4D09" w:rsidRPr="00D30E9F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F4D09" w:rsidRPr="009E285B" w:rsidTr="00C2028D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4F4D09" w:rsidRPr="00950270" w:rsidRDefault="004F4D09" w:rsidP="004F4D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12:00-13:30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</w:tcPr>
          <w:p w:rsidR="004F4D09" w:rsidRPr="00950270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بركاتي كريم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F4D09" w:rsidRPr="00950270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السياسة الاقتصادية في الجزائر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4F4D09" w:rsidRPr="00D30E9F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12جوان2024</w:t>
            </w:r>
          </w:p>
        </w:tc>
      </w:tr>
      <w:tr w:rsidR="004F4D09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4F4D09" w:rsidRPr="00950270" w:rsidRDefault="004F4D09" w:rsidP="004F4D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12:00-13:30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D09" w:rsidRPr="00950270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بلحاج سليم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4F4D09" w:rsidRPr="00950270" w:rsidRDefault="004F4D09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إدارة التنمية المحلية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D09" w:rsidRPr="00D30E9F" w:rsidRDefault="004F4D09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13جوان2024</w:t>
            </w:r>
          </w:p>
        </w:tc>
      </w:tr>
      <w:tr w:rsidR="00B01500" w:rsidRPr="009E285B" w:rsidTr="00C47043">
        <w:trPr>
          <w:trHeight w:val="421"/>
        </w:trPr>
        <w:tc>
          <w:tcPr>
            <w:tcW w:w="4366" w:type="dxa"/>
            <w:shd w:val="clear" w:color="auto" w:fill="FFFFFF" w:themeFill="background1"/>
            <w:vAlign w:val="center"/>
          </w:tcPr>
          <w:p w:rsidR="00B01500" w:rsidRPr="00950270" w:rsidRDefault="00B01500" w:rsidP="004F4D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027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12:00-13:30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500" w:rsidRPr="00950270" w:rsidRDefault="00B01500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بوراس عفاف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01500" w:rsidRPr="00950270" w:rsidRDefault="00B01500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الحريات وحقوق النسان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01500" w:rsidRPr="00D30E9F" w:rsidRDefault="00B01500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15جوان2024 </w:t>
            </w:r>
          </w:p>
          <w:p w:rsidR="00B01500" w:rsidRPr="00D30E9F" w:rsidRDefault="00B01500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01500" w:rsidRPr="009E285B" w:rsidTr="00C47043">
        <w:trPr>
          <w:trHeight w:val="417"/>
        </w:trPr>
        <w:tc>
          <w:tcPr>
            <w:tcW w:w="4366" w:type="dxa"/>
            <w:shd w:val="clear" w:color="auto" w:fill="FFFFFF" w:themeFill="background1"/>
            <w:vAlign w:val="center"/>
          </w:tcPr>
          <w:p w:rsidR="00B01500" w:rsidRPr="00950270" w:rsidRDefault="00C47043" w:rsidP="00C470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17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00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15</w:t>
            </w:r>
            <w:r w:rsidR="00B01500" w:rsidRPr="00B01500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30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500" w:rsidRPr="00950270" w:rsidRDefault="00B01500" w:rsidP="004F4D0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5027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أكساس سارة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01500" w:rsidRPr="00950270" w:rsidRDefault="00B01500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انجليزية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B01500" w:rsidRPr="00D30E9F" w:rsidRDefault="00B01500" w:rsidP="004F4D09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553345" w:rsidRDefault="00553345" w:rsidP="000041C8">
      <w:pPr>
        <w:bidi/>
        <w:rPr>
          <w:rtl/>
          <w:lang w:bidi="ar-DZ"/>
        </w:rPr>
      </w:pPr>
    </w:p>
    <w:p w:rsidR="00C47043" w:rsidRDefault="00C47043" w:rsidP="00C47043">
      <w:pPr>
        <w:bidi/>
        <w:rPr>
          <w:rFonts w:hint="cs"/>
          <w:lang w:bidi="ar-DZ"/>
        </w:rPr>
      </w:pPr>
    </w:p>
    <w:p w:rsidR="000041C8" w:rsidRDefault="000041C8" w:rsidP="000041C8">
      <w:pPr>
        <w:jc w:val="center"/>
        <w:rPr>
          <w:rFonts w:ascii="Arabic Typesetting" w:hAnsi="Arabic Typesetting" w:cs="Traditional Arabic"/>
          <w:b/>
          <w:bCs/>
          <w:sz w:val="32"/>
          <w:szCs w:val="32"/>
          <w:lang w:bidi="ar-DZ"/>
        </w:rPr>
      </w:pPr>
      <w:r w:rsidRPr="00BF427D">
        <w:rPr>
          <w:rFonts w:ascii="Arabic Typesetting" w:hAnsi="Arabic Typesetting" w:cs="Traditional Arabic" w:hint="cs"/>
          <w:b/>
          <w:bCs/>
          <w:sz w:val="32"/>
          <w:szCs w:val="32"/>
          <w:rtl/>
          <w:lang w:bidi="ar-DZ"/>
        </w:rPr>
        <w:lastRenderedPageBreak/>
        <w:t>ال</w:t>
      </w:r>
      <w:r w:rsidRPr="00BF427D">
        <w:rPr>
          <w:rFonts w:ascii="Arabic Typesetting" w:hAnsi="Arabic Typesetting" w:cs="Traditional Arabic"/>
          <w:b/>
          <w:bCs/>
          <w:sz w:val="32"/>
          <w:szCs w:val="32"/>
          <w:rtl/>
          <w:lang w:bidi="ar-DZ"/>
        </w:rPr>
        <w:t>جمهورية الجزائرية الديمقراطية الشعبية</w:t>
      </w:r>
    </w:p>
    <w:p w:rsidR="000041C8" w:rsidRPr="005E5CE7" w:rsidRDefault="000041C8" w:rsidP="000041C8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0041C8" w:rsidRPr="005E5CE7" w:rsidRDefault="000041C8" w:rsidP="000041C8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0041C8" w:rsidRPr="00A17F21" w:rsidRDefault="000041C8" w:rsidP="000041C8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0041C8" w:rsidRDefault="000041C8" w:rsidP="000041C8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السادس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السنة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الثالثة علاقات دولية-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التوقيت/ القاعة5 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ادري صفية</w:t>
            </w:r>
          </w:p>
        </w:tc>
        <w:tc>
          <w:tcPr>
            <w:tcW w:w="3634" w:type="dxa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الدبلوماسية والتعاون الدولي 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10</w:t>
            </w: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مريم دماغ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تحليل النزاعات الدولية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041C8" w:rsidRPr="009E285B" w:rsidTr="00C2028D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0041C8" w:rsidRPr="00C63133" w:rsidRDefault="00372411" w:rsidP="003724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محزم عبد المالك 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41C8" w:rsidRPr="00C63133" w:rsidRDefault="00372411" w:rsidP="003724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7241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السياسة الخارجية للدول الكبرى</w:t>
            </w:r>
            <w:r w:rsidRPr="003724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11 جوان 2024</w:t>
            </w:r>
          </w:p>
        </w:tc>
      </w:tr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0041C8" w:rsidRPr="00C63133" w:rsidRDefault="0037241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1C8" w:rsidRPr="00C63133" w:rsidRDefault="00372411" w:rsidP="003724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التسلح ونزع السلاح</w:t>
            </w: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041C8" w:rsidRPr="00D30E9F" w:rsidRDefault="000041C8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0041C8" w:rsidRPr="009E285B" w:rsidTr="00C2028D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ادري صفية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مناهج البحث في العلاقات الدولية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12جوان2024</w:t>
            </w:r>
          </w:p>
        </w:tc>
      </w:tr>
      <w:tr w:rsidR="000041C8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0041C8" w:rsidRPr="00D30E9F" w:rsidRDefault="000041C8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ادري صفية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0041C8" w:rsidRPr="00C63133" w:rsidRDefault="000041C8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النظام الاقتصادي</w:t>
            </w: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الدولي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41C8" w:rsidRPr="00D30E9F" w:rsidRDefault="000041C8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13جوان2024</w:t>
            </w:r>
          </w:p>
        </w:tc>
      </w:tr>
      <w:tr w:rsidR="007D4CA1" w:rsidRPr="009E285B" w:rsidTr="00C47043">
        <w:trPr>
          <w:trHeight w:val="563"/>
        </w:trPr>
        <w:tc>
          <w:tcPr>
            <w:tcW w:w="4366" w:type="dxa"/>
            <w:shd w:val="clear" w:color="auto" w:fill="FFFFFF" w:themeFill="background1"/>
            <w:vAlign w:val="center"/>
          </w:tcPr>
          <w:p w:rsidR="007D4CA1" w:rsidRPr="00D30E9F" w:rsidRDefault="007D4CA1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7D4CA1" w:rsidRPr="00C63133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  <w:t>فريجة عبد الرحم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ا</w:t>
            </w: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  <w:t>ن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D4CA1" w:rsidRPr="00C63133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الجزائر في البيئة الإقليمية والدولية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7D4CA1" w:rsidRPr="00D30E9F" w:rsidRDefault="007D4CA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15جوان2024 </w:t>
            </w:r>
          </w:p>
          <w:p w:rsidR="007D4CA1" w:rsidRPr="00D30E9F" w:rsidRDefault="007D4CA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7D4CA1" w:rsidRPr="009E285B" w:rsidTr="00C47043">
        <w:trPr>
          <w:trHeight w:val="559"/>
        </w:trPr>
        <w:tc>
          <w:tcPr>
            <w:tcW w:w="4366" w:type="dxa"/>
            <w:shd w:val="clear" w:color="auto" w:fill="FFFFFF" w:themeFill="background1"/>
            <w:vAlign w:val="center"/>
          </w:tcPr>
          <w:p w:rsidR="007D4CA1" w:rsidRPr="00D30E9F" w:rsidRDefault="00C47043" w:rsidP="00C470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17</w:t>
            </w:r>
            <w:r w:rsidR="007D4CA1" w:rsidRPr="007D4CA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00</w:t>
            </w:r>
            <w:r w:rsidR="007D4CA1" w:rsidRPr="007D4CA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15</w:t>
            </w:r>
            <w:r w:rsidR="007D4CA1" w:rsidRPr="007D4CA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30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7D4CA1" w:rsidRPr="00C63133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اكساس سارة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D4CA1" w:rsidRPr="00C63133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631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انجليزية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7D4CA1" w:rsidRPr="00D30E9F" w:rsidRDefault="007D4CA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0041C8" w:rsidRDefault="000041C8" w:rsidP="000041C8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p w:rsidR="00B76C62" w:rsidRPr="005E5CE7" w:rsidRDefault="00B76C62" w:rsidP="00B76C62">
      <w:pPr>
        <w:bidi/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DZ"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lastRenderedPageBreak/>
        <w:t>الجمهورية الجزائرية الديمقراطية الشعبية</w:t>
      </w:r>
    </w:p>
    <w:p w:rsidR="00B76C62" w:rsidRPr="005E5CE7" w:rsidRDefault="00B76C62" w:rsidP="00B76C62">
      <w:pPr>
        <w:bidi/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 xml:space="preserve">وزارة التعليم العالي </w:t>
      </w:r>
      <w:r w:rsidRPr="005E5CE7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DZ"/>
        </w:rPr>
        <w:t>والبحث العلمي</w:t>
      </w:r>
    </w:p>
    <w:p w:rsidR="00B76C62" w:rsidRPr="005E5CE7" w:rsidRDefault="00B76C62" w:rsidP="00B76C62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مهيدي </w:t>
      </w: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أم</w:t>
      </w: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B76C62" w:rsidRPr="005E5CE7" w:rsidRDefault="00B76C62" w:rsidP="00B76C62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B76C62" w:rsidRPr="005E5CE7" w:rsidRDefault="00B76C62" w:rsidP="00B76C62">
      <w:pPr>
        <w:spacing w:after="0" w:line="240" w:lineRule="auto"/>
        <w:ind w:right="372"/>
        <w:jc w:val="right"/>
        <w:outlineLvl w:val="0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5E5CE7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قسم العلوم السياسية</w:t>
      </w:r>
    </w:p>
    <w:p w:rsidR="00B76C62" w:rsidRPr="00A17F21" w:rsidRDefault="00B76C62" w:rsidP="00B76C62">
      <w:pPr>
        <w:bidi/>
        <w:spacing w:line="240" w:lineRule="auto"/>
        <w:rPr>
          <w:rFonts w:ascii="Arabic Typesetting" w:hAnsi="Arabic Typesetting" w:cs="Traditional Arabic"/>
          <w:b/>
          <w:bCs/>
          <w:sz w:val="24"/>
          <w:szCs w:val="24"/>
          <w:rtl/>
          <w:lang w:bidi="ar-DZ"/>
        </w:rPr>
      </w:pPr>
      <w:r w:rsidRPr="00A17F21">
        <w:rPr>
          <w:rFonts w:cs="Traditional Arabic" w:hint="cs"/>
          <w:b/>
          <w:bCs/>
          <w:sz w:val="32"/>
          <w:szCs w:val="32"/>
          <w:rtl/>
          <w:lang w:bidi="ar-DZ"/>
        </w:rPr>
        <w:t>الموسم الجامعي: 2023/2024</w:t>
      </w:r>
    </w:p>
    <w:p w:rsidR="00B76C62" w:rsidRDefault="00B76C62" w:rsidP="00B76C62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برنامج ا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لا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متحانات</w:t>
      </w:r>
      <w:r w:rsidRPr="005E5CE7"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 xml:space="preserve"> الاستدراكية ل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لسداسي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الثاني</w:t>
      </w:r>
      <w:r w:rsidRPr="005E5CE7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>–</w:t>
      </w:r>
      <w:r w:rsidRPr="00117DAB">
        <w:rPr>
          <w:rFonts w:ascii="Arabic Typesetting" w:hAnsi="Arabic Typesetting" w:cs="Traditional Arabic"/>
          <w:b/>
          <w:bCs/>
          <w:sz w:val="40"/>
          <w:szCs w:val="40"/>
          <w:rtl/>
          <w:lang w:bidi="ar-DZ"/>
        </w:rPr>
        <w:t xml:space="preserve">السنة أولى ماستر: تخصص سياسات عامة </w:t>
      </w:r>
      <w:r>
        <w:rPr>
          <w:rFonts w:ascii="Arabic Typesetting" w:hAnsi="Arabic Typesetting" w:cs="Traditional Arabic" w:hint="cs"/>
          <w:b/>
          <w:bCs/>
          <w:sz w:val="40"/>
          <w:szCs w:val="40"/>
          <w:rtl/>
          <w:lang w:bidi="ar-DZ"/>
        </w:rPr>
        <w:t>-</w:t>
      </w:r>
    </w:p>
    <w:tbl>
      <w:tblPr>
        <w:tblStyle w:val="Grilledutableau"/>
        <w:tblW w:w="13555" w:type="dxa"/>
        <w:tblInd w:w="392" w:type="dxa"/>
        <w:tblLook w:val="04A0" w:firstRow="1" w:lastRow="0" w:firstColumn="1" w:lastColumn="0" w:noHBand="0" w:noVBand="1"/>
      </w:tblPr>
      <w:tblGrid>
        <w:gridCol w:w="4366"/>
        <w:gridCol w:w="3179"/>
        <w:gridCol w:w="3634"/>
        <w:gridCol w:w="2376"/>
      </w:tblGrid>
      <w:tr w:rsidR="00B76C62" w:rsidRPr="009E285B" w:rsidTr="00C2028D">
        <w:trPr>
          <w:trHeight w:val="353"/>
        </w:trPr>
        <w:tc>
          <w:tcPr>
            <w:tcW w:w="4366" w:type="dxa"/>
            <w:shd w:val="clear" w:color="auto" w:fill="D9D9D9" w:themeFill="background1" w:themeFillShade="D9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التوقيت/ القاعة5 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مسؤول المقياس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</w:tr>
      <w:tr w:rsidR="00B76C62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B76C62" w:rsidRPr="00D30E9F" w:rsidRDefault="00B76C62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بلعسل كمال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منهجية البحث العلمي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 10</w:t>
            </w:r>
            <w:r w:rsidRPr="00D30E9F"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bidi="ar-DZ"/>
              </w:rPr>
              <w:t>جوان</w:t>
            </w: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2024 </w:t>
            </w:r>
          </w:p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76C62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B76C62" w:rsidRPr="00D30E9F" w:rsidRDefault="00B76C62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ساحلي مبروك</w:t>
            </w:r>
          </w:p>
        </w:tc>
        <w:tc>
          <w:tcPr>
            <w:tcW w:w="3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شبكة صناعة السياسة العامة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76C62" w:rsidRPr="009E285B" w:rsidTr="00C2028D">
        <w:trPr>
          <w:trHeight w:val="498"/>
        </w:trPr>
        <w:tc>
          <w:tcPr>
            <w:tcW w:w="4366" w:type="dxa"/>
            <w:shd w:val="clear" w:color="auto" w:fill="FFFFFF" w:themeFill="background1"/>
            <w:vAlign w:val="center"/>
          </w:tcPr>
          <w:p w:rsidR="00B76C62" w:rsidRPr="00D30E9F" w:rsidRDefault="00B76C62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قوادرة حسين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مكافحة الفساد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الثلاثاء 11 جوان 2024</w:t>
            </w:r>
          </w:p>
        </w:tc>
      </w:tr>
      <w:tr w:rsidR="00B76C62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B76C62" w:rsidRPr="00D30E9F" w:rsidRDefault="00B76C62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ناصري خديجة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نظريات التسيير الجديدة في الإدارة العامة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B76C62" w:rsidRPr="00D30E9F" w:rsidRDefault="00B76C62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76C62" w:rsidRPr="009E285B" w:rsidTr="00C2028D">
        <w:trPr>
          <w:trHeight w:val="345"/>
        </w:trPr>
        <w:tc>
          <w:tcPr>
            <w:tcW w:w="4366" w:type="dxa"/>
            <w:shd w:val="clear" w:color="auto" w:fill="FFFFFF" w:themeFill="background1"/>
            <w:vAlign w:val="center"/>
          </w:tcPr>
          <w:p w:rsidR="00B76C62" w:rsidRPr="00D30E9F" w:rsidRDefault="00B76C62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B76C62" w:rsidRPr="00117DAB" w:rsidRDefault="00B76C62" w:rsidP="00C2028D">
            <w:pPr>
              <w:bidi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C29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ساحلي مبروك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نظريات وأساليب صنع السياسات العامة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B76C62" w:rsidRPr="00D30E9F" w:rsidRDefault="00B76C62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الأربعاء 12جوان2024</w:t>
            </w:r>
          </w:p>
        </w:tc>
      </w:tr>
      <w:tr w:rsidR="00B76C62" w:rsidRPr="009E285B" w:rsidTr="00C2028D">
        <w:trPr>
          <w:trHeight w:val="353"/>
        </w:trPr>
        <w:tc>
          <w:tcPr>
            <w:tcW w:w="4366" w:type="dxa"/>
            <w:shd w:val="clear" w:color="auto" w:fill="FFFFFF" w:themeFill="background1"/>
            <w:vAlign w:val="center"/>
          </w:tcPr>
          <w:p w:rsidR="00B76C62" w:rsidRPr="00D30E9F" w:rsidRDefault="00B76C62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صالحي أسماء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76C62" w:rsidRPr="00117DAB" w:rsidRDefault="00B76C62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تكنولوجيا الاعلام والاتصال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C62" w:rsidRPr="00D30E9F" w:rsidRDefault="00B76C62" w:rsidP="00C202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الخميس 13جوان2024</w:t>
            </w:r>
          </w:p>
        </w:tc>
      </w:tr>
      <w:tr w:rsidR="007D4CA1" w:rsidRPr="009E285B" w:rsidTr="00C47043">
        <w:trPr>
          <w:trHeight w:val="561"/>
        </w:trPr>
        <w:tc>
          <w:tcPr>
            <w:tcW w:w="4366" w:type="dxa"/>
            <w:shd w:val="clear" w:color="auto" w:fill="FFFFFF" w:themeFill="background1"/>
            <w:vAlign w:val="center"/>
          </w:tcPr>
          <w:p w:rsidR="007D4CA1" w:rsidRPr="00D30E9F" w:rsidRDefault="007D4CA1" w:rsidP="00C2028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-1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D30E9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7D4CA1" w:rsidRPr="00117DAB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مرايسي اسماء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D4CA1" w:rsidRPr="00117DAB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الإدارة الاستراتيجية للموارد البشرية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7D4CA1" w:rsidRPr="00D30E9F" w:rsidRDefault="007D4CA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  <w:r w:rsidRPr="00D30E9F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السبت 15جوان2024 </w:t>
            </w:r>
          </w:p>
          <w:p w:rsidR="007D4CA1" w:rsidRPr="00D30E9F" w:rsidRDefault="007D4CA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7D4CA1" w:rsidRPr="009E285B" w:rsidTr="00C47043">
        <w:trPr>
          <w:trHeight w:val="556"/>
        </w:trPr>
        <w:tc>
          <w:tcPr>
            <w:tcW w:w="4366" w:type="dxa"/>
            <w:shd w:val="clear" w:color="auto" w:fill="FFFFFF" w:themeFill="background1"/>
            <w:vAlign w:val="center"/>
          </w:tcPr>
          <w:p w:rsidR="007D4CA1" w:rsidRPr="00D30E9F" w:rsidRDefault="00C47043" w:rsidP="00C4704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17</w:t>
            </w:r>
            <w:r w:rsidR="00B775C4" w:rsidRPr="00B775C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00</w:t>
            </w:r>
            <w:r w:rsidR="00B775C4" w:rsidRPr="00B775C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-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15</w:t>
            </w:r>
            <w:r w:rsidR="00B775C4" w:rsidRPr="00B775C4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>30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7D4CA1" w:rsidRPr="00117DAB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 عمار إمام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D4CA1" w:rsidRPr="00117DAB" w:rsidRDefault="007D4CA1" w:rsidP="00C202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7D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الانجليزية</w:t>
            </w: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7D4CA1" w:rsidRPr="00D30E9F" w:rsidRDefault="007D4CA1" w:rsidP="00C2028D">
            <w:pPr>
              <w:jc w:val="center"/>
              <w:rPr>
                <w:rFonts w:ascii="Arabic Typesetting" w:hAnsi="Arabic Typesetting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B76C62" w:rsidRDefault="00B76C62" w:rsidP="00B76C62">
      <w:pPr>
        <w:spacing w:line="240" w:lineRule="auto"/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</w:pPr>
      <w:r w:rsidRPr="00D30E9F">
        <w:rPr>
          <w:rFonts w:ascii="Arabic Typesetting" w:hAnsi="Arabic Typesetting" w:cs="Traditional Arabic"/>
          <w:b/>
          <w:bCs/>
          <w:sz w:val="28"/>
          <w:szCs w:val="28"/>
          <w:rtl/>
          <w:lang w:bidi="ar-DZ"/>
        </w:rPr>
        <w:t>الإدارة</w:t>
      </w:r>
    </w:p>
    <w:sectPr w:rsidR="00B76C62" w:rsidSect="000041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2B" w:rsidRDefault="008C552B" w:rsidP="000041C8">
      <w:pPr>
        <w:spacing w:after="0" w:line="240" w:lineRule="auto"/>
      </w:pPr>
      <w:r>
        <w:separator/>
      </w:r>
    </w:p>
  </w:endnote>
  <w:endnote w:type="continuationSeparator" w:id="0">
    <w:p w:rsidR="008C552B" w:rsidRDefault="008C552B" w:rsidP="0000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2B" w:rsidRDefault="008C552B" w:rsidP="000041C8">
      <w:pPr>
        <w:spacing w:after="0" w:line="240" w:lineRule="auto"/>
      </w:pPr>
      <w:r>
        <w:separator/>
      </w:r>
    </w:p>
  </w:footnote>
  <w:footnote w:type="continuationSeparator" w:id="0">
    <w:p w:rsidR="008C552B" w:rsidRDefault="008C552B" w:rsidP="00004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1C8"/>
    <w:rsid w:val="000041C8"/>
    <w:rsid w:val="002F36DA"/>
    <w:rsid w:val="00372411"/>
    <w:rsid w:val="00462FE8"/>
    <w:rsid w:val="004F4D09"/>
    <w:rsid w:val="00553345"/>
    <w:rsid w:val="007A65ED"/>
    <w:rsid w:val="007D4CA1"/>
    <w:rsid w:val="008C552B"/>
    <w:rsid w:val="00A31194"/>
    <w:rsid w:val="00B01500"/>
    <w:rsid w:val="00B76C62"/>
    <w:rsid w:val="00B775C4"/>
    <w:rsid w:val="00C3208F"/>
    <w:rsid w:val="00C47043"/>
    <w:rsid w:val="00C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CC136"/>
  <w15:docId w15:val="{132A805A-6375-4AD4-AD4E-405F4945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41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0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1C8"/>
  </w:style>
  <w:style w:type="paragraph" w:styleId="Pieddepage">
    <w:name w:val="footer"/>
    <w:basedOn w:val="Normal"/>
    <w:link w:val="PieddepageCar"/>
    <w:uiPriority w:val="99"/>
    <w:semiHidden/>
    <w:unhideWhenUsed/>
    <w:rsid w:val="0000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2024-05-21T07:37:00Z</dcterms:created>
  <dcterms:modified xsi:type="dcterms:W3CDTF">2024-05-28T12:37:00Z</dcterms:modified>
</cp:coreProperties>
</file>