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00" w:rsidRDefault="00A24C49" w:rsidP="00117400">
      <w:pPr>
        <w:spacing w:after="0"/>
        <w:rPr>
          <w:rFonts w:cs="Simplified Arabic"/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الاجابة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النموذجية لمقياس شبكة صنع السياسة العامة</w:t>
      </w:r>
    </w:p>
    <w:p w:rsidR="00A24C49" w:rsidRDefault="00A24C49" w:rsidP="00117400">
      <w:pPr>
        <w:tabs>
          <w:tab w:val="right" w:pos="5346"/>
        </w:tabs>
        <w:spacing w:after="0"/>
        <w:jc w:val="lowKashida"/>
        <w:rPr>
          <w:rFonts w:cs="Simplified Arabic"/>
          <w:sz w:val="28"/>
          <w:szCs w:val="28"/>
          <w:rtl/>
        </w:rPr>
      </w:pPr>
    </w:p>
    <w:p w:rsidR="00117400" w:rsidRDefault="00117400" w:rsidP="00DD47F1">
      <w:pPr>
        <w:tabs>
          <w:tab w:val="right" w:pos="5346"/>
        </w:tabs>
        <w:spacing w:after="0"/>
        <w:jc w:val="lowKashida"/>
        <w:rPr>
          <w:rFonts w:cs="Simplified Arabic"/>
          <w:sz w:val="28"/>
          <w:szCs w:val="28"/>
          <w:rtl/>
        </w:rPr>
      </w:pPr>
      <w:r w:rsidRPr="00F336B1">
        <w:rPr>
          <w:rFonts w:cs="Simplified Arabic" w:hint="cs"/>
          <w:sz w:val="28"/>
          <w:szCs w:val="28"/>
          <w:rtl/>
        </w:rPr>
        <w:t xml:space="preserve">- </w:t>
      </w:r>
      <w:r w:rsidRPr="00F336B1">
        <w:rPr>
          <w:rFonts w:cs="Simplified Arabic"/>
          <w:sz w:val="28"/>
          <w:szCs w:val="28"/>
          <w:rtl/>
        </w:rPr>
        <w:t>مجالات استخدام التحليل الشبكي لصنع السياسات العامة</w:t>
      </w:r>
      <w:r w:rsidRPr="00F336B1">
        <w:rPr>
          <w:rFonts w:cs="Simplified Arabic" w:hint="cs"/>
          <w:sz w:val="28"/>
          <w:szCs w:val="28"/>
          <w:rtl/>
        </w:rPr>
        <w:t>؟ (</w:t>
      </w:r>
      <w:r w:rsidR="00DD47F1">
        <w:rPr>
          <w:rFonts w:cs="Simplified Arabic" w:hint="cs"/>
          <w:sz w:val="28"/>
          <w:szCs w:val="28"/>
          <w:rtl/>
        </w:rPr>
        <w:t>05</w:t>
      </w:r>
      <w:r w:rsidRPr="00F336B1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F336B1">
        <w:rPr>
          <w:rFonts w:cs="Simplified Arabic" w:hint="cs"/>
          <w:sz w:val="28"/>
          <w:szCs w:val="28"/>
          <w:rtl/>
        </w:rPr>
        <w:t>نقاط</w:t>
      </w:r>
      <w:proofErr w:type="gramEnd"/>
      <w:r w:rsidRPr="00F336B1">
        <w:rPr>
          <w:rFonts w:cs="Simplified Arabic" w:hint="cs"/>
          <w:sz w:val="28"/>
          <w:szCs w:val="28"/>
          <w:rtl/>
        </w:rPr>
        <w:t>)</w:t>
      </w:r>
    </w:p>
    <w:p w:rsidR="003C257A" w:rsidRPr="008D1D08" w:rsidRDefault="003C257A" w:rsidP="003C257A">
      <w:pPr>
        <w:numPr>
          <w:ilvl w:val="0"/>
          <w:numId w:val="5"/>
        </w:numPr>
        <w:rPr>
          <w:rFonts w:cs="Simplified Arabic"/>
          <w:sz w:val="28"/>
          <w:szCs w:val="28"/>
        </w:rPr>
      </w:pPr>
      <w:proofErr w:type="gramStart"/>
      <w:r w:rsidRPr="008D1D08">
        <w:rPr>
          <w:rFonts w:cs="Simplified Arabic"/>
          <w:sz w:val="28"/>
          <w:szCs w:val="28"/>
          <w:rtl/>
        </w:rPr>
        <w:t>تعيين</w:t>
      </w:r>
      <w:proofErr w:type="gramEnd"/>
      <w:r w:rsidRPr="008D1D08">
        <w:rPr>
          <w:rFonts w:cs="Simplified Arabic"/>
          <w:sz w:val="28"/>
          <w:szCs w:val="28"/>
          <w:rtl/>
        </w:rPr>
        <w:t xml:space="preserve"> الأطراف الرئيسية وراء كل سياسة ومدى تركز السلطة في أيديهم؟</w:t>
      </w:r>
    </w:p>
    <w:p w:rsidR="003C257A" w:rsidRPr="008D1D08" w:rsidRDefault="003C257A" w:rsidP="003C257A">
      <w:pPr>
        <w:numPr>
          <w:ilvl w:val="0"/>
          <w:numId w:val="5"/>
        </w:numPr>
        <w:rPr>
          <w:rFonts w:cs="Simplified Arabic"/>
          <w:sz w:val="28"/>
          <w:szCs w:val="28"/>
          <w:rtl/>
        </w:rPr>
      </w:pPr>
      <w:r w:rsidRPr="008D1D08">
        <w:rPr>
          <w:rFonts w:cs="Simplified Arabic"/>
          <w:sz w:val="28"/>
          <w:szCs w:val="28"/>
          <w:rtl/>
        </w:rPr>
        <w:t>تحديد الأوزان النسبية لموارد القوة  فيما بينهم في سوق السياسة بشكل أعم؟</w:t>
      </w:r>
    </w:p>
    <w:p w:rsidR="003C257A" w:rsidRPr="008D1D08" w:rsidRDefault="003C257A" w:rsidP="003C257A">
      <w:pPr>
        <w:numPr>
          <w:ilvl w:val="0"/>
          <w:numId w:val="5"/>
        </w:numPr>
        <w:rPr>
          <w:rFonts w:cs="Simplified Arabic"/>
          <w:sz w:val="28"/>
          <w:szCs w:val="28"/>
          <w:rtl/>
        </w:rPr>
      </w:pPr>
      <w:r w:rsidRPr="008D1D08">
        <w:rPr>
          <w:rFonts w:cs="Simplified Arabic"/>
          <w:sz w:val="28"/>
          <w:szCs w:val="28"/>
          <w:rtl/>
        </w:rPr>
        <w:t xml:space="preserve">تعيين مؤسسات الوساطة والتفاوض لأطراف الشبكة؟ </w:t>
      </w:r>
      <w:r w:rsidRPr="008D1D08">
        <w:rPr>
          <w:rFonts w:cs="Simplified Arabic"/>
          <w:i/>
          <w:iCs/>
          <w:sz w:val="28"/>
          <w:szCs w:val="28"/>
        </w:rPr>
        <w:t xml:space="preserve">political economy perspective </w:t>
      </w:r>
    </w:p>
    <w:p w:rsidR="003C257A" w:rsidRPr="008D1D08" w:rsidRDefault="003C257A" w:rsidP="003C257A">
      <w:pPr>
        <w:numPr>
          <w:ilvl w:val="0"/>
          <w:numId w:val="5"/>
        </w:numPr>
        <w:rPr>
          <w:rFonts w:cs="Simplified Arabic"/>
          <w:sz w:val="28"/>
          <w:szCs w:val="28"/>
          <w:rtl/>
        </w:rPr>
      </w:pPr>
      <w:proofErr w:type="gramStart"/>
      <w:r w:rsidRPr="008D1D08">
        <w:rPr>
          <w:rFonts w:cs="Simplified Arabic"/>
          <w:sz w:val="28"/>
          <w:szCs w:val="28"/>
          <w:rtl/>
        </w:rPr>
        <w:t>علي</w:t>
      </w:r>
      <w:proofErr w:type="gramEnd"/>
      <w:r w:rsidRPr="008D1D08">
        <w:rPr>
          <w:rFonts w:cs="Simplified Arabic"/>
          <w:sz w:val="28"/>
          <w:szCs w:val="28"/>
          <w:rtl/>
        </w:rPr>
        <w:t xml:space="preserve"> مستوى ثان، قادم من الخبرة الأوربية، يسمح التحليل الشبكي بتوصيف أشكال الاعتماد المتبادل بين أطراف الشبكة من الحكوميين ومن المنظمات غير الحكومية، أو ما يسمى بتحليل العلاقات فيما بين التنظيمات</w:t>
      </w:r>
      <w:r w:rsidRPr="008D1D08">
        <w:rPr>
          <w:rFonts w:cs="Simplified Arabic"/>
          <w:i/>
          <w:iCs/>
          <w:sz w:val="28"/>
          <w:szCs w:val="28"/>
          <w:rtl/>
        </w:rPr>
        <w:t xml:space="preserve"> </w:t>
      </w:r>
      <w:r w:rsidRPr="008D1D08">
        <w:rPr>
          <w:rFonts w:cs="Simplified Arabic"/>
          <w:i/>
          <w:iCs/>
          <w:sz w:val="28"/>
          <w:szCs w:val="28"/>
        </w:rPr>
        <w:t>inter-organizational analysis</w:t>
      </w:r>
      <w:r w:rsidRPr="008D1D08">
        <w:rPr>
          <w:rFonts w:cs="Simplified Arabic"/>
          <w:i/>
          <w:iCs/>
          <w:sz w:val="28"/>
          <w:szCs w:val="28"/>
          <w:rtl/>
        </w:rPr>
        <w:t xml:space="preserve"> </w:t>
      </w:r>
    </w:p>
    <w:p w:rsidR="003C257A" w:rsidRPr="008D1D08" w:rsidRDefault="003C257A" w:rsidP="003C257A">
      <w:pPr>
        <w:numPr>
          <w:ilvl w:val="0"/>
          <w:numId w:val="5"/>
        </w:numPr>
        <w:rPr>
          <w:rFonts w:cs="Simplified Arabic"/>
          <w:sz w:val="28"/>
          <w:szCs w:val="28"/>
          <w:rtl/>
        </w:rPr>
      </w:pPr>
      <w:proofErr w:type="gramStart"/>
      <w:r w:rsidRPr="008D1D08">
        <w:rPr>
          <w:rFonts w:cs="Simplified Arabic"/>
          <w:sz w:val="28"/>
          <w:szCs w:val="28"/>
          <w:rtl/>
        </w:rPr>
        <w:t>يسمح</w:t>
      </w:r>
      <w:proofErr w:type="gramEnd"/>
      <w:r w:rsidRPr="008D1D08">
        <w:rPr>
          <w:rFonts w:cs="Simplified Arabic"/>
          <w:sz w:val="28"/>
          <w:szCs w:val="28"/>
          <w:rtl/>
        </w:rPr>
        <w:t xml:space="preserve"> التوصيف برصد أنماط سائدة في صنع السياسات </w:t>
      </w:r>
      <w:r w:rsidRPr="008D1D08">
        <w:rPr>
          <w:rFonts w:cs="Simplified Arabic"/>
          <w:sz w:val="28"/>
          <w:szCs w:val="28"/>
        </w:rPr>
        <w:t>patterns</w:t>
      </w:r>
      <w:r w:rsidRPr="008D1D08">
        <w:rPr>
          <w:rFonts w:cs="Simplified Arabic"/>
          <w:sz w:val="28"/>
          <w:szCs w:val="28"/>
          <w:rtl/>
        </w:rPr>
        <w:t xml:space="preserve"> كما يمكننا من رسم خرائط ديناميكية للعلاقات بين المؤسسات الرسمية والتشريعية والمدنية والمهنية</w:t>
      </w:r>
      <w:r w:rsidRPr="008D1D08">
        <w:rPr>
          <w:rFonts w:cs="Simplified Arabic"/>
          <w:sz w:val="28"/>
          <w:szCs w:val="28"/>
        </w:rPr>
        <w:t xml:space="preserve"> </w:t>
      </w:r>
    </w:p>
    <w:p w:rsidR="00117400" w:rsidRDefault="00117400" w:rsidP="00DD47F1">
      <w:pPr>
        <w:tabs>
          <w:tab w:val="right" w:pos="5346"/>
        </w:tabs>
        <w:spacing w:after="0"/>
        <w:jc w:val="lowKashida"/>
        <w:rPr>
          <w:rFonts w:cs="Simplified Arabic"/>
          <w:sz w:val="28"/>
          <w:szCs w:val="28"/>
          <w:rtl/>
        </w:rPr>
      </w:pPr>
      <w:r w:rsidRPr="00F336B1">
        <w:rPr>
          <w:rFonts w:cs="Simplified Arabic" w:hint="cs"/>
          <w:sz w:val="28"/>
          <w:szCs w:val="28"/>
          <w:rtl/>
        </w:rPr>
        <w:t xml:space="preserve">- </w:t>
      </w:r>
      <w:r w:rsidRPr="00117400">
        <w:rPr>
          <w:rFonts w:cs="Simplified Arabic" w:hint="cs"/>
          <w:b/>
          <w:bCs/>
          <w:sz w:val="28"/>
          <w:szCs w:val="28"/>
          <w:rtl/>
        </w:rPr>
        <w:t>خصائص جماعة السياسات؟(0</w:t>
      </w:r>
      <w:r w:rsidR="00DD47F1">
        <w:rPr>
          <w:rFonts w:cs="Simplified Arabic" w:hint="cs"/>
          <w:b/>
          <w:bCs/>
          <w:sz w:val="28"/>
          <w:szCs w:val="28"/>
          <w:rtl/>
        </w:rPr>
        <w:t>3</w:t>
      </w:r>
      <w:r w:rsidRPr="00117400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117400">
        <w:rPr>
          <w:rFonts w:cs="Simplified Arabic" w:hint="cs"/>
          <w:b/>
          <w:bCs/>
          <w:sz w:val="28"/>
          <w:szCs w:val="28"/>
          <w:rtl/>
        </w:rPr>
        <w:t>نقاط</w:t>
      </w:r>
      <w:proofErr w:type="gramEnd"/>
      <w:r w:rsidRPr="00117400">
        <w:rPr>
          <w:rFonts w:cs="Simplified Arabic" w:hint="cs"/>
          <w:b/>
          <w:bCs/>
          <w:sz w:val="28"/>
          <w:szCs w:val="28"/>
          <w:rtl/>
        </w:rPr>
        <w:t>)</w:t>
      </w:r>
    </w:p>
    <w:p w:rsidR="00117400" w:rsidRPr="00F8244F" w:rsidRDefault="00117400" w:rsidP="00117400">
      <w:pPr>
        <w:numPr>
          <w:ilvl w:val="0"/>
          <w:numId w:val="1"/>
        </w:numPr>
        <w:rPr>
          <w:rFonts w:cs="Simplified Arabic"/>
          <w:sz w:val="28"/>
          <w:szCs w:val="28"/>
        </w:rPr>
      </w:pPr>
      <w:proofErr w:type="gramStart"/>
      <w:r w:rsidRPr="00F8244F">
        <w:rPr>
          <w:rFonts w:cs="Simplified Arabic"/>
          <w:sz w:val="28"/>
          <w:szCs w:val="28"/>
          <w:rtl/>
        </w:rPr>
        <w:t>ثبات</w:t>
      </w:r>
      <w:proofErr w:type="gramEnd"/>
      <w:r w:rsidRPr="00F8244F">
        <w:rPr>
          <w:rFonts w:cs="Simplified Arabic"/>
          <w:sz w:val="28"/>
          <w:szCs w:val="28"/>
          <w:rtl/>
        </w:rPr>
        <w:t xml:space="preserve"> الشبكة من حيث الأطراف الحكومية والغير حكومية (جماعات مصالح، خبراء، نقابيين)</w:t>
      </w:r>
    </w:p>
    <w:p w:rsidR="00117400" w:rsidRPr="00F8244F" w:rsidRDefault="00117400" w:rsidP="00117400">
      <w:pPr>
        <w:numPr>
          <w:ilvl w:val="0"/>
          <w:numId w:val="1"/>
        </w:numPr>
        <w:rPr>
          <w:rFonts w:cs="Simplified Arabic"/>
          <w:sz w:val="28"/>
          <w:szCs w:val="28"/>
          <w:rtl/>
        </w:rPr>
      </w:pPr>
      <w:r w:rsidRPr="00F8244F">
        <w:rPr>
          <w:rFonts w:cs="Simplified Arabic"/>
          <w:sz w:val="28"/>
          <w:szCs w:val="28"/>
          <w:rtl/>
        </w:rPr>
        <w:t xml:space="preserve">درجة الترابط معيار </w:t>
      </w:r>
      <w:proofErr w:type="spellStart"/>
      <w:r w:rsidRPr="00F8244F">
        <w:rPr>
          <w:rFonts w:cs="Simplified Arabic"/>
          <w:sz w:val="28"/>
          <w:szCs w:val="28"/>
          <w:rtl/>
        </w:rPr>
        <w:t>اخر</w:t>
      </w:r>
      <w:proofErr w:type="spellEnd"/>
      <w:r w:rsidRPr="00F8244F">
        <w:rPr>
          <w:rFonts w:cs="Simplified Arabic"/>
          <w:sz w:val="28"/>
          <w:szCs w:val="28"/>
          <w:rtl/>
        </w:rPr>
        <w:t xml:space="preserve"> المثلث الحديدي، </w:t>
      </w:r>
      <w:proofErr w:type="spellStart"/>
      <w:r w:rsidRPr="00F8244F">
        <w:rPr>
          <w:rFonts w:cs="Simplified Arabic"/>
          <w:sz w:val="28"/>
          <w:szCs w:val="28"/>
          <w:rtl/>
        </w:rPr>
        <w:t>الكوربوراتية</w:t>
      </w:r>
      <w:proofErr w:type="spellEnd"/>
      <w:r w:rsidRPr="00F8244F">
        <w:rPr>
          <w:rFonts w:cs="Simplified Arabic"/>
          <w:sz w:val="28"/>
          <w:szCs w:val="28"/>
          <w:rtl/>
        </w:rPr>
        <w:t xml:space="preserve">، المحسوبية  </w:t>
      </w:r>
      <w:proofErr w:type="spellStart"/>
      <w:r w:rsidRPr="00F8244F">
        <w:rPr>
          <w:rFonts w:cs="Simplified Arabic"/>
          <w:sz w:val="28"/>
          <w:szCs w:val="28"/>
          <w:rtl/>
        </w:rPr>
        <w:t>أوالإستزلام</w:t>
      </w:r>
      <w:proofErr w:type="spellEnd"/>
      <w:r w:rsidRPr="00F8244F">
        <w:rPr>
          <w:rFonts w:cs="Simplified Arabic"/>
          <w:sz w:val="28"/>
          <w:szCs w:val="28"/>
          <w:rtl/>
        </w:rPr>
        <w:t xml:space="preserve"> سمات لا تتبدل بين يوم وليلة</w:t>
      </w:r>
    </w:p>
    <w:p w:rsidR="00117400" w:rsidRDefault="00117400" w:rsidP="00117400">
      <w:pPr>
        <w:numPr>
          <w:ilvl w:val="0"/>
          <w:numId w:val="1"/>
        </w:numPr>
        <w:rPr>
          <w:rFonts w:cs="Simplified Arabic"/>
          <w:sz w:val="28"/>
          <w:szCs w:val="28"/>
        </w:rPr>
      </w:pPr>
      <w:r w:rsidRPr="00F8244F">
        <w:rPr>
          <w:rFonts w:cs="Simplified Arabic"/>
          <w:sz w:val="28"/>
          <w:szCs w:val="28"/>
          <w:rtl/>
        </w:rPr>
        <w:t xml:space="preserve">قطاعية الشبكة هنا تتسم بالثبات النسبي المبني على الخبرة، الشرعية أو </w:t>
      </w:r>
      <w:proofErr w:type="gramStart"/>
      <w:r w:rsidRPr="00F8244F">
        <w:rPr>
          <w:rFonts w:cs="Simplified Arabic"/>
          <w:sz w:val="28"/>
          <w:szCs w:val="28"/>
          <w:rtl/>
        </w:rPr>
        <w:t>القدرة</w:t>
      </w:r>
      <w:proofErr w:type="gramEnd"/>
      <w:r w:rsidRPr="00F8244F">
        <w:rPr>
          <w:rFonts w:cs="Simplified Arabic"/>
          <w:sz w:val="28"/>
          <w:szCs w:val="28"/>
          <w:rtl/>
        </w:rPr>
        <w:t xml:space="preserve"> على التحكم في الموارد</w:t>
      </w:r>
      <w:r>
        <w:rPr>
          <w:rFonts w:cs="Simplified Arabic" w:hint="cs"/>
          <w:sz w:val="28"/>
          <w:szCs w:val="28"/>
          <w:rtl/>
        </w:rPr>
        <w:t>.</w:t>
      </w:r>
    </w:p>
    <w:p w:rsidR="00ED2BD2" w:rsidRDefault="00ED2BD2" w:rsidP="00ED2BD2">
      <w:pPr>
        <w:rPr>
          <w:rFonts w:cs="Simplified Arabic"/>
          <w:sz w:val="28"/>
          <w:szCs w:val="28"/>
          <w:rtl/>
        </w:rPr>
      </w:pPr>
    </w:p>
    <w:p w:rsidR="00ED2BD2" w:rsidRDefault="00ED2BD2" w:rsidP="00ED2BD2">
      <w:pPr>
        <w:rPr>
          <w:rFonts w:cs="Simplified Arabic"/>
          <w:sz w:val="28"/>
          <w:szCs w:val="28"/>
        </w:rPr>
      </w:pPr>
    </w:p>
    <w:p w:rsidR="00117400" w:rsidRPr="00161F4D" w:rsidRDefault="00117400" w:rsidP="00117400">
      <w:pPr>
        <w:tabs>
          <w:tab w:val="right" w:pos="5346"/>
        </w:tabs>
        <w:spacing w:after="0"/>
        <w:jc w:val="lowKashida"/>
        <w:rPr>
          <w:rFonts w:cs="Simplified Arabic"/>
          <w:b/>
          <w:bCs/>
          <w:sz w:val="28"/>
          <w:szCs w:val="32"/>
          <w:rtl/>
        </w:rPr>
      </w:pPr>
      <w:r w:rsidRPr="00161F4D">
        <w:rPr>
          <w:rFonts w:cs="Simplified Arabic" w:hint="cs"/>
          <w:b/>
          <w:bCs/>
          <w:sz w:val="28"/>
          <w:szCs w:val="32"/>
          <w:rtl/>
        </w:rPr>
        <w:t>- خصائص شبكة القضايا؟</w:t>
      </w:r>
      <w:r w:rsidRPr="00161F4D">
        <w:rPr>
          <w:rFonts w:cs="Simplified Arabic"/>
          <w:b/>
          <w:bCs/>
          <w:sz w:val="28"/>
          <w:szCs w:val="32"/>
          <w:rtl/>
        </w:rPr>
        <w:t xml:space="preserve"> </w:t>
      </w:r>
      <w:r w:rsidRPr="00161F4D">
        <w:rPr>
          <w:rFonts w:cs="Simplified Arabic" w:hint="cs"/>
          <w:b/>
          <w:bCs/>
          <w:sz w:val="28"/>
          <w:szCs w:val="32"/>
          <w:rtl/>
        </w:rPr>
        <w:t xml:space="preserve">(04 </w:t>
      </w:r>
      <w:proofErr w:type="gramStart"/>
      <w:r w:rsidRPr="00161F4D">
        <w:rPr>
          <w:rFonts w:cs="Simplified Arabic" w:hint="cs"/>
          <w:b/>
          <w:bCs/>
          <w:sz w:val="28"/>
          <w:szCs w:val="32"/>
          <w:rtl/>
        </w:rPr>
        <w:t>نقاط</w:t>
      </w:r>
      <w:proofErr w:type="gramEnd"/>
      <w:r w:rsidRPr="00161F4D">
        <w:rPr>
          <w:rFonts w:cs="Simplified Arabic" w:hint="cs"/>
          <w:b/>
          <w:bCs/>
          <w:sz w:val="28"/>
          <w:szCs w:val="32"/>
          <w:rtl/>
        </w:rPr>
        <w:t>)</w:t>
      </w:r>
    </w:p>
    <w:p w:rsidR="00117400" w:rsidRPr="00A00427" w:rsidRDefault="00117400" w:rsidP="00117400">
      <w:pPr>
        <w:numPr>
          <w:ilvl w:val="0"/>
          <w:numId w:val="2"/>
        </w:numPr>
        <w:rPr>
          <w:rFonts w:cs="Simplified Arabic"/>
          <w:sz w:val="28"/>
          <w:szCs w:val="28"/>
        </w:rPr>
      </w:pPr>
      <w:proofErr w:type="gramStart"/>
      <w:r w:rsidRPr="00A00427">
        <w:rPr>
          <w:rFonts w:cs="Simplified Arabic"/>
          <w:sz w:val="28"/>
          <w:szCs w:val="28"/>
          <w:rtl/>
        </w:rPr>
        <w:lastRenderedPageBreak/>
        <w:t>أكثر</w:t>
      </w:r>
      <w:proofErr w:type="gramEnd"/>
      <w:r w:rsidRPr="00A00427">
        <w:rPr>
          <w:rFonts w:cs="Simplified Arabic"/>
          <w:sz w:val="28"/>
          <w:szCs w:val="28"/>
          <w:rtl/>
        </w:rPr>
        <w:t xml:space="preserve"> مرونة من حيث الأطراف المشاركة ( حركات اجتماعية، سكان، روابط محلية أو قطاعية)</w:t>
      </w:r>
    </w:p>
    <w:p w:rsidR="00117400" w:rsidRPr="00A00427" w:rsidRDefault="00117400" w:rsidP="00117400">
      <w:pPr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 w:rsidRPr="00A00427">
        <w:rPr>
          <w:rFonts w:cs="Simplified Arabic"/>
          <w:sz w:val="28"/>
          <w:szCs w:val="28"/>
          <w:rtl/>
        </w:rPr>
        <w:t xml:space="preserve">عدد ونوع المشاركين في الشبكة في تبدل مستمر </w:t>
      </w:r>
    </w:p>
    <w:p w:rsidR="00117400" w:rsidRPr="00A00427" w:rsidRDefault="00117400" w:rsidP="00117400">
      <w:pPr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 w:rsidRPr="00A00427">
        <w:rPr>
          <w:rFonts w:cs="Simplified Arabic"/>
          <w:sz w:val="28"/>
          <w:szCs w:val="28"/>
          <w:rtl/>
        </w:rPr>
        <w:t>الاعتماد المتبادل أكثر هشاشة</w:t>
      </w:r>
    </w:p>
    <w:p w:rsidR="00117400" w:rsidRPr="00A00427" w:rsidRDefault="00117400" w:rsidP="00117400">
      <w:pPr>
        <w:numPr>
          <w:ilvl w:val="0"/>
          <w:numId w:val="2"/>
        </w:numPr>
        <w:rPr>
          <w:rFonts w:cs="Simplified Arabic"/>
          <w:sz w:val="28"/>
          <w:szCs w:val="28"/>
          <w:rtl/>
        </w:rPr>
      </w:pPr>
      <w:r w:rsidRPr="00A00427">
        <w:rPr>
          <w:rFonts w:cs="Simplified Arabic"/>
          <w:sz w:val="28"/>
          <w:szCs w:val="28"/>
          <w:rtl/>
        </w:rPr>
        <w:t xml:space="preserve">من الصعب تحديد الطرف المهيمن بشكل  بنيوي أو طويل المدى </w:t>
      </w:r>
    </w:p>
    <w:p w:rsidR="00117400" w:rsidRDefault="00117400" w:rsidP="00117400">
      <w:pPr>
        <w:tabs>
          <w:tab w:val="right" w:pos="5346"/>
        </w:tabs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  <w:r w:rsidRPr="008442EB">
        <w:rPr>
          <w:rFonts w:cs="Simplified Arabic" w:hint="cs"/>
          <w:b/>
          <w:bCs/>
          <w:sz w:val="28"/>
          <w:szCs w:val="28"/>
          <w:rtl/>
        </w:rPr>
        <w:t xml:space="preserve">- </w:t>
      </w:r>
      <w:r w:rsidRPr="008442EB">
        <w:rPr>
          <w:rFonts w:cs="Simplified Arabic"/>
          <w:b/>
          <w:bCs/>
          <w:sz w:val="28"/>
          <w:szCs w:val="28"/>
          <w:rtl/>
        </w:rPr>
        <w:t>شبكة التحالفات الدعوية</w:t>
      </w:r>
      <w:r w:rsidRPr="008442EB">
        <w:rPr>
          <w:rFonts w:cs="Simplified Arabic" w:hint="cs"/>
          <w:b/>
          <w:bCs/>
          <w:sz w:val="28"/>
          <w:szCs w:val="28"/>
          <w:rtl/>
        </w:rPr>
        <w:t xml:space="preserve">؟(04 </w:t>
      </w:r>
      <w:proofErr w:type="gramStart"/>
      <w:r w:rsidRPr="008442EB">
        <w:rPr>
          <w:rFonts w:cs="Simplified Arabic" w:hint="cs"/>
          <w:b/>
          <w:bCs/>
          <w:sz w:val="28"/>
          <w:szCs w:val="28"/>
          <w:rtl/>
        </w:rPr>
        <w:t>نقاط</w:t>
      </w:r>
      <w:proofErr w:type="gramEnd"/>
      <w:r w:rsidRPr="008442EB">
        <w:rPr>
          <w:rFonts w:cs="Simplified Arabic" w:hint="cs"/>
          <w:b/>
          <w:bCs/>
          <w:sz w:val="28"/>
          <w:szCs w:val="28"/>
          <w:rtl/>
        </w:rPr>
        <w:t>)</w:t>
      </w:r>
    </w:p>
    <w:p w:rsidR="008442EB" w:rsidRPr="00122B62" w:rsidRDefault="008442EB" w:rsidP="008442EB">
      <w:pPr>
        <w:numPr>
          <w:ilvl w:val="0"/>
          <w:numId w:val="3"/>
        </w:numPr>
        <w:rPr>
          <w:rFonts w:cs="Simplified Arabic"/>
          <w:sz w:val="28"/>
          <w:szCs w:val="28"/>
        </w:rPr>
      </w:pPr>
      <w:proofErr w:type="gramStart"/>
      <w:r w:rsidRPr="00122B62">
        <w:rPr>
          <w:rFonts w:cs="Simplified Arabic"/>
          <w:sz w:val="28"/>
          <w:szCs w:val="28"/>
          <w:rtl/>
        </w:rPr>
        <w:t>تسمح</w:t>
      </w:r>
      <w:proofErr w:type="gramEnd"/>
      <w:r w:rsidRPr="00122B62">
        <w:rPr>
          <w:rFonts w:cs="Simplified Arabic"/>
          <w:sz w:val="28"/>
          <w:szCs w:val="28"/>
          <w:rtl/>
        </w:rPr>
        <w:t xml:space="preserve"> بفهم ظواهر بدأت في التسعينات من القرن العشرين تتجاوز مفهومي جماعات الضغط وجماعات المصالح</w:t>
      </w:r>
    </w:p>
    <w:p w:rsidR="008442EB" w:rsidRPr="00122B62" w:rsidRDefault="008442EB" w:rsidP="008442EB">
      <w:pPr>
        <w:numPr>
          <w:ilvl w:val="0"/>
          <w:numId w:val="3"/>
        </w:numPr>
        <w:rPr>
          <w:rFonts w:cs="Simplified Arabic"/>
          <w:sz w:val="28"/>
          <w:szCs w:val="28"/>
          <w:rtl/>
        </w:rPr>
      </w:pPr>
      <w:r w:rsidRPr="00122B62">
        <w:rPr>
          <w:rFonts w:cs="Simplified Arabic"/>
          <w:sz w:val="28"/>
          <w:szCs w:val="28"/>
          <w:rtl/>
        </w:rPr>
        <w:t xml:space="preserve">تسمح برصد تحالفات للتأثير على السياسات العامة عبر اللجوء للجمهور والرأي العام وليس عبر إبرام الاتفاقيات مع الأجهزة الحكومية </w:t>
      </w:r>
      <w:r w:rsidRPr="00122B62">
        <w:rPr>
          <w:rFonts w:cs="Simplified Arabic"/>
          <w:i/>
          <w:iCs/>
          <w:sz w:val="28"/>
          <w:szCs w:val="28"/>
        </w:rPr>
        <w:t>Issue Network</w:t>
      </w:r>
      <w:r w:rsidRPr="00122B62">
        <w:rPr>
          <w:rFonts w:cs="Simplified Arabic"/>
          <w:i/>
          <w:iCs/>
          <w:sz w:val="28"/>
          <w:szCs w:val="28"/>
          <w:rtl/>
        </w:rPr>
        <w:t xml:space="preserve"> </w:t>
      </w:r>
    </w:p>
    <w:p w:rsidR="008442EB" w:rsidRPr="00122B62" w:rsidRDefault="008442EB" w:rsidP="008442EB">
      <w:pPr>
        <w:numPr>
          <w:ilvl w:val="0"/>
          <w:numId w:val="3"/>
        </w:numPr>
        <w:rPr>
          <w:rFonts w:cs="Simplified Arabic"/>
          <w:sz w:val="28"/>
          <w:szCs w:val="28"/>
          <w:rtl/>
        </w:rPr>
      </w:pPr>
      <w:proofErr w:type="gramStart"/>
      <w:r w:rsidRPr="00122B62">
        <w:rPr>
          <w:rFonts w:cs="Simplified Arabic"/>
          <w:sz w:val="28"/>
          <w:szCs w:val="28"/>
          <w:rtl/>
        </w:rPr>
        <w:t>ترسم</w:t>
      </w:r>
      <w:proofErr w:type="gramEnd"/>
      <w:r w:rsidRPr="00122B62">
        <w:rPr>
          <w:rFonts w:cs="Simplified Arabic"/>
          <w:sz w:val="28"/>
          <w:szCs w:val="28"/>
          <w:rtl/>
        </w:rPr>
        <w:t xml:space="preserve"> لنا خريطة طريق لفهم ظهور أطراف جديدة مؤثرة في صنع السياسات خارج الشبكات المعتادة المفترضة من التحليل الشبكي</w:t>
      </w:r>
    </w:p>
    <w:p w:rsidR="008442EB" w:rsidRDefault="008442EB" w:rsidP="008442EB">
      <w:pPr>
        <w:numPr>
          <w:ilvl w:val="0"/>
          <w:numId w:val="3"/>
        </w:numPr>
        <w:rPr>
          <w:rFonts w:cs="Simplified Arabic"/>
          <w:sz w:val="28"/>
          <w:szCs w:val="28"/>
        </w:rPr>
      </w:pPr>
      <w:r w:rsidRPr="00122B62">
        <w:rPr>
          <w:rFonts w:cs="Simplified Arabic"/>
          <w:sz w:val="28"/>
          <w:szCs w:val="28"/>
          <w:rtl/>
        </w:rPr>
        <w:t xml:space="preserve">ترتبط </w:t>
      </w:r>
      <w:proofErr w:type="spellStart"/>
      <w:r w:rsidRPr="00122B62">
        <w:rPr>
          <w:rFonts w:cs="Simplified Arabic"/>
          <w:sz w:val="28"/>
          <w:szCs w:val="28"/>
          <w:rtl/>
        </w:rPr>
        <w:t>ظرفياً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بحد أدنى من </w:t>
      </w:r>
      <w:proofErr w:type="spellStart"/>
      <w:r w:rsidRPr="00122B62">
        <w:rPr>
          <w:rFonts w:cs="Simplified Arabic"/>
          <w:sz w:val="28"/>
          <w:szCs w:val="28"/>
          <w:rtl/>
        </w:rPr>
        <w:t>الديموقراطية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وقبول المبدأ </w:t>
      </w:r>
      <w:proofErr w:type="spellStart"/>
      <w:r w:rsidRPr="00122B62">
        <w:rPr>
          <w:rFonts w:cs="Simplified Arabic"/>
          <w:sz w:val="28"/>
          <w:szCs w:val="28"/>
          <w:rtl/>
        </w:rPr>
        <w:t>التعددي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في </w:t>
      </w:r>
      <w:proofErr w:type="spellStart"/>
      <w:r w:rsidRPr="00122B62">
        <w:rPr>
          <w:rFonts w:cs="Simplified Arabic"/>
          <w:sz w:val="28"/>
          <w:szCs w:val="28"/>
          <w:rtl/>
        </w:rPr>
        <w:t>الحوكمة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</w:t>
      </w:r>
    </w:p>
    <w:p w:rsidR="00117400" w:rsidRPr="008442EB" w:rsidRDefault="00117400" w:rsidP="00117400">
      <w:pPr>
        <w:tabs>
          <w:tab w:val="right" w:pos="5346"/>
        </w:tabs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  <w:r w:rsidRPr="008442EB">
        <w:rPr>
          <w:rFonts w:cs="Simplified Arabic" w:hint="cs"/>
          <w:b/>
          <w:bCs/>
          <w:sz w:val="28"/>
          <w:szCs w:val="28"/>
          <w:rtl/>
        </w:rPr>
        <w:t xml:space="preserve">- تحالفات السياسات العامة </w:t>
      </w:r>
      <w:proofErr w:type="spellStart"/>
      <w:r w:rsidRPr="008442EB">
        <w:rPr>
          <w:rFonts w:cs="Simplified Arabic" w:hint="cs"/>
          <w:b/>
          <w:bCs/>
          <w:sz w:val="28"/>
          <w:szCs w:val="28"/>
          <w:rtl/>
        </w:rPr>
        <w:t>المعولمة</w:t>
      </w:r>
      <w:proofErr w:type="spellEnd"/>
      <w:r w:rsidRPr="008442EB">
        <w:rPr>
          <w:rFonts w:cs="Simplified Arabic" w:hint="cs"/>
          <w:b/>
          <w:bCs/>
          <w:sz w:val="28"/>
          <w:szCs w:val="28"/>
          <w:rtl/>
        </w:rPr>
        <w:t xml:space="preserve">؟(04 </w:t>
      </w:r>
      <w:proofErr w:type="gramStart"/>
      <w:r w:rsidRPr="008442EB">
        <w:rPr>
          <w:rFonts w:cs="Simplified Arabic" w:hint="cs"/>
          <w:b/>
          <w:bCs/>
          <w:sz w:val="28"/>
          <w:szCs w:val="28"/>
          <w:rtl/>
        </w:rPr>
        <w:t>نقاط</w:t>
      </w:r>
      <w:proofErr w:type="gramEnd"/>
      <w:r w:rsidRPr="008442EB">
        <w:rPr>
          <w:rFonts w:cs="Simplified Arabic" w:hint="cs"/>
          <w:b/>
          <w:bCs/>
          <w:sz w:val="28"/>
          <w:szCs w:val="28"/>
          <w:rtl/>
        </w:rPr>
        <w:t>)</w:t>
      </w:r>
    </w:p>
    <w:p w:rsidR="008442EB" w:rsidRDefault="008442EB" w:rsidP="00117400">
      <w:pPr>
        <w:tabs>
          <w:tab w:val="right" w:pos="5346"/>
        </w:tabs>
        <w:spacing w:after="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6A6005" w:rsidRPr="00122B62" w:rsidRDefault="006A6005" w:rsidP="006A6005">
      <w:pPr>
        <w:numPr>
          <w:ilvl w:val="0"/>
          <w:numId w:val="4"/>
        </w:numPr>
        <w:rPr>
          <w:rFonts w:cs="Simplified Arabic"/>
          <w:sz w:val="28"/>
          <w:szCs w:val="28"/>
        </w:rPr>
      </w:pPr>
      <w:r w:rsidRPr="00122B62">
        <w:rPr>
          <w:rFonts w:cs="Simplified Arabic"/>
          <w:sz w:val="28"/>
          <w:szCs w:val="28"/>
          <w:rtl/>
        </w:rPr>
        <w:t xml:space="preserve">ظهور أطراف دولية رسمية  </w:t>
      </w:r>
      <w:r w:rsidRPr="00122B62">
        <w:rPr>
          <w:rFonts w:cs="Simplified Arabic"/>
          <w:sz w:val="28"/>
          <w:szCs w:val="28"/>
        </w:rPr>
        <w:t xml:space="preserve">interstate </w:t>
      </w:r>
      <w:r w:rsidRPr="00122B62">
        <w:rPr>
          <w:rFonts w:cs="Simplified Arabic"/>
          <w:sz w:val="28"/>
          <w:szCs w:val="28"/>
          <w:rtl/>
        </w:rPr>
        <w:t>و تنظيمية عابرة للحدود القومية</w:t>
      </w:r>
    </w:p>
    <w:p w:rsidR="006A6005" w:rsidRPr="00122B62" w:rsidRDefault="006A6005" w:rsidP="006A6005">
      <w:pPr>
        <w:numPr>
          <w:ilvl w:val="0"/>
          <w:numId w:val="4"/>
        </w:numPr>
        <w:rPr>
          <w:rFonts w:cs="Simplified Arabic"/>
          <w:sz w:val="28"/>
          <w:szCs w:val="28"/>
          <w:rtl/>
        </w:rPr>
      </w:pPr>
      <w:r w:rsidRPr="00122B62">
        <w:rPr>
          <w:rFonts w:cs="Simplified Arabic"/>
          <w:sz w:val="28"/>
          <w:szCs w:val="28"/>
          <w:rtl/>
        </w:rPr>
        <w:t xml:space="preserve">اضطلاع هذه الأطراف بدفع نماذج سياسات عامة متوافقة مع متطلبات العولمة </w:t>
      </w:r>
      <w:proofErr w:type="spellStart"/>
      <w:r w:rsidRPr="00122B62">
        <w:rPr>
          <w:rFonts w:cs="Simplified Arabic"/>
          <w:sz w:val="28"/>
          <w:szCs w:val="28"/>
          <w:rtl/>
        </w:rPr>
        <w:t>والنيو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لبرالية</w:t>
      </w:r>
    </w:p>
    <w:p w:rsidR="006A6005" w:rsidRPr="00122B62" w:rsidRDefault="006A6005" w:rsidP="006A6005">
      <w:pPr>
        <w:numPr>
          <w:ilvl w:val="0"/>
          <w:numId w:val="4"/>
        </w:numPr>
        <w:rPr>
          <w:rFonts w:cs="Simplified Arabic"/>
          <w:sz w:val="28"/>
          <w:szCs w:val="28"/>
          <w:rtl/>
        </w:rPr>
      </w:pPr>
      <w:r w:rsidRPr="00122B62">
        <w:rPr>
          <w:rFonts w:cs="Simplified Arabic"/>
          <w:sz w:val="28"/>
          <w:szCs w:val="28"/>
          <w:rtl/>
        </w:rPr>
        <w:t xml:space="preserve">نشرها لمبادئ ومعايير جديدة يتم تصنيف أداء أجهزة الدول وفقاً لها: </w:t>
      </w:r>
      <w:proofErr w:type="spellStart"/>
      <w:r w:rsidRPr="00122B62">
        <w:rPr>
          <w:rFonts w:cs="Simplified Arabic"/>
          <w:sz w:val="28"/>
          <w:szCs w:val="28"/>
          <w:rtl/>
        </w:rPr>
        <w:t>الحوكمة</w:t>
      </w:r>
      <w:proofErr w:type="spellEnd"/>
      <w:r w:rsidRPr="00122B62">
        <w:rPr>
          <w:rFonts w:cs="Simplified Arabic"/>
          <w:sz w:val="28"/>
          <w:szCs w:val="28"/>
          <w:rtl/>
        </w:rPr>
        <w:t>، التكيف الهيكلي أو التقشف، مناصرة مشاركة المرأة، استهداف الفقر</w:t>
      </w:r>
    </w:p>
    <w:p w:rsidR="006A6005" w:rsidRDefault="006A6005" w:rsidP="006A6005">
      <w:pPr>
        <w:numPr>
          <w:ilvl w:val="0"/>
          <w:numId w:val="4"/>
        </w:numPr>
        <w:rPr>
          <w:rFonts w:cs="Simplified Arabic"/>
          <w:sz w:val="28"/>
          <w:szCs w:val="28"/>
        </w:rPr>
      </w:pPr>
      <w:proofErr w:type="spellStart"/>
      <w:r w:rsidRPr="00122B62">
        <w:rPr>
          <w:rFonts w:cs="Simplified Arabic"/>
          <w:sz w:val="28"/>
          <w:szCs w:val="28"/>
          <w:rtl/>
        </w:rPr>
        <w:t>ادماج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أطراف ما بعد وطنية في عمليات رصد </w:t>
      </w:r>
      <w:proofErr w:type="spellStart"/>
      <w:r w:rsidRPr="00122B62">
        <w:rPr>
          <w:rFonts w:cs="Simplified Arabic"/>
          <w:sz w:val="28"/>
          <w:szCs w:val="28"/>
          <w:rtl/>
        </w:rPr>
        <w:t>أليات</w:t>
      </w:r>
      <w:proofErr w:type="spellEnd"/>
      <w:r w:rsidRPr="00122B62">
        <w:rPr>
          <w:rFonts w:cs="Simplified Arabic"/>
          <w:sz w:val="28"/>
          <w:szCs w:val="28"/>
          <w:rtl/>
        </w:rPr>
        <w:t xml:space="preserve"> تكون الشبكات المتعاونة أو المتصارعة في صنع سياسات وطنية بعينها </w:t>
      </w:r>
      <w:r>
        <w:rPr>
          <w:rFonts w:cs="Simplified Arabic" w:hint="cs"/>
          <w:sz w:val="28"/>
          <w:szCs w:val="28"/>
          <w:rtl/>
        </w:rPr>
        <w:t>.</w:t>
      </w:r>
    </w:p>
    <w:p w:rsidR="00400508" w:rsidRDefault="00400508" w:rsidP="00117400">
      <w:pPr>
        <w:rPr>
          <w:rtl/>
        </w:rPr>
      </w:pPr>
    </w:p>
    <w:sectPr w:rsidR="00400508" w:rsidSect="001119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E36EF"/>
    <w:multiLevelType w:val="hybridMultilevel"/>
    <w:tmpl w:val="7C56882A"/>
    <w:lvl w:ilvl="0" w:tplc="3EF0C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06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E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00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E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A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25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E8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142C91"/>
    <w:multiLevelType w:val="hybridMultilevel"/>
    <w:tmpl w:val="ED68394A"/>
    <w:lvl w:ilvl="0" w:tplc="2D846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29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E0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E0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26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E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00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A26BF6"/>
    <w:multiLevelType w:val="hybridMultilevel"/>
    <w:tmpl w:val="2CB6B9F6"/>
    <w:lvl w:ilvl="0" w:tplc="A082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8E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C7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0A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69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6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8D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5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9E52DA"/>
    <w:multiLevelType w:val="hybridMultilevel"/>
    <w:tmpl w:val="88849C02"/>
    <w:lvl w:ilvl="0" w:tplc="A38A9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4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2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86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6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4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4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4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E17B95"/>
    <w:multiLevelType w:val="hybridMultilevel"/>
    <w:tmpl w:val="B2AAA472"/>
    <w:lvl w:ilvl="0" w:tplc="277E4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6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AA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2D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43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67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C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7400"/>
    <w:rsid w:val="00111946"/>
    <w:rsid w:val="00117400"/>
    <w:rsid w:val="00136856"/>
    <w:rsid w:val="00161F4D"/>
    <w:rsid w:val="001842E1"/>
    <w:rsid w:val="003A622F"/>
    <w:rsid w:val="003C257A"/>
    <w:rsid w:val="00400508"/>
    <w:rsid w:val="006571FD"/>
    <w:rsid w:val="006A6005"/>
    <w:rsid w:val="008442EB"/>
    <w:rsid w:val="00A24C49"/>
    <w:rsid w:val="00DD47F1"/>
    <w:rsid w:val="00E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4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nilesoft® Computers Systems...Ltd Corporation.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 Ahmed</dc:creator>
  <cp:keywords/>
  <dc:description/>
  <cp:lastModifiedBy>Ouattar Ahmed</cp:lastModifiedBy>
  <cp:revision>11</cp:revision>
  <dcterms:created xsi:type="dcterms:W3CDTF">2024-05-21T15:30:00Z</dcterms:created>
  <dcterms:modified xsi:type="dcterms:W3CDTF">2024-05-26T07:34:00Z</dcterms:modified>
</cp:coreProperties>
</file>