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24" w:rsidRDefault="001C6224" w:rsidP="005D3F04">
      <w:pPr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A258F0" w:rsidRPr="005D3F04" w:rsidRDefault="00A258F0" w:rsidP="005D3F04">
      <w:pPr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>Université Larbi Ben M’hidi – Oum El Bouaghi</w:t>
      </w:r>
    </w:p>
    <w:p w:rsidR="00C66B0D" w:rsidRPr="00C66B0D" w:rsidRDefault="00C66B0D" w:rsidP="005D3F04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Faculté des sciences de la terre et de l’architecture</w:t>
      </w:r>
    </w:p>
    <w:p w:rsidR="00C66B0D" w:rsidRPr="00C66B0D" w:rsidRDefault="00704B51" w:rsidP="005D3F04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Département de </w:t>
      </w:r>
      <w:r w:rsidR="00C66B0D"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Géologie</w:t>
      </w:r>
    </w:p>
    <w:p w:rsidR="00A258F0" w:rsidRPr="006A4627" w:rsidRDefault="00BE61B9" w:rsidP="006A4627">
      <w:pPr>
        <w:shd w:val="clear" w:color="auto" w:fill="FFFFFF"/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Planning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 xml:space="preserve"> des examens de rattrapage du 1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  <w:vertAlign w:val="superscript"/>
        </w:rPr>
        <w:t>er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 xml:space="preserve"> semestre 202</w:t>
      </w:r>
      <w:r w:rsidR="008F64A9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4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/202</w:t>
      </w:r>
      <w:r w:rsidR="008F64A9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5</w:t>
      </w:r>
    </w:p>
    <w:tbl>
      <w:tblPr>
        <w:tblStyle w:val="Grilledutableau"/>
        <w:tblW w:w="14709" w:type="dxa"/>
        <w:tblInd w:w="-459" w:type="dxa"/>
        <w:tblLook w:val="04A0" w:firstRow="1" w:lastRow="0" w:firstColumn="1" w:lastColumn="0" w:noHBand="0" w:noVBand="1"/>
      </w:tblPr>
      <w:tblGrid>
        <w:gridCol w:w="1276"/>
        <w:gridCol w:w="2323"/>
        <w:gridCol w:w="2103"/>
        <w:gridCol w:w="2239"/>
        <w:gridCol w:w="2643"/>
        <w:gridCol w:w="4125"/>
      </w:tblGrid>
      <w:tr w:rsidR="00956D6E" w:rsidRPr="005D3F04" w:rsidTr="003C30C7">
        <w:trPr>
          <w:trHeight w:val="898"/>
        </w:trPr>
        <w:tc>
          <w:tcPr>
            <w:tcW w:w="1276" w:type="dxa"/>
            <w:shd w:val="clear" w:color="auto" w:fill="C0504D" w:themeFill="accent2"/>
            <w:vAlign w:val="center"/>
          </w:tcPr>
          <w:p w:rsidR="00E73073" w:rsidRPr="005D3F04" w:rsidRDefault="00E7307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23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8H30-10 H</w:t>
            </w:r>
          </w:p>
        </w:tc>
        <w:tc>
          <w:tcPr>
            <w:tcW w:w="2103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10H15- 11h45</w:t>
            </w:r>
          </w:p>
        </w:tc>
        <w:tc>
          <w:tcPr>
            <w:tcW w:w="2239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 H- 13H30</w:t>
            </w:r>
          </w:p>
        </w:tc>
        <w:tc>
          <w:tcPr>
            <w:tcW w:w="2643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13H45- 15H15</w:t>
            </w:r>
          </w:p>
        </w:tc>
        <w:tc>
          <w:tcPr>
            <w:tcW w:w="4125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15H30-17H</w:t>
            </w:r>
          </w:p>
        </w:tc>
      </w:tr>
      <w:tr w:rsidR="00956D6E" w:rsidRPr="005D3F04" w:rsidTr="003C30C7">
        <w:trPr>
          <w:trHeight w:val="781"/>
        </w:trPr>
        <w:tc>
          <w:tcPr>
            <w:tcW w:w="1276" w:type="dxa"/>
            <w:shd w:val="clear" w:color="auto" w:fill="00B0F0"/>
            <w:vAlign w:val="center"/>
          </w:tcPr>
          <w:p w:rsidR="00E73073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</w:t>
            </w:r>
          </w:p>
          <w:p w:rsidR="00E73073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A121ED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202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2A1E6F" w:rsidRPr="002A1E6F" w:rsidRDefault="00E83589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>Tectonique 1</w:t>
            </w:r>
          </w:p>
          <w:p w:rsidR="002A1E6F" w:rsidRDefault="002A1E6F" w:rsidP="002A1E6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Pr. Boumezbar </w:t>
            </w:r>
          </w:p>
          <w:p w:rsidR="00A63685" w:rsidRPr="009507D3" w:rsidRDefault="00BF6A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2A34E3" w:rsidRPr="009507D3" w:rsidRDefault="00FC4F4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BF6A93" w:rsidRPr="009507D3" w:rsidRDefault="00BF6A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2E45DB" w:rsidRPr="009507D3" w:rsidRDefault="003D3AB3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 xml:space="preserve">Géochimie isotopique </w:t>
            </w:r>
            <w:r w:rsidR="002E45DB"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ZERROUKI</w:t>
            </w:r>
          </w:p>
          <w:p w:rsidR="00BF6A93" w:rsidRPr="009507D3" w:rsidRDefault="00C4547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 </w:t>
            </w:r>
            <w:r w:rsidR="00BF6A93"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:rsidR="00FC4F47" w:rsidRPr="009507D3" w:rsidRDefault="00FC4F4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8E0E5D" w:rsidRPr="008D77DD" w:rsidRDefault="008E0E5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D77DD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Géomorphologie</w:t>
            </w:r>
          </w:p>
          <w:p w:rsidR="00304271" w:rsidRPr="009507D3" w:rsidRDefault="00304271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BOUROUBI</w:t>
            </w:r>
          </w:p>
          <w:p w:rsidR="00E73073" w:rsidRPr="009507D3" w:rsidRDefault="00FC4F4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2A34E3" w:rsidRPr="009507D3" w:rsidRDefault="008E0E5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4A45F3" w:rsidRDefault="004A45F3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>Géostatistique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EA2105" w:rsidRDefault="00EA2105" w:rsidP="005D3F04">
            <w:pPr>
              <w:jc w:val="center"/>
            </w:pPr>
            <w:r w:rsidRPr="00EA21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Cheriet</w:t>
            </w:r>
            <w:r>
              <w:t xml:space="preserve"> </w:t>
            </w:r>
          </w:p>
          <w:p w:rsidR="00E73073" w:rsidRPr="009507D3" w:rsidRDefault="00B1291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2A34E3" w:rsidRPr="009507D3" w:rsidRDefault="003C1337" w:rsidP="00D70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D76C95" w:rsidRPr="009507D3" w:rsidRDefault="00D76C95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1D0C81" w:rsidRPr="00D46CB0" w:rsidRDefault="00D46CB0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Analyse structurale</w:t>
            </w:r>
          </w:p>
          <w:p w:rsidR="00304271" w:rsidRPr="009507D3" w:rsidRDefault="00304271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FERKOUS</w:t>
            </w:r>
          </w:p>
          <w:p w:rsidR="007329B9" w:rsidRPr="009507D3" w:rsidRDefault="00B1291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2A34E3" w:rsidRPr="009507D3" w:rsidRDefault="001D0C8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D76C95" w:rsidRPr="009507D3" w:rsidRDefault="00D76C9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>Paléontologie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04271" w:rsidRP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Dre. Bouroubi</w:t>
            </w:r>
          </w:p>
          <w:p w:rsidR="00A63685" w:rsidRPr="009507D3" w:rsidRDefault="00566E1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2A34E3" w:rsidRPr="009507D3" w:rsidRDefault="003073D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166E8B" w:rsidRPr="009507D3" w:rsidRDefault="00566E1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780515" w:rsidRPr="00780515" w:rsidRDefault="00780515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780515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 xml:space="preserve">Méthodologie de recherches </w:t>
            </w:r>
          </w:p>
          <w:p w:rsidR="00C15E3A" w:rsidRPr="00C15E3A" w:rsidRDefault="00C15E3A" w:rsidP="005D3F04">
            <w:pPr>
              <w:jc w:val="center"/>
              <w:rPr>
                <w:b/>
                <w:bCs/>
              </w:rPr>
            </w:pPr>
            <w:r w:rsidRPr="00C15E3A">
              <w:rPr>
                <w:b/>
                <w:bCs/>
              </w:rPr>
              <w:t xml:space="preserve">Dr. Boubguira </w:t>
            </w:r>
          </w:p>
          <w:p w:rsidR="00566E1A" w:rsidRPr="009507D3" w:rsidRDefault="00566E1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566E1A" w:rsidRPr="009507D3" w:rsidRDefault="00566E1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4125" w:type="dxa"/>
            <w:vAlign w:val="center"/>
          </w:tcPr>
          <w:p w:rsidR="00A121ED" w:rsidRPr="009507D3" w:rsidRDefault="00A121E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Géologie 1</w:t>
            </w:r>
          </w:p>
          <w:p w:rsidR="00304271" w:rsidRPr="009507D3" w:rsidRDefault="00304271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BOUMEZBAR</w:t>
            </w:r>
          </w:p>
          <w:p w:rsidR="00B37BEB" w:rsidRPr="009507D3" w:rsidRDefault="00772C3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2A34E3" w:rsidRPr="009507D3" w:rsidRDefault="00A121E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2A34E3" w:rsidRPr="009507D3" w:rsidRDefault="002A34E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A0ED0" w:rsidRPr="009507D3" w:rsidRDefault="005A0ED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56D6E" w:rsidRPr="005D3F04" w:rsidTr="003C30C7">
        <w:trPr>
          <w:trHeight w:val="898"/>
        </w:trPr>
        <w:tc>
          <w:tcPr>
            <w:tcW w:w="1276" w:type="dxa"/>
            <w:shd w:val="clear" w:color="auto" w:fill="00B0F0"/>
            <w:vAlign w:val="center"/>
          </w:tcPr>
          <w:p w:rsidR="00E73073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Dimanche </w:t>
            </w:r>
          </w:p>
          <w:p w:rsidR="00E73073" w:rsidRPr="005D3F04" w:rsidRDefault="006A462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  <w:r w:rsidR="00D44AC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D44AC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2A1E6F" w:rsidRPr="002A1E6F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 xml:space="preserve">Gestion des Bases de Données </w:t>
            </w:r>
          </w:p>
          <w:p w:rsid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Manchar</w:t>
            </w:r>
          </w:p>
          <w:p w:rsidR="00C957C3" w:rsidRP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957C3"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C45475" w:rsidRPr="005545E1" w:rsidRDefault="00C4547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C957C3" w:rsidRPr="005545E1" w:rsidRDefault="00C957C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C15E3A" w:rsidRDefault="003D3AB3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Analyses séquentielles</w:t>
            </w:r>
          </w:p>
          <w:p w:rsidR="003D3AB3" w:rsidRDefault="003D3AB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370CA4">
              <w:rPr>
                <w:rFonts w:asciiTheme="majorBidi" w:hAnsiTheme="majorBidi" w:cstheme="majorBidi"/>
                <w:b/>
                <w:bCs/>
              </w:rPr>
              <w:t>Dr. Mazouz</w:t>
            </w: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2A34E3" w:rsidRPr="005545E1" w:rsidRDefault="00C957C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C45475" w:rsidRPr="009507D3" w:rsidRDefault="00C4547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166F32" w:rsidRPr="008D77DD" w:rsidRDefault="00166F32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D77DD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Biologie 1</w:t>
            </w:r>
          </w:p>
          <w:p w:rsidR="00166F32" w:rsidRPr="009507D3" w:rsidRDefault="00A56C32" w:rsidP="00A56C3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Melle</w:t>
            </w:r>
            <w:r w:rsidR="00166F32"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Haya</w:t>
            </w:r>
          </w:p>
          <w:p w:rsidR="002A34E3" w:rsidRPr="009507D3" w:rsidRDefault="00166F32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166F32" w:rsidRPr="009507D3" w:rsidRDefault="00166F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E07D31" w:rsidRPr="009507D3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A45F3" w:rsidRDefault="004A45F3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Géologie régionale </w:t>
            </w:r>
          </w:p>
          <w:p w:rsidR="005729EA" w:rsidRPr="004A45F3" w:rsidRDefault="005729E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 KHIARI</w:t>
            </w:r>
          </w:p>
          <w:p w:rsidR="00E07D31" w:rsidRPr="009507D3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L03</w:t>
            </w:r>
          </w:p>
          <w:p w:rsidR="005729EA" w:rsidRPr="009507D3" w:rsidRDefault="005729EA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E07D31" w:rsidRPr="00D46CB0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+</w:t>
            </w:r>
          </w:p>
          <w:p w:rsidR="00D46CB0" w:rsidRPr="00D46CB0" w:rsidRDefault="00D46CB0" w:rsidP="00D46CB0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 xml:space="preserve">Télédétection et SIG </w:t>
            </w:r>
          </w:p>
          <w:p w:rsidR="00D46CB0" w:rsidRDefault="00D46CB0" w:rsidP="00D46CB0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Manchar</w:t>
            </w:r>
          </w:p>
          <w:p w:rsidR="002A34E3" w:rsidRPr="009507D3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5729EA" w:rsidRPr="009507D3" w:rsidRDefault="005729EA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EF5D64" w:rsidRPr="009507D3" w:rsidRDefault="00EF5D6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84B5B" w:rsidRPr="009507D3" w:rsidRDefault="00184B5B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FE143E" w:rsidRPr="009507D3" w:rsidRDefault="00FE143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:rsid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>Cristallographie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2A1E6F" w:rsidRPr="002A1E6F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Saadali </w:t>
            </w:r>
          </w:p>
          <w:p w:rsidR="007E07F8" w:rsidRPr="009507D3" w:rsidRDefault="007E07F8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01370F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7E07F8" w:rsidRPr="009507D3" w:rsidRDefault="007E07F8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F20AD7" w:rsidRDefault="00F20AD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Paléoécologie</w:t>
            </w:r>
          </w:p>
          <w:p w:rsidR="00F20AD7" w:rsidRDefault="00F20AD7" w:rsidP="005D3F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Dr. Aouissi </w:t>
            </w:r>
          </w:p>
          <w:p w:rsidR="002A34E3" w:rsidRPr="009507D3" w:rsidRDefault="007E07F8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FE143E" w:rsidRPr="009507D3" w:rsidRDefault="00FE143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FE143E" w:rsidRPr="009507D3" w:rsidRDefault="00FE143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A34E3" w:rsidRPr="009507D3" w:rsidRDefault="002A34E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:rsidR="007164F4" w:rsidRPr="007164F4" w:rsidRDefault="007164F4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7164F4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Sédimentologie </w:t>
            </w:r>
          </w:p>
          <w:p w:rsidR="007164F4" w:rsidRPr="007164F4" w:rsidRDefault="007164F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64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Dre . Hafidh </w:t>
            </w:r>
          </w:p>
          <w:p w:rsidR="0001370F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1370F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01370F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956D6E" w:rsidRPr="00956D6E" w:rsidRDefault="00956D6E" w:rsidP="00956D6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Géodynamique des bassins</w:t>
            </w:r>
          </w:p>
          <w:p w:rsidR="00956D6E" w:rsidRDefault="00956D6E" w:rsidP="00956D6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 xml:space="preserve">sédimentaires </w:t>
            </w:r>
          </w:p>
          <w:p w:rsidR="00956D6E" w:rsidRDefault="00956D6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6D6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Zedam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D7EEC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01370F" w:rsidRPr="009507D3" w:rsidRDefault="0001370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956D6E" w:rsidRPr="005D3F04" w:rsidTr="003C30C7">
        <w:trPr>
          <w:trHeight w:val="898"/>
        </w:trPr>
        <w:tc>
          <w:tcPr>
            <w:tcW w:w="1276" w:type="dxa"/>
            <w:shd w:val="clear" w:color="auto" w:fill="00B0F0"/>
            <w:vAlign w:val="center"/>
          </w:tcPr>
          <w:p w:rsidR="00E73073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lundi</w:t>
            </w:r>
          </w:p>
          <w:p w:rsidR="00E73073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DF3D4D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202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A1E6F" w:rsidRPr="002A1E6F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 xml:space="preserve">Minéralogie </w:t>
            </w:r>
          </w:p>
          <w:p w:rsidR="002A1E6F" w:rsidRPr="002A1E6F" w:rsidRDefault="00EA210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Dr.Rahal 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D3AB3" w:rsidRDefault="003D3AB3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Bio</w:t>
            </w:r>
            <w:r w:rsidRPr="00780515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mé</w:t>
            </w: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tries et biostatistiques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D3AB3" w:rsidRDefault="003D3AB3" w:rsidP="003D3A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Dre. Ferhaoui</w:t>
            </w:r>
          </w:p>
          <w:p w:rsidR="002A34E3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EA4B7D" w:rsidRPr="009507D3" w:rsidRDefault="00EA4B7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Physique 1</w:t>
            </w:r>
          </w:p>
          <w:p w:rsidR="00A56C32" w:rsidRPr="00A56C32" w:rsidRDefault="00A56C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6C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Melle Bouhadjar </w:t>
            </w:r>
          </w:p>
          <w:p w:rsidR="002A34E3" w:rsidRPr="009507D3" w:rsidRDefault="004E413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0D6570"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4A45F3" w:rsidRPr="004A45F3" w:rsidRDefault="004A45F3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Géologie historique 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MAZOUZ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BA4C55" w:rsidRPr="009507D3" w:rsidRDefault="00BA4C55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46CB0" w:rsidRPr="00D46CB0" w:rsidRDefault="00D46CB0" w:rsidP="00D46CB0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Géologie régionale</w:t>
            </w:r>
          </w:p>
          <w:p w:rsidR="00D46CB0" w:rsidRPr="009507D3" w:rsidRDefault="00D46CB0" w:rsidP="00D46CB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 KHIARI</w:t>
            </w:r>
          </w:p>
          <w:p w:rsidR="003D7EEC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BA4C55" w:rsidRPr="009507D3" w:rsidRDefault="00BA4C5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643" w:type="dxa"/>
            <w:vAlign w:val="center"/>
          </w:tcPr>
          <w:p w:rsidR="002A1E6F" w:rsidRPr="002A1E6F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 xml:space="preserve">Stratigraphie </w:t>
            </w:r>
          </w:p>
          <w:p w:rsidR="002A1E6F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1E6F">
              <w:rPr>
                <w:rFonts w:asciiTheme="majorBidi" w:hAnsiTheme="majorBidi" w:cstheme="majorBidi"/>
                <w:b/>
                <w:bCs/>
              </w:rPr>
              <w:t>MmeHafid</w:t>
            </w:r>
          </w:p>
          <w:p w:rsidR="00EA4B7D" w:rsidRPr="009507D3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D6570"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587839" w:rsidRPr="009507D3" w:rsidRDefault="0058783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587839" w:rsidRPr="002A1E6F" w:rsidRDefault="000D6570" w:rsidP="002A1E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F20AD7" w:rsidRDefault="00F20AD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Anglais scientifique</w:t>
            </w:r>
          </w:p>
          <w:p w:rsidR="00587839" w:rsidRPr="009507D3" w:rsidRDefault="00F20AD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70CA4">
              <w:rPr>
                <w:rFonts w:asciiTheme="majorBidi" w:hAnsiTheme="majorBidi" w:cstheme="majorBidi"/>
                <w:b/>
                <w:bCs/>
              </w:rPr>
              <w:t>Pr. Benzagouta</w:t>
            </w:r>
          </w:p>
          <w:p w:rsidR="00994143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587839" w:rsidRPr="009507D3" w:rsidRDefault="0058783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4125" w:type="dxa"/>
            <w:vAlign w:val="center"/>
          </w:tcPr>
          <w:p w:rsidR="007164F4" w:rsidRPr="007164F4" w:rsidRDefault="007164F4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7164F4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Anglais technique </w:t>
            </w:r>
          </w:p>
          <w:p w:rsidR="007164F4" w:rsidRPr="00D70BBE" w:rsidRDefault="00D70BB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D70BB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Melle. Djarmane</w:t>
            </w:r>
            <w:r w:rsidR="007164F4" w:rsidRPr="00D70BB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587839" w:rsidRPr="009507D3" w:rsidRDefault="0058783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956D6E" w:rsidRPr="00956D6E" w:rsidRDefault="00956D6E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 xml:space="preserve">Typologie des structures sédimentaires </w:t>
            </w:r>
          </w:p>
          <w:p w:rsidR="00956D6E" w:rsidRPr="00956D6E" w:rsidRDefault="00956D6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Pr. Benzagouta </w:t>
            </w:r>
          </w:p>
          <w:p w:rsidR="003D7EEC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6B6F6A" w:rsidRPr="009507D3" w:rsidRDefault="006B6F6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</w:t>
            </w:r>
            <w:r w:rsidR="009C34BE"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56D6E" w:rsidRPr="005D3F04" w:rsidTr="003C30C7">
        <w:trPr>
          <w:trHeight w:val="3259"/>
        </w:trPr>
        <w:tc>
          <w:tcPr>
            <w:tcW w:w="1276" w:type="dxa"/>
            <w:shd w:val="clear" w:color="auto" w:fill="00B0F0"/>
            <w:vAlign w:val="center"/>
          </w:tcPr>
          <w:p w:rsidR="000B1794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Mardi</w:t>
            </w:r>
          </w:p>
          <w:p w:rsidR="000B1794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780515" w:rsidRDefault="00780515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780515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Stratigraphie séquentielle et génétique</w:t>
            </w:r>
          </w:p>
          <w:p w:rsidR="009C34BE" w:rsidRPr="009507D3" w:rsidRDefault="0078051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Dr. Zeddam</w:t>
            </w: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994143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B25532" w:rsidRPr="009507D3" w:rsidRDefault="00B255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B25532" w:rsidRPr="009507D3" w:rsidRDefault="00B25532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Mathématiques 1</w:t>
            </w:r>
          </w:p>
          <w:p w:rsidR="004E4133" w:rsidRPr="004E4133" w:rsidRDefault="004E413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41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Melle. Chougar </w:t>
            </w:r>
          </w:p>
          <w:p w:rsidR="002A34E3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B25532" w:rsidRPr="009507D3" w:rsidRDefault="00B255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B902E5" w:rsidRDefault="00B902E5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B902E5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Géophysique </w:t>
            </w:r>
          </w:p>
          <w:p w:rsidR="00B902E5" w:rsidRPr="00B902E5" w:rsidRDefault="00B902E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02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Zerrouki </w:t>
            </w:r>
          </w:p>
          <w:p w:rsidR="00B25532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BA4C55" w:rsidRPr="009507D3" w:rsidRDefault="00BA4C55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B25532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1E5935" w:rsidRDefault="00D46CB0" w:rsidP="005D3F04">
            <w:pPr>
              <w:jc w:val="center"/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Paléobioenvironnement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56D6E" w:rsidRPr="00956D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r w:rsidR="001E5935" w:rsidRPr="001E5935">
              <w:rPr>
                <w:b/>
                <w:bCs/>
              </w:rPr>
              <w:t>Bourbguira</w:t>
            </w:r>
          </w:p>
          <w:p w:rsidR="00EF5D64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BA4C55" w:rsidRPr="009507D3" w:rsidRDefault="00BA4C5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643" w:type="dxa"/>
            <w:vAlign w:val="center"/>
          </w:tcPr>
          <w:p w:rsidR="00B4233B" w:rsidRPr="009507D3" w:rsidRDefault="00B4233B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4233B" w:rsidRPr="009507D3" w:rsidRDefault="00B4233B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94143" w:rsidRPr="00F20AD7" w:rsidRDefault="00F20AD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Entrepreneuriat</w:t>
            </w:r>
          </w:p>
          <w:p w:rsidR="00FD4335" w:rsidRDefault="00FD4335" w:rsidP="00FD43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Pr. Chouai</w:t>
            </w:r>
          </w:p>
          <w:p w:rsidR="00FD4335" w:rsidRPr="00FD4335" w:rsidRDefault="00FD4335" w:rsidP="00FD43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146138" w:rsidRPr="009507D3" w:rsidRDefault="0014613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4125" w:type="dxa"/>
            <w:vAlign w:val="center"/>
          </w:tcPr>
          <w:p w:rsidR="00B4233B" w:rsidRPr="009507D3" w:rsidRDefault="007F2BB5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Chimie 1</w:t>
            </w:r>
          </w:p>
          <w:p w:rsidR="00A56C32" w:rsidRPr="00A56C32" w:rsidRDefault="00A56C32" w:rsidP="005D3F04">
            <w:pPr>
              <w:jc w:val="center"/>
              <w:rPr>
                <w:b/>
                <w:bCs/>
              </w:rPr>
            </w:pPr>
            <w:r w:rsidRPr="00A56C32">
              <w:rPr>
                <w:b/>
                <w:bCs/>
              </w:rPr>
              <w:t xml:space="preserve">Melle. Merad </w:t>
            </w:r>
          </w:p>
          <w:p w:rsidR="002E34C0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7F2BB5" w:rsidRPr="009507D3" w:rsidRDefault="007F2BB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</w:tr>
      <w:tr w:rsidR="00956D6E" w:rsidRPr="005D3F04" w:rsidTr="003C30C7">
        <w:trPr>
          <w:trHeight w:val="929"/>
        </w:trPr>
        <w:tc>
          <w:tcPr>
            <w:tcW w:w="1276" w:type="dxa"/>
            <w:shd w:val="clear" w:color="auto" w:fill="00B0F0"/>
            <w:vAlign w:val="center"/>
          </w:tcPr>
          <w:p w:rsidR="000B1794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0B1794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202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994143" w:rsidRDefault="00F20AD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Paléo-biodiversité et paléo-biogéographie</w:t>
            </w:r>
          </w:p>
          <w:p w:rsidR="00F20AD7" w:rsidRDefault="00F20AD7" w:rsidP="005D3F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Dr. Aouissi</w:t>
            </w:r>
          </w:p>
          <w:p w:rsidR="00F20AD7" w:rsidRPr="009507D3" w:rsidRDefault="00F20AD7" w:rsidP="00F20AD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F20AD7" w:rsidRPr="009507D3" w:rsidRDefault="00F20AD7" w:rsidP="00F20AD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6C488E" w:rsidRPr="008D77DD" w:rsidRDefault="006C488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D77DD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Informatique 1</w:t>
            </w:r>
          </w:p>
          <w:p w:rsidR="00A56C32" w:rsidRPr="00A56C32" w:rsidRDefault="00A56C32" w:rsidP="005D3F04">
            <w:pPr>
              <w:jc w:val="center"/>
              <w:rPr>
                <w:b/>
                <w:bCs/>
              </w:rPr>
            </w:pPr>
            <w:r w:rsidRPr="00A56C32">
              <w:rPr>
                <w:b/>
                <w:bCs/>
              </w:rPr>
              <w:t xml:space="preserve">Melle. Bahri </w:t>
            </w:r>
          </w:p>
          <w:p w:rsidR="002A34E3" w:rsidRPr="009507D3" w:rsidRDefault="002C015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6C488E" w:rsidRPr="009507D3" w:rsidRDefault="006C48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AD214C" w:rsidRPr="009507D3" w:rsidRDefault="00AD214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214C" w:rsidRPr="009507D3" w:rsidRDefault="00B902E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02E5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>P R Métamorphiques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70BBE" w:rsidRP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Aouissi</w:t>
            </w:r>
          </w:p>
          <w:p w:rsidR="00AD214C" w:rsidRPr="009507D3" w:rsidRDefault="002C015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AD214C" w:rsidRPr="009507D3" w:rsidRDefault="00AD214C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AD214C" w:rsidRDefault="002C015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70BBE" w:rsidRPr="00956D6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Méthodes d’étude des séries</w:t>
            </w:r>
          </w:p>
          <w:p w:rsidR="00D70BBE" w:rsidRPr="00956D6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sédimentaires</w:t>
            </w:r>
          </w:p>
          <w:p w:rsidR="00D70BBE" w:rsidRPr="00956D6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Pr. Benzagouta </w:t>
            </w:r>
          </w:p>
          <w:p w:rsidR="00D70BB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70BBE" w:rsidRPr="009507D3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:rsidR="00AD214C" w:rsidRPr="009507D3" w:rsidRDefault="00AD214C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C65377" w:rsidRDefault="00C65377" w:rsidP="00C6537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Ressources minérales et énergétiques (appliqués aux corps sédimentaires)</w:t>
            </w:r>
          </w:p>
          <w:p w:rsidR="00C65377" w:rsidRDefault="00C65377" w:rsidP="00C653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M. Ferkous</w:t>
            </w:r>
          </w:p>
          <w:p w:rsidR="00C65377" w:rsidRPr="009507D3" w:rsidRDefault="00C65377" w:rsidP="00C653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C65377" w:rsidRDefault="00C65377" w:rsidP="00C653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2A34E3" w:rsidRPr="009507D3" w:rsidRDefault="002A34E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:rsidR="00AD214C" w:rsidRPr="009507D3" w:rsidRDefault="00AD214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214C" w:rsidRPr="009507D3" w:rsidRDefault="00AD214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E5935" w:rsidRDefault="001E5935" w:rsidP="001E5935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Stratigraphie intégrée et chronologie des séries sédimentaires</w:t>
            </w:r>
            <w:r w:rsidRPr="0097392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  <w:p w:rsidR="001E5935" w:rsidRPr="00C15E3A" w:rsidRDefault="001E5935" w:rsidP="001E5935">
            <w:pPr>
              <w:jc w:val="center"/>
              <w:rPr>
                <w:b/>
                <w:bCs/>
              </w:rPr>
            </w:pPr>
            <w:r w:rsidRPr="00C15E3A">
              <w:rPr>
                <w:b/>
                <w:bCs/>
              </w:rPr>
              <w:t xml:space="preserve">Dr. Zedam </w:t>
            </w:r>
          </w:p>
          <w:p w:rsidR="001E5935" w:rsidRPr="009507D3" w:rsidRDefault="001E5935" w:rsidP="001E5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C04828" w:rsidRPr="009507D3" w:rsidRDefault="001E5935" w:rsidP="001E5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956D6E" w:rsidRPr="005D3F04" w:rsidTr="003C30C7">
        <w:trPr>
          <w:trHeight w:val="2262"/>
        </w:trPr>
        <w:tc>
          <w:tcPr>
            <w:tcW w:w="1276" w:type="dxa"/>
            <w:shd w:val="clear" w:color="auto" w:fill="00B0F0"/>
            <w:vAlign w:val="center"/>
          </w:tcPr>
          <w:p w:rsidR="00520FCC" w:rsidRPr="005D3F04" w:rsidRDefault="002262B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  <w:r w:rsidR="004D02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520FCC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F20AD7" w:rsidRPr="00F20AD7" w:rsidRDefault="00F20AD7" w:rsidP="00C6537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2A34E3" w:rsidRPr="009507D3" w:rsidRDefault="00DE6AA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C04830" w:rsidRPr="009507D3" w:rsidRDefault="00C04830" w:rsidP="002B73B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2A34E3" w:rsidRPr="009507D3" w:rsidRDefault="00DE6AA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125" w:type="dxa"/>
            <w:vAlign w:val="center"/>
          </w:tcPr>
          <w:p w:rsidR="00C04828" w:rsidRPr="009507D3" w:rsidRDefault="00C04828" w:rsidP="002B73B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CF6680" w:rsidRPr="005D3F04" w:rsidRDefault="00CF6680" w:rsidP="008972DC">
      <w:pPr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:rsidR="00CF6680" w:rsidRPr="00480EC3" w:rsidRDefault="00480EC3" w:rsidP="00480EC3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80EC3">
        <w:rPr>
          <w:rFonts w:asciiTheme="majorBidi" w:hAnsiTheme="majorBidi" w:cstheme="majorBidi"/>
          <w:b/>
          <w:bCs/>
          <w:sz w:val="28"/>
          <w:szCs w:val="28"/>
        </w:rPr>
        <w:t xml:space="preserve">Chef de département </w:t>
      </w:r>
    </w:p>
    <w:p w:rsidR="00CF6680" w:rsidRPr="005D3F04" w:rsidRDefault="00CF668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A656AD" w:rsidRPr="005D3F04" w:rsidRDefault="00A656AD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A656AD" w:rsidRPr="005D3F04" w:rsidRDefault="00A656AD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A656AD" w:rsidRPr="005D3F04" w:rsidRDefault="00A656AD" w:rsidP="009B430E">
      <w:pPr>
        <w:rPr>
          <w:rFonts w:asciiTheme="majorBidi" w:hAnsiTheme="majorBidi" w:cstheme="majorBidi"/>
          <w:sz w:val="20"/>
          <w:szCs w:val="20"/>
        </w:rPr>
      </w:pPr>
    </w:p>
    <w:p w:rsidR="009B430E" w:rsidRPr="005D3F04" w:rsidRDefault="009B430E" w:rsidP="009B430E">
      <w:pPr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>Université Larbi Ben M’hidi – Oum El Bouaghi</w:t>
      </w:r>
    </w:p>
    <w:p w:rsidR="009B430E" w:rsidRPr="00C66B0D" w:rsidRDefault="009B430E" w:rsidP="009B430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Faculté des sciences de la terre et de l’architecture</w:t>
      </w:r>
    </w:p>
    <w:p w:rsidR="009B430E" w:rsidRPr="00C66B0D" w:rsidRDefault="009B430E" w:rsidP="009B430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Département de </w:t>
      </w:r>
      <w:r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Géologie</w:t>
      </w:r>
    </w:p>
    <w:p w:rsidR="009B430E" w:rsidRPr="005D3F04" w:rsidRDefault="00BE61B9" w:rsidP="000203B4">
      <w:pPr>
        <w:shd w:val="clear" w:color="auto" w:fill="FFFFFF"/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Planning</w:t>
      </w:r>
      <w:r w:rsidR="009B430E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 xml:space="preserve"> des examens de rattrapage </w:t>
      </w:r>
      <w:r w:rsidR="009B430E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du 2</w:t>
      </w:r>
      <w:r w:rsidR="009B430E" w:rsidRPr="009B430E">
        <w:rPr>
          <w:rFonts w:asciiTheme="majorBidi" w:eastAsia="Calibr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="009B430E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semestre 202</w:t>
      </w:r>
      <w:r w:rsidR="000203B4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4</w:t>
      </w:r>
      <w:r w:rsidR="009B430E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/202</w:t>
      </w:r>
      <w:r w:rsidR="000203B4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5</w:t>
      </w:r>
    </w:p>
    <w:p w:rsidR="00A258F0" w:rsidRPr="005D3F04" w:rsidRDefault="00A258F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Style w:val="Grilledutableau"/>
        <w:tblW w:w="14709" w:type="dxa"/>
        <w:tblInd w:w="-459" w:type="dxa"/>
        <w:tblLook w:val="04A0" w:firstRow="1" w:lastRow="0" w:firstColumn="1" w:lastColumn="0" w:noHBand="0" w:noVBand="1"/>
      </w:tblPr>
      <w:tblGrid>
        <w:gridCol w:w="1351"/>
        <w:gridCol w:w="2363"/>
        <w:gridCol w:w="2117"/>
        <w:gridCol w:w="2995"/>
        <w:gridCol w:w="2402"/>
        <w:gridCol w:w="3481"/>
      </w:tblGrid>
      <w:tr w:rsidR="00DB6386" w:rsidRPr="005D3F04" w:rsidTr="005113EF">
        <w:trPr>
          <w:trHeight w:val="898"/>
        </w:trPr>
        <w:tc>
          <w:tcPr>
            <w:tcW w:w="1276" w:type="dxa"/>
            <w:shd w:val="clear" w:color="auto" w:fill="C0504D" w:themeFill="accent2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76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8H30-10 H</w:t>
            </w:r>
          </w:p>
        </w:tc>
        <w:tc>
          <w:tcPr>
            <w:tcW w:w="2126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10H15- 11h45</w:t>
            </w:r>
          </w:p>
        </w:tc>
        <w:tc>
          <w:tcPr>
            <w:tcW w:w="3011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 H- 13H30</w:t>
            </w:r>
          </w:p>
        </w:tc>
        <w:tc>
          <w:tcPr>
            <w:tcW w:w="2410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13H45- 15H15</w:t>
            </w:r>
          </w:p>
        </w:tc>
        <w:tc>
          <w:tcPr>
            <w:tcW w:w="3510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15H30-17H</w:t>
            </w:r>
          </w:p>
        </w:tc>
      </w:tr>
      <w:tr w:rsidR="00DB6386" w:rsidRPr="005D3F04" w:rsidTr="005113EF">
        <w:trPr>
          <w:trHeight w:val="781"/>
        </w:trPr>
        <w:tc>
          <w:tcPr>
            <w:tcW w:w="1276" w:type="dxa"/>
            <w:shd w:val="clear" w:color="auto" w:fill="00B0F0"/>
            <w:vAlign w:val="center"/>
          </w:tcPr>
          <w:p w:rsidR="005C6313" w:rsidRDefault="005C6313" w:rsidP="005C63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</w:t>
            </w:r>
          </w:p>
          <w:p w:rsidR="000A60F7" w:rsidRPr="005D3F04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D604CC" w:rsidRPr="00354FEC" w:rsidRDefault="00D604C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604CC" w:rsidRPr="00354FEC" w:rsidRDefault="00D604C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604CC" w:rsidRPr="00354FEC" w:rsidRDefault="00F954A8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70C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0070C0"/>
                <w:sz w:val="20"/>
                <w:szCs w:val="20"/>
              </w:rPr>
              <w:t>Géochimie</w:t>
            </w:r>
          </w:p>
          <w:p w:rsidR="000142D7" w:rsidRPr="000142D7" w:rsidRDefault="000142D7" w:rsidP="000142D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42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M. Ferkous</w:t>
            </w:r>
          </w:p>
          <w:p w:rsidR="00D604CC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F954A8" w:rsidRPr="00354FEC" w:rsidRDefault="00F954A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582D" w:rsidRPr="00354FEC" w:rsidRDefault="005C582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Initiation à la carte  </w:t>
            </w:r>
          </w:p>
          <w:p w:rsidR="008F07C4" w:rsidRPr="008F07C4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F0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Mme   Berrouk 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0437B6" w:rsidRPr="00354FEC" w:rsidRDefault="000437B6" w:rsidP="000437B6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0437B6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Gestion de projet</w:t>
            </w:r>
          </w:p>
          <w:p w:rsidR="000437B6" w:rsidRPr="00354FEC" w:rsidRDefault="000437B6" w:rsidP="000437B6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CHOUAI</w:t>
            </w:r>
          </w:p>
          <w:p w:rsidR="000437B6" w:rsidRPr="00354FEC" w:rsidRDefault="005545E1" w:rsidP="000437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437B6" w:rsidRPr="00354FEC" w:rsidRDefault="000437B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0437B6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5D3F04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  <w:t>Méthodes de prospections géophysiques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DR. ZERROUKI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71301" w:rsidRPr="00354FEC" w:rsidRDefault="00371301" w:rsidP="0037130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Pétrologie des roches magmatiques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MME BERROUK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5C582D" w:rsidRPr="00354FEC" w:rsidRDefault="005C582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Géologie 2</w:t>
            </w:r>
          </w:p>
          <w:p w:rsidR="005C582D" w:rsidRPr="00354FEC" w:rsidRDefault="005C582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BOUROUBI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</w:tr>
      <w:tr w:rsidR="00DB6386" w:rsidRPr="005D3F04" w:rsidTr="005113EF">
        <w:trPr>
          <w:trHeight w:val="898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0A60F7" w:rsidRPr="005D3F04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124C8A" w:rsidRDefault="00124C8A" w:rsidP="005D3F04">
            <w:pPr>
              <w:jc w:val="center"/>
              <w:rPr>
                <w:rFonts w:asciiTheme="majorBidi" w:eastAsia="Calibri" w:hAnsiTheme="majorBidi" w:cstheme="majorBidi"/>
                <w:color w:val="0070C0"/>
                <w:sz w:val="20"/>
                <w:szCs w:val="20"/>
                <w:rtl/>
              </w:rPr>
            </w:pPr>
            <w:r w:rsidRPr="00354FEC">
              <w:rPr>
                <w:rFonts w:asciiTheme="majorBidi" w:eastAsia="Calibri" w:hAnsiTheme="majorBidi" w:cstheme="majorBidi"/>
                <w:color w:val="0070C0"/>
                <w:sz w:val="20"/>
                <w:szCs w:val="20"/>
              </w:rPr>
              <w:t>Géophysique</w:t>
            </w:r>
          </w:p>
          <w:p w:rsidR="008F07C4" w:rsidRPr="008F07C4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0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 zerrouki</w:t>
            </w:r>
          </w:p>
          <w:p w:rsidR="00124C8A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582D" w:rsidRPr="00354FEC" w:rsidRDefault="005C582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C582D" w:rsidRPr="00354FEC" w:rsidRDefault="005C582D" w:rsidP="008F07C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Biologie </w:t>
            </w:r>
            <w:r w:rsidR="008F07C4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  <w:p w:rsidR="001C2D5F" w:rsidRP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>Melle Chetouh</w:t>
            </w:r>
          </w:p>
          <w:p w:rsidR="00A258F0" w:rsidRPr="00354FEC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545E1"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0437B6" w:rsidRPr="00354FEC" w:rsidRDefault="000437B6" w:rsidP="000437B6">
            <w:pPr>
              <w:jc w:val="center"/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</w:pPr>
            <w:r w:rsidRPr="000437B6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>Paléontologie</w:t>
            </w:r>
          </w:p>
          <w:p w:rsidR="00C217AD" w:rsidRPr="00C217AD" w:rsidRDefault="00C217AD" w:rsidP="000437B6">
            <w:pPr>
              <w:jc w:val="center"/>
              <w:rPr>
                <w:b/>
                <w:bCs/>
              </w:rPr>
            </w:pPr>
            <w:r w:rsidRPr="00C217AD">
              <w:rPr>
                <w:b/>
                <w:bCs/>
              </w:rPr>
              <w:t xml:space="preserve">Dr. Boubguira </w:t>
            </w:r>
          </w:p>
          <w:p w:rsidR="000437B6" w:rsidRPr="00354FEC" w:rsidRDefault="005545E1" w:rsidP="000437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437B6" w:rsidRPr="00354FEC" w:rsidRDefault="000437B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0437B6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5D3F04">
            <w:pPr>
              <w:jc w:val="center"/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>Marqueurs paléontologiques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DR. AOUISSI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371301" w:rsidRPr="00354FEC" w:rsidRDefault="00371301" w:rsidP="0037130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Pétrologie des roches sédimentaires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DRE. HAFIDH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A258F0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</w:tc>
        <w:tc>
          <w:tcPr>
            <w:tcW w:w="3510" w:type="dxa"/>
            <w:vAlign w:val="center"/>
          </w:tcPr>
          <w:p w:rsidR="00033079" w:rsidRPr="00033079" w:rsidRDefault="00033079" w:rsidP="00033079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033079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Géologie de l’Algérie</w:t>
            </w:r>
          </w:p>
          <w:p w:rsidR="00033079" w:rsidRPr="00354FEC" w:rsidRDefault="00033079" w:rsidP="000330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 KHIARI</w:t>
            </w:r>
          </w:p>
          <w:p w:rsidR="00033079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33079" w:rsidRPr="00354FEC" w:rsidRDefault="0003307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033079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Stratotypes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MANCHAR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DB6386" w:rsidRPr="005D3F04" w:rsidTr="005113EF">
        <w:trPr>
          <w:trHeight w:val="898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LUNDI </w:t>
            </w:r>
          </w:p>
          <w:p w:rsidR="000A60F7" w:rsidRPr="005D3F04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24C8A" w:rsidRPr="00354FEC" w:rsidRDefault="00124C8A" w:rsidP="000142D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Tectonique </w:t>
            </w:r>
            <w:r w:rsidR="000142D7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PR. BOUMEZBAR</w:t>
            </w:r>
          </w:p>
          <w:p w:rsidR="00124C8A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582D" w:rsidRPr="00354FEC" w:rsidRDefault="005C582D" w:rsidP="001C2D5F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Physique </w:t>
            </w:r>
            <w:r w:rsidR="001C2D5F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2</w:t>
            </w:r>
          </w:p>
          <w:p w:rsidR="008F07C4" w:rsidRPr="001C2D5F" w:rsidRDefault="001C2D5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C2D5F">
              <w:rPr>
                <w:b/>
                <w:bCs/>
              </w:rPr>
              <w:t>Melle. Bouhadjar</w:t>
            </w:r>
          </w:p>
          <w:p w:rsidR="00A258F0" w:rsidRPr="00354FEC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30D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0D778E"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7439A7" w:rsidRPr="00354FEC" w:rsidRDefault="007439A7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7439A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Microtectonique</w:t>
            </w:r>
          </w:p>
          <w:p w:rsidR="007439A7" w:rsidRPr="00354FEC" w:rsidRDefault="007439A7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M. FERKOUS</w:t>
            </w:r>
          </w:p>
          <w:p w:rsidR="007439A7" w:rsidRPr="00354FEC" w:rsidRDefault="000D778E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7439A7" w:rsidRPr="00354FEC" w:rsidRDefault="007439A7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7439A7" w:rsidRPr="00354FEC" w:rsidRDefault="000D778E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>Bio-évènements</w:t>
            </w:r>
          </w:p>
          <w:p w:rsidR="00C217AD" w:rsidRPr="00C217AD" w:rsidRDefault="00C217AD" w:rsidP="007439A7">
            <w:pPr>
              <w:jc w:val="center"/>
              <w:rPr>
                <w:b/>
                <w:bCs/>
              </w:rPr>
            </w:pPr>
            <w:r w:rsidRPr="00C217AD">
              <w:rPr>
                <w:b/>
                <w:bCs/>
              </w:rPr>
              <w:t xml:space="preserve">Dr. Cheriet </w:t>
            </w:r>
          </w:p>
          <w:p w:rsidR="00A258F0" w:rsidRPr="00354FEC" w:rsidRDefault="000D778E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124C8A" w:rsidRPr="00354FEC" w:rsidRDefault="00124C8A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Micropaléontologie</w:t>
            </w:r>
          </w:p>
          <w:p w:rsidR="000142D7" w:rsidRPr="000142D7" w:rsidRDefault="000142D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142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Dre. Bouroubi </w:t>
            </w:r>
          </w:p>
          <w:p w:rsidR="00124C8A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7439A7" w:rsidRPr="00354FEC" w:rsidRDefault="007439A7" w:rsidP="005D3F04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Ethique et déontologie</w:t>
            </w:r>
          </w:p>
          <w:p w:rsidR="007439A7" w:rsidRPr="00354FEC" w:rsidRDefault="007439A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DR. SAADALI</w:t>
            </w:r>
          </w:p>
          <w:p w:rsidR="007439A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7439A7" w:rsidRPr="00354FEC" w:rsidRDefault="007439A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7439A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371301" w:rsidP="005D3F04">
            <w:pPr>
              <w:jc w:val="center"/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</w:pPr>
            <w:r w:rsidRPr="00371301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>MILIEU</w:t>
            </w:r>
            <w:r w:rsidR="002E7891"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 xml:space="preserve"> continental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DRE. HAFIDH</w:t>
            </w:r>
          </w:p>
          <w:p w:rsidR="00A258F0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2E7891" w:rsidRPr="00354FEC" w:rsidRDefault="002E789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DB6386" w:rsidRPr="005D3F04" w:rsidTr="005113EF">
        <w:trPr>
          <w:trHeight w:val="2258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MARDI</w:t>
            </w:r>
          </w:p>
          <w:p w:rsidR="000A60F7" w:rsidRPr="005D3F04" w:rsidRDefault="006E138B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3C4CA6" w:rsidRPr="00354FEC" w:rsidRDefault="003C4CA6" w:rsidP="001C2D5F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Mathématiques </w:t>
            </w:r>
            <w:r w:rsidR="001C2D5F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2</w:t>
            </w:r>
          </w:p>
          <w:p w:rsidR="001C2D5F" w:rsidRDefault="001C2D5F" w:rsidP="005D3F04">
            <w:pPr>
              <w:jc w:val="center"/>
            </w:pPr>
            <w:r>
              <w:t xml:space="preserve">Mr Balaji </w:t>
            </w:r>
          </w:p>
          <w:p w:rsidR="00A258F0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3C4CA6" w:rsidRPr="00354FEC" w:rsidRDefault="003C4CA6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D37017" w:rsidRPr="00354FEC" w:rsidRDefault="00D3701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Sédimentologie</w:t>
            </w:r>
          </w:p>
          <w:p w:rsidR="00D37017" w:rsidRPr="00354FEC" w:rsidRDefault="00D3701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 MAZOUZ</w:t>
            </w:r>
          </w:p>
          <w:p w:rsidR="00D3701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D37017" w:rsidRPr="00354FEC" w:rsidRDefault="00D3701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D3701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5657E9" w:rsidRPr="00354FEC" w:rsidRDefault="00371301" w:rsidP="005D3F04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71301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>MILIEU</w:t>
            </w:r>
            <w:r w:rsidR="005657E9"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 xml:space="preserve"> mixte</w:t>
            </w:r>
          </w:p>
          <w:p w:rsidR="00C217AD" w:rsidRPr="00C217AD" w:rsidRDefault="00C217AD" w:rsidP="005D3F04">
            <w:pPr>
              <w:jc w:val="center"/>
              <w:rPr>
                <w:b/>
                <w:bCs/>
              </w:rPr>
            </w:pPr>
            <w:r w:rsidRPr="00C217AD">
              <w:rPr>
                <w:b/>
                <w:bCs/>
              </w:rPr>
              <w:t>Dr. Zeddam</w:t>
            </w:r>
          </w:p>
          <w:p w:rsidR="00A258F0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5657E9" w:rsidRPr="00354FEC" w:rsidRDefault="005657E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510" w:type="dxa"/>
            <w:vAlign w:val="center"/>
          </w:tcPr>
          <w:p w:rsidR="003C4CA6" w:rsidRPr="00354FEC" w:rsidRDefault="003C4CA6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Chimie 2</w:t>
            </w:r>
          </w:p>
          <w:p w:rsidR="001C2D5F" w:rsidRP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 xml:space="preserve">Melle. Merad </w:t>
            </w:r>
          </w:p>
          <w:p w:rsidR="00A64D30" w:rsidRPr="00354FEC" w:rsidRDefault="00A71E8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3C4CA6" w:rsidRPr="00354FEC" w:rsidRDefault="003C4CA6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</w:tr>
      <w:tr w:rsidR="00DB6386" w:rsidRPr="005D3F04" w:rsidTr="005113EF">
        <w:trPr>
          <w:trHeight w:val="929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0A60F7" w:rsidRPr="005D3F04" w:rsidRDefault="006E138B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AF36F0" w:rsidRPr="00354FEC" w:rsidRDefault="00AF36F0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Informatique 2</w:t>
            </w:r>
          </w:p>
          <w:p w:rsidR="001C2D5F" w:rsidRP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 xml:space="preserve">Melle. Bahri </w:t>
            </w:r>
          </w:p>
          <w:p w:rsidR="00A258F0" w:rsidRPr="00354FEC" w:rsidRDefault="00A71E8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AF36F0" w:rsidRPr="00354FEC" w:rsidRDefault="00AF36F0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7855EA" w:rsidRPr="007855EA" w:rsidRDefault="007855EA" w:rsidP="007855EA">
            <w:pPr>
              <w:tabs>
                <w:tab w:val="left" w:pos="840"/>
              </w:tabs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</w:pPr>
            <w:r w:rsidRPr="007855EA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>Pétrologie/géochimie</w:t>
            </w:r>
          </w:p>
          <w:p w:rsidR="007855EA" w:rsidRPr="00354FEC" w:rsidRDefault="007855EA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ZEDDAM</w:t>
            </w:r>
          </w:p>
          <w:p w:rsidR="007855EA" w:rsidRPr="00354FEC" w:rsidRDefault="00A71E88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7855EA" w:rsidRPr="00354FEC" w:rsidRDefault="007855EA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7855EA" w:rsidRPr="00354FEC" w:rsidRDefault="00A71E88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371301" w:rsidRDefault="00371301" w:rsidP="007855EA">
            <w:pPr>
              <w:jc w:val="center"/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  <w:rtl/>
              </w:rPr>
            </w:pPr>
            <w:r w:rsidRPr="00371301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 xml:space="preserve">MILIEU MARIN  </w:t>
            </w:r>
          </w:p>
          <w:p w:rsidR="00D26F1C" w:rsidRPr="00354FEC" w:rsidRDefault="00D26F1C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PR. BENZAGOUTA</w:t>
            </w:r>
          </w:p>
          <w:p w:rsidR="00A258F0" w:rsidRPr="00354FEC" w:rsidRDefault="00A71E88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26F1C" w:rsidRPr="00354FEC" w:rsidRDefault="00D26F1C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A258F0" w:rsidRPr="00354FEC" w:rsidRDefault="00AF36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510" w:type="dxa"/>
            <w:vAlign w:val="center"/>
          </w:tcPr>
          <w:p w:rsidR="00D26F1C" w:rsidRPr="00354FEC" w:rsidRDefault="00D26F1C" w:rsidP="005D3F04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  <w:t>Anglais scientifique</w:t>
            </w:r>
          </w:p>
          <w:p w:rsidR="00D26F1C" w:rsidRPr="00354FEC" w:rsidRDefault="00D26F1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PR. BENZAGOUTA</w:t>
            </w:r>
          </w:p>
          <w:p w:rsidR="00A258F0" w:rsidRPr="00354FEC" w:rsidRDefault="00A71E8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26F1C" w:rsidRPr="00354FEC" w:rsidRDefault="00D26F1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DB6386" w:rsidRPr="005D3F04" w:rsidTr="005113EF">
        <w:trPr>
          <w:trHeight w:val="2262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0A60F7" w:rsidRPr="005D3F04" w:rsidRDefault="000A60F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AF36F0" w:rsidRPr="00354FEC" w:rsidRDefault="00AF36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258F0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>Techniques d’expression 2</w:t>
            </w:r>
          </w:p>
          <w:p w:rsid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>Melle Djormane</w:t>
            </w:r>
          </w:p>
          <w:p w:rsidR="001C2D5F" w:rsidRPr="00354FEC" w:rsidRDefault="001C2D5F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1C2D5F" w:rsidRPr="001C2D5F" w:rsidRDefault="001C2D5F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A258F0" w:rsidRPr="00354FEC" w:rsidRDefault="006150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10" w:type="dxa"/>
            <w:vAlign w:val="center"/>
          </w:tcPr>
          <w:p w:rsidR="00A258F0" w:rsidRPr="00354FEC" w:rsidRDefault="00AF36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510" w:type="dxa"/>
            <w:vAlign w:val="center"/>
          </w:tcPr>
          <w:p w:rsidR="00A258F0" w:rsidRPr="00354FEC" w:rsidRDefault="006150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</w:tr>
    </w:tbl>
    <w:p w:rsidR="00A258F0" w:rsidRPr="005D3F04" w:rsidRDefault="000A60F7" w:rsidP="000A60F7">
      <w:pPr>
        <w:tabs>
          <w:tab w:val="left" w:pos="12375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:rsidR="00A258F0" w:rsidRPr="005D3F04" w:rsidRDefault="00A258F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480EC3" w:rsidRPr="00480EC3" w:rsidRDefault="00480EC3" w:rsidP="00480EC3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80EC3">
        <w:rPr>
          <w:rFonts w:asciiTheme="majorBidi" w:hAnsiTheme="majorBidi" w:cstheme="majorBidi"/>
          <w:b/>
          <w:bCs/>
          <w:sz w:val="28"/>
          <w:szCs w:val="28"/>
        </w:rPr>
        <w:t xml:space="preserve">Chef de département </w:t>
      </w:r>
    </w:p>
    <w:p w:rsidR="00A258F0" w:rsidRPr="005D3F04" w:rsidRDefault="00A258F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A258F0" w:rsidRPr="005D3F04" w:rsidSect="002A34E3">
      <w:pgSz w:w="16838" w:h="11906" w:orient="landscape"/>
      <w:pgMar w:top="709" w:right="70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65" w:rsidRDefault="00BD0565" w:rsidP="005D3F04">
      <w:pPr>
        <w:spacing w:after="0" w:line="240" w:lineRule="auto"/>
      </w:pPr>
      <w:r>
        <w:separator/>
      </w:r>
    </w:p>
  </w:endnote>
  <w:endnote w:type="continuationSeparator" w:id="0">
    <w:p w:rsidR="00BD0565" w:rsidRDefault="00BD0565" w:rsidP="005D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65" w:rsidRDefault="00BD0565" w:rsidP="005D3F04">
      <w:pPr>
        <w:spacing w:after="0" w:line="240" w:lineRule="auto"/>
      </w:pPr>
      <w:r>
        <w:separator/>
      </w:r>
    </w:p>
  </w:footnote>
  <w:footnote w:type="continuationSeparator" w:id="0">
    <w:p w:rsidR="00BD0565" w:rsidRDefault="00BD0565" w:rsidP="005D3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073"/>
    <w:rsid w:val="000051A0"/>
    <w:rsid w:val="0000570C"/>
    <w:rsid w:val="00007FF0"/>
    <w:rsid w:val="0001370F"/>
    <w:rsid w:val="000142D7"/>
    <w:rsid w:val="000203B4"/>
    <w:rsid w:val="0002582D"/>
    <w:rsid w:val="00033079"/>
    <w:rsid w:val="000437B6"/>
    <w:rsid w:val="00067155"/>
    <w:rsid w:val="000A60F7"/>
    <w:rsid w:val="000B1794"/>
    <w:rsid w:val="000B2601"/>
    <w:rsid w:val="000D02CE"/>
    <w:rsid w:val="000D10D6"/>
    <w:rsid w:val="000D51CE"/>
    <w:rsid w:val="000D6570"/>
    <w:rsid w:val="000D778E"/>
    <w:rsid w:val="000F28A4"/>
    <w:rsid w:val="000F6E56"/>
    <w:rsid w:val="00102055"/>
    <w:rsid w:val="001111F3"/>
    <w:rsid w:val="00124C8A"/>
    <w:rsid w:val="00126C36"/>
    <w:rsid w:val="00127AA3"/>
    <w:rsid w:val="00137E5B"/>
    <w:rsid w:val="0014132B"/>
    <w:rsid w:val="00146138"/>
    <w:rsid w:val="00146B51"/>
    <w:rsid w:val="00154C4F"/>
    <w:rsid w:val="00160C38"/>
    <w:rsid w:val="00166E8B"/>
    <w:rsid w:val="00166F32"/>
    <w:rsid w:val="00184B5B"/>
    <w:rsid w:val="00192BA1"/>
    <w:rsid w:val="001A2BC4"/>
    <w:rsid w:val="001A7A13"/>
    <w:rsid w:val="001C2D5F"/>
    <w:rsid w:val="001C6224"/>
    <w:rsid w:val="001D0C81"/>
    <w:rsid w:val="001D5966"/>
    <w:rsid w:val="001E5935"/>
    <w:rsid w:val="00202DBB"/>
    <w:rsid w:val="00206645"/>
    <w:rsid w:val="002262BF"/>
    <w:rsid w:val="002606C4"/>
    <w:rsid w:val="00274670"/>
    <w:rsid w:val="00294167"/>
    <w:rsid w:val="002A1E6F"/>
    <w:rsid w:val="002A34E3"/>
    <w:rsid w:val="002B73BA"/>
    <w:rsid w:val="002C015E"/>
    <w:rsid w:val="002C76D8"/>
    <w:rsid w:val="002E34C0"/>
    <w:rsid w:val="002E45DB"/>
    <w:rsid w:val="002E7891"/>
    <w:rsid w:val="00300755"/>
    <w:rsid w:val="00304271"/>
    <w:rsid w:val="003073D9"/>
    <w:rsid w:val="0031097E"/>
    <w:rsid w:val="0031755B"/>
    <w:rsid w:val="003176B3"/>
    <w:rsid w:val="00317AB4"/>
    <w:rsid w:val="00354FEC"/>
    <w:rsid w:val="00356358"/>
    <w:rsid w:val="00371301"/>
    <w:rsid w:val="0039744D"/>
    <w:rsid w:val="003B6F3A"/>
    <w:rsid w:val="003C1337"/>
    <w:rsid w:val="003C30C7"/>
    <w:rsid w:val="003C4CA6"/>
    <w:rsid w:val="003D2EE7"/>
    <w:rsid w:val="003D3AB3"/>
    <w:rsid w:val="003D7EEC"/>
    <w:rsid w:val="00433180"/>
    <w:rsid w:val="00480EC3"/>
    <w:rsid w:val="00482D9B"/>
    <w:rsid w:val="004A45F3"/>
    <w:rsid w:val="004D0214"/>
    <w:rsid w:val="004E0262"/>
    <w:rsid w:val="004E4133"/>
    <w:rsid w:val="004F3E81"/>
    <w:rsid w:val="005113EF"/>
    <w:rsid w:val="00520FCC"/>
    <w:rsid w:val="00534D8B"/>
    <w:rsid w:val="005545E1"/>
    <w:rsid w:val="005657E9"/>
    <w:rsid w:val="00566E1A"/>
    <w:rsid w:val="005729EA"/>
    <w:rsid w:val="00587839"/>
    <w:rsid w:val="00587B05"/>
    <w:rsid w:val="005A0ED0"/>
    <w:rsid w:val="005A6342"/>
    <w:rsid w:val="005C582D"/>
    <w:rsid w:val="005C6313"/>
    <w:rsid w:val="005D3F04"/>
    <w:rsid w:val="00615093"/>
    <w:rsid w:val="00634AA3"/>
    <w:rsid w:val="00663102"/>
    <w:rsid w:val="00672451"/>
    <w:rsid w:val="00677CDA"/>
    <w:rsid w:val="0068050C"/>
    <w:rsid w:val="006832FD"/>
    <w:rsid w:val="0069467C"/>
    <w:rsid w:val="006A2769"/>
    <w:rsid w:val="006A4627"/>
    <w:rsid w:val="006B6F6A"/>
    <w:rsid w:val="006C488E"/>
    <w:rsid w:val="006D68CA"/>
    <w:rsid w:val="006E138B"/>
    <w:rsid w:val="006F5271"/>
    <w:rsid w:val="00704B51"/>
    <w:rsid w:val="00705D80"/>
    <w:rsid w:val="00710D84"/>
    <w:rsid w:val="007164F4"/>
    <w:rsid w:val="007329B9"/>
    <w:rsid w:val="007439A7"/>
    <w:rsid w:val="00747EDB"/>
    <w:rsid w:val="00772708"/>
    <w:rsid w:val="00772C34"/>
    <w:rsid w:val="00780515"/>
    <w:rsid w:val="007855EA"/>
    <w:rsid w:val="00795662"/>
    <w:rsid w:val="007B1841"/>
    <w:rsid w:val="007E07F8"/>
    <w:rsid w:val="007F2BB5"/>
    <w:rsid w:val="00817AB9"/>
    <w:rsid w:val="008262ED"/>
    <w:rsid w:val="00843588"/>
    <w:rsid w:val="008564A2"/>
    <w:rsid w:val="00891A2F"/>
    <w:rsid w:val="008972DC"/>
    <w:rsid w:val="008A6494"/>
    <w:rsid w:val="008C130F"/>
    <w:rsid w:val="008C17C3"/>
    <w:rsid w:val="008D77DD"/>
    <w:rsid w:val="008E0E5D"/>
    <w:rsid w:val="008F07C4"/>
    <w:rsid w:val="008F64A9"/>
    <w:rsid w:val="00903C61"/>
    <w:rsid w:val="00936BD5"/>
    <w:rsid w:val="00946F95"/>
    <w:rsid w:val="009507D3"/>
    <w:rsid w:val="00956D6E"/>
    <w:rsid w:val="00994143"/>
    <w:rsid w:val="009B430E"/>
    <w:rsid w:val="009C34BE"/>
    <w:rsid w:val="009F0498"/>
    <w:rsid w:val="00A02A60"/>
    <w:rsid w:val="00A10A4F"/>
    <w:rsid w:val="00A121ED"/>
    <w:rsid w:val="00A258F0"/>
    <w:rsid w:val="00A56C32"/>
    <w:rsid w:val="00A63685"/>
    <w:rsid w:val="00A64D30"/>
    <w:rsid w:val="00A656AD"/>
    <w:rsid w:val="00A71E88"/>
    <w:rsid w:val="00AB3EE4"/>
    <w:rsid w:val="00AC5787"/>
    <w:rsid w:val="00AD214C"/>
    <w:rsid w:val="00AD3DEB"/>
    <w:rsid w:val="00AE592A"/>
    <w:rsid w:val="00AF36F0"/>
    <w:rsid w:val="00AF61F0"/>
    <w:rsid w:val="00B05B17"/>
    <w:rsid w:val="00B12917"/>
    <w:rsid w:val="00B25532"/>
    <w:rsid w:val="00B37BEB"/>
    <w:rsid w:val="00B4233B"/>
    <w:rsid w:val="00B81F5D"/>
    <w:rsid w:val="00B902E5"/>
    <w:rsid w:val="00BA4C55"/>
    <w:rsid w:val="00BD0565"/>
    <w:rsid w:val="00BD773D"/>
    <w:rsid w:val="00BE3C6A"/>
    <w:rsid w:val="00BE61B9"/>
    <w:rsid w:val="00BF6A93"/>
    <w:rsid w:val="00C04828"/>
    <w:rsid w:val="00C04830"/>
    <w:rsid w:val="00C15E3A"/>
    <w:rsid w:val="00C217AD"/>
    <w:rsid w:val="00C24A5E"/>
    <w:rsid w:val="00C45475"/>
    <w:rsid w:val="00C65377"/>
    <w:rsid w:val="00C66B0D"/>
    <w:rsid w:val="00C67EB6"/>
    <w:rsid w:val="00C957C3"/>
    <w:rsid w:val="00C961A8"/>
    <w:rsid w:val="00CA09BB"/>
    <w:rsid w:val="00CC7A75"/>
    <w:rsid w:val="00CF6680"/>
    <w:rsid w:val="00D0279B"/>
    <w:rsid w:val="00D26F1C"/>
    <w:rsid w:val="00D37017"/>
    <w:rsid w:val="00D44AC0"/>
    <w:rsid w:val="00D46CB0"/>
    <w:rsid w:val="00D604CC"/>
    <w:rsid w:val="00D70BBE"/>
    <w:rsid w:val="00D76C95"/>
    <w:rsid w:val="00D8063A"/>
    <w:rsid w:val="00DB6386"/>
    <w:rsid w:val="00DD531C"/>
    <w:rsid w:val="00DE0DD7"/>
    <w:rsid w:val="00DE1C0B"/>
    <w:rsid w:val="00DE6AA4"/>
    <w:rsid w:val="00DF3D4D"/>
    <w:rsid w:val="00DF3FD0"/>
    <w:rsid w:val="00E07D31"/>
    <w:rsid w:val="00E168E7"/>
    <w:rsid w:val="00E262D0"/>
    <w:rsid w:val="00E471E0"/>
    <w:rsid w:val="00E73073"/>
    <w:rsid w:val="00E83589"/>
    <w:rsid w:val="00EA2105"/>
    <w:rsid w:val="00EA2512"/>
    <w:rsid w:val="00EA4B7D"/>
    <w:rsid w:val="00EF5D64"/>
    <w:rsid w:val="00F20AD7"/>
    <w:rsid w:val="00F45019"/>
    <w:rsid w:val="00F7169F"/>
    <w:rsid w:val="00F84B6A"/>
    <w:rsid w:val="00F954A8"/>
    <w:rsid w:val="00FA4449"/>
    <w:rsid w:val="00FB5211"/>
    <w:rsid w:val="00FC4F47"/>
    <w:rsid w:val="00FD4335"/>
    <w:rsid w:val="00FD658A"/>
    <w:rsid w:val="00FE1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19522-A05D-4727-97C3-D081204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3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07FF0"/>
    <w:rPr>
      <w:rFonts w:ascii="Calibri" w:eastAsia="Calibri" w:hAnsi="Calibri" w:cs="Calibri"/>
      <w:lang w:eastAsia="fr-FR"/>
    </w:rPr>
  </w:style>
  <w:style w:type="paragraph" w:styleId="Sansinterligne">
    <w:name w:val="No Spacing"/>
    <w:uiPriority w:val="1"/>
    <w:qFormat/>
    <w:rsid w:val="008564A2"/>
    <w:pPr>
      <w:spacing w:after="0" w:line="240" w:lineRule="auto"/>
    </w:pPr>
    <w:rPr>
      <w:rFonts w:ascii="Calibri" w:eastAsia="Times New Roman" w:hAnsi="Calibri" w:cs="Aria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D3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3F04"/>
  </w:style>
  <w:style w:type="paragraph" w:styleId="Pieddepage">
    <w:name w:val="footer"/>
    <w:basedOn w:val="Normal"/>
    <w:link w:val="PieddepageCar"/>
    <w:uiPriority w:val="99"/>
    <w:unhideWhenUsed/>
    <w:rsid w:val="005D3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star</cp:lastModifiedBy>
  <cp:revision>635</cp:revision>
  <cp:lastPrinted>2025-05-20T11:47:00Z</cp:lastPrinted>
  <dcterms:created xsi:type="dcterms:W3CDTF">2023-05-29T21:36:00Z</dcterms:created>
  <dcterms:modified xsi:type="dcterms:W3CDTF">2026-05-26T08:32:00Z</dcterms:modified>
</cp:coreProperties>
</file>