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B8" w:rsidRPr="0000223C" w:rsidRDefault="0008132E" w:rsidP="000813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bookmarkStart w:id="0" w:name="_GoBack"/>
      <w:bookmarkEnd w:id="0"/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University of </w:t>
      </w:r>
      <w:proofErr w:type="spellStart"/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>Oum</w:t>
      </w:r>
      <w:proofErr w:type="spellEnd"/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>Bouaghi</w:t>
      </w:r>
      <w:proofErr w:type="spellEnd"/>
    </w:p>
    <w:p w:rsidR="0008132E" w:rsidRPr="0000223C" w:rsidRDefault="0008132E" w:rsidP="000813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Geology</w:t>
      </w:r>
    </w:p>
    <w:p w:rsidR="0008132E" w:rsidRPr="0000223C" w:rsidRDefault="0008132E" w:rsidP="0008132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>Exam of Typology (sedimentary structures)</w:t>
      </w:r>
      <w:r w:rsidR="00096930" w:rsidRP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>: Correction</w:t>
      </w:r>
      <w:r w:rsidR="0000223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18 – 01-2026</w:t>
      </w:r>
    </w:p>
    <w:p w:rsidR="0008132E" w:rsidRPr="00BC277E" w:rsidRDefault="0008132E" w:rsidP="0008132E">
      <w:pPr>
        <w:rPr>
          <w:rFonts w:asciiTheme="majorBidi" w:hAnsiTheme="majorBidi" w:cstheme="majorBidi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sz w:val="24"/>
          <w:szCs w:val="24"/>
          <w:lang w:val="en-GB"/>
        </w:rPr>
        <w:t>Question I</w:t>
      </w:r>
      <w:r w:rsidR="00AE2C54">
        <w:rPr>
          <w:rFonts w:asciiTheme="majorBidi" w:hAnsiTheme="majorBidi" w:cstheme="majorBidi"/>
          <w:sz w:val="24"/>
          <w:szCs w:val="24"/>
          <w:lang w:val="en-GB"/>
        </w:rPr>
        <w:t xml:space="preserve"> (12 marks)</w:t>
      </w:r>
    </w:p>
    <w:p w:rsidR="0008132E" w:rsidRPr="00BC277E" w:rsidRDefault="0008132E" w:rsidP="00E5622D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sz w:val="24"/>
          <w:szCs w:val="24"/>
          <w:lang w:val="en-GB"/>
        </w:rPr>
        <w:t>Define the different parts of the cross bedding structure and its origin or agent</w:t>
      </w:r>
      <w:r w:rsidR="00945736" w:rsidRPr="00BC277E">
        <w:rPr>
          <w:rFonts w:asciiTheme="majorBidi" w:hAnsiTheme="majorBidi" w:cstheme="majorBidi"/>
          <w:sz w:val="24"/>
          <w:szCs w:val="24"/>
          <w:lang w:val="en-GB"/>
        </w:rPr>
        <w:t xml:space="preserve"> responsible for its generation, make a sketch </w:t>
      </w:r>
    </w:p>
    <w:p w:rsidR="0008132E" w:rsidRPr="00AE2C54" w:rsidRDefault="0008132E" w:rsidP="00E5622D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color w:val="C00000"/>
          <w:sz w:val="24"/>
          <w:szCs w:val="24"/>
          <w:lang w:val="en-GB"/>
        </w:rPr>
        <w:t xml:space="preserve">R: </w:t>
      </w:r>
      <w:proofErr w:type="spellStart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Stoss</w:t>
      </w:r>
      <w:proofErr w:type="spellEnd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side-Lee side – Trough Side – Crest – </w:t>
      </w:r>
      <w:proofErr w:type="spellStart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Foreset</w:t>
      </w:r>
      <w:proofErr w:type="spellEnd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 </w:t>
      </w:r>
    </w:p>
    <w:p w:rsidR="0008132E" w:rsidRPr="00BC277E" w:rsidRDefault="0008132E" w:rsidP="00E5622D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Similar structures are due to which agents responsible for their formation</w:t>
      </w:r>
    </w:p>
    <w:p w:rsidR="0008132E" w:rsidRPr="00BC277E" w:rsidRDefault="00236918" w:rsidP="00E5622D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0A456B">
        <w:rPr>
          <w:rFonts w:asciiTheme="majorBidi" w:hAnsiTheme="majorBidi" w:cstheme="majorBidi"/>
          <w:color w:val="FF0000"/>
          <w:sz w:val="24"/>
          <w:szCs w:val="24"/>
          <w:lang w:val="en-GB"/>
        </w:rPr>
        <w:t>R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: </w:t>
      </w:r>
      <w:r w:rsidR="0008132E"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Aqueous or </w:t>
      </w:r>
      <w:proofErr w:type="spellStart"/>
      <w:r w:rsidR="0008132E"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Eolian</w:t>
      </w:r>
      <w:proofErr w:type="spellEnd"/>
    </w:p>
    <w:p w:rsidR="00A32CF9" w:rsidRPr="00AE2C54" w:rsidRDefault="0008132E" w:rsidP="00E5622D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What is their sorting and grading: </w:t>
      </w:r>
    </w:p>
    <w:p w:rsidR="0008132E" w:rsidRPr="00AE2C54" w:rsidRDefault="0008132E" w:rsidP="00E5622D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color w:val="C00000"/>
          <w:sz w:val="24"/>
          <w:szCs w:val="24"/>
          <w:lang w:val="en-GB"/>
        </w:rPr>
        <w:t xml:space="preserve">R </w:t>
      </w:r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for the </w:t>
      </w:r>
      <w:proofErr w:type="spellStart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eolian</w:t>
      </w:r>
      <w:proofErr w:type="spellEnd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(excellent sorting and for aqueous varied </w:t>
      </w:r>
      <w:proofErr w:type="gramStart"/>
      <w:r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sorting  </w:t>
      </w:r>
      <w:r w:rsidR="00A32CF9"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inverse</w:t>
      </w:r>
      <w:proofErr w:type="gramEnd"/>
      <w:r w:rsidR="00A32CF9"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grading</w:t>
      </w:r>
      <w:r w:rsidR="00A32CF9"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for the </w:t>
      </w:r>
      <w:proofErr w:type="spellStart"/>
      <w:r w:rsidR="00A32CF9"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Eolian</w:t>
      </w:r>
      <w:proofErr w:type="spellEnd"/>
      <w:r w:rsidR="00A32CF9" w:rsidRPr="00AE2C5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and normal grading for aqueous or river channel</w:t>
      </w:r>
    </w:p>
    <w:p w:rsidR="00BC277E" w:rsidRDefault="00945736" w:rsidP="00E5622D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What is the trough cross bedding structure (make a </w:t>
      </w:r>
      <w:r w:rsidR="00011C92"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sketch</w:t>
      </w:r>
      <w:r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) what is the agent responsible for its generation; </w:t>
      </w:r>
    </w:p>
    <w:p w:rsidR="003B1448" w:rsidRPr="00BC277E" w:rsidRDefault="00945736" w:rsidP="00BC277E">
      <w:pPr>
        <w:pStyle w:val="Paragraphedeliste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C277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R: </w:t>
      </w:r>
      <w:r w:rsidR="00E5622D" w:rsidRPr="00BC277E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Sketch, current agent responsible</w:t>
      </w:r>
    </w:p>
    <w:p w:rsidR="00E5622D" w:rsidRPr="00BC277E" w:rsidRDefault="00E5622D" w:rsidP="00505E98">
      <w:p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Question II</w:t>
      </w:r>
      <w:r w:rsidR="00AE2C5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 (8 marks)</w:t>
      </w: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: </w:t>
      </w:r>
    </w:p>
    <w:p w:rsidR="00505E98" w:rsidRPr="00BC277E" w:rsidRDefault="00505E98" w:rsidP="00505E98">
      <w:pPr>
        <w:pStyle w:val="Paragraphedeliste"/>
        <w:numPr>
          <w:ilvl w:val="0"/>
          <w:numId w:val="5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What is a primary sedimentary structure </w:t>
      </w:r>
      <w:r w:rsidR="00AE2C5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list 3 structures </w:t>
      </w:r>
      <w:r w:rsidR="00AE2C54" w:rsidRPr="00BC277E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(cross-stratification, flat bedding, lamination,</w:t>
      </w:r>
    </w:p>
    <w:p w:rsidR="00505E98" w:rsidRPr="000A456B" w:rsidRDefault="00505E98" w:rsidP="00505E98">
      <w:pPr>
        <w:pStyle w:val="Paragraphedeliste"/>
        <w:shd w:val="clear" w:color="auto" w:fill="FFFFFF"/>
        <w:spacing w:after="160" w:line="360" w:lineRule="auto"/>
        <w:ind w:left="144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R </w:t>
      </w:r>
      <w:r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Formed during deposition: </w:t>
      </w:r>
      <w:proofErr w:type="spellStart"/>
      <w:r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syn</w:t>
      </w:r>
      <w:proofErr w:type="spellEnd"/>
      <w:r w:rsidR="00BC277E"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-</w:t>
      </w:r>
      <w:r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deposition</w:t>
      </w:r>
      <w:r w:rsidR="00BC277E"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al</w:t>
      </w:r>
    </w:p>
    <w:p w:rsidR="00505E98" w:rsidRPr="00BC277E" w:rsidRDefault="00505E98" w:rsidP="00505E98">
      <w:pPr>
        <w:pStyle w:val="Paragraphedeliste"/>
        <w:numPr>
          <w:ilvl w:val="0"/>
          <w:numId w:val="5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What is a secondary sedimentary structure: </w:t>
      </w:r>
      <w:r w:rsidR="00AE2C5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list 3 structures </w:t>
      </w:r>
      <w:r w:rsidR="00AE2C54" w:rsidRPr="00BC277E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(convolute bedding, slump structures, dish and pillar structures, flame structures</w:t>
      </w:r>
    </w:p>
    <w:p w:rsidR="00505E98" w:rsidRPr="000A456B" w:rsidRDefault="00505E98" w:rsidP="00505E98">
      <w:pPr>
        <w:pStyle w:val="Paragraphedeliste"/>
        <w:shd w:val="clear" w:color="auto" w:fill="FFFFFF"/>
        <w:spacing w:after="160" w:line="360" w:lineRule="auto"/>
        <w:ind w:left="144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R: </w:t>
      </w:r>
      <w:r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deposits after deposition or post depositional </w:t>
      </w:r>
    </w:p>
    <w:p w:rsidR="00BC277E" w:rsidRPr="00BC277E" w:rsidRDefault="00BC277E" w:rsidP="00BC277E">
      <w:pPr>
        <w:pStyle w:val="Paragraphedeliste"/>
        <w:numPr>
          <w:ilvl w:val="0"/>
          <w:numId w:val="5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Slumps: are they post or </w:t>
      </w:r>
      <w:proofErr w:type="spellStart"/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syn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-</w:t>
      </w: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depositional , </w:t>
      </w:r>
      <w:r w:rsidR="000A456B"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stylolite</w:t>
      </w:r>
      <w:r w:rsidRPr="00BC27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 xml:space="preserve"> are they diagenetic or biogenetic or tectonic deformation:</w:t>
      </w:r>
    </w:p>
    <w:p w:rsidR="00BC277E" w:rsidRPr="000A456B" w:rsidRDefault="00BC277E" w:rsidP="00BC277E">
      <w:pPr>
        <w:pStyle w:val="Paragraphedeliste"/>
        <w:shd w:val="clear" w:color="auto" w:fill="FFFFFF"/>
        <w:spacing w:after="160" w:line="360" w:lineRule="auto"/>
        <w:ind w:left="144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</w:pPr>
      <w:r w:rsidRPr="00BC277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R: </w:t>
      </w:r>
      <w:r w:rsidRPr="000A456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eastAsia="fr-FR"/>
        </w:rPr>
        <w:t>Diagenetic essentially</w:t>
      </w:r>
    </w:p>
    <w:sectPr w:rsidR="00BC277E" w:rsidRPr="000A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B2"/>
    <w:multiLevelType w:val="hybridMultilevel"/>
    <w:tmpl w:val="8FFAE188"/>
    <w:lvl w:ilvl="0" w:tplc="1C6A868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7717B"/>
    <w:multiLevelType w:val="hybridMultilevel"/>
    <w:tmpl w:val="DE7E2980"/>
    <w:lvl w:ilvl="0" w:tplc="7E60AA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704B1"/>
    <w:multiLevelType w:val="hybridMultilevel"/>
    <w:tmpl w:val="787477CC"/>
    <w:lvl w:ilvl="0" w:tplc="3B70A2C2">
      <w:start w:val="1"/>
      <w:numFmt w:val="low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96FC6"/>
    <w:multiLevelType w:val="hybridMultilevel"/>
    <w:tmpl w:val="2BBC14EC"/>
    <w:lvl w:ilvl="0" w:tplc="685065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9F7E8A"/>
    <w:multiLevelType w:val="hybridMultilevel"/>
    <w:tmpl w:val="3C2CC59E"/>
    <w:lvl w:ilvl="0" w:tplc="5B82F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2E"/>
    <w:rsid w:val="0000223C"/>
    <w:rsid w:val="00011C92"/>
    <w:rsid w:val="0008132E"/>
    <w:rsid w:val="00096930"/>
    <w:rsid w:val="000A456B"/>
    <w:rsid w:val="00236918"/>
    <w:rsid w:val="003B1448"/>
    <w:rsid w:val="00505E98"/>
    <w:rsid w:val="008A1184"/>
    <w:rsid w:val="00945736"/>
    <w:rsid w:val="00A32CF9"/>
    <w:rsid w:val="00AE2C54"/>
    <w:rsid w:val="00BC277E"/>
    <w:rsid w:val="00CA7F65"/>
    <w:rsid w:val="00E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3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5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3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5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2026-01-05T07:44:00Z</dcterms:created>
  <dcterms:modified xsi:type="dcterms:W3CDTF">2026-01-05T09:21:00Z</dcterms:modified>
</cp:coreProperties>
</file>