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0C" w:rsidRDefault="0077660C" w:rsidP="0077660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77660C">
        <w:rPr>
          <w:rFonts w:ascii="Calibri" w:eastAsia="Calibri" w:hAnsi="Calibri" w:cs="Arial"/>
          <w:noProof/>
          <w:kern w:val="2"/>
          <w:lang w:eastAsia="fr-FR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604FB92" wp14:editId="1833F4F8">
            <wp:simplePos x="0" y="0"/>
            <wp:positionH relativeFrom="column">
              <wp:posOffset>2524125</wp:posOffset>
            </wp:positionH>
            <wp:positionV relativeFrom="paragraph">
              <wp:posOffset>-495300</wp:posOffset>
            </wp:positionV>
            <wp:extent cx="865505" cy="94170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60C">
        <w:rPr>
          <w:rFonts w:ascii="ae_AlArabiya" w:eastAsia="Calibri" w:hAnsi="ae_AlArabiya" w:cs="AGA Juhyna Regular"/>
          <w:noProof/>
          <w:kern w:val="2"/>
          <w:sz w:val="84"/>
          <w:szCs w:val="84"/>
          <w:rtl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12FC0" wp14:editId="73119F1B">
                <wp:simplePos x="0" y="0"/>
                <wp:positionH relativeFrom="column">
                  <wp:posOffset>3600450</wp:posOffset>
                </wp:positionH>
                <wp:positionV relativeFrom="paragraph">
                  <wp:posOffset>-390525</wp:posOffset>
                </wp:positionV>
                <wp:extent cx="2807970" cy="847725"/>
                <wp:effectExtent l="0" t="0" r="11430" b="28575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97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660C" w:rsidRPr="00FE4A31" w:rsidRDefault="0077660C" w:rsidP="0077660C">
                            <w:pPr>
                              <w:pStyle w:val="NormalWeb1"/>
                              <w:bidi/>
                              <w:spacing w:before="0" w:beforeAutospacing="0" w:after="120" w:afterAutospacing="0"/>
                              <w:jc w:val="center"/>
                            </w:pPr>
                            <w:r w:rsidRPr="009F5BAE">
                              <w:rPr>
                                <w:rFonts w:ascii="Calibri" w:cs="Sultan Mediu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جامعة أم البواقي</w:t>
                            </w:r>
                          </w:p>
                          <w:p w:rsidR="0077660C" w:rsidRPr="00FE4A31" w:rsidRDefault="0077660C" w:rsidP="0077660C">
                            <w:pPr>
                              <w:pStyle w:val="NormalWeb1"/>
                              <w:bidi/>
                              <w:spacing w:before="0" w:beforeAutospacing="0" w:after="12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5BAE">
                              <w:rPr>
                                <w:rFonts w:ascii="Calibri" w:cs="Sultan Medium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كلية: علوم الأرض والهندسة المعمارية</w:t>
                            </w:r>
                          </w:p>
                          <w:p w:rsidR="0077660C" w:rsidRPr="00FE4A31" w:rsidRDefault="0077660C" w:rsidP="0077660C">
                            <w:pPr>
                              <w:pStyle w:val="NormalWeb1"/>
                              <w:bidi/>
                              <w:spacing w:before="0" w:beforeAutospacing="0" w:after="120" w:afterAutospacing="0"/>
                              <w:jc w:val="center"/>
                            </w:pPr>
                            <w:r w:rsidRPr="009F5BAE">
                              <w:rPr>
                                <w:rFonts w:ascii="Calibri" w:cs="Sultan Mediu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قسم الجغرافيا والتهيئة العمرانية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812FC0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left:0;text-align:left;margin-left:283.5pt;margin-top:-30.75pt;width:221.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" fillcolor="window" strokecolor="window">
                <v:path arrowok="t"/>
                <v:textbox>
                  <w:txbxContent>
                    <w:p w:rsidR="0077660C" w:rsidRPr="00FE4A31" w:rsidRDefault="0077660C" w:rsidP="0077660C">
                      <w:pPr>
                        <w:pStyle w:val="NormalWeb1"/>
                        <w:bidi/>
                        <w:spacing w:before="0" w:beforeAutospacing="0" w:after="120" w:afterAutospacing="0"/>
                        <w:jc w:val="center"/>
                      </w:pPr>
                      <w:r w:rsidRPr="009F5BAE">
                        <w:rPr>
                          <w:rFonts w:ascii="Calibri" w:cs="Sultan Mediu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جامعة أم البواقي</w:t>
                      </w:r>
                    </w:p>
                    <w:p w:rsidR="0077660C" w:rsidRPr="00FE4A31" w:rsidRDefault="0077660C" w:rsidP="0077660C">
                      <w:pPr>
                        <w:pStyle w:val="NormalWeb1"/>
                        <w:bidi/>
                        <w:spacing w:before="0" w:beforeAutospacing="0" w:after="12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5BAE">
                        <w:rPr>
                          <w:rFonts w:ascii="Calibri" w:cs="Sultan Medium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ar-DZ"/>
                        </w:rPr>
                        <w:t>كلية: علوم الأرض والهندسة المعمارية</w:t>
                      </w:r>
                    </w:p>
                    <w:p w:rsidR="0077660C" w:rsidRPr="00FE4A31" w:rsidRDefault="0077660C" w:rsidP="0077660C">
                      <w:pPr>
                        <w:pStyle w:val="NormalWeb1"/>
                        <w:bidi/>
                        <w:spacing w:before="0" w:beforeAutospacing="0" w:after="120" w:afterAutospacing="0"/>
                        <w:jc w:val="center"/>
                      </w:pPr>
                      <w:r w:rsidRPr="009F5BAE">
                        <w:rPr>
                          <w:rFonts w:ascii="Calibri" w:cs="Sultan Mediu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قسم الجغرافيا والتهيئة العمرانية</w:t>
                      </w:r>
                    </w:p>
                  </w:txbxContent>
                </v:textbox>
              </v:shape>
            </w:pict>
          </mc:Fallback>
        </mc:AlternateContent>
      </w:r>
      <w:r w:rsidRPr="0077660C">
        <w:rPr>
          <w:rFonts w:ascii="ae_AlArabiya" w:eastAsia="Calibri" w:hAnsi="ae_AlArabiya" w:cs="AGA Juhyna Regular"/>
          <w:noProof/>
          <w:kern w:val="2"/>
          <w:sz w:val="84"/>
          <w:szCs w:val="84"/>
          <w:rtl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1BE28" wp14:editId="71B8B502">
                <wp:simplePos x="0" y="0"/>
                <wp:positionH relativeFrom="column">
                  <wp:posOffset>-1156970</wp:posOffset>
                </wp:positionH>
                <wp:positionV relativeFrom="paragraph">
                  <wp:posOffset>-390525</wp:posOffset>
                </wp:positionV>
                <wp:extent cx="3347720" cy="847725"/>
                <wp:effectExtent l="0" t="0" r="24130" b="28575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72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660C" w:rsidRPr="009F5BAE" w:rsidRDefault="0077660C" w:rsidP="0077660C">
                            <w:pPr>
                              <w:pStyle w:val="NormalWeb1"/>
                              <w:bidi/>
                              <w:spacing w:before="0" w:beforeAutospacing="0" w:after="120" w:afterAutospacing="0"/>
                              <w:jc w:val="center"/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</w:pP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>Universit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>é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 xml:space="preserve"> d'Oum El </w:t>
                            </w:r>
                            <w:proofErr w:type="spellStart"/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>Bouaghi</w:t>
                            </w:r>
                            <w:proofErr w:type="spellEnd"/>
                          </w:p>
                          <w:p w:rsidR="0077660C" w:rsidRPr="009F5BAE" w:rsidRDefault="0077660C" w:rsidP="0077660C">
                            <w:pPr>
                              <w:pStyle w:val="NormalWeb1"/>
                              <w:bidi/>
                              <w:spacing w:before="0" w:beforeAutospacing="0" w:after="120" w:afterAutospacing="0"/>
                              <w:jc w:val="center"/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</w:pP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>Facult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>é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 xml:space="preserve"> Science de la terre et architecture</w:t>
                            </w:r>
                          </w:p>
                          <w:p w:rsidR="0077660C" w:rsidRPr="009B309C" w:rsidRDefault="0077660C" w:rsidP="0077660C">
                            <w:pPr>
                              <w:pStyle w:val="NormalWeb1"/>
                              <w:bidi/>
                              <w:spacing w:before="0" w:beforeAutospacing="0" w:after="120" w:afterAutospacing="0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>D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>é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>partement G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>é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>ographie et am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>é</w:t>
                            </w:r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ar-DZ"/>
                              </w:rPr>
                              <w:t xml:space="preserve">nagement du territoire </w:t>
                            </w:r>
                            <w:proofErr w:type="spellStart"/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>terr</w:t>
                            </w:r>
                            <w:proofErr w:type="spellEnd"/>
                            <w:r w:rsidRPr="009F5BAE">
                              <w:rPr>
                                <w:rFonts w:ascii="Calibri" w:cs="Sultan Medium"/>
                                <w:b/>
                                <w:bCs/>
                                <w:i/>
                                <w:iCs/>
                                <w:color w:val="000000"/>
                                <w:lang w:bidi="ar-DZ"/>
                              </w:rPr>
                              <w:t xml:space="preserve"> territoire.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1BE28" id="Zone de texte 1" o:spid="_x0000_s1027" type="#_x0000_t202" style="position:absolute;left:0;text-align:left;margin-left:-91.1pt;margin-top:-30.75pt;width:263.6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" fillcolor="window" strokecolor="window">
                <v:path arrowok="t"/>
                <v:textbox>
                  <w:txbxContent>
                    <w:p w:rsidR="0077660C" w:rsidRPr="009F5BAE" w:rsidRDefault="0077660C" w:rsidP="0077660C">
                      <w:pPr>
                        <w:pStyle w:val="NormalWeb1"/>
                        <w:bidi/>
                        <w:spacing w:before="0" w:beforeAutospacing="0" w:after="120" w:afterAutospacing="0"/>
                        <w:jc w:val="center"/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</w:pP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>Universit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>é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 xml:space="preserve"> d'Oum El </w:t>
                      </w:r>
                      <w:proofErr w:type="spellStart"/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>Bouaghi</w:t>
                      </w:r>
                      <w:proofErr w:type="spellEnd"/>
                    </w:p>
                    <w:p w:rsidR="0077660C" w:rsidRPr="009F5BAE" w:rsidRDefault="0077660C" w:rsidP="0077660C">
                      <w:pPr>
                        <w:pStyle w:val="NormalWeb1"/>
                        <w:bidi/>
                        <w:spacing w:before="0" w:beforeAutospacing="0" w:after="120" w:afterAutospacing="0"/>
                        <w:jc w:val="center"/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</w:pP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>Facult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>é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 xml:space="preserve"> Science de la terre et architecture</w:t>
                      </w:r>
                    </w:p>
                    <w:p w:rsidR="0077660C" w:rsidRPr="009B309C" w:rsidRDefault="0077660C" w:rsidP="0077660C">
                      <w:pPr>
                        <w:pStyle w:val="NormalWeb1"/>
                        <w:bidi/>
                        <w:spacing w:before="0" w:beforeAutospacing="0" w:after="120" w:afterAutospacing="0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>D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>é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>partement G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>é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>ographie et am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>é</w:t>
                      </w:r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bidi="ar-DZ"/>
                        </w:rPr>
                        <w:t xml:space="preserve">nagement du territoire </w:t>
                      </w:r>
                      <w:proofErr w:type="spellStart"/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>terr</w:t>
                      </w:r>
                      <w:proofErr w:type="spellEnd"/>
                      <w:r w:rsidRPr="009F5BAE">
                        <w:rPr>
                          <w:rFonts w:ascii="Calibri" w:cs="Sultan Medium"/>
                          <w:b/>
                          <w:bCs/>
                          <w:i/>
                          <w:iCs/>
                          <w:color w:val="000000"/>
                          <w:lang w:bidi="ar-DZ"/>
                        </w:rPr>
                        <w:t xml:space="preserve"> territoire.</w:t>
                      </w:r>
                    </w:p>
                  </w:txbxContent>
                </v:textbox>
              </v:shape>
            </w:pict>
          </mc:Fallback>
        </mc:AlternateContent>
      </w:r>
    </w:p>
    <w:p w:rsidR="0077660C" w:rsidRDefault="0077660C" w:rsidP="0077660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</w:p>
    <w:p w:rsidR="002366DF" w:rsidRPr="003D737E" w:rsidRDefault="004B34EF" w:rsidP="003D737E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</w:pPr>
      <w:r w:rsidRPr="0077660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نتائج اجتماع اللجنة العلمية</w:t>
      </w:r>
      <w:r w:rsidR="00527DE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بخصوص مواضيع مذكرات التخرج </w:t>
      </w:r>
    </w:p>
    <w:tbl>
      <w:tblPr>
        <w:tblStyle w:val="Grilledutableau"/>
        <w:bidiVisual/>
        <w:tblW w:w="11057" w:type="dxa"/>
        <w:tblInd w:w="-1367" w:type="dxa"/>
        <w:tblLook w:val="04A0" w:firstRow="1" w:lastRow="0" w:firstColumn="1" w:lastColumn="0" w:noHBand="0" w:noVBand="1"/>
      </w:tblPr>
      <w:tblGrid>
        <w:gridCol w:w="567"/>
        <w:gridCol w:w="1417"/>
        <w:gridCol w:w="1134"/>
        <w:gridCol w:w="4820"/>
        <w:gridCol w:w="3119"/>
      </w:tblGrid>
      <w:tr w:rsidR="001A022E" w:rsidRPr="001A022E" w:rsidTr="00DF30AE">
        <w:tc>
          <w:tcPr>
            <w:tcW w:w="567" w:type="dxa"/>
          </w:tcPr>
          <w:p w:rsidR="004B34EF" w:rsidRPr="001A022E" w:rsidRDefault="004B34EF" w:rsidP="004B34EF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الرقم</w:t>
            </w:r>
          </w:p>
        </w:tc>
        <w:tc>
          <w:tcPr>
            <w:tcW w:w="1417" w:type="dxa"/>
          </w:tcPr>
          <w:p w:rsidR="004B34EF" w:rsidRPr="001A022E" w:rsidRDefault="004B34EF" w:rsidP="004B34EF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لقب و </w:t>
            </w:r>
            <w:proofErr w:type="gramStart"/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اسم</w:t>
            </w:r>
            <w:proofErr w:type="gramEnd"/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الطالب</w:t>
            </w:r>
          </w:p>
        </w:tc>
        <w:tc>
          <w:tcPr>
            <w:tcW w:w="1134" w:type="dxa"/>
          </w:tcPr>
          <w:p w:rsidR="004B34EF" w:rsidRPr="001A022E" w:rsidRDefault="004B34EF" w:rsidP="004B34EF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المشرف</w:t>
            </w:r>
          </w:p>
        </w:tc>
        <w:tc>
          <w:tcPr>
            <w:tcW w:w="4820" w:type="dxa"/>
          </w:tcPr>
          <w:p w:rsidR="004B34EF" w:rsidRPr="001A022E" w:rsidRDefault="004B34EF" w:rsidP="004B34EF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الموضوع</w:t>
            </w:r>
            <w:proofErr w:type="gramEnd"/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المقترح</w:t>
            </w:r>
          </w:p>
        </w:tc>
        <w:tc>
          <w:tcPr>
            <w:tcW w:w="3119" w:type="dxa"/>
          </w:tcPr>
          <w:p w:rsidR="004B34EF" w:rsidRPr="001A022E" w:rsidRDefault="004B34EF" w:rsidP="004B34EF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proofErr w:type="gramStart"/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ملاحظات</w:t>
            </w:r>
            <w:proofErr w:type="gramEnd"/>
            <w:r w:rsidRPr="001A022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 xml:space="preserve"> اللجنة</w:t>
            </w:r>
          </w:p>
        </w:tc>
      </w:tr>
      <w:tr w:rsidR="002366DF" w:rsidRPr="001A022E" w:rsidTr="00DF30AE">
        <w:tc>
          <w:tcPr>
            <w:tcW w:w="567" w:type="dxa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سعدون اميمة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66DF" w:rsidRPr="001A022E" w:rsidRDefault="002366DF" w:rsidP="00546997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بولقصع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ليلى</w:t>
            </w:r>
          </w:p>
        </w:tc>
        <w:tc>
          <w:tcPr>
            <w:tcW w:w="4820" w:type="dxa"/>
            <w:shd w:val="clear" w:color="auto" w:fill="auto"/>
          </w:tcPr>
          <w:p w:rsidR="002366DF" w:rsidRPr="001A022E" w:rsidRDefault="002366DF" w:rsidP="00191A5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اشكالية </w:t>
            </w:r>
            <w:r w:rsidR="00C63805">
              <w:rPr>
                <w:rFonts w:ascii="Simplified Arabic" w:hAnsi="Simplified Arabic" w:cs="Simplified Arabic" w:hint="cs"/>
                <w:rtl/>
                <w:lang w:val="en-US" w:bidi="ar-DZ"/>
              </w:rPr>
              <w:t>فوضى التعمير</w:t>
            </w: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="00191A58">
              <w:rPr>
                <w:rFonts w:ascii="Simplified Arabic" w:hAnsi="Simplified Arabic" w:cs="Simplified Arabic" w:hint="cs"/>
                <w:rtl/>
                <w:lang w:val="en-US" w:bidi="ar-DZ"/>
              </w:rPr>
              <w:t>و تحديات التنمية الحضرية في المدن الجزائرية</w:t>
            </w: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حالة مدينة عين البيضاء</w:t>
            </w:r>
          </w:p>
        </w:tc>
        <w:tc>
          <w:tcPr>
            <w:tcW w:w="3119" w:type="dxa"/>
            <w:shd w:val="clear" w:color="auto" w:fill="auto"/>
          </w:tcPr>
          <w:p w:rsidR="002366DF" w:rsidRPr="007E40D2" w:rsidRDefault="00F308C5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2366DF" w:rsidRPr="001A022E" w:rsidTr="00DF30AE">
        <w:tc>
          <w:tcPr>
            <w:tcW w:w="567" w:type="dxa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بوعلي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قمر الدين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2366DF" w:rsidRPr="001A022E" w:rsidRDefault="002366DF" w:rsidP="0092785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المخالفات العمرانية حي </w:t>
            </w: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بوحة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="00546997" w:rsidRPr="001A022E">
              <w:rPr>
                <w:rFonts w:ascii="Simplified Arabic" w:hAnsi="Simplified Arabic" w:cs="Simplified Arabic"/>
                <w:rtl/>
                <w:lang w:val="en-US" w:bidi="ar-DZ"/>
              </w:rPr>
              <w:t>عين مليلة</w:t>
            </w:r>
          </w:p>
        </w:tc>
        <w:tc>
          <w:tcPr>
            <w:tcW w:w="3119" w:type="dxa"/>
          </w:tcPr>
          <w:p w:rsidR="002366DF" w:rsidRPr="007E40D2" w:rsidRDefault="0092785B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2366DF" w:rsidRPr="001A022E" w:rsidTr="00DF30AE">
        <w:tc>
          <w:tcPr>
            <w:tcW w:w="567" w:type="dxa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366DF" w:rsidRPr="001A022E" w:rsidRDefault="0054699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دبابزة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زياد</w:t>
            </w:r>
          </w:p>
        </w:tc>
        <w:tc>
          <w:tcPr>
            <w:tcW w:w="1134" w:type="dxa"/>
            <w:vMerge/>
            <w:shd w:val="clear" w:color="auto" w:fill="auto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auto"/>
          </w:tcPr>
          <w:p w:rsidR="002366DF" w:rsidRPr="001A022E" w:rsidRDefault="00546997" w:rsidP="00191A5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الواقع الوظيفي </w:t>
            </w:r>
            <w:r w:rsidR="00191A5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لمدينة </w:t>
            </w:r>
            <w:proofErr w:type="spellStart"/>
            <w:r w:rsidR="00191A58">
              <w:rPr>
                <w:rFonts w:ascii="Simplified Arabic" w:hAnsi="Simplified Arabic" w:cs="Simplified Arabic" w:hint="cs"/>
                <w:rtl/>
                <w:lang w:val="en-US" w:bidi="ar-DZ"/>
              </w:rPr>
              <w:t>سدراتة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366DF" w:rsidRPr="007E40D2" w:rsidRDefault="00F308C5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2366DF" w:rsidRPr="001A022E" w:rsidTr="00DF30AE">
        <w:tc>
          <w:tcPr>
            <w:tcW w:w="567" w:type="dxa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</w:tcPr>
          <w:p w:rsidR="002366DF" w:rsidRPr="001A022E" w:rsidRDefault="0054699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درويش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سوسن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2366DF" w:rsidRPr="001A022E" w:rsidRDefault="0054699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تاثير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المرافق الترفيهية و السياحية على الديناميكية الحضرية دراسة حالة مدينة عين مليلة</w:t>
            </w:r>
          </w:p>
        </w:tc>
        <w:tc>
          <w:tcPr>
            <w:tcW w:w="3119" w:type="dxa"/>
          </w:tcPr>
          <w:p w:rsidR="002366DF" w:rsidRPr="007E40D2" w:rsidRDefault="00546997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2366DF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2366DF" w:rsidRPr="001A022E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366DF" w:rsidRPr="0092785B" w:rsidRDefault="0054699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>بوطة عهد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366DF" w:rsidRPr="0092785B" w:rsidRDefault="002366D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2366DF" w:rsidRPr="0092785B" w:rsidRDefault="0092785B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 w:hint="cs"/>
                <w:rtl/>
                <w:lang w:val="en-US" w:bidi="ar-DZ"/>
              </w:rPr>
              <w:t>أليات استدامة التراث العمراني في المدن الجزائرية واقع و تطلعات دراسة حي السويقة قسنطينة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2366DF" w:rsidRPr="007E40D2" w:rsidRDefault="00F308C5" w:rsidP="0092785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  <w:r w:rsidR="009E48C3"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</w:p>
        </w:tc>
      </w:tr>
      <w:tr w:rsidR="003D7BDA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3D7BDA" w:rsidRPr="0092785B" w:rsidRDefault="003D7BDA" w:rsidP="003D7BD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>بوخاري ايمان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D7BDA" w:rsidRPr="0092785B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>ساكر سمية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</w:tcPr>
          <w:p w:rsidR="003D7BDA" w:rsidRPr="0092785B" w:rsidRDefault="00191A5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 w:hint="cs"/>
                <w:rtl/>
                <w:lang w:val="en-US" w:bidi="ar-DZ"/>
              </w:rPr>
              <w:t>اشكالية</w:t>
            </w:r>
            <w:r w:rsidR="003D7BDA" w:rsidRPr="0092785B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التوسع الحضري لمدينة سيقوس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3D7BDA" w:rsidRPr="007E40D2" w:rsidRDefault="00F308C5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3D7BDA" w:rsidRPr="001A022E" w:rsidTr="00DF30AE">
        <w:tc>
          <w:tcPr>
            <w:tcW w:w="567" w:type="dxa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قميني شهرزاد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شبكة النقل الحضري و آثارها على جودة الحياة حالة مدينة </w:t>
            </w: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عين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البيضاء</w:t>
            </w:r>
          </w:p>
        </w:tc>
        <w:tc>
          <w:tcPr>
            <w:tcW w:w="3119" w:type="dxa"/>
          </w:tcPr>
          <w:p w:rsidR="003D7BDA" w:rsidRPr="007E40D2" w:rsidRDefault="003D7BDA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3D7BDA" w:rsidRPr="001A022E" w:rsidTr="00DF30AE">
        <w:tc>
          <w:tcPr>
            <w:tcW w:w="567" w:type="dxa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</w:tcPr>
          <w:p w:rsidR="003D7BDA" w:rsidRPr="0092785B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>شبوط محمد الصالح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3D7BDA" w:rsidRPr="0092785B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3D7BDA" w:rsidRPr="0092785B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>تأثير المخالفات العمرانية على تخطيط المساحات الخضراء</w:t>
            </w:r>
            <w:r w:rsidR="00191A58" w:rsidRPr="0092785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="00191A58" w:rsidRPr="0092785B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دراسة حالة مدينة أم البواقي</w:t>
            </w:r>
          </w:p>
        </w:tc>
        <w:tc>
          <w:tcPr>
            <w:tcW w:w="3119" w:type="dxa"/>
          </w:tcPr>
          <w:p w:rsidR="003D7BDA" w:rsidRPr="007E40D2" w:rsidRDefault="00F308C5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3D7BDA" w:rsidRPr="001A022E" w:rsidTr="00DF30AE">
        <w:tc>
          <w:tcPr>
            <w:tcW w:w="567" w:type="dxa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shd w:val="clear" w:color="auto" w:fill="FFFF00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ميهوبي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ملاك</w:t>
            </w:r>
          </w:p>
        </w:tc>
        <w:tc>
          <w:tcPr>
            <w:tcW w:w="1134" w:type="dxa"/>
            <w:vMerge/>
            <w:shd w:val="clear" w:color="auto" w:fill="FFFF00"/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00"/>
          </w:tcPr>
          <w:p w:rsidR="003D7BDA" w:rsidRPr="001A022E" w:rsidRDefault="00191A5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إدارة و تهيئة الاماكن العامة لتحسين جودة الحياة الحضرية ح</w:t>
            </w:r>
            <w:r w:rsidR="009E48C3">
              <w:rPr>
                <w:rFonts w:ascii="Simplified Arabic" w:hAnsi="Simplified Arabic" w:cs="Simplified Arabic" w:hint="cs"/>
                <w:rtl/>
                <w:lang w:val="en-US" w:bidi="ar-DZ"/>
              </w:rPr>
              <w:t>ا</w:t>
            </w: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لة حديقة الصنوبر بمدين</w:t>
            </w:r>
            <w:r w:rsid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ة</w:t>
            </w: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أم البواقي </w:t>
            </w:r>
          </w:p>
        </w:tc>
        <w:tc>
          <w:tcPr>
            <w:tcW w:w="3119" w:type="dxa"/>
            <w:shd w:val="clear" w:color="auto" w:fill="FFFF00"/>
          </w:tcPr>
          <w:p w:rsidR="003D7BDA" w:rsidRPr="007E40D2" w:rsidRDefault="003D737E" w:rsidP="003D737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غير مقبول</w:t>
            </w:r>
            <w:r w:rsidR="0092785B" w:rsidRPr="007E40D2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</w:tc>
      </w:tr>
      <w:tr w:rsidR="003D7BDA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3D7BDA" w:rsidRPr="001A022E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3D7BDA" w:rsidRPr="002A33B6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2A33B6">
              <w:rPr>
                <w:rFonts w:ascii="Simplified Arabic" w:hAnsi="Simplified Arabic" w:cs="Simplified Arabic"/>
                <w:rtl/>
                <w:lang w:val="en-US" w:bidi="ar-DZ"/>
              </w:rPr>
              <w:t>غوار ادم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D7BDA" w:rsidRPr="002A33B6" w:rsidRDefault="003D7BD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3D7BDA" w:rsidRPr="002A33B6" w:rsidRDefault="00331BB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2A33B6">
              <w:rPr>
                <w:rFonts w:ascii="Simplified Arabic" w:hAnsi="Simplified Arabic" w:cs="Simplified Arabic" w:hint="cs"/>
                <w:rtl/>
                <w:lang w:val="en-US" w:bidi="ar-DZ"/>
              </w:rPr>
              <w:t>تفعيل الكفاءة الوظيفية للمساحات الخضراء دراسة حالة جنان لعبيدي المالحة عين مليلة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3D7BDA" w:rsidRPr="0092785B" w:rsidRDefault="002A33B6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B5856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4B5856" w:rsidRPr="001A022E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B5856" w:rsidRPr="001A022E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ذيب ملاك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B5856" w:rsidRPr="001A022E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عيبش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رفيدة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B5856" w:rsidRPr="001A022E" w:rsidRDefault="004B5856" w:rsidP="00B82E93">
            <w:pPr>
              <w:bidi/>
              <w:jc w:val="right"/>
              <w:rPr>
                <w:rFonts w:ascii="Simplified Arabic" w:hAnsi="Simplified Arabic" w:cs="Simplified Arabic"/>
                <w:lang w:bidi="ar-DZ"/>
              </w:rPr>
            </w:pPr>
            <w:r w:rsidRPr="001A022E">
              <w:rPr>
                <w:rFonts w:ascii="Simplified Arabic" w:hAnsi="Simplified Arabic" w:cs="Simplified Arabic"/>
                <w:lang w:bidi="ar-DZ"/>
              </w:rPr>
              <w:t xml:space="preserve">Evaluation of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onvironmontal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quality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effected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by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howsing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extensions –case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stady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ain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smara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constantine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B5856" w:rsidRPr="001A022E" w:rsidRDefault="004B5856" w:rsidP="00566F9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bidi="ar-DZ"/>
              </w:rPr>
              <w:t>مقبول</w:t>
            </w:r>
          </w:p>
        </w:tc>
      </w:tr>
      <w:tr w:rsidR="004B5856" w:rsidRPr="001A022E" w:rsidTr="00DF30AE">
        <w:tc>
          <w:tcPr>
            <w:tcW w:w="567" w:type="dxa"/>
          </w:tcPr>
          <w:p w:rsidR="004B5856" w:rsidRPr="001A022E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4B5856" w:rsidRPr="001A022E" w:rsidRDefault="00933F39" w:rsidP="00933F39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rtl/>
                <w:lang w:val="en-US" w:bidi="ar-DZ"/>
              </w:rPr>
              <w:t xml:space="preserve">غضبان مريم </w:t>
            </w:r>
            <w:r w:rsidR="004B5856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B5856" w:rsidRPr="001A022E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4B5856" w:rsidRPr="001A022E" w:rsidRDefault="00933F39" w:rsidP="003D737E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الإزعاجا</w:t>
            </w:r>
            <w:r>
              <w:rPr>
                <w:rFonts w:ascii="Simplified Arabic" w:hAnsi="Simplified Arabic" w:cs="Simplified Arabic" w:hint="eastAsia"/>
                <w:rtl/>
                <w:lang w:bidi="ar-DZ"/>
              </w:rPr>
              <w:t>ت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الصوتية الناتجة عن التكتلات التجارية و تأثيرها على جودة الحياة في المواقع السكنية حالة </w:t>
            </w:r>
            <w:r w:rsidR="003D737E" w:rsidRPr="003D737E">
              <w:rPr>
                <w:rFonts w:ascii="Simplified Arabic" w:hAnsi="Simplified Arabic" w:cs="Simplified Arabic" w:hint="cs"/>
                <w:rtl/>
                <w:lang w:bidi="ar-DZ"/>
              </w:rPr>
              <w:t xml:space="preserve">حي </w:t>
            </w:r>
            <w:proofErr w:type="spellStart"/>
            <w:r w:rsidR="003D737E" w:rsidRPr="003D737E">
              <w:rPr>
                <w:rFonts w:ascii="Simplified Arabic" w:hAnsi="Simplified Arabic" w:cs="Simplified Arabic" w:hint="cs"/>
                <w:rtl/>
                <w:lang w:bidi="ar-DZ"/>
              </w:rPr>
              <w:t>السكوار</w:t>
            </w:r>
            <w:proofErr w:type="spellEnd"/>
            <w:r w:rsidR="003D737E" w:rsidRPr="003D737E">
              <w:rPr>
                <w:rFonts w:ascii="Simplified Arabic" w:hAnsi="Simplified Arabic" w:cs="Simplified Arabic" w:hint="cs"/>
                <w:rtl/>
                <w:lang w:bidi="ar-DZ"/>
              </w:rPr>
              <w:t xml:space="preserve"> بالمدينة الجديدة</w:t>
            </w:r>
            <w:r w:rsidR="003D737E">
              <w:rPr>
                <w:rFonts w:ascii="Simplified Arabic" w:hAnsi="Simplified Arabic" w:cs="Simplified Arabic" w:hint="cs"/>
                <w:rtl/>
                <w:lang w:bidi="ar-DZ"/>
              </w:rPr>
              <w:t xml:space="preserve"> علي منجلي</w:t>
            </w:r>
          </w:p>
        </w:tc>
        <w:tc>
          <w:tcPr>
            <w:tcW w:w="3119" w:type="dxa"/>
            <w:shd w:val="clear" w:color="auto" w:fill="FFFFFF" w:themeFill="background1"/>
          </w:tcPr>
          <w:p w:rsidR="004B5856" w:rsidRPr="007E40D2" w:rsidRDefault="00F308C5" w:rsidP="003D737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 w:hint="cs"/>
                <w:color w:val="FF0000"/>
                <w:rtl/>
                <w:lang w:val="en-US" w:bidi="ar-DZ"/>
              </w:rPr>
              <w:t xml:space="preserve"> </w:t>
            </w:r>
            <w:r w:rsidRPr="003D737E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B5856" w:rsidRPr="001A022E" w:rsidTr="00DF30AE">
        <w:tc>
          <w:tcPr>
            <w:tcW w:w="567" w:type="dxa"/>
          </w:tcPr>
          <w:p w:rsidR="004B5856" w:rsidRPr="001A022E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</w:tcPr>
          <w:p w:rsidR="004B5856" w:rsidRPr="0092785B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>دحدوح شيماء</w:t>
            </w:r>
          </w:p>
        </w:tc>
        <w:tc>
          <w:tcPr>
            <w:tcW w:w="1134" w:type="dxa"/>
            <w:vMerge/>
            <w:shd w:val="clear" w:color="auto" w:fill="auto"/>
          </w:tcPr>
          <w:p w:rsidR="004B5856" w:rsidRPr="0092785B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4B5856" w:rsidRPr="0092785B" w:rsidRDefault="00B82E93" w:rsidP="00331BB6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bidi="ar-DZ"/>
              </w:rPr>
              <w:t xml:space="preserve">تأثير الاستثمارات الخاصة و تكتلاتها التجارية على </w:t>
            </w:r>
            <w:r w:rsidR="00331BB6" w:rsidRPr="0092785B">
              <w:rPr>
                <w:rFonts w:ascii="Simplified Arabic" w:hAnsi="Simplified Arabic" w:cs="Simplified Arabic" w:hint="cs"/>
                <w:rtl/>
                <w:lang w:bidi="ar-DZ"/>
              </w:rPr>
              <w:t>النمط العمراني</w:t>
            </w:r>
            <w:r w:rsidRPr="0092785B">
              <w:rPr>
                <w:rFonts w:ascii="Simplified Arabic" w:hAnsi="Simplified Arabic" w:cs="Simplified Arabic"/>
                <w:rtl/>
                <w:lang w:bidi="ar-DZ"/>
              </w:rPr>
              <w:t xml:space="preserve"> حالة مدينة العلمة</w:t>
            </w:r>
          </w:p>
        </w:tc>
        <w:tc>
          <w:tcPr>
            <w:tcW w:w="3119" w:type="dxa"/>
          </w:tcPr>
          <w:p w:rsidR="004B5856" w:rsidRPr="0092785B" w:rsidRDefault="00B82E93" w:rsidP="0092785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4B5856" w:rsidRPr="001A022E" w:rsidTr="00DF30AE">
        <w:tc>
          <w:tcPr>
            <w:tcW w:w="567" w:type="dxa"/>
            <w:shd w:val="clear" w:color="auto" w:fill="auto"/>
          </w:tcPr>
          <w:p w:rsidR="004B5856" w:rsidRPr="00B13A48" w:rsidRDefault="004B5856" w:rsidP="004B34EF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4B5856" w:rsidRPr="007A7B7B" w:rsidRDefault="00B82E9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>رزقي</w:t>
            </w:r>
            <w:proofErr w:type="gramEnd"/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ريان</w:t>
            </w:r>
          </w:p>
        </w:tc>
        <w:tc>
          <w:tcPr>
            <w:tcW w:w="1134" w:type="dxa"/>
            <w:vMerge/>
            <w:shd w:val="clear" w:color="auto" w:fill="auto"/>
          </w:tcPr>
          <w:p w:rsidR="004B5856" w:rsidRPr="007A7B7B" w:rsidRDefault="004B585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auto"/>
          </w:tcPr>
          <w:p w:rsidR="004B5856" w:rsidRPr="007A7B7B" w:rsidRDefault="00331BB6" w:rsidP="004B34EF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bidi="ar-DZ"/>
              </w:rPr>
              <w:t>تأثير المنشآت الصحية</w:t>
            </w:r>
            <w:r w:rsidR="00933F39" w:rsidRPr="007A7B7B">
              <w:rPr>
                <w:rFonts w:ascii="Simplified Arabic" w:hAnsi="Simplified Arabic" w:cs="Simplified Arabic" w:hint="cs"/>
                <w:rtl/>
                <w:lang w:bidi="ar-DZ"/>
              </w:rPr>
              <w:t xml:space="preserve"> الخاصة على الجاذبية الوظيفية للمدينة دراسة حالة زواغي فراد قسنطينة</w:t>
            </w:r>
          </w:p>
        </w:tc>
        <w:tc>
          <w:tcPr>
            <w:tcW w:w="3119" w:type="dxa"/>
            <w:shd w:val="clear" w:color="auto" w:fill="auto"/>
          </w:tcPr>
          <w:p w:rsidR="004B5856" w:rsidRPr="007A7B7B" w:rsidRDefault="00CB5B2E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  <w:r w:rsidRPr="0092785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</w:p>
        </w:tc>
      </w:tr>
      <w:tr w:rsidR="00B53C49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الواعر </w:t>
            </w: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صبرينة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B53C49" w:rsidRPr="001A022E" w:rsidRDefault="00B53C49" w:rsidP="00B53C49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قبايلي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لطفي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واقع الاقطاب الحضرية الجديدة حول مدينة قسنطينة حالة قطب عين نحاس الخروب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B53C49" w:rsidRPr="001A022E" w:rsidRDefault="00B53C49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lastRenderedPageBreak/>
              <w:t>02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3C49" w:rsidRPr="007A7B7B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>طرباق</w:t>
            </w:r>
            <w:proofErr w:type="spellEnd"/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رشيدة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B53C49" w:rsidRPr="007A7B7B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3C49" w:rsidRPr="007A7B7B" w:rsidRDefault="00B13A4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51F80">
              <w:rPr>
                <w:rFonts w:ascii="Simplified Arabic" w:hAnsi="Simplified Arabic" w:cs="Simplified Arabic"/>
                <w:rtl/>
                <w:lang w:val="en-US" w:bidi="ar-DZ"/>
              </w:rPr>
              <w:t>دراسة كفاءة ال</w:t>
            </w:r>
            <w:r w:rsidRPr="00751F80">
              <w:rPr>
                <w:rFonts w:ascii="Simplified Arabic" w:hAnsi="Simplified Arabic" w:cs="Simplified Arabic" w:hint="cs"/>
                <w:rtl/>
                <w:lang w:val="en-US" w:bidi="ar-DZ"/>
              </w:rPr>
              <w:t>خدمات المدرسية في مدينة عين مليلة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3C49" w:rsidRPr="007A7B7B" w:rsidRDefault="007A7B7B" w:rsidP="00A14170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بوحكاك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خولة</w:t>
            </w:r>
          </w:p>
        </w:tc>
        <w:tc>
          <w:tcPr>
            <w:tcW w:w="1134" w:type="dxa"/>
            <w:vMerge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تخطيط و توزيع المنشآت الرياضية حالة مدينة عين مليلة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53C49" w:rsidRPr="001A022E" w:rsidRDefault="00B53C49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بوشويطة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لينا وصال</w:t>
            </w:r>
          </w:p>
        </w:tc>
        <w:tc>
          <w:tcPr>
            <w:tcW w:w="1134" w:type="dxa"/>
            <w:vMerge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التلوث و الازعاجات في الاحياء السكنية حالة مدينة عين البيضاء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53C49" w:rsidRPr="001A022E" w:rsidRDefault="00B53C49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53C49" w:rsidRPr="007A7B7B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>اوقال ليديا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B53C49" w:rsidRPr="007A7B7B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53C49" w:rsidRPr="007A7B7B" w:rsidRDefault="00B13A4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الموضوع الجديد: تهيئة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ضفاف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الاودية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في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المناطق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الحضرية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و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مساهمتها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في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="00751F80">
              <w:rPr>
                <w:rFonts w:ascii="Simplified Arabic" w:hAnsi="Simplified Arabic" w:cs="Simplified Arabic" w:hint="cs"/>
                <w:rtl/>
                <w:lang w:val="en-US" w:bidi="ar-DZ"/>
              </w:rPr>
              <w:t>تنمية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المستدامة</w:t>
            </w:r>
            <w:r w:rsidRPr="007A7B7B">
              <w:rPr>
                <w:rFonts w:ascii="Simplified Arabic" w:hAnsi="Simplified Arabic" w:cs="Simplified Arabic"/>
                <w:lang w:val="en-US" w:bidi="ar-DZ"/>
              </w:rPr>
              <w:t xml:space="preserve"> .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حالة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مدينة</w:t>
            </w:r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قسنطينة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53C49" w:rsidRPr="007A7B7B" w:rsidRDefault="007A7B7B" w:rsidP="00F308C5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بن </w:t>
            </w: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حزية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فاطمة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B53C49" w:rsidRPr="001A022E" w:rsidRDefault="00B53C49" w:rsidP="00B13F6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خنشول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توفيق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تحليل التوسع العمراني باستخدام المعلومات الجغرافية و الاستشعار عن بعد حالة مدينة عين مليلة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B53C49" w:rsidRPr="001A022E" w:rsidRDefault="00B53C49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حراث خولة</w:t>
            </w:r>
          </w:p>
        </w:tc>
        <w:tc>
          <w:tcPr>
            <w:tcW w:w="1134" w:type="dxa"/>
            <w:vMerge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واقع التجهيزات الصحية للتصدي ضد الاوبئة الحديثة ( وباء كرونا) بين الواقع و التطلعات</w:t>
            </w:r>
            <w:r w:rsidR="00BE47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="00BE4748" w:rsidRPr="00751F80">
              <w:rPr>
                <w:rFonts w:ascii="Simplified Arabic" w:hAnsi="Simplified Arabic" w:cs="Simplified Arabic" w:hint="cs"/>
                <w:rtl/>
                <w:lang w:val="en-US" w:bidi="ar-DZ"/>
              </w:rPr>
              <w:t>دراسة حالة أم البواقي</w:t>
            </w:r>
          </w:p>
        </w:tc>
        <w:tc>
          <w:tcPr>
            <w:tcW w:w="3119" w:type="dxa"/>
          </w:tcPr>
          <w:p w:rsidR="00B53C49" w:rsidRPr="001A022E" w:rsidRDefault="00B53C49" w:rsidP="00751F80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B53C49" w:rsidRPr="001A022E" w:rsidTr="00DF30AE">
        <w:tc>
          <w:tcPr>
            <w:tcW w:w="567" w:type="dxa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53C49" w:rsidRPr="001A022E" w:rsidRDefault="00115F8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تاريولت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مديحة</w:t>
            </w:r>
          </w:p>
        </w:tc>
        <w:tc>
          <w:tcPr>
            <w:tcW w:w="1134" w:type="dxa"/>
            <w:vMerge/>
            <w:shd w:val="clear" w:color="auto" w:fill="auto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auto"/>
          </w:tcPr>
          <w:p w:rsidR="00B53C49" w:rsidRPr="001A022E" w:rsidRDefault="0092785B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المدينة و التأطير الامني بالوسط الحضري حالة مدينة أم البواقي</w:t>
            </w:r>
          </w:p>
        </w:tc>
        <w:tc>
          <w:tcPr>
            <w:tcW w:w="3119" w:type="dxa"/>
            <w:shd w:val="clear" w:color="auto" w:fill="auto"/>
          </w:tcPr>
          <w:p w:rsidR="00B53C49" w:rsidRPr="001A022E" w:rsidRDefault="00F308C5" w:rsidP="0092785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B53C49" w:rsidRPr="001A022E" w:rsidTr="00DF30AE">
        <w:tc>
          <w:tcPr>
            <w:tcW w:w="567" w:type="dxa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53C49" w:rsidRPr="001A022E" w:rsidRDefault="0011683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حابس امنية هناء</w:t>
            </w:r>
          </w:p>
        </w:tc>
        <w:tc>
          <w:tcPr>
            <w:tcW w:w="1134" w:type="dxa"/>
            <w:vMerge/>
            <w:shd w:val="clear" w:color="auto" w:fill="auto"/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auto"/>
          </w:tcPr>
          <w:p w:rsidR="00B53C49" w:rsidRPr="001A022E" w:rsidRDefault="00BE4748" w:rsidP="0092785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التجهيزات الثقافية </w:t>
            </w:r>
            <w:r w:rsidR="0092785B">
              <w:rPr>
                <w:rFonts w:ascii="Simplified Arabic" w:hAnsi="Simplified Arabic" w:cs="Simplified Arabic" w:hint="cs"/>
                <w:rtl/>
                <w:lang w:val="en-US" w:bidi="ar-DZ"/>
              </w:rPr>
              <w:t>واقعها أثارها و تطلعاتها في مدينة أم البواقي</w:t>
            </w:r>
          </w:p>
        </w:tc>
        <w:tc>
          <w:tcPr>
            <w:tcW w:w="3119" w:type="dxa"/>
            <w:shd w:val="clear" w:color="auto" w:fill="auto"/>
          </w:tcPr>
          <w:p w:rsidR="00B53C49" w:rsidRPr="001A022E" w:rsidRDefault="00F308C5" w:rsidP="0092785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B53C49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3C49" w:rsidRPr="001A022E" w:rsidRDefault="0011683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بويا رويدة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B53C49" w:rsidRPr="001A022E" w:rsidRDefault="00B53C4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B53C49" w:rsidRPr="001A022E" w:rsidRDefault="0011683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التنافسية المجالية بين الاستخدامات الترفيهية و الاستخدامات التجارية حالة مدينة عيت مليلة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B53C49" w:rsidRPr="001A022E" w:rsidRDefault="0011683A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D23B07" w:rsidRPr="001A022E" w:rsidTr="003D737E">
        <w:tc>
          <w:tcPr>
            <w:tcW w:w="567" w:type="dxa"/>
          </w:tcPr>
          <w:p w:rsidR="00D23B07" w:rsidRPr="001A022E" w:rsidRDefault="00B7372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01</w:t>
            </w:r>
          </w:p>
        </w:tc>
        <w:tc>
          <w:tcPr>
            <w:tcW w:w="1417" w:type="dxa"/>
          </w:tcPr>
          <w:p w:rsidR="00D23B07" w:rsidRPr="001A022E" w:rsidRDefault="00D23B0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شامخ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قدور </w:t>
            </w:r>
          </w:p>
        </w:tc>
        <w:tc>
          <w:tcPr>
            <w:tcW w:w="1134" w:type="dxa"/>
            <w:vMerge w:val="restart"/>
          </w:tcPr>
          <w:p w:rsidR="00D23B07" w:rsidRPr="001A022E" w:rsidRDefault="00D23B07" w:rsidP="00D23B07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  <w:p w:rsidR="00D23B07" w:rsidRPr="001A022E" w:rsidRDefault="00D23B07" w:rsidP="00D23B07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بوسماحة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أحمد</w:t>
            </w:r>
          </w:p>
        </w:tc>
        <w:tc>
          <w:tcPr>
            <w:tcW w:w="4820" w:type="dxa"/>
          </w:tcPr>
          <w:p w:rsidR="00D23B07" w:rsidRPr="001A022E" w:rsidRDefault="00AB58E1" w:rsidP="003D737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2785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التخطيط العمراني </w:t>
            </w:r>
            <w:r w:rsidR="00D23B07" w:rsidRPr="0092785B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r w:rsidR="00D23B07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و البعد البئي بين التشريع و التطبيق حالة </w:t>
            </w:r>
            <w:r w:rsidR="003D737E">
              <w:rPr>
                <w:rFonts w:ascii="Simplified Arabic" w:hAnsi="Simplified Arabic" w:cs="Simplified Arabic" w:hint="cs"/>
                <w:rtl/>
                <w:lang w:val="en-US" w:bidi="ar-DZ"/>
              </w:rPr>
              <w:t>القطب العمراني الجديد</w:t>
            </w:r>
            <w:r w:rsidR="00D23B07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ام البواقي</w:t>
            </w:r>
          </w:p>
        </w:tc>
        <w:tc>
          <w:tcPr>
            <w:tcW w:w="3119" w:type="dxa"/>
            <w:shd w:val="clear" w:color="auto" w:fill="FFFFFF" w:themeFill="background1"/>
          </w:tcPr>
          <w:p w:rsidR="00D23B07" w:rsidRPr="001A022E" w:rsidRDefault="00D23B07" w:rsidP="003D737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D23B07" w:rsidRPr="001A022E" w:rsidTr="00DF30AE">
        <w:tc>
          <w:tcPr>
            <w:tcW w:w="567" w:type="dxa"/>
          </w:tcPr>
          <w:p w:rsidR="00D23B07" w:rsidRPr="001A022E" w:rsidRDefault="00B7372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D23B07" w:rsidRPr="001A022E" w:rsidRDefault="00D23B0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شايب عبد الرحمن</w:t>
            </w:r>
          </w:p>
        </w:tc>
        <w:tc>
          <w:tcPr>
            <w:tcW w:w="1134" w:type="dxa"/>
            <w:vMerge/>
          </w:tcPr>
          <w:p w:rsidR="00D23B07" w:rsidRPr="001A022E" w:rsidRDefault="00D23B0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D23B07" w:rsidRPr="001A022E" w:rsidRDefault="00D23B07" w:rsidP="00D23B07">
            <w:pPr>
              <w:bidi/>
              <w:jc w:val="right"/>
              <w:rPr>
                <w:rFonts w:ascii="Simplified Arabic" w:hAnsi="Simplified Arabic" w:cs="Simplified Arabic"/>
                <w:lang w:bidi="ar-DZ"/>
              </w:rPr>
            </w:pPr>
            <w:r w:rsidRPr="001A022E">
              <w:rPr>
                <w:rFonts w:ascii="Simplified Arabic" w:hAnsi="Simplified Arabic" w:cs="Simplified Arabic"/>
                <w:lang w:bidi="ar-DZ"/>
              </w:rPr>
              <w:t>La résilience urbaine</w:t>
            </w:r>
            <w:r w:rsidR="00AB58E1">
              <w:rPr>
                <w:rFonts w:ascii="Simplified Arabic" w:hAnsi="Simplified Arabic" w:cs="Simplified Arabic"/>
                <w:lang w:bidi="ar-DZ"/>
              </w:rPr>
              <w:t xml:space="preserve"> face aux inondations </w:t>
            </w:r>
            <w:r w:rsidRPr="001A022E">
              <w:rPr>
                <w:rFonts w:ascii="Simplified Arabic" w:hAnsi="Simplified Arabic" w:cs="Simplified Arabic"/>
                <w:lang w:bidi="ar-DZ"/>
              </w:rPr>
              <w:t xml:space="preserve"> étude  la ville </w:t>
            </w:r>
            <w:proofErr w:type="gramStart"/>
            <w:r w:rsidRPr="001A022E">
              <w:rPr>
                <w:rFonts w:ascii="Simplified Arabic" w:hAnsi="Simplified Arabic" w:cs="Simplified Arabic"/>
                <w:lang w:bidi="ar-DZ"/>
              </w:rPr>
              <w:t xml:space="preserve">de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oum</w:t>
            </w:r>
            <w:proofErr w:type="spellEnd"/>
            <w:proofErr w:type="gram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bouaghi</w:t>
            </w:r>
            <w:proofErr w:type="spellEnd"/>
          </w:p>
        </w:tc>
        <w:tc>
          <w:tcPr>
            <w:tcW w:w="3119" w:type="dxa"/>
          </w:tcPr>
          <w:p w:rsidR="00D23B07" w:rsidRPr="001A022E" w:rsidRDefault="00F308C5" w:rsidP="00566F9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2785B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مقبول</w:t>
            </w:r>
            <w:r w:rsidRPr="0092785B"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D23B07" w:rsidRPr="001A022E" w:rsidTr="00DF30AE">
        <w:tc>
          <w:tcPr>
            <w:tcW w:w="567" w:type="dxa"/>
          </w:tcPr>
          <w:p w:rsidR="00D23B07" w:rsidRPr="001A022E" w:rsidRDefault="00B7372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shd w:val="clear" w:color="auto" w:fill="FFFF00"/>
          </w:tcPr>
          <w:p w:rsidR="00D23B07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بلعزيزية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عبد الرحمن</w:t>
            </w:r>
          </w:p>
        </w:tc>
        <w:tc>
          <w:tcPr>
            <w:tcW w:w="1134" w:type="dxa"/>
            <w:vMerge/>
            <w:shd w:val="clear" w:color="auto" w:fill="FFFF00"/>
          </w:tcPr>
          <w:p w:rsidR="00D23B07" w:rsidRPr="001A022E" w:rsidRDefault="00D23B0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00"/>
          </w:tcPr>
          <w:p w:rsidR="00D23B07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تسيير النفايات المنزلية  في مدينة ام البواقي </w:t>
            </w:r>
          </w:p>
        </w:tc>
        <w:tc>
          <w:tcPr>
            <w:tcW w:w="3119" w:type="dxa"/>
            <w:shd w:val="clear" w:color="auto" w:fill="FFFF00"/>
          </w:tcPr>
          <w:p w:rsidR="00D23B07" w:rsidRPr="001A022E" w:rsidRDefault="003D737E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على الطالب الاتصال بالأستاذ المشرف في أقرب الآجال</w:t>
            </w:r>
          </w:p>
        </w:tc>
      </w:tr>
      <w:tr w:rsidR="00D23B07" w:rsidRPr="001A022E" w:rsidTr="00DF30AE">
        <w:tc>
          <w:tcPr>
            <w:tcW w:w="567" w:type="dxa"/>
          </w:tcPr>
          <w:p w:rsidR="00D23B07" w:rsidRPr="001A022E" w:rsidRDefault="00B7372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04</w:t>
            </w:r>
          </w:p>
        </w:tc>
        <w:tc>
          <w:tcPr>
            <w:tcW w:w="1417" w:type="dxa"/>
          </w:tcPr>
          <w:p w:rsidR="00D23B07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خنفري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موسى </w:t>
            </w:r>
          </w:p>
        </w:tc>
        <w:tc>
          <w:tcPr>
            <w:tcW w:w="1134" w:type="dxa"/>
            <w:vMerge/>
          </w:tcPr>
          <w:p w:rsidR="00D23B07" w:rsidRPr="001A022E" w:rsidRDefault="00D23B07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D23B07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دور المركزية التجارية في التحول الحضري دراسة حالة مدينة عين مليلة</w:t>
            </w:r>
          </w:p>
        </w:tc>
        <w:tc>
          <w:tcPr>
            <w:tcW w:w="3119" w:type="dxa"/>
          </w:tcPr>
          <w:p w:rsidR="00D23B07" w:rsidRPr="001A022E" w:rsidRDefault="00D33C9E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D33C9E" w:rsidRPr="001A022E" w:rsidTr="00DF30AE">
        <w:tc>
          <w:tcPr>
            <w:tcW w:w="567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01 </w:t>
            </w:r>
          </w:p>
        </w:tc>
        <w:tc>
          <w:tcPr>
            <w:tcW w:w="1417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حجاج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نور الهدى</w:t>
            </w:r>
          </w:p>
        </w:tc>
        <w:tc>
          <w:tcPr>
            <w:tcW w:w="1134" w:type="dxa"/>
            <w:vMerge w:val="restart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باهي سعيدة</w:t>
            </w:r>
          </w:p>
        </w:tc>
        <w:tc>
          <w:tcPr>
            <w:tcW w:w="4820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دراسة تحليلية للنقل الغير شرعي بمدينة عين فكرون</w:t>
            </w:r>
          </w:p>
        </w:tc>
        <w:tc>
          <w:tcPr>
            <w:tcW w:w="3119" w:type="dxa"/>
          </w:tcPr>
          <w:p w:rsidR="00D33C9E" w:rsidRPr="001A022E" w:rsidRDefault="00D33C9E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D33C9E" w:rsidRPr="001A022E" w:rsidTr="00DF30AE">
        <w:tc>
          <w:tcPr>
            <w:tcW w:w="567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لصفر ايمان</w:t>
            </w:r>
          </w:p>
        </w:tc>
        <w:tc>
          <w:tcPr>
            <w:tcW w:w="1134" w:type="dxa"/>
            <w:vMerge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تقييم و </w:t>
            </w: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تطوير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التجهيزات و المرافق الصحية كمدخل لتحقيق مدينة صحية حالة مدينة الخروب</w:t>
            </w:r>
          </w:p>
        </w:tc>
        <w:tc>
          <w:tcPr>
            <w:tcW w:w="3119" w:type="dxa"/>
          </w:tcPr>
          <w:p w:rsidR="00D33C9E" w:rsidRPr="001A022E" w:rsidRDefault="00D33C9E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D33C9E" w:rsidRPr="001A022E" w:rsidTr="00DF30AE">
        <w:tc>
          <w:tcPr>
            <w:tcW w:w="567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لقرماط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ملاك </w:t>
            </w:r>
          </w:p>
        </w:tc>
        <w:tc>
          <w:tcPr>
            <w:tcW w:w="1134" w:type="dxa"/>
            <w:vMerge/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D33C9E" w:rsidRPr="001A022E" w:rsidRDefault="00D33C9E" w:rsidP="007E40D2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تعزيز الاستدامة البيئة من خلال الطاقات المتجددة و المساحات الخضراء حالة </w:t>
            </w:r>
            <w:r w:rsid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الوحدات </w:t>
            </w:r>
            <w:proofErr w:type="spellStart"/>
            <w:r w:rsidR="007E40D2">
              <w:rPr>
                <w:rFonts w:ascii="Simplified Arabic" w:hAnsi="Simplified Arabic" w:cs="Simplified Arabic" w:hint="cs"/>
                <w:rtl/>
                <w:lang w:val="en-US" w:bidi="ar-DZ"/>
              </w:rPr>
              <w:t>الجوارية</w:t>
            </w:r>
            <w:proofErr w:type="spellEnd"/>
            <w:r w:rsid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رقم (17، 18، 19،20) المدينة الجديدة علي منجلي</w:t>
            </w:r>
          </w:p>
        </w:tc>
        <w:tc>
          <w:tcPr>
            <w:tcW w:w="3119" w:type="dxa"/>
          </w:tcPr>
          <w:p w:rsidR="00D33C9E" w:rsidRPr="001A022E" w:rsidRDefault="00D33C9E" w:rsidP="007E40D2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D33C9E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بعزيز نهاد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33C9E" w:rsidRPr="001A022E" w:rsidRDefault="00D33C9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D33C9E" w:rsidRPr="001A022E" w:rsidRDefault="00D33C9E" w:rsidP="00860B10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المواءمة المكانية للتوسع العمراني المستقبلي باستخدام التحليل </w:t>
            </w:r>
            <w:r w:rsidR="00860B10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التسلسلي </w:t>
            </w: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الهرمي </w:t>
            </w:r>
            <w:r w:rsidR="001D0651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دراية </w:t>
            </w: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حالة مدينة </w:t>
            </w: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عين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البيضاء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33C9E" w:rsidRPr="001A022E" w:rsidRDefault="00D33C9E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57016D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57016D" w:rsidRPr="001A022E" w:rsidRDefault="0057016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  <w:r w:rsidRPr="001A022E">
              <w:rPr>
                <w:rFonts w:ascii="Simplified Arabic" w:hAnsi="Simplified Arabic" w:cs="Simplified Arabic"/>
                <w:lang w:val="en-US" w:bidi="ar-DZ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7016D" w:rsidRPr="001A022E" w:rsidRDefault="00C340F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عبد النبي صلاح الدين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7016D" w:rsidRPr="001A022E" w:rsidRDefault="0057016D" w:rsidP="0012322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عميش خولة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57016D" w:rsidRPr="001A022E" w:rsidRDefault="00B7372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 w:hint="cs"/>
                <w:rtl/>
                <w:lang w:val="en-US" w:bidi="ar-DZ"/>
              </w:rPr>
              <w:t>برمجة التجهيزات</w:t>
            </w:r>
            <w:r w:rsidR="0057016D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التعليمية بين المعايير و </w:t>
            </w:r>
            <w:proofErr w:type="gramStart"/>
            <w:r w:rsidR="0057016D"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الواقع</w:t>
            </w:r>
            <w:proofErr w:type="gramEnd"/>
            <w:r w:rsidR="0057016D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دراسة حالة مدينة سوق نعمان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57016D" w:rsidRPr="001A022E" w:rsidRDefault="0057016D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57016D" w:rsidRPr="001A022E" w:rsidTr="00DF30AE">
        <w:tc>
          <w:tcPr>
            <w:tcW w:w="567" w:type="dxa"/>
          </w:tcPr>
          <w:p w:rsidR="0057016D" w:rsidRPr="001A022E" w:rsidRDefault="0057016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57016D" w:rsidRPr="001A022E" w:rsidRDefault="00C340F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بهتون نور الهدى</w:t>
            </w:r>
          </w:p>
        </w:tc>
        <w:tc>
          <w:tcPr>
            <w:tcW w:w="1134" w:type="dxa"/>
            <w:vMerge/>
          </w:tcPr>
          <w:p w:rsidR="0057016D" w:rsidRPr="001A022E" w:rsidRDefault="0057016D" w:rsidP="00B337B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57016D" w:rsidRPr="001A022E" w:rsidRDefault="00C340F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اثر البناء الفوضوي على النسيج الحضري حالة مدينة </w:t>
            </w:r>
            <w:proofErr w:type="gram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عين</w:t>
            </w:r>
            <w:proofErr w:type="gram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البيضاء</w:t>
            </w:r>
          </w:p>
        </w:tc>
        <w:tc>
          <w:tcPr>
            <w:tcW w:w="3119" w:type="dxa"/>
          </w:tcPr>
          <w:p w:rsidR="0057016D" w:rsidRPr="001A022E" w:rsidRDefault="00C340F6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57016D" w:rsidRPr="001A022E" w:rsidTr="00DF30AE">
        <w:tc>
          <w:tcPr>
            <w:tcW w:w="567" w:type="dxa"/>
          </w:tcPr>
          <w:p w:rsidR="0057016D" w:rsidRPr="001A022E" w:rsidRDefault="0057016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</w:tcPr>
          <w:p w:rsidR="0057016D" w:rsidRPr="001A022E" w:rsidRDefault="00C340F6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مخناش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اماني</w:t>
            </w:r>
          </w:p>
        </w:tc>
        <w:tc>
          <w:tcPr>
            <w:tcW w:w="1134" w:type="dxa"/>
            <w:vMerge/>
          </w:tcPr>
          <w:p w:rsidR="0057016D" w:rsidRPr="001A022E" w:rsidRDefault="0057016D" w:rsidP="00B337B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57016D" w:rsidRPr="001A022E" w:rsidRDefault="00B7372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دور </w:t>
            </w:r>
            <w:r w:rsidRPr="00B13A48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الترميم</w:t>
            </w:r>
            <w:r w:rsidR="00C340F6"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الحضري في تنمية السياحة الحضرية الثقافية دراسة </w:t>
            </w:r>
            <w:r w:rsidR="00C340F6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حالة المدينة القديمة قسنطينة </w:t>
            </w:r>
          </w:p>
        </w:tc>
        <w:tc>
          <w:tcPr>
            <w:tcW w:w="3119" w:type="dxa"/>
          </w:tcPr>
          <w:p w:rsidR="0057016D" w:rsidRPr="001A022E" w:rsidRDefault="00C340F6" w:rsidP="00B13A4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12322E" w:rsidRPr="001A022E" w:rsidTr="003D737E">
        <w:tc>
          <w:tcPr>
            <w:tcW w:w="567" w:type="dxa"/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  <w:proofErr w:type="spellStart"/>
            <w:r w:rsidR="00F34496" w:rsidRPr="001A022E">
              <w:rPr>
                <w:rFonts w:ascii="Simplified Arabic" w:hAnsi="Simplified Arabic" w:cs="Simplified Arabic"/>
                <w:rtl/>
                <w:lang w:val="en-US" w:bidi="ar-DZ"/>
              </w:rPr>
              <w:t>مرزقان</w:t>
            </w:r>
            <w:proofErr w:type="spellEnd"/>
            <w:r w:rsidR="00F34496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رانيا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2322E" w:rsidRPr="001A022E" w:rsidRDefault="00F34496" w:rsidP="00A46318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اسماعلي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نجوى</w:t>
            </w:r>
          </w:p>
        </w:tc>
        <w:tc>
          <w:tcPr>
            <w:tcW w:w="4820" w:type="dxa"/>
            <w:shd w:val="clear" w:color="auto" w:fill="FFFFFF" w:themeFill="background1"/>
          </w:tcPr>
          <w:p w:rsidR="0012322E" w:rsidRPr="001A022E" w:rsidRDefault="00DF30AE" w:rsidP="00DF30A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rtl/>
              </w:rPr>
              <w:t xml:space="preserve">أثر التحضر على الانظمة الطبيعية في المناطق الساحلية حالة </w:t>
            </w:r>
            <w:r>
              <w:rPr>
                <w:rFonts w:ascii="Arial" w:hAnsi="Arial" w:cs="Arial" w:hint="cs"/>
                <w:rtl/>
              </w:rPr>
              <w:t>القا</w:t>
            </w:r>
            <w:r w:rsidR="003D737E">
              <w:rPr>
                <w:rFonts w:ascii="Arial" w:hAnsi="Arial" w:cs="Arial" w:hint="cs"/>
                <w:rtl/>
              </w:rPr>
              <w:t>ل</w:t>
            </w:r>
            <w:r>
              <w:rPr>
                <w:rFonts w:ascii="Arial" w:hAnsi="Arial" w:cs="Arial" w:hint="cs"/>
                <w:rtl/>
              </w:rPr>
              <w:t>ة</w:t>
            </w:r>
            <w:r w:rsidR="00C67686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12322E" w:rsidRPr="001A022E" w:rsidRDefault="00C67686" w:rsidP="00DF30A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12322E" w:rsidRPr="001A022E" w:rsidTr="003D737E">
        <w:tc>
          <w:tcPr>
            <w:tcW w:w="567" w:type="dxa"/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12322E" w:rsidRPr="001A022E" w:rsidRDefault="00B46B7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ربيع دنيا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12322E" w:rsidRPr="001A022E" w:rsidRDefault="00DF30A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Arial" w:hAnsi="Arial" w:cs="Arial"/>
                <w:rtl/>
              </w:rPr>
              <w:t xml:space="preserve">مناطق الضعف </w:t>
            </w:r>
            <w:proofErr w:type="spellStart"/>
            <w:r>
              <w:rPr>
                <w:rFonts w:ascii="Arial" w:hAnsi="Arial" w:cs="Arial"/>
                <w:rtl/>
              </w:rPr>
              <w:t>الهيدروجيومرفولوجي</w:t>
            </w:r>
            <w:proofErr w:type="spellEnd"/>
            <w:r>
              <w:rPr>
                <w:rFonts w:ascii="Arial" w:hAnsi="Arial" w:cs="Arial"/>
                <w:rtl/>
              </w:rPr>
              <w:t xml:space="preserve"> و </w:t>
            </w:r>
            <w:proofErr w:type="spellStart"/>
            <w:r>
              <w:rPr>
                <w:rFonts w:ascii="Arial" w:hAnsi="Arial" w:cs="Arial"/>
                <w:rtl/>
              </w:rPr>
              <w:t>تاثيرها</w:t>
            </w:r>
            <w:proofErr w:type="spellEnd"/>
            <w:r>
              <w:rPr>
                <w:rFonts w:ascii="Arial" w:hAnsi="Arial" w:cs="Arial"/>
                <w:rtl/>
              </w:rPr>
              <w:t xml:space="preserve"> على الوسط </w:t>
            </w:r>
            <w:r>
              <w:rPr>
                <w:rFonts w:ascii="Arial" w:hAnsi="Arial" w:cs="Arial"/>
                <w:rtl/>
              </w:rPr>
              <w:lastRenderedPageBreak/>
              <w:t>الحضري حالة سيقوس</w:t>
            </w:r>
          </w:p>
        </w:tc>
        <w:tc>
          <w:tcPr>
            <w:tcW w:w="3119" w:type="dxa"/>
            <w:shd w:val="clear" w:color="auto" w:fill="FFFFFF" w:themeFill="background1"/>
          </w:tcPr>
          <w:p w:rsidR="0012322E" w:rsidRPr="00FF66FB" w:rsidRDefault="00B46B7D" w:rsidP="00DF30A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FF66FB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lastRenderedPageBreak/>
              <w:t>مقبول</w:t>
            </w:r>
            <w:r w:rsidR="00CB49B6" w:rsidRPr="00FF66FB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 </w:t>
            </w:r>
          </w:p>
        </w:tc>
      </w:tr>
      <w:tr w:rsidR="0012322E" w:rsidRPr="001A022E" w:rsidTr="00DF30AE">
        <w:tc>
          <w:tcPr>
            <w:tcW w:w="567" w:type="dxa"/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lastRenderedPageBreak/>
              <w:t>03</w:t>
            </w:r>
          </w:p>
        </w:tc>
        <w:tc>
          <w:tcPr>
            <w:tcW w:w="1417" w:type="dxa"/>
          </w:tcPr>
          <w:p w:rsidR="0012322E" w:rsidRPr="001A022E" w:rsidRDefault="00B46B7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رحماني فاطمة</w:t>
            </w:r>
          </w:p>
        </w:tc>
        <w:tc>
          <w:tcPr>
            <w:tcW w:w="1134" w:type="dxa"/>
            <w:vMerge/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12322E" w:rsidRPr="001A022E" w:rsidRDefault="00B46B7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المخاطر الهيدرولوجية و الجيومرفولوجية</w:t>
            </w:r>
            <w:r w:rsidR="00D036D2"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على شبكة الطرق حالة عين مليلة</w:t>
            </w:r>
          </w:p>
        </w:tc>
        <w:tc>
          <w:tcPr>
            <w:tcW w:w="3119" w:type="dxa"/>
          </w:tcPr>
          <w:p w:rsidR="0012322E" w:rsidRPr="001A022E" w:rsidRDefault="00D036D2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12322E" w:rsidRPr="001A022E" w:rsidTr="003D737E">
        <w:tc>
          <w:tcPr>
            <w:tcW w:w="567" w:type="dxa"/>
            <w:tcBorders>
              <w:bottom w:val="single" w:sz="12" w:space="0" w:color="auto"/>
            </w:tcBorders>
          </w:tcPr>
          <w:p w:rsidR="0012322E" w:rsidRPr="001A022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2322E" w:rsidRPr="003D737E" w:rsidRDefault="00D036D2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/>
                <w:rtl/>
                <w:lang w:val="en-US" w:bidi="ar-DZ"/>
              </w:rPr>
              <w:t>لافي بلقاسم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322E" w:rsidRPr="003D737E" w:rsidRDefault="00123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2322E" w:rsidRPr="003D737E" w:rsidRDefault="00DF30A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3D737E">
              <w:rPr>
                <w:rFonts w:ascii="Arial" w:hAnsi="Arial" w:cs="Arial"/>
                <w:rtl/>
              </w:rPr>
              <w:t xml:space="preserve">لتوسع العمراني و تأثيره على خدمات </w:t>
            </w:r>
            <w:r w:rsidRPr="003D737E">
              <w:rPr>
                <w:rFonts w:ascii="Arial" w:hAnsi="Arial" w:cs="Arial"/>
                <w:color w:val="000000" w:themeColor="text1"/>
                <w:rtl/>
              </w:rPr>
              <w:t xml:space="preserve">النظم المائية في الوسط </w:t>
            </w:r>
            <w:r w:rsidRPr="003D737E">
              <w:rPr>
                <w:rFonts w:ascii="Arial" w:hAnsi="Arial" w:cs="Arial"/>
                <w:rtl/>
              </w:rPr>
              <w:t>الحضري</w:t>
            </w:r>
            <w:r w:rsidRPr="003D737E">
              <w:rPr>
                <w:rFonts w:ascii="Arial" w:hAnsi="Arial" w:cs="Arial" w:hint="cs"/>
                <w:rtl/>
              </w:rPr>
              <w:t xml:space="preserve"> حالة مدينة ميلة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2322E" w:rsidRPr="003D737E" w:rsidRDefault="00CB49B6" w:rsidP="00DF30A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مقبول </w:t>
            </w:r>
          </w:p>
        </w:tc>
      </w:tr>
      <w:tr w:rsidR="00A46318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A46318" w:rsidRPr="001A022E" w:rsidRDefault="00105B3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سيوان ريان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شيبان نصر الدين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التوسع العمراني لمدينة </w:t>
            </w:r>
            <w:proofErr w:type="spellStart"/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>سدراتة</w:t>
            </w:r>
            <w:proofErr w:type="spellEnd"/>
            <w:r w:rsidR="005F44E3"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و آثاره على استعمالا</w:t>
            </w:r>
            <w:r w:rsidR="005F44E3" w:rsidRPr="00B13A48">
              <w:rPr>
                <w:rFonts w:ascii="Simplified Arabic" w:hAnsi="Simplified Arabic" w:cs="Simplified Arabic" w:hint="eastAsia"/>
                <w:rtl/>
                <w:lang w:val="en-US" w:bidi="ar-DZ"/>
              </w:rPr>
              <w:t>ت</w:t>
            </w:r>
            <w:r w:rsidR="005F44E3"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المجال الريفي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A46318" w:rsidRPr="001A022E" w:rsidRDefault="00A46318" w:rsidP="005F44E3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A46318" w:rsidRPr="001A022E" w:rsidTr="00DF30AE">
        <w:tc>
          <w:tcPr>
            <w:tcW w:w="567" w:type="dxa"/>
          </w:tcPr>
          <w:p w:rsidR="00A46318" w:rsidRPr="001A022E" w:rsidRDefault="00105B3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عناب شروق</w:t>
            </w:r>
          </w:p>
        </w:tc>
        <w:tc>
          <w:tcPr>
            <w:tcW w:w="1134" w:type="dxa"/>
            <w:vMerge/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A46318" w:rsidRPr="001A022E" w:rsidRDefault="005F44E3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دراسة </w:t>
            </w:r>
            <w:r w:rsidR="00A46318"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الديناميكية الحضرية حالة سوق نهمان </w:t>
            </w:r>
          </w:p>
        </w:tc>
        <w:tc>
          <w:tcPr>
            <w:tcW w:w="3119" w:type="dxa"/>
          </w:tcPr>
          <w:p w:rsidR="00A46318" w:rsidRPr="001A022E" w:rsidRDefault="00A46318" w:rsidP="00B13A4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A46318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A46318" w:rsidRPr="001A022E" w:rsidRDefault="00105B3A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غراب هديل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A46318" w:rsidRPr="001A022E" w:rsidRDefault="00A46318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الحركة التجارية و اثرها على التنظيم العمراني في مدينة عين البيضاء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A46318" w:rsidRPr="001A022E" w:rsidRDefault="00A46318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436EDD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غنام ريان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36EDD" w:rsidRPr="001A022E" w:rsidRDefault="00436EDD" w:rsidP="00EA5C2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علي حجلة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lang w:bidi="ar-DZ"/>
              </w:rPr>
            </w:pPr>
            <w:r w:rsidRPr="001A022E">
              <w:rPr>
                <w:rFonts w:ascii="Simplified Arabic" w:hAnsi="Simplified Arabic" w:cs="Simplified Arabic"/>
                <w:lang w:bidi="ar-DZ"/>
              </w:rPr>
              <w:t xml:space="preserve">Le tramway comme moyen de transport adapté 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a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la ville d’</w:t>
            </w:r>
            <w:proofErr w:type="spellStart"/>
            <w:r w:rsidRPr="001A022E">
              <w:rPr>
                <w:rFonts w:ascii="Simplified Arabic" w:hAnsi="Simplified Arabic" w:cs="Simplified Arabic"/>
                <w:lang w:bidi="ar-DZ"/>
              </w:rPr>
              <w:t>elkhroub</w:t>
            </w:r>
            <w:proofErr w:type="spellEnd"/>
            <w:r w:rsidRPr="001A022E">
              <w:rPr>
                <w:rFonts w:ascii="Simplified Arabic" w:hAnsi="Simplified Arabic" w:cs="Simplified Arabic"/>
                <w:lang w:bidi="ar-DZ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36EDD" w:rsidRPr="001A022E" w:rsidRDefault="00436EDD" w:rsidP="00A4631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436EDD" w:rsidRPr="001A022E" w:rsidTr="00DF30AE">
        <w:tc>
          <w:tcPr>
            <w:tcW w:w="567" w:type="dxa"/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بوقلقول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ابتهال</w:t>
            </w:r>
          </w:p>
        </w:tc>
        <w:tc>
          <w:tcPr>
            <w:tcW w:w="1134" w:type="dxa"/>
            <w:vMerge/>
            <w:shd w:val="clear" w:color="auto" w:fill="auto"/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auto"/>
          </w:tcPr>
          <w:p w:rsidR="00436EDD" w:rsidRPr="001A022E" w:rsidRDefault="005F44E3" w:rsidP="004B34EF">
            <w:pPr>
              <w:bidi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تثمين الاطار المبني لتنمية سياحية مستدامة لمدينة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قسنطية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436EDD" w:rsidRPr="001A022E" w:rsidRDefault="00CB49B6" w:rsidP="00A4631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36EDD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36EDD" w:rsidRPr="001A022E" w:rsidRDefault="002C2BB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بوقلقول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سارة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436EDD" w:rsidRPr="001A022E" w:rsidRDefault="00436EDD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436EDD" w:rsidRPr="00B13A48" w:rsidRDefault="002C2BBE" w:rsidP="005F44E3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دور اماكن الترفيه في استقطاب </w:t>
            </w:r>
            <w:r w:rsidR="005F44E3"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المدينة حالة مدينة على منجلي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36EDD" w:rsidRPr="007A7B7B" w:rsidRDefault="00CB49B6" w:rsidP="00A4631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B28A5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B28A5" w:rsidRPr="001A022E" w:rsidRDefault="00912956" w:rsidP="0018408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سويداني بشرى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025B9" w:rsidRDefault="004025B9" w:rsidP="00EA5C2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  <w:p w:rsidR="004B28A5" w:rsidRPr="004025B9" w:rsidRDefault="004025B9" w:rsidP="00EA5C2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مراكشي أمينة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B28A5" w:rsidRPr="001A022E" w:rsidRDefault="00912956" w:rsidP="00730AB1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الفضاءات العمرانية بين اكراهات التصميم و الشكلية و المضمون حالة مدينة سيقوس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B28A5" w:rsidRPr="001A022E" w:rsidRDefault="00912956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4B28A5" w:rsidRPr="001A022E" w:rsidTr="00DF30AE">
        <w:tc>
          <w:tcPr>
            <w:tcW w:w="567" w:type="dxa"/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03</w:t>
            </w:r>
          </w:p>
        </w:tc>
        <w:tc>
          <w:tcPr>
            <w:tcW w:w="1417" w:type="dxa"/>
          </w:tcPr>
          <w:p w:rsidR="004B28A5" w:rsidRPr="001A022E" w:rsidRDefault="00912956" w:rsidP="0018408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روابح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رحاب</w:t>
            </w:r>
          </w:p>
        </w:tc>
        <w:tc>
          <w:tcPr>
            <w:tcW w:w="1134" w:type="dxa"/>
            <w:vMerge/>
          </w:tcPr>
          <w:p w:rsidR="004B28A5" w:rsidRPr="001A022E" w:rsidRDefault="004B28A5" w:rsidP="007D7239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4B28A5" w:rsidRPr="001A022E" w:rsidRDefault="00912956" w:rsidP="00730AB1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مؤسسة ناشئة</w:t>
            </w:r>
          </w:p>
        </w:tc>
        <w:tc>
          <w:tcPr>
            <w:tcW w:w="3119" w:type="dxa"/>
          </w:tcPr>
          <w:p w:rsidR="004B28A5" w:rsidRPr="001A022E" w:rsidRDefault="00912956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 يحول للدراسة لحاضنة الجامعة</w:t>
            </w:r>
          </w:p>
        </w:tc>
      </w:tr>
      <w:tr w:rsidR="004B28A5" w:rsidRPr="001A022E" w:rsidTr="00DF30AE">
        <w:tc>
          <w:tcPr>
            <w:tcW w:w="567" w:type="dxa"/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4B28A5" w:rsidRPr="001A022E" w:rsidRDefault="00912956" w:rsidP="0018408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مرابطي مريم</w:t>
            </w:r>
          </w:p>
        </w:tc>
        <w:tc>
          <w:tcPr>
            <w:tcW w:w="1134" w:type="dxa"/>
            <w:vMerge/>
            <w:shd w:val="clear" w:color="auto" w:fill="auto"/>
          </w:tcPr>
          <w:p w:rsidR="004B28A5" w:rsidRPr="001A022E" w:rsidRDefault="004B28A5" w:rsidP="007D7239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4B28A5" w:rsidRPr="001A022E" w:rsidRDefault="00EA5C25" w:rsidP="00730AB1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التحول الحضري ضمن مجال التلاحم العمراني في مدينة عين البيضاء</w:t>
            </w:r>
          </w:p>
        </w:tc>
        <w:tc>
          <w:tcPr>
            <w:tcW w:w="3119" w:type="dxa"/>
            <w:shd w:val="clear" w:color="auto" w:fill="auto"/>
          </w:tcPr>
          <w:p w:rsidR="004B28A5" w:rsidRPr="007A7B7B" w:rsidRDefault="00CB49B6" w:rsidP="00566F9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B28A5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B28A5" w:rsidRPr="001A022E" w:rsidRDefault="009C2802" w:rsidP="0018408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موساوي عبير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4B28A5" w:rsidRPr="001A022E" w:rsidRDefault="004B28A5" w:rsidP="007D7239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4B28A5" w:rsidRPr="001A022E" w:rsidRDefault="009C2802" w:rsidP="00EA5C25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دراسة التغيرات </w:t>
            </w:r>
            <w:proofErr w:type="spellStart"/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>المرفونمطية</w:t>
            </w:r>
            <w:proofErr w:type="spellEnd"/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 للمجال الفيزيائي بالمدينة حالة مدينة </w:t>
            </w:r>
            <w:r w:rsidR="00EA5C25"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ام البواقي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B28A5" w:rsidRPr="001A022E" w:rsidRDefault="009C2802" w:rsidP="00B13A4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EA5C25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EA5C25" w:rsidRPr="001A022E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A5C25" w:rsidRPr="001A022E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ايناس </w:t>
            </w: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تمرابط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A5C25" w:rsidRPr="001A022E" w:rsidRDefault="00EA5C25" w:rsidP="00EA5C2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قشي ايمان</w:t>
            </w:r>
          </w:p>
          <w:p w:rsidR="00EA5C25" w:rsidRPr="001A022E" w:rsidRDefault="00EA5C25" w:rsidP="00EA5C2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A5C25" w:rsidRPr="001A022E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>النمذجة</w:t>
            </w:r>
            <w:proofErr w:type="spellEnd"/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الطبوغرافية و تقييم مخاطر الفيضانات بالمناطق الحضرية باستخدام نظم الملومات الجغرافية و الاستشعار عن بعد</w:t>
            </w: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مدينة عين البيضاء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A5C25" w:rsidRPr="001A022E" w:rsidRDefault="00EA5C25" w:rsidP="00B13A4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EA5C25" w:rsidRPr="001A022E" w:rsidTr="003D737E">
        <w:tc>
          <w:tcPr>
            <w:tcW w:w="567" w:type="dxa"/>
            <w:tcBorders>
              <w:bottom w:val="single" w:sz="8" w:space="0" w:color="auto"/>
            </w:tcBorders>
          </w:tcPr>
          <w:p w:rsidR="00EA5C25" w:rsidRPr="001A022E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EA5C25" w:rsidRPr="001A022E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صفاء رقية </w:t>
            </w: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شواف</w:t>
            </w:r>
            <w:proofErr w:type="spell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EA5C25" w:rsidRPr="001A022E" w:rsidRDefault="00EA5C25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EA5C25" w:rsidRPr="001A022E" w:rsidRDefault="00180A32" w:rsidP="0005613D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مساهمة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الاستشعار عن بعد في دراسة أثر التوسع العمراني على تغيير المناخ المحلي حلة مدينة الخروب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EA5C25" w:rsidRPr="00FF66FB" w:rsidRDefault="003D737E" w:rsidP="006D4E0C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مقبول</w:t>
            </w:r>
          </w:p>
        </w:tc>
      </w:tr>
      <w:tr w:rsidR="00EA5C25" w:rsidRPr="001A022E" w:rsidTr="003D737E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A5C25" w:rsidRPr="001A022E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A5C25" w:rsidRPr="001A022E" w:rsidRDefault="00EA5C25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العمراوي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نوال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A5C25" w:rsidRPr="001A022E" w:rsidRDefault="00EA5C25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A5C25" w:rsidRPr="001A022E" w:rsidRDefault="00180A32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دراسة تقييمية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لمرفولوجية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المدينة  من خلال الصور الفضائية و أدوات نظم المعلومات الجغرافية حالة مدينة الخروب</w:t>
            </w:r>
            <w:r w:rsidR="00E24EEF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A5C25" w:rsidRPr="00CB49B6" w:rsidRDefault="003D737E" w:rsidP="005A181A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مقبول</w:t>
            </w:r>
            <w:r w:rsidR="00CB49B6" w:rsidRPr="00FF66FB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</w:tc>
      </w:tr>
      <w:tr w:rsidR="00EA5C25" w:rsidRPr="001A022E" w:rsidTr="00DF30AE"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EA5C25" w:rsidRDefault="00EA5C2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EA5C25" w:rsidRPr="00B13A48" w:rsidRDefault="00EA5C25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رياض نسرين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A5C25" w:rsidRPr="00B13A48" w:rsidRDefault="00EA5C25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EA5C25" w:rsidRPr="00B13A48" w:rsidRDefault="00E24EEF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تحسين التنقل الحضري للبنية التحتية للمشاة و راكبي الدراجات دراسة حالة ابن باديس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EA5C25" w:rsidRPr="00B13A48" w:rsidRDefault="00CB49B6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1D0651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مشري سارة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رفيق </w:t>
            </w: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بوجعجع</w:t>
            </w:r>
            <w:proofErr w:type="spellEnd"/>
          </w:p>
          <w:p w:rsidR="001D0651" w:rsidRPr="001A022E" w:rsidRDefault="001D0651" w:rsidP="005A181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  <w:p w:rsidR="001D0651" w:rsidRPr="001A022E" w:rsidRDefault="001D0651" w:rsidP="005A181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استعادة و </w:t>
            </w:r>
            <w:r w:rsidRPr="001A022E">
              <w:rPr>
                <w:rFonts w:ascii="Simplified Arabic" w:hAnsi="Simplified Arabic" w:cs="Simplified Arabic" w:hint="cs"/>
                <w:rtl/>
                <w:lang w:val="en-US" w:bidi="ar-DZ"/>
              </w:rPr>
              <w:t>تأهيل</w:t>
            </w: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الأراضي الحضرية المهجورة داخل</w:t>
            </w: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التجمعات </w:t>
            </w:r>
            <w:r w:rsidRPr="007E40D2">
              <w:rPr>
                <w:rFonts w:ascii="Simplified Arabic" w:hAnsi="Simplified Arabic" w:cs="Simplified Arabic"/>
                <w:rtl/>
                <w:lang w:val="en-US" w:bidi="ar-DZ"/>
              </w:rPr>
              <w:t>السكنية بهدف تعزيز القيمة البيئية</w:t>
            </w: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="007E40D2"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حالة مدينة أم البواقي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D0651" w:rsidRPr="001A022E" w:rsidRDefault="001D0651" w:rsidP="007E40D2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مقبول </w:t>
            </w:r>
          </w:p>
        </w:tc>
      </w:tr>
      <w:tr w:rsidR="001D0651" w:rsidRPr="001A022E" w:rsidTr="00DF30AE">
        <w:tc>
          <w:tcPr>
            <w:tcW w:w="567" w:type="dxa"/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رامول</w:t>
            </w:r>
            <w:proofErr w:type="spellEnd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 اميرة 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1D0651" w:rsidRPr="001A022E" w:rsidRDefault="001D0651" w:rsidP="005A181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اعادة تأهيل الفضاءات العمومية في ظل التغيرات المناخية  حالة مدينة ام البواقي</w:t>
            </w:r>
          </w:p>
        </w:tc>
        <w:tc>
          <w:tcPr>
            <w:tcW w:w="3119" w:type="dxa"/>
            <w:shd w:val="clear" w:color="auto" w:fill="FFFFFF" w:themeFill="background1"/>
          </w:tcPr>
          <w:p w:rsidR="001D0651" w:rsidRPr="001A022E" w:rsidRDefault="001D0651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</w:tc>
      </w:tr>
      <w:tr w:rsidR="001D0651" w:rsidRPr="001A022E" w:rsidTr="00DF30AE">
        <w:tc>
          <w:tcPr>
            <w:tcW w:w="567" w:type="dxa"/>
            <w:tcBorders>
              <w:bottom w:val="single" w:sz="8" w:space="0" w:color="auto"/>
            </w:tcBorders>
          </w:tcPr>
          <w:p w:rsidR="001D0651" w:rsidRPr="001A022E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1D0651" w:rsidRPr="00B13A48" w:rsidRDefault="001D0651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/>
                <w:rtl/>
                <w:lang w:val="en-US" w:bidi="ar-DZ"/>
              </w:rPr>
              <w:t>خيال باديس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D0651" w:rsidRPr="00B13A48" w:rsidRDefault="001D0651" w:rsidP="005A181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1D0651" w:rsidRPr="00B13A48" w:rsidRDefault="001D0651" w:rsidP="001D0651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إدارة مياه الأمطار في ظل التغير المناخي، مشروع متكامل حالة مدينة عين كرشة 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1D0651" w:rsidRPr="00B13A48" w:rsidRDefault="001D0651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  <w:p w:rsidR="001D0651" w:rsidRPr="007A7B7B" w:rsidRDefault="00CB49B6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1D0651" w:rsidRPr="001A022E" w:rsidTr="00DF30AE"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</w:tcPr>
          <w:p w:rsidR="001D0651" w:rsidRDefault="001D0651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1D0651" w:rsidRPr="00B13A48" w:rsidRDefault="001D0651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براح بثينة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0651" w:rsidRPr="00B13A48" w:rsidRDefault="001D0651" w:rsidP="005A181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1D0651" w:rsidRPr="00B13A48" w:rsidRDefault="001D0651" w:rsidP="001D0651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التثمين السياحي الترفيهي لجبل سيدي </w:t>
            </w:r>
            <w:proofErr w:type="spellStart"/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رغيس</w:t>
            </w:r>
            <w:proofErr w:type="spellEnd"/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 نحو تهيئة مسار سياحي مستدام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1D0651" w:rsidRPr="007A7B7B" w:rsidRDefault="00CB49B6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B28A5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lastRenderedPageBreak/>
              <w:t>01</w:t>
            </w:r>
          </w:p>
          <w:p w:rsidR="004B28A5" w:rsidRPr="001A022E" w:rsidRDefault="004B28A5" w:rsidP="0018408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B28A5" w:rsidRPr="001A022E" w:rsidRDefault="001A0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طيار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دكرى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حليمة غراز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B28A5" w:rsidRPr="001A022E" w:rsidRDefault="001A022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دراسة جودة الحياة الامن داخل الفضاءات العمومية داخل الاحياء السكنية </w:t>
            </w:r>
            <w:r w:rsidR="00A32B7E">
              <w:rPr>
                <w:rFonts w:ascii="Simplified Arabic" w:hAnsi="Simplified Arabic" w:cs="Simplified Arabic" w:hint="cs"/>
                <w:rtl/>
                <w:lang w:val="en-US" w:bidi="ar-DZ"/>
              </w:rPr>
              <w:t>حالة حي العدل ام البواقي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B28A5" w:rsidRPr="001A022E" w:rsidRDefault="00A32B7E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4B28A5" w:rsidRPr="001A022E" w:rsidTr="00DF30AE">
        <w:tc>
          <w:tcPr>
            <w:tcW w:w="567" w:type="dxa"/>
          </w:tcPr>
          <w:p w:rsidR="004B28A5" w:rsidRPr="001A022E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</w:tcPr>
          <w:p w:rsidR="004B28A5" w:rsidRPr="00B13A48" w:rsidRDefault="00A32B7E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جعفري بثينة</w:t>
            </w:r>
          </w:p>
        </w:tc>
        <w:tc>
          <w:tcPr>
            <w:tcW w:w="1134" w:type="dxa"/>
            <w:vMerge/>
          </w:tcPr>
          <w:p w:rsidR="004B28A5" w:rsidRPr="00B13A48" w:rsidRDefault="004B28A5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</w:tcPr>
          <w:p w:rsidR="004B28A5" w:rsidRPr="00B13A48" w:rsidRDefault="00A32B7E" w:rsidP="00E24E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التدخلات العمرانية لتحسين الحياة الحضرية في الاحياء </w:t>
            </w:r>
            <w:r w:rsidR="00E24EEF"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الفوضوية </w:t>
            </w: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>حلة مدينة خنشلة</w:t>
            </w:r>
          </w:p>
        </w:tc>
        <w:tc>
          <w:tcPr>
            <w:tcW w:w="3119" w:type="dxa"/>
          </w:tcPr>
          <w:p w:rsidR="004B28A5" w:rsidRPr="00B13A48" w:rsidRDefault="00A32B7E" w:rsidP="00B13A48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13A48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E24EEF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E24EEF" w:rsidRPr="001A022E" w:rsidRDefault="00E24EE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E24EEF" w:rsidRPr="007E40D2" w:rsidRDefault="00E24EE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حفصي رقية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E24EEF" w:rsidRPr="007E40D2" w:rsidRDefault="00E24EEF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E24EEF" w:rsidRPr="007E40D2" w:rsidRDefault="005F3190" w:rsidP="007E40D2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دراسة التوسع العمراني  المستقبلي لمدينة </w:t>
            </w:r>
            <w:r w:rsidR="007E40D2"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عين فكرون</w:t>
            </w: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باستعمال </w:t>
            </w:r>
            <w:proofErr w:type="spellStart"/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الجيوماتيك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E24EEF" w:rsidRPr="007E40D2" w:rsidRDefault="007E40D2" w:rsidP="00444DDD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E40D2"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142AE0" w:rsidRPr="001A022E" w:rsidTr="003D737E">
        <w:tc>
          <w:tcPr>
            <w:tcW w:w="567" w:type="dxa"/>
            <w:tcBorders>
              <w:top w:val="single" w:sz="12" w:space="0" w:color="auto"/>
            </w:tcBorders>
          </w:tcPr>
          <w:p w:rsidR="00142AE0" w:rsidRPr="001A022E" w:rsidRDefault="00142AE0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bookmarkStart w:id="0" w:name="_GoBack" w:colFirst="5" w:colLast="5"/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42AE0" w:rsidRPr="003D737E" w:rsidRDefault="00142AE0" w:rsidP="00A32B7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 w:hint="cs"/>
                <w:rtl/>
                <w:lang w:val="en-US" w:bidi="ar-DZ"/>
              </w:rPr>
              <w:t>بن حملة صلاح الدين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42AE0" w:rsidRPr="003D737E" w:rsidRDefault="00142AE0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/>
                <w:rtl/>
                <w:lang w:val="en-US" w:bidi="ar-DZ"/>
              </w:rPr>
              <w:t>بن ام الجاج مايا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42AE0" w:rsidRPr="003D737E" w:rsidRDefault="00180A32" w:rsidP="00142AE0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 w:hint="cs"/>
                <w:rtl/>
                <w:lang w:val="en-US" w:bidi="ar-DZ"/>
              </w:rPr>
              <w:t>تقييم تأثير التوسع العمراني على الأراضي الزراعية باستخدام الاستشع</w:t>
            </w:r>
            <w:r w:rsidR="00DF30AE" w:rsidRPr="003D737E">
              <w:rPr>
                <w:rFonts w:ascii="Simplified Arabic" w:hAnsi="Simplified Arabic" w:cs="Simplified Arabic" w:hint="cs"/>
                <w:rtl/>
                <w:lang w:val="en-US" w:bidi="ar-DZ"/>
              </w:rPr>
              <w:t>ا</w:t>
            </w:r>
            <w:r w:rsidRPr="003D737E">
              <w:rPr>
                <w:rFonts w:ascii="Simplified Arabic" w:hAnsi="Simplified Arabic" w:cs="Simplified Arabic" w:hint="cs"/>
                <w:rtl/>
                <w:lang w:val="en-US" w:bidi="ar-DZ"/>
              </w:rPr>
              <w:t>ر عن بعد حالة مدينة أم البواقي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42AE0" w:rsidRPr="003D737E" w:rsidRDefault="003D737E" w:rsidP="00180A32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3D737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مقبول</w:t>
            </w:r>
            <w:r w:rsidR="00444DDD" w:rsidRPr="003D737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</w:p>
        </w:tc>
      </w:tr>
      <w:bookmarkEnd w:id="0"/>
      <w:tr w:rsidR="00142AE0" w:rsidRPr="001A022E" w:rsidTr="00DF30AE">
        <w:tc>
          <w:tcPr>
            <w:tcW w:w="567" w:type="dxa"/>
          </w:tcPr>
          <w:p w:rsidR="00142AE0" w:rsidRPr="001A022E" w:rsidRDefault="00142AE0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142AE0" w:rsidRPr="007A7B7B" w:rsidRDefault="00142AE0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عبداني أكرم</w:t>
            </w:r>
          </w:p>
        </w:tc>
        <w:tc>
          <w:tcPr>
            <w:tcW w:w="1134" w:type="dxa"/>
            <w:vMerge/>
            <w:shd w:val="clear" w:color="auto" w:fill="auto"/>
          </w:tcPr>
          <w:p w:rsidR="00142AE0" w:rsidRPr="007A7B7B" w:rsidRDefault="00142AE0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142AE0" w:rsidRPr="007A7B7B" w:rsidRDefault="00142AE0" w:rsidP="007A7B7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التحديات الاقتصادية و البيئية </w:t>
            </w:r>
            <w:r w:rsidR="007A7B7B"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التوسع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="007A7B7B"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العمراني</w:t>
            </w: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في المدن الجديدة  حالة مدينة علي منجلي </w:t>
            </w:r>
          </w:p>
        </w:tc>
        <w:tc>
          <w:tcPr>
            <w:tcW w:w="3119" w:type="dxa"/>
            <w:shd w:val="clear" w:color="auto" w:fill="FFFFFF" w:themeFill="background1"/>
          </w:tcPr>
          <w:p w:rsidR="00142AE0" w:rsidRPr="007A7B7B" w:rsidRDefault="00142AE0" w:rsidP="007A7B7B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142AE0" w:rsidRPr="001A022E" w:rsidTr="00DF30AE">
        <w:tc>
          <w:tcPr>
            <w:tcW w:w="567" w:type="dxa"/>
            <w:tcBorders>
              <w:bottom w:val="single" w:sz="12" w:space="0" w:color="auto"/>
            </w:tcBorders>
          </w:tcPr>
          <w:p w:rsidR="00142AE0" w:rsidRPr="001A022E" w:rsidRDefault="00142AE0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42AE0" w:rsidRPr="007A7B7B" w:rsidRDefault="00142AE0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>بوسلوقية</w:t>
            </w:r>
            <w:proofErr w:type="spellEnd"/>
            <w:r w:rsidRPr="007A7B7B">
              <w:rPr>
                <w:rFonts w:ascii="Simplified Arabic" w:hAnsi="Simplified Arabic" w:cs="Simplified Arabic"/>
                <w:rtl/>
                <w:lang w:val="en-US" w:bidi="ar-DZ"/>
              </w:rPr>
              <w:t xml:space="preserve"> سيف الدين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42AE0" w:rsidRPr="007A7B7B" w:rsidRDefault="00142AE0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142AE0" w:rsidRPr="007A7B7B" w:rsidRDefault="00142AE0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>اعادة هيكلة الفضاءات الخارجية باستخدام النظم المعلوماتية الجغرافية حالة مدينة عين مليلة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142AE0" w:rsidRPr="007A7B7B" w:rsidRDefault="00444DDD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7A7B7B"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مقبول </w:t>
            </w:r>
          </w:p>
        </w:tc>
      </w:tr>
      <w:tr w:rsidR="004025B9" w:rsidRPr="001A022E" w:rsidTr="00DF30AE">
        <w:tc>
          <w:tcPr>
            <w:tcW w:w="567" w:type="dxa"/>
            <w:tcBorders>
              <w:top w:val="single" w:sz="12" w:space="0" w:color="auto"/>
            </w:tcBorders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حجاج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مروى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نعيجة أمينة</w:t>
            </w:r>
          </w:p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تحليل الضوضاء الحضرية و تأثيرها على جودة الحياة دراسة حالة أم البواقي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25B9" w:rsidRPr="001A022E" w:rsidRDefault="004025B9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4025B9" w:rsidRPr="001A022E" w:rsidTr="00DF30AE">
        <w:tc>
          <w:tcPr>
            <w:tcW w:w="567" w:type="dxa"/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مصابحية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رميسة</w:t>
            </w:r>
            <w:proofErr w:type="spell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4025B9" w:rsidRPr="001A022E" w:rsidRDefault="004025B9" w:rsidP="004B34EF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تقييم التركيب الفضائ</w:t>
            </w:r>
            <w:r>
              <w:rPr>
                <w:rFonts w:ascii="Simplified Arabic" w:hAnsi="Simplified Arabic" w:cs="Simplified Arabic" w:hint="eastAsia"/>
                <w:rtl/>
                <w:lang w:val="en-US" w:bidi="ar-DZ"/>
              </w:rPr>
              <w:t>ي</w:t>
            </w: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للأنسجة الحضرية الجديدة في مدينة عين البيضاء دراسة التكامل بين الشبكة الطرقية و مستويات الاتصال المكاني</w:t>
            </w:r>
          </w:p>
        </w:tc>
        <w:tc>
          <w:tcPr>
            <w:tcW w:w="3119" w:type="dxa"/>
            <w:shd w:val="clear" w:color="auto" w:fill="FFFFFF" w:themeFill="background1"/>
          </w:tcPr>
          <w:p w:rsidR="004025B9" w:rsidRPr="001A022E" w:rsidRDefault="004025B9" w:rsidP="006D4E0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مقبول</w:t>
            </w:r>
          </w:p>
        </w:tc>
      </w:tr>
      <w:tr w:rsidR="004025B9" w:rsidRPr="001A022E" w:rsidTr="00DF30AE">
        <w:tc>
          <w:tcPr>
            <w:tcW w:w="567" w:type="dxa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بن عراب سلسبيل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 xml:space="preserve">تحليل ة تحسين الراحة الحرارية في الفضاءات الخارجية دراسة تطبيقية في الحدائق الحضرية لمدينة ام البواقي </w:t>
            </w:r>
          </w:p>
        </w:tc>
        <w:tc>
          <w:tcPr>
            <w:tcW w:w="3119" w:type="dxa"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4025B9" w:rsidRPr="001A022E" w:rsidTr="00DF30AE">
        <w:tc>
          <w:tcPr>
            <w:tcW w:w="567" w:type="dxa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أنصر زينب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تأثير التوسع العمراني على ظاهرة الجزر الحرارية في مدينة عين مليلة تحليل باستخدام النظم المعلومات الجغرافية و الاستشعار عن بعد</w:t>
            </w:r>
          </w:p>
        </w:tc>
        <w:tc>
          <w:tcPr>
            <w:tcW w:w="3119" w:type="dxa"/>
            <w:shd w:val="clear" w:color="auto" w:fill="FFFFFF" w:themeFill="background1"/>
          </w:tcPr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1A022E">
              <w:rPr>
                <w:rFonts w:ascii="Simplified Arabic" w:hAnsi="Simplified Arabic" w:cs="Simplified Arabic"/>
                <w:rtl/>
                <w:lang w:val="en-US" w:bidi="ar-DZ"/>
              </w:rPr>
              <w:t>مقبول</w:t>
            </w:r>
          </w:p>
          <w:p w:rsidR="004025B9" w:rsidRPr="001A022E" w:rsidRDefault="004025B9" w:rsidP="005A181A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:rsidR="005210A8" w:rsidRDefault="005210A8" w:rsidP="005210A8">
      <w:pPr>
        <w:bidi/>
        <w:jc w:val="right"/>
        <w:rPr>
          <w:rFonts w:ascii="Sakkal Majalla" w:hAnsi="Sakkal Majalla" w:cs="Sakkal Majalla"/>
          <w:sz w:val="24"/>
          <w:szCs w:val="24"/>
          <w:rtl/>
          <w:lang w:val="en-US" w:bidi="ar-DZ"/>
        </w:rPr>
      </w:pPr>
    </w:p>
    <w:p w:rsidR="004B34EF" w:rsidRPr="005210A8" w:rsidRDefault="005210A8" w:rsidP="005210A8">
      <w:pPr>
        <w:bidi/>
        <w:jc w:val="right"/>
        <w:rPr>
          <w:rFonts w:ascii="Sakkal Majalla" w:hAnsi="Sakkal Majalla" w:cs="Sakkal Majalla"/>
          <w:sz w:val="24"/>
          <w:szCs w:val="24"/>
          <w:rtl/>
          <w:lang w:val="en-US" w:bidi="ar-DZ"/>
        </w:rPr>
      </w:pPr>
      <w:r w:rsidRPr="005210A8">
        <w:rPr>
          <w:rFonts w:ascii="Sakkal Majalla" w:hAnsi="Sakkal Majalla" w:cs="Sakkal Majalla"/>
          <w:sz w:val="24"/>
          <w:szCs w:val="24"/>
          <w:rtl/>
          <w:lang w:val="en-US" w:bidi="ar-DZ"/>
        </w:rPr>
        <w:t>رئيسة اللجنة العلمية</w:t>
      </w:r>
    </w:p>
    <w:sectPr w:rsidR="004B34EF" w:rsidRPr="00521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Juhyn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EF"/>
    <w:rsid w:val="0005613D"/>
    <w:rsid w:val="000B70AB"/>
    <w:rsid w:val="000E7ACE"/>
    <w:rsid w:val="00105B3A"/>
    <w:rsid w:val="00115F8F"/>
    <w:rsid w:val="0011683A"/>
    <w:rsid w:val="001223C2"/>
    <w:rsid w:val="0012322E"/>
    <w:rsid w:val="00142AE0"/>
    <w:rsid w:val="0016031D"/>
    <w:rsid w:val="00180A32"/>
    <w:rsid w:val="0018408B"/>
    <w:rsid w:val="00191A58"/>
    <w:rsid w:val="001A022E"/>
    <w:rsid w:val="001B3382"/>
    <w:rsid w:val="001D0651"/>
    <w:rsid w:val="001E122E"/>
    <w:rsid w:val="002366DF"/>
    <w:rsid w:val="002A33B6"/>
    <w:rsid w:val="002C2BBE"/>
    <w:rsid w:val="00331BB6"/>
    <w:rsid w:val="003D737E"/>
    <w:rsid w:val="003D7BDA"/>
    <w:rsid w:val="004025B9"/>
    <w:rsid w:val="00430CDC"/>
    <w:rsid w:val="004333C0"/>
    <w:rsid w:val="00436EDD"/>
    <w:rsid w:val="00444DDD"/>
    <w:rsid w:val="004B28A5"/>
    <w:rsid w:val="004B34EF"/>
    <w:rsid w:val="004B5856"/>
    <w:rsid w:val="005210A8"/>
    <w:rsid w:val="00527DE3"/>
    <w:rsid w:val="00546997"/>
    <w:rsid w:val="00566F9C"/>
    <w:rsid w:val="0057016D"/>
    <w:rsid w:val="00572C7A"/>
    <w:rsid w:val="005813E1"/>
    <w:rsid w:val="005A2E95"/>
    <w:rsid w:val="005B5661"/>
    <w:rsid w:val="005D7AFA"/>
    <w:rsid w:val="005E31CF"/>
    <w:rsid w:val="005F3190"/>
    <w:rsid w:val="005F44E3"/>
    <w:rsid w:val="00684F68"/>
    <w:rsid w:val="006A3C8C"/>
    <w:rsid w:val="006B018E"/>
    <w:rsid w:val="006B46BA"/>
    <w:rsid w:val="006D4E0C"/>
    <w:rsid w:val="006E167B"/>
    <w:rsid w:val="007139AD"/>
    <w:rsid w:val="00730AB1"/>
    <w:rsid w:val="00751F80"/>
    <w:rsid w:val="0076604D"/>
    <w:rsid w:val="0077660C"/>
    <w:rsid w:val="00780168"/>
    <w:rsid w:val="007A7B7B"/>
    <w:rsid w:val="007C6FB2"/>
    <w:rsid w:val="007D7239"/>
    <w:rsid w:val="007E40D2"/>
    <w:rsid w:val="00844763"/>
    <w:rsid w:val="00860B10"/>
    <w:rsid w:val="00912956"/>
    <w:rsid w:val="0092785B"/>
    <w:rsid w:val="00933F39"/>
    <w:rsid w:val="009C1F4D"/>
    <w:rsid w:val="009C2802"/>
    <w:rsid w:val="009E48C3"/>
    <w:rsid w:val="00A03054"/>
    <w:rsid w:val="00A14170"/>
    <w:rsid w:val="00A261A9"/>
    <w:rsid w:val="00A32B7E"/>
    <w:rsid w:val="00A46318"/>
    <w:rsid w:val="00AB58E1"/>
    <w:rsid w:val="00AB6E6B"/>
    <w:rsid w:val="00AD6EFB"/>
    <w:rsid w:val="00B13A48"/>
    <w:rsid w:val="00B13F6B"/>
    <w:rsid w:val="00B26F85"/>
    <w:rsid w:val="00B337BE"/>
    <w:rsid w:val="00B46B7D"/>
    <w:rsid w:val="00B53C49"/>
    <w:rsid w:val="00B73723"/>
    <w:rsid w:val="00B82E93"/>
    <w:rsid w:val="00BE4748"/>
    <w:rsid w:val="00C12140"/>
    <w:rsid w:val="00C1525B"/>
    <w:rsid w:val="00C340F6"/>
    <w:rsid w:val="00C63805"/>
    <w:rsid w:val="00C67686"/>
    <w:rsid w:val="00CB49B6"/>
    <w:rsid w:val="00CB5B2E"/>
    <w:rsid w:val="00CC5290"/>
    <w:rsid w:val="00D036D2"/>
    <w:rsid w:val="00D23B07"/>
    <w:rsid w:val="00D33C9E"/>
    <w:rsid w:val="00DC1BDC"/>
    <w:rsid w:val="00DC539E"/>
    <w:rsid w:val="00DF30AE"/>
    <w:rsid w:val="00E10324"/>
    <w:rsid w:val="00E24EEF"/>
    <w:rsid w:val="00E65DAA"/>
    <w:rsid w:val="00EA5C25"/>
    <w:rsid w:val="00F308C5"/>
    <w:rsid w:val="00F34496"/>
    <w:rsid w:val="00FE2983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unhideWhenUsed/>
    <w:rsid w:val="0077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7660C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unhideWhenUsed/>
    <w:rsid w:val="0077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7660C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B64A-256E-4340-A479-F2AF6C5C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42</cp:revision>
  <cp:lastPrinted>2024-03-25T13:21:00Z</cp:lastPrinted>
  <dcterms:created xsi:type="dcterms:W3CDTF">2023-11-16T08:54:00Z</dcterms:created>
  <dcterms:modified xsi:type="dcterms:W3CDTF">2024-12-16T13:59:00Z</dcterms:modified>
</cp:coreProperties>
</file>