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96275" w14:textId="77777777" w:rsidR="00A423B4" w:rsidRPr="003E46E4" w:rsidRDefault="00A423B4" w:rsidP="00A423B4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14:paraId="03932B67" w14:textId="4332B5B0" w:rsidR="00A423B4" w:rsidRPr="003E46E4" w:rsidRDefault="00A423B4" w:rsidP="00A423B4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أم البواقي</w:t>
      </w:r>
    </w:p>
    <w:p w14:paraId="3FF4BC80" w14:textId="7444E9C8" w:rsidR="004E3BC5" w:rsidRPr="003E46E4" w:rsidRDefault="00A423B4" w:rsidP="0053118B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</w:t>
      </w:r>
      <w:r w:rsidR="004E3BC5" w:rsidRPr="003E46E4">
        <w:rPr>
          <w:rFonts w:ascii="Simplified Arabic" w:hAnsi="Simplified Arabic" w:cs="Simplified Arabic"/>
          <w:b/>
          <w:bCs/>
          <w:rtl/>
          <w:lang w:val="en-US" w:bidi="ar-DZ"/>
        </w:rPr>
        <w:t>كلية</w:t>
      </w: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:</w:t>
      </w:r>
      <w:r w:rsidR="001C067C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 w:rsidR="00484465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علوم الأرض </w:t>
      </w:r>
      <w:r w:rsidR="00B735E8">
        <w:rPr>
          <w:rFonts w:ascii="Simplified Arabic" w:hAnsi="Simplified Arabic" w:cs="Simplified Arabic" w:hint="cs"/>
          <w:b/>
          <w:bCs/>
          <w:rtl/>
          <w:lang w:val="en-US" w:bidi="ar-DZ"/>
        </w:rPr>
        <w:t>والهندسة المعمارية</w:t>
      </w:r>
      <w:r w:rsidR="008B519E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                                            </w:t>
      </w:r>
      <w:r w:rsidR="00BB3A02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                                  </w:t>
      </w:r>
      <w:r w:rsidR="00C807B4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السنة الجامعية </w:t>
      </w:r>
      <w:r w:rsidR="0053118B">
        <w:rPr>
          <w:rFonts w:ascii="Simplified Arabic" w:hAnsi="Simplified Arabic" w:cs="Simplified Arabic" w:hint="cs"/>
          <w:b/>
          <w:bCs/>
          <w:rtl/>
          <w:lang w:val="en-US" w:bidi="ar-DZ"/>
        </w:rPr>
        <w:t>2024</w:t>
      </w:r>
      <w:r w:rsidR="00C807B4">
        <w:rPr>
          <w:rFonts w:ascii="Simplified Arabic" w:hAnsi="Simplified Arabic" w:cs="Simplified Arabic" w:hint="cs"/>
          <w:b/>
          <w:bCs/>
          <w:rtl/>
          <w:lang w:val="en-US" w:bidi="ar-DZ"/>
        </w:rPr>
        <w:t>/</w:t>
      </w:r>
      <w:r w:rsidR="0053118B">
        <w:rPr>
          <w:rFonts w:ascii="Simplified Arabic" w:hAnsi="Simplified Arabic" w:cs="Simplified Arabic" w:hint="cs"/>
          <w:b/>
          <w:bCs/>
          <w:rtl/>
          <w:lang w:val="en-US" w:bidi="ar-DZ"/>
        </w:rPr>
        <w:t>2025</w:t>
      </w:r>
    </w:p>
    <w:p w14:paraId="2AF0492D" w14:textId="4AD31FB9" w:rsidR="0021344B" w:rsidRPr="003E46E4" w:rsidRDefault="0068322D" w:rsidP="0048446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 w:hint="cs"/>
          <w:b/>
          <w:bCs/>
          <w:rtl/>
          <w:lang w:val="en-US" w:bidi="ar-DZ"/>
        </w:rPr>
        <w:t>القسم: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rtl/>
          <w:lang w:val="en-US" w:bidi="ar-DZ"/>
        </w:rPr>
        <w:t>الجغرافيا</w:t>
      </w:r>
      <w:r w:rsidR="00484465"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>والتهيئة العمرانية</w:t>
      </w:r>
    </w:p>
    <w:p w14:paraId="5F34128C" w14:textId="50AE431C" w:rsidR="00A423B4" w:rsidRPr="009542C9" w:rsidRDefault="00C807B4" w:rsidP="00484465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</w:pP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>بطاقة تنظيم السداسي</w:t>
      </w:r>
      <w:r w:rsidR="002D7B2F"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الأول مستوى </w:t>
      </w:r>
      <w:r w:rsidR="00484465"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أولى ليسانس</w:t>
      </w:r>
      <w:r w:rsidR="002D7B2F"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شعبة </w:t>
      </w:r>
      <w:r w:rsidR="00484465"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جغرافيا و تهيئة الإقليم</w:t>
      </w:r>
      <w:r w:rsidR="002D7B2F"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>تخصص</w:t>
      </w:r>
      <w:r w:rsidR="002D7B2F"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: </w:t>
      </w:r>
      <w:r w:rsidR="00484465"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تهيئة الإقليم</w:t>
      </w:r>
      <w:r w:rsidR="007C5E24" w:rsidRPr="009542C9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</w:t>
      </w:r>
    </w:p>
    <w:tbl>
      <w:tblPr>
        <w:tblStyle w:val="Grilledetableau1"/>
        <w:bidiVisual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2113"/>
        <w:gridCol w:w="2041"/>
        <w:gridCol w:w="2041"/>
        <w:gridCol w:w="2137"/>
        <w:gridCol w:w="2137"/>
        <w:gridCol w:w="1068"/>
        <w:gridCol w:w="1069"/>
      </w:tblGrid>
      <w:tr w:rsidR="00BB3A02" w:rsidRPr="008B519E" w14:paraId="5348A5E2" w14:textId="5DA625B1" w:rsidTr="00BB3A02">
        <w:trPr>
          <w:trHeight w:val="200"/>
          <w:jc w:val="center"/>
        </w:trPr>
        <w:tc>
          <w:tcPr>
            <w:tcW w:w="26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7341956B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الوحدات ومكوناتها</w:t>
            </w:r>
          </w:p>
        </w:tc>
        <w:tc>
          <w:tcPr>
            <w:tcW w:w="211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60E30AB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عدد المحاضرات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96DE144" w14:textId="18C1A481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الموجهة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767E30A" w14:textId="58140711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التطبيقية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77DE1B5" w14:textId="1943DB33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المعاملات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7A99D79E" w14:textId="6420C771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الأرصدة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4A00EB70" w14:textId="2A374583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نسب الترجيح</w:t>
            </w:r>
          </w:p>
        </w:tc>
      </w:tr>
      <w:tr w:rsidR="00BB3A02" w:rsidRPr="008B519E" w14:paraId="15A21F93" w14:textId="77777777" w:rsidTr="00C3298D">
        <w:trPr>
          <w:trHeight w:val="200"/>
          <w:jc w:val="center"/>
        </w:trPr>
        <w:tc>
          <w:tcPr>
            <w:tcW w:w="2608" w:type="dxa"/>
            <w:vMerge/>
            <w:shd w:val="clear" w:color="auto" w:fill="B8CCE4" w:themeFill="accent1" w:themeFillTint="66"/>
            <w:vAlign w:val="center"/>
          </w:tcPr>
          <w:p w14:paraId="42D41CD4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113" w:type="dxa"/>
            <w:vMerge/>
            <w:shd w:val="clear" w:color="auto" w:fill="B8CCE4" w:themeFill="accent1" w:themeFillTint="66"/>
            <w:vAlign w:val="center"/>
          </w:tcPr>
          <w:p w14:paraId="5E62D678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10CA9130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46309EE0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14:paraId="524BD94E" w14:textId="77777777"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14:paraId="42DC6EAF" w14:textId="77777777"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2F2ABE6A" w14:textId="7B942402"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محاضرة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1D8F1840" w14:textId="5CE6C8F2" w:rsidR="00BB3A02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تطبيق</w:t>
            </w:r>
          </w:p>
        </w:tc>
      </w:tr>
      <w:tr w:rsidR="00BB3A02" w:rsidRPr="008B519E" w14:paraId="282CFAB9" w14:textId="2055165C" w:rsidTr="00C3298D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2510B3BB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الأساسية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0CCBE49A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50DAF5B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790CED81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00005797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2598D113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4AFB7C50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7B4785C2" w14:textId="44780242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B3A02" w:rsidRPr="008B519E" w14:paraId="05C43ACB" w14:textId="01E3687A" w:rsidTr="00C3298D">
        <w:trPr>
          <w:trHeight w:val="20"/>
          <w:jc w:val="center"/>
        </w:trPr>
        <w:tc>
          <w:tcPr>
            <w:tcW w:w="2608" w:type="dxa"/>
          </w:tcPr>
          <w:p w14:paraId="609B4DE5" w14:textId="08DDBC4B" w:rsidR="00BB3A02" w:rsidRPr="00C55CDC" w:rsidRDefault="00BB3A02" w:rsidP="00EE5AAA">
            <w:pPr>
              <w:jc w:val="center"/>
              <w:rPr>
                <w:rFonts w:ascii="Hacen Liner Print-out Light" w:hAnsi="Hacen Liner Print-out Light" w:cs="Hacen Liner Print-out Light"/>
                <w:bCs/>
                <w:lang w:val="en-US" w:bidi="ar-DZ"/>
              </w:rPr>
            </w:pPr>
            <w:r w:rsidRPr="00C55CDC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C55CDC">
              <w:rPr>
                <w:rFonts w:cs="Traditional Arabic" w:hint="cs"/>
                <w:bCs/>
                <w:rtl/>
                <w:lang w:bidi="ar-DZ"/>
              </w:rPr>
              <w:t xml:space="preserve"> </w:t>
            </w:r>
            <w:r w:rsidR="00EE5AAA" w:rsidRPr="00C55CDC">
              <w:rPr>
                <w:rFonts w:ascii="Hacen Liner Print-out Light" w:hAnsi="Hacen Liner Print-out Light" w:cs="Hacen Liner Print-out Light"/>
                <w:bCs/>
                <w:rtl/>
                <w:lang w:val="en-US" w:bidi="ar-DZ"/>
              </w:rPr>
              <w:t>تحليل المجال الجغرافي وتهيئة الإقليم</w:t>
            </w:r>
            <w:r w:rsidR="00EE5AAA" w:rsidRPr="00C55CDC">
              <w:rPr>
                <w:rFonts w:ascii="Hacen Liner Print-out Light" w:hAnsi="Hacen Liner Print-out Light" w:cs="Hacen Liner Print-out Light" w:hint="cs"/>
                <w:bCs/>
                <w:rtl/>
                <w:lang w:val="en-US" w:bidi="ar-DZ"/>
              </w:rPr>
              <w:t xml:space="preserve"> 1</w:t>
            </w:r>
            <w:r w:rsidR="00EE5AAA" w:rsidRPr="00C55CDC">
              <w:rPr>
                <w:rFonts w:ascii="Hacen Liner Print-out Light" w:hAnsi="Hacen Liner Print-out Light" w:cs="Hacen Liner Print-out Light"/>
                <w:bCs/>
                <w:lang w:val="en-US" w:bidi="ar-DZ"/>
              </w:rPr>
              <w:t xml:space="preserve"> </w:t>
            </w:r>
          </w:p>
        </w:tc>
        <w:tc>
          <w:tcPr>
            <w:tcW w:w="2113" w:type="dxa"/>
          </w:tcPr>
          <w:p w14:paraId="410824C8" w14:textId="7818D4C1" w:rsidR="00BB3A02" w:rsidRPr="008B519E" w:rsidRDefault="001348F3" w:rsidP="00F05B46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7077D748" w14:textId="77777777" w:rsidR="00BB3A02" w:rsidRPr="008B519E" w:rsidRDefault="00BB3A02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408AE210" w14:textId="21B30DC3" w:rsidR="00BB3A02" w:rsidRPr="008B519E" w:rsidRDefault="001348F3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2B0F51DC" w14:textId="0BBDA3C6" w:rsidR="00BB3A02" w:rsidRPr="008B519E" w:rsidRDefault="001348F3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2137" w:type="dxa"/>
          </w:tcPr>
          <w:p w14:paraId="08BAA2E9" w14:textId="73E10177" w:rsidR="00BB3A02" w:rsidRPr="008B519E" w:rsidRDefault="001348F3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8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70032A3B" w14:textId="38DDEF10" w:rsidR="00BB3A02" w:rsidRPr="008B519E" w:rsidRDefault="00F4695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F4695C">
              <w:rPr>
                <w:rFonts w:ascii="Simplified Arabic" w:hAnsi="Simplified Arabic" w:cs="Simplified Arabic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0C2BD3AF" w14:textId="3FC9D1B3" w:rsidR="00BB3A02" w:rsidRPr="008B519E" w:rsidRDefault="00F4695C" w:rsidP="00F05B46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40%</w:t>
            </w:r>
          </w:p>
        </w:tc>
      </w:tr>
      <w:tr w:rsidR="00F4695C" w:rsidRPr="008B519E" w14:paraId="330490EB" w14:textId="08649F5F" w:rsidTr="00C3298D">
        <w:trPr>
          <w:trHeight w:val="20"/>
          <w:jc w:val="center"/>
        </w:trPr>
        <w:tc>
          <w:tcPr>
            <w:tcW w:w="2608" w:type="dxa"/>
          </w:tcPr>
          <w:p w14:paraId="5410375D" w14:textId="5F1241A3" w:rsidR="00F4695C" w:rsidRPr="00C55CDC" w:rsidRDefault="00F4695C" w:rsidP="00F4695C">
            <w:pPr>
              <w:bidi/>
              <w:rPr>
                <w:rFonts w:ascii="Simplified Arabic" w:hAnsi="Simplified Arabic" w:cs="Simplified Arabic"/>
                <w:bCs/>
              </w:rPr>
            </w:pPr>
            <w:r w:rsidRPr="00C55CDC">
              <w:rPr>
                <w:rFonts w:ascii="Simplified Arabic" w:hAnsi="Simplified Arabic" w:cs="Simplified Arabic"/>
                <w:bCs/>
                <w:rtl/>
              </w:rPr>
              <w:t>المادة2:</w:t>
            </w:r>
            <w:r w:rsidRPr="00C55CDC">
              <w:rPr>
                <w:rFonts w:ascii="Simplified Arabic" w:hAnsi="Simplified Arabic" w:cs="Simplified Arabic" w:hint="cs"/>
                <w:bCs/>
                <w:rtl/>
              </w:rPr>
              <w:t xml:space="preserve"> </w:t>
            </w:r>
            <w:r w:rsidRPr="00C55CDC">
              <w:rPr>
                <w:rFonts w:ascii="Simplified Arabic" w:hAnsi="Simplified Arabic" w:cs="Simplified Arabic"/>
                <w:bCs/>
                <w:rtl/>
              </w:rPr>
              <w:t>جيولوجيا عامة</w:t>
            </w:r>
          </w:p>
        </w:tc>
        <w:tc>
          <w:tcPr>
            <w:tcW w:w="2113" w:type="dxa"/>
          </w:tcPr>
          <w:p w14:paraId="0D28DEC7" w14:textId="6BA6F050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73F732A9" w14:textId="79112485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6D5F6A56" w14:textId="6D23A6A9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007F69A5" w14:textId="05409882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0CB628CD" w14:textId="1A023150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3636EF8" w14:textId="079092CC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742ABDD" w14:textId="3A33C249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76E5B">
              <w:rPr>
                <w:rtl/>
              </w:rPr>
              <w:t>40%</w:t>
            </w:r>
          </w:p>
        </w:tc>
      </w:tr>
      <w:tr w:rsidR="00F4695C" w:rsidRPr="008B519E" w14:paraId="6B37D4BA" w14:textId="77777777" w:rsidTr="00C3298D">
        <w:trPr>
          <w:trHeight w:val="20"/>
          <w:jc w:val="center"/>
        </w:trPr>
        <w:tc>
          <w:tcPr>
            <w:tcW w:w="2608" w:type="dxa"/>
          </w:tcPr>
          <w:p w14:paraId="24FB29DE" w14:textId="7D1FB85E" w:rsidR="00F4695C" w:rsidRPr="00C55CDC" w:rsidRDefault="00F4695C" w:rsidP="00F4695C">
            <w:pPr>
              <w:bidi/>
              <w:rPr>
                <w:rFonts w:ascii="Simplified Arabic" w:hAnsi="Simplified Arabic" w:cs="Simplified Arabic"/>
                <w:bCs/>
                <w:rtl/>
              </w:rPr>
            </w:pPr>
            <w:r w:rsidRPr="00C55CDC">
              <w:rPr>
                <w:rFonts w:ascii="Simplified Arabic" w:hAnsi="Simplified Arabic" w:cs="Simplified Arabic"/>
                <w:bCs/>
                <w:rtl/>
              </w:rPr>
              <w:t>المادة</w:t>
            </w:r>
            <w:r w:rsidRPr="00C55CDC">
              <w:rPr>
                <w:rFonts w:ascii="Simplified Arabic" w:hAnsi="Simplified Arabic" w:cs="Simplified Arabic" w:hint="cs"/>
                <w:bCs/>
                <w:rtl/>
              </w:rPr>
              <w:t>3: تقنيات رسم الخرائط</w:t>
            </w:r>
          </w:p>
        </w:tc>
        <w:tc>
          <w:tcPr>
            <w:tcW w:w="2113" w:type="dxa"/>
          </w:tcPr>
          <w:p w14:paraId="5281EB0F" w14:textId="7E5E252B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5D238E3E" w14:textId="77777777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3814BAAA" w14:textId="6A84B1DD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0E49D2F1" w14:textId="1A2761D6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412E3075" w14:textId="612A7FEF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405C83B" w14:textId="505C3FB3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0CDF3D1A" w14:textId="6EB12E1A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76E5B">
              <w:rPr>
                <w:rtl/>
              </w:rPr>
              <w:t>40%</w:t>
            </w:r>
          </w:p>
        </w:tc>
      </w:tr>
      <w:tr w:rsidR="00F4695C" w:rsidRPr="008B519E" w14:paraId="514B8CD9" w14:textId="73C7F5E2" w:rsidTr="00C3298D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51386721" w14:textId="77777777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7BD94792" w14:textId="77777777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599BA7D2" w14:textId="77777777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4381FFD3" w14:textId="77777777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6D402800" w14:textId="77777777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3D23E365" w14:textId="77777777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5BC90B95" w14:textId="05768C29" w:rsidR="00F4695C" w:rsidRPr="008B519E" w:rsidRDefault="00F4695C" w:rsidP="00F4695C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5930C5AD" w14:textId="3C7E887C" w:rsidR="00F4695C" w:rsidRPr="008B519E" w:rsidRDefault="00F4695C" w:rsidP="00F4695C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913D4B" w:rsidRPr="008B519E" w14:paraId="454E61CF" w14:textId="3F1C7150" w:rsidTr="00C3298D">
        <w:trPr>
          <w:trHeight w:val="20"/>
          <w:jc w:val="center"/>
        </w:trPr>
        <w:tc>
          <w:tcPr>
            <w:tcW w:w="2608" w:type="dxa"/>
          </w:tcPr>
          <w:p w14:paraId="5A673C9E" w14:textId="20810026" w:rsidR="00913D4B" w:rsidRPr="00C55CDC" w:rsidRDefault="00913D4B" w:rsidP="00913D4B">
            <w:pPr>
              <w:jc w:val="right"/>
              <w:rPr>
                <w:rFonts w:cs="Traditional Arabic"/>
                <w:bCs/>
                <w:lang w:bidi="ar-DZ"/>
              </w:rPr>
            </w:pPr>
            <w:r w:rsidRPr="00C55CDC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C55CDC">
              <w:rPr>
                <w:rFonts w:cs="Traditional Arabic" w:hint="cs"/>
                <w:bCs/>
                <w:rtl/>
                <w:lang w:bidi="ar-DZ"/>
              </w:rPr>
              <w:t xml:space="preserve"> </w:t>
            </w:r>
            <w:r w:rsidRPr="00C55CDC">
              <w:rPr>
                <w:rFonts w:cs="Traditional Arabic"/>
                <w:bCs/>
                <w:rtl/>
                <w:lang w:bidi="ar-DZ"/>
              </w:rPr>
              <w:t>بيولوجيا</w:t>
            </w:r>
          </w:p>
        </w:tc>
        <w:tc>
          <w:tcPr>
            <w:tcW w:w="2113" w:type="dxa"/>
          </w:tcPr>
          <w:p w14:paraId="458D66CB" w14:textId="0B40BCC3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5CAD5B14" w14:textId="6A0955AF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018BE63C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6F0C48B6" w14:textId="33EA709C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F4007A">
              <w:rPr>
                <w:rtl/>
              </w:rPr>
              <w:t>2</w:t>
            </w:r>
          </w:p>
        </w:tc>
        <w:tc>
          <w:tcPr>
            <w:tcW w:w="2137" w:type="dxa"/>
          </w:tcPr>
          <w:p w14:paraId="773048D1" w14:textId="36739A56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578F98C" w14:textId="11AB16D4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133E061" w14:textId="7B6E4BA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76E5B">
              <w:rPr>
                <w:rtl/>
              </w:rPr>
              <w:t>40%</w:t>
            </w:r>
          </w:p>
        </w:tc>
      </w:tr>
      <w:tr w:rsidR="00913D4B" w:rsidRPr="008B519E" w14:paraId="15B913CC" w14:textId="7E33CCAA" w:rsidTr="00C3298D">
        <w:trPr>
          <w:trHeight w:val="20"/>
          <w:jc w:val="center"/>
        </w:trPr>
        <w:tc>
          <w:tcPr>
            <w:tcW w:w="2608" w:type="dxa"/>
          </w:tcPr>
          <w:p w14:paraId="6B0B1298" w14:textId="51A9461A" w:rsidR="00913D4B" w:rsidRPr="00C55CDC" w:rsidRDefault="00913D4B" w:rsidP="00913D4B">
            <w:pPr>
              <w:bidi/>
              <w:rPr>
                <w:rFonts w:asciiTheme="majorBidi" w:hAnsiTheme="majorBidi" w:cstheme="majorBidi"/>
                <w:bCs/>
                <w:i/>
                <w:iCs/>
              </w:rPr>
            </w:pPr>
            <w:r w:rsidRPr="00C55CDC">
              <w:rPr>
                <w:rFonts w:ascii="Simplified Arabic" w:hAnsi="Simplified Arabic" w:cs="Simplified Arabic"/>
                <w:bCs/>
                <w:rtl/>
              </w:rPr>
              <w:t>المادة2:</w:t>
            </w:r>
            <w:r w:rsidRPr="00C55CDC"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r w:rsidRPr="00C55CDC">
              <w:rPr>
                <w:rFonts w:asciiTheme="majorBidi" w:hAnsiTheme="majorBidi"/>
                <w:bCs/>
                <w:i/>
                <w:iCs/>
                <w:rtl/>
              </w:rPr>
              <w:t>كيمياء</w:t>
            </w:r>
          </w:p>
        </w:tc>
        <w:tc>
          <w:tcPr>
            <w:tcW w:w="2113" w:type="dxa"/>
          </w:tcPr>
          <w:p w14:paraId="22D54D9A" w14:textId="4D96371E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C0ED480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0FFB1E40" w14:textId="5473657D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2FC43885" w14:textId="43EEE1E5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F4007A">
              <w:rPr>
                <w:rtl/>
              </w:rPr>
              <w:t>2</w:t>
            </w:r>
          </w:p>
        </w:tc>
        <w:tc>
          <w:tcPr>
            <w:tcW w:w="2137" w:type="dxa"/>
          </w:tcPr>
          <w:p w14:paraId="01C10638" w14:textId="0BF4AD70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4C1CCE1" w14:textId="6B978E9E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43F9763" w14:textId="5159450C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76E5B">
              <w:rPr>
                <w:rtl/>
              </w:rPr>
              <w:t>40%</w:t>
            </w:r>
          </w:p>
        </w:tc>
      </w:tr>
      <w:tr w:rsidR="00913D4B" w:rsidRPr="008B519E" w14:paraId="1EB6BFF2" w14:textId="77777777" w:rsidTr="00C3298D">
        <w:trPr>
          <w:trHeight w:val="20"/>
          <w:jc w:val="center"/>
        </w:trPr>
        <w:tc>
          <w:tcPr>
            <w:tcW w:w="2608" w:type="dxa"/>
          </w:tcPr>
          <w:p w14:paraId="2BCBB5FF" w14:textId="571E02ED" w:rsidR="00913D4B" w:rsidRPr="00C55CDC" w:rsidRDefault="00913D4B" w:rsidP="00913D4B">
            <w:pPr>
              <w:bidi/>
              <w:rPr>
                <w:rFonts w:asciiTheme="majorBidi" w:hAnsiTheme="majorBidi" w:cstheme="majorBidi"/>
                <w:bCs/>
                <w:i/>
                <w:iCs/>
                <w:rtl/>
              </w:rPr>
            </w:pPr>
            <w:r w:rsidRPr="00C55CDC">
              <w:rPr>
                <w:rFonts w:ascii="Simplified Arabic" w:hAnsi="Simplified Arabic" w:cs="Simplified Arabic"/>
                <w:bCs/>
                <w:rtl/>
              </w:rPr>
              <w:t>المادة</w:t>
            </w:r>
            <w:r w:rsidRPr="00C55CDC">
              <w:rPr>
                <w:rFonts w:ascii="Simplified Arabic" w:hAnsi="Simplified Arabic" w:cs="Simplified Arabic" w:hint="cs"/>
                <w:bCs/>
                <w:rtl/>
              </w:rPr>
              <w:t xml:space="preserve">3:رياضيات 1: </w:t>
            </w:r>
            <w:r w:rsidRPr="00C55CDC">
              <w:rPr>
                <w:rFonts w:asciiTheme="majorBidi" w:hAnsiTheme="majorBidi"/>
                <w:bCs/>
                <w:i/>
                <w:iCs/>
                <w:rtl/>
              </w:rPr>
              <w:t xml:space="preserve"> التحليل الرياضي</w:t>
            </w:r>
          </w:p>
        </w:tc>
        <w:tc>
          <w:tcPr>
            <w:tcW w:w="2113" w:type="dxa"/>
          </w:tcPr>
          <w:p w14:paraId="4111B89A" w14:textId="16CD4F2B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5FE3B1ED" w14:textId="0328FC49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3D2DC3F7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1FC39FAB" w14:textId="3E5CE422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F4007A">
              <w:rPr>
                <w:rtl/>
              </w:rPr>
              <w:t>2</w:t>
            </w:r>
          </w:p>
        </w:tc>
        <w:tc>
          <w:tcPr>
            <w:tcW w:w="2137" w:type="dxa"/>
          </w:tcPr>
          <w:p w14:paraId="2ED11ACB" w14:textId="44AE4D25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6FDB603" w14:textId="304727CE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6E3C69E1" w14:textId="68BAAF1B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76E5B">
              <w:rPr>
                <w:rtl/>
              </w:rPr>
              <w:t>40%</w:t>
            </w:r>
          </w:p>
        </w:tc>
      </w:tr>
      <w:tr w:rsidR="00913D4B" w:rsidRPr="008B519E" w14:paraId="6C7190C0" w14:textId="77777777" w:rsidTr="00C3298D">
        <w:trPr>
          <w:trHeight w:val="20"/>
          <w:jc w:val="center"/>
        </w:trPr>
        <w:tc>
          <w:tcPr>
            <w:tcW w:w="2608" w:type="dxa"/>
          </w:tcPr>
          <w:p w14:paraId="63EE6D45" w14:textId="7759F8C3" w:rsidR="00913D4B" w:rsidRPr="00C55CDC" w:rsidRDefault="00913D4B" w:rsidP="00913D4B">
            <w:pPr>
              <w:bidi/>
              <w:rPr>
                <w:rFonts w:ascii="Simplified Arabic" w:hAnsi="Simplified Arabic" w:cs="Simplified Arabic"/>
                <w:bCs/>
                <w:rtl/>
              </w:rPr>
            </w:pPr>
            <w:r w:rsidRPr="00C55CDC">
              <w:rPr>
                <w:rFonts w:ascii="Simplified Arabic" w:hAnsi="Simplified Arabic" w:cs="Simplified Arabic"/>
                <w:bCs/>
                <w:rtl/>
              </w:rPr>
              <w:t>المادة</w:t>
            </w:r>
            <w:r w:rsidRPr="00C55CDC">
              <w:rPr>
                <w:rFonts w:ascii="Simplified Arabic" w:hAnsi="Simplified Arabic" w:cs="Simplified Arabic" w:hint="cs"/>
                <w:bCs/>
                <w:rtl/>
              </w:rPr>
              <w:t>4:</w:t>
            </w:r>
            <w:r w:rsidRPr="00C55CDC">
              <w:rPr>
                <w:rFonts w:asciiTheme="majorBidi" w:hAnsiTheme="majorBidi"/>
                <w:bCs/>
                <w:i/>
                <w:iCs/>
                <w:rtl/>
              </w:rPr>
              <w:t xml:space="preserve"> فيزياء</w:t>
            </w:r>
            <w:r w:rsidRPr="00C55CDC">
              <w:rPr>
                <w:rFonts w:asciiTheme="majorBidi" w:hAnsiTheme="majorBidi" w:hint="cs"/>
                <w:bCs/>
                <w:i/>
                <w:iCs/>
                <w:rtl/>
              </w:rPr>
              <w:t xml:space="preserve"> 1</w:t>
            </w:r>
          </w:p>
        </w:tc>
        <w:tc>
          <w:tcPr>
            <w:tcW w:w="2113" w:type="dxa"/>
          </w:tcPr>
          <w:p w14:paraId="4CE2DF69" w14:textId="5D62F338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36A195D6" w14:textId="56632A99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FFE12A6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011E5754" w14:textId="0CA8D34E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F4007A">
              <w:rPr>
                <w:rtl/>
              </w:rPr>
              <w:t>2</w:t>
            </w:r>
          </w:p>
        </w:tc>
        <w:tc>
          <w:tcPr>
            <w:tcW w:w="2137" w:type="dxa"/>
          </w:tcPr>
          <w:p w14:paraId="0408F016" w14:textId="6DD26BC4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5EF22CE" w14:textId="34CECC99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217219F" w14:textId="5CDC7F2A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76E5B">
              <w:rPr>
                <w:rtl/>
              </w:rPr>
              <w:t>40%</w:t>
            </w:r>
          </w:p>
        </w:tc>
      </w:tr>
      <w:tr w:rsidR="00913D4B" w:rsidRPr="008B519E" w14:paraId="756FD2BD" w14:textId="369F6DBC" w:rsidTr="00C3298D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7839258A" w14:textId="77777777" w:rsidR="00913D4B" w:rsidRPr="008B519E" w:rsidRDefault="00913D4B" w:rsidP="00913D4B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الاستكشافية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43621452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24B26AED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6BBCD778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46A2FA79" w14:textId="2B5D28FF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0D66878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2CF75CD3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1D4184B0" w14:textId="1FF8F5B8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913D4B" w:rsidRPr="008B519E" w14:paraId="31498271" w14:textId="758C2109" w:rsidTr="00C3298D">
        <w:trPr>
          <w:trHeight w:val="20"/>
          <w:jc w:val="center"/>
        </w:trPr>
        <w:tc>
          <w:tcPr>
            <w:tcW w:w="2608" w:type="dxa"/>
          </w:tcPr>
          <w:p w14:paraId="5DF4943F" w14:textId="356323A0" w:rsidR="00913D4B" w:rsidRPr="00C55CDC" w:rsidRDefault="00913D4B" w:rsidP="00913D4B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C55CDC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المادة1</w:t>
            </w:r>
            <w:r w:rsidRPr="00C55CDC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>: أعلام آلي 1</w:t>
            </w:r>
          </w:p>
        </w:tc>
        <w:tc>
          <w:tcPr>
            <w:tcW w:w="2113" w:type="dxa"/>
          </w:tcPr>
          <w:p w14:paraId="0AE80AD5" w14:textId="381999F0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02F44DF9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715FEC99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08048AB2" w14:textId="165BB93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F4007A">
              <w:rPr>
                <w:rtl/>
              </w:rPr>
              <w:t>2</w:t>
            </w:r>
          </w:p>
        </w:tc>
        <w:tc>
          <w:tcPr>
            <w:tcW w:w="2137" w:type="dxa"/>
          </w:tcPr>
          <w:p w14:paraId="055BEE13" w14:textId="3C7D2A8D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EC7BF0C" w14:textId="4548C905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100%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BDC52F4" w14:textId="7E93FFC2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913D4B" w:rsidRPr="008B519E" w14:paraId="2B5C3626" w14:textId="5BC1BA95" w:rsidTr="00C3298D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1D00816C" w14:textId="77777777" w:rsidR="00913D4B" w:rsidRPr="00C55CDC" w:rsidRDefault="00913D4B" w:rsidP="00913D4B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C55CDC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3771D73D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255B122F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31D55271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5FC889D2" w14:textId="2FFA8E10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7CAB17B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0B09ADA5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321FCBE2" w14:textId="71B0145A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913D4B" w:rsidRPr="008B519E" w14:paraId="164FDA6B" w14:textId="08DD6A35" w:rsidTr="00C3298D">
        <w:trPr>
          <w:trHeight w:val="599"/>
          <w:jc w:val="center"/>
        </w:trPr>
        <w:tc>
          <w:tcPr>
            <w:tcW w:w="2608" w:type="dxa"/>
          </w:tcPr>
          <w:p w14:paraId="0B96291F" w14:textId="28470F42" w:rsidR="00913D4B" w:rsidRPr="00C55CDC" w:rsidRDefault="00913D4B" w:rsidP="00913D4B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C55CDC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المادة1:</w:t>
            </w:r>
            <w:r w:rsidRPr="00C55CDC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لغة فرنسية 1</w:t>
            </w:r>
          </w:p>
        </w:tc>
        <w:tc>
          <w:tcPr>
            <w:tcW w:w="2113" w:type="dxa"/>
          </w:tcPr>
          <w:p w14:paraId="1AB45185" w14:textId="493369EC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12A82B31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588DC267" w14:textId="7777777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5167CDD2" w14:textId="48F2D7DC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t>1</w:t>
            </w:r>
          </w:p>
        </w:tc>
        <w:tc>
          <w:tcPr>
            <w:tcW w:w="2137" w:type="dxa"/>
          </w:tcPr>
          <w:p w14:paraId="6301B6BA" w14:textId="28D62FE0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97FAA2B" w14:textId="145490B9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100%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31402336" w14:textId="337C1007" w:rsidR="00913D4B" w:rsidRPr="008B519E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</w:tbl>
    <w:p w14:paraId="2CA28E80" w14:textId="77777777" w:rsidR="008B519E" w:rsidRPr="008B519E" w:rsidRDefault="008B519E" w:rsidP="008B519E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482FAA87" w14:textId="2A28796E" w:rsid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6DC735F8" w14:textId="0E6E501A" w:rsidR="00BC7887" w:rsidRDefault="00BC7887" w:rsidP="00BC7887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3903A33A" w14:textId="72226FED" w:rsidR="00BC7887" w:rsidRDefault="00BC7887" w:rsidP="00BC7887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2E2CCC96" w14:textId="77777777" w:rsidR="00372DDF" w:rsidRPr="008B519E" w:rsidRDefault="00372DDF" w:rsidP="00372DDF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15A030AE" w14:textId="77777777" w:rsidR="008B519E" w:rsidRDefault="008B519E" w:rsidP="008B519E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55B54D07" w14:textId="77777777" w:rsidR="003604F4" w:rsidRPr="00B735E8" w:rsidRDefault="003604F4" w:rsidP="003604F4">
      <w:pPr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  <w:r w:rsidRPr="00B735E8">
        <w:rPr>
          <w:rFonts w:ascii="Hacen Liner Print-out Light" w:hAnsi="Hacen Liner Print-out Light" w:cs="Hacen Liner Print-out Light"/>
          <w:b/>
          <w:bCs/>
          <w:lang w:val="en-US" w:bidi="ar-DZ"/>
        </w:rPr>
        <w:t>Ministry of Higher Education and Scientific Research</w:t>
      </w:r>
    </w:p>
    <w:p w14:paraId="65535807" w14:textId="77777777" w:rsidR="003604F4" w:rsidRPr="00B735E8" w:rsidRDefault="003604F4" w:rsidP="003604F4">
      <w:pPr>
        <w:jc w:val="center"/>
        <w:rPr>
          <w:rFonts w:ascii="Hacen Liner Print-out Light" w:hAnsi="Hacen Liner Print-out Light" w:cs="Hacen Liner Print-out Light"/>
          <w:b/>
          <w:bCs/>
          <w:lang w:val="en-GB" w:bidi="ar-DZ"/>
        </w:rPr>
      </w:pPr>
      <w:r w:rsidRPr="00B735E8">
        <w:rPr>
          <w:rFonts w:ascii="Hacen Liner Print-out Light" w:hAnsi="Hacen Liner Print-out Light" w:cs="Hacen Liner Print-out Light"/>
          <w:b/>
          <w:bCs/>
          <w:lang w:val="en-GB" w:bidi="ar-DZ"/>
        </w:rPr>
        <w:t>University of Oum El Bouaghi</w:t>
      </w:r>
    </w:p>
    <w:p w14:paraId="6398D698" w14:textId="30EAF0D2" w:rsidR="003604F4" w:rsidRPr="003604F4" w:rsidRDefault="003604F4" w:rsidP="006E3A6B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Faculty: </w:t>
      </w:r>
      <w:r w:rsidR="006E3A6B" w:rsidRPr="001368EC">
        <w:rPr>
          <w:rFonts w:ascii="Simplified Arabic" w:hAnsi="Simplified Arabic" w:cs="Simplified Arabic"/>
          <w:b/>
          <w:bCs/>
          <w:lang w:val="en-US" w:bidi="ar-DZ"/>
        </w:rPr>
        <w:t xml:space="preserve">Earth </w:t>
      </w:r>
      <w:r w:rsidR="001368EC" w:rsidRPr="001368EC">
        <w:rPr>
          <w:rFonts w:ascii="Simplified Arabic" w:hAnsi="Simplified Arabic" w:cs="Simplified Arabic"/>
          <w:b/>
          <w:bCs/>
          <w:lang w:val="en-US" w:bidi="ar-DZ"/>
        </w:rPr>
        <w:t>sciences and architecture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 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="00DC5AC0">
        <w:rPr>
          <w:rFonts w:ascii="Simplified Arabic" w:hAnsi="Simplified Arabic" w:cs="Simplified Arabic"/>
          <w:b/>
          <w:bCs/>
          <w:lang w:val="en-US" w:bidi="ar-DZ"/>
        </w:rPr>
        <w:tab/>
      </w:r>
      <w:r w:rsidR="00DC5AC0">
        <w:rPr>
          <w:rFonts w:ascii="Simplified Arabic" w:hAnsi="Simplified Arabic" w:cs="Simplified Arabic"/>
          <w:b/>
          <w:bCs/>
          <w:lang w:val="en-US" w:bidi="ar-DZ"/>
        </w:rPr>
        <w:tab/>
      </w:r>
      <w:r w:rsidR="00DC5AC0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  <w:t>Academic Year 2023/2024</w:t>
      </w:r>
    </w:p>
    <w:p w14:paraId="503BD7E7" w14:textId="4025649B" w:rsidR="003604F4" w:rsidRPr="003604F4" w:rsidRDefault="003604F4" w:rsidP="006E3A6B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Department: </w:t>
      </w:r>
      <w:r w:rsidR="001368EC" w:rsidRPr="001368EC">
        <w:rPr>
          <w:rFonts w:ascii="Simplified Arabic" w:hAnsi="Simplified Arabic" w:cs="Simplified Arabic"/>
          <w:b/>
          <w:bCs/>
          <w:lang w:val="en-US" w:bidi="ar-DZ"/>
        </w:rPr>
        <w:t>Geography and land use planning</w:t>
      </w:r>
    </w:p>
    <w:p w14:paraId="0EC29D68" w14:textId="06C5FBC6" w:rsidR="003604F4" w:rsidRPr="00B735E8" w:rsidRDefault="005A3EAA" w:rsidP="00B735E8">
      <w:pPr>
        <w:pBdr>
          <w:top w:val="thinThickSmallGap" w:sz="24" w:space="1" w:color="auto"/>
          <w:bottom w:val="thickThinSmallGap" w:sz="24" w:space="0" w:color="auto"/>
        </w:pBdr>
        <w:shd w:val="clear" w:color="auto" w:fill="DBE5F1" w:themeFill="accent1" w:themeFillTint="33"/>
        <w:rPr>
          <w:rFonts w:ascii="Hacen Tunisia Lt" w:hAnsi="Hacen Tunisia Lt" w:cs="Hacen Tunisia Lt"/>
          <w:b/>
          <w:bCs/>
          <w:lang w:val="en-GB" w:bidi="ar-DZ"/>
        </w:rPr>
      </w:pPr>
      <w:r w:rsidRPr="00B735E8">
        <w:rPr>
          <w:rFonts w:ascii="Hacen Tunisia Lt" w:hAnsi="Hacen Tunisia Lt" w:cs="Hacen Tunisia Lt"/>
          <w:b/>
          <w:bCs/>
          <w:lang w:val="en-US" w:bidi="ar-DZ"/>
        </w:rPr>
        <w:t>First Semester Organization Card</w:t>
      </w:r>
      <w:r w:rsidR="003604F4" w:rsidRPr="00B735E8">
        <w:rPr>
          <w:rFonts w:ascii="Hacen Tunisia Lt" w:hAnsi="Hacen Tunisia Lt" w:cs="Hacen Tunisia Lt"/>
          <w:b/>
          <w:bCs/>
          <w:lang w:val="en-GB" w:bidi="ar-DZ"/>
        </w:rPr>
        <w:t xml:space="preserve">, level </w:t>
      </w:r>
      <w:r w:rsidR="006E3A6B" w:rsidRPr="00B735E8">
        <w:rPr>
          <w:rFonts w:ascii="Sakkal Majalla" w:hAnsi="Sakkal Majalla" w:cs="Sakkal Majalla"/>
          <w:b/>
          <w:bCs/>
          <w:color w:val="212529"/>
        </w:rPr>
        <w:t xml:space="preserve">Bachelor </w:t>
      </w:r>
      <w:r w:rsidR="003604F4" w:rsidRPr="00B735E8">
        <w:rPr>
          <w:rFonts w:ascii="Hacen Tunisia Lt" w:hAnsi="Hacen Tunisia Lt" w:cs="Hacen Tunisia Lt"/>
          <w:b/>
          <w:bCs/>
          <w:lang w:val="en-GB" w:bidi="ar-DZ"/>
        </w:rPr>
        <w:t xml:space="preserve"> </w:t>
      </w:r>
      <w:r w:rsidR="00B4342B" w:rsidRPr="00B735E8">
        <w:rPr>
          <w:rFonts w:ascii="Sakkal Majalla" w:hAnsi="Sakkal Majalla" w:cs="Sakkal Majalla"/>
          <w:b/>
          <w:bCs/>
          <w:color w:val="2C2F34"/>
        </w:rPr>
        <w:t xml:space="preserve">First year </w:t>
      </w:r>
      <w:r w:rsidR="006E3A6B" w:rsidRPr="00B735E8">
        <w:rPr>
          <w:rFonts w:ascii="Sakkal Majalla" w:hAnsi="Sakkal Majalla" w:cs="Sakkal Majalla"/>
          <w:b/>
          <w:bCs/>
          <w:color w:val="2C2F34"/>
        </w:rPr>
        <w:t xml:space="preserve"> </w:t>
      </w:r>
      <w:r w:rsidR="00DC5AC0" w:rsidRPr="00B735E8">
        <w:rPr>
          <w:rFonts w:ascii="Hacen Tunisia Lt" w:hAnsi="Hacen Tunisia Lt" w:cs="Hacen Tunisia Lt"/>
          <w:b/>
          <w:bCs/>
          <w:lang w:val="en-GB" w:bidi="ar-DZ"/>
        </w:rPr>
        <w:t>B</w:t>
      </w:r>
      <w:r w:rsidR="003604F4" w:rsidRPr="00B735E8">
        <w:rPr>
          <w:rFonts w:ascii="Hacen Tunisia Lt" w:hAnsi="Hacen Tunisia Lt" w:cs="Hacen Tunisia Lt"/>
          <w:b/>
          <w:bCs/>
          <w:lang w:val="en-GB" w:bidi="ar-DZ"/>
        </w:rPr>
        <w:t>ranch</w:t>
      </w:r>
      <w:r w:rsidR="00DC5AC0" w:rsidRPr="00B735E8">
        <w:rPr>
          <w:rFonts w:ascii="Cambria" w:hAnsi="Cambria" w:cs="Hacen Tunisia Lt"/>
          <w:b/>
          <w:bCs/>
          <w:lang w:val="en-GB" w:bidi="ar-DZ"/>
        </w:rPr>
        <w:t>:</w:t>
      </w:r>
      <w:r w:rsidR="003604F4" w:rsidRPr="00B735E8">
        <w:rPr>
          <w:rFonts w:ascii="Hacen Tunisia Lt" w:hAnsi="Hacen Tunisia Lt" w:cs="Hacen Tunisia Lt"/>
          <w:b/>
          <w:bCs/>
          <w:lang w:val="en-GB" w:bidi="ar-DZ"/>
        </w:rPr>
        <w:t xml:space="preserve"> </w:t>
      </w:r>
      <w:r w:rsidR="006E3A6B" w:rsidRPr="00B735E8">
        <w:rPr>
          <w:rFonts w:ascii="Hacen Tunisia Lt" w:hAnsi="Hacen Tunisia Lt" w:cs="Hacen Tunisia Lt"/>
          <w:b/>
          <w:bCs/>
          <w:lang w:val="en-GB" w:bidi="ar-DZ"/>
        </w:rPr>
        <w:t>Geography and land use planning</w:t>
      </w:r>
      <w:r w:rsidR="003604F4" w:rsidRPr="00B735E8">
        <w:rPr>
          <w:rFonts w:ascii="Hacen Tunisia Lt" w:hAnsi="Hacen Tunisia Lt" w:cs="Hacen Tunisia Lt"/>
          <w:b/>
          <w:bCs/>
          <w:lang w:val="en-GB" w:bidi="ar-DZ"/>
        </w:rPr>
        <w:t xml:space="preserve"> specialty</w:t>
      </w:r>
      <w:r w:rsidR="00DC5AC0" w:rsidRPr="00B735E8">
        <w:rPr>
          <w:rFonts w:ascii="Hacen Tunisia Lt" w:hAnsi="Hacen Tunisia Lt" w:cs="Hacen Tunisia Lt"/>
          <w:b/>
          <w:bCs/>
          <w:lang w:val="en-GB" w:bidi="ar-DZ"/>
        </w:rPr>
        <w:t>:</w:t>
      </w:r>
      <w:r w:rsidR="006E3A6B" w:rsidRPr="00B735E8">
        <w:rPr>
          <w:b/>
          <w:bCs/>
          <w:lang w:val="en-GB" w:bidi="ar-DZ"/>
        </w:rPr>
        <w:t xml:space="preserve"> </w:t>
      </w:r>
      <w:r w:rsidR="006E3A6B" w:rsidRPr="00B735E8">
        <w:rPr>
          <w:rFonts w:ascii="Sakkal Majalla" w:hAnsi="Sakkal Majalla" w:cs="Sakkal Majalla"/>
          <w:b/>
          <w:bCs/>
          <w:color w:val="212529"/>
        </w:rPr>
        <w:t>Land use planning</w:t>
      </w:r>
    </w:p>
    <w:tbl>
      <w:tblPr>
        <w:tblStyle w:val="Grilledetableau1"/>
        <w:bidiVisual/>
        <w:tblW w:w="15294" w:type="dxa"/>
        <w:jc w:val="center"/>
        <w:tblLayout w:type="fixed"/>
        <w:tblLook w:val="04A0" w:firstRow="1" w:lastRow="0" w:firstColumn="1" w:lastColumn="0" w:noHBand="0" w:noVBand="1"/>
      </w:tblPr>
      <w:tblGrid>
        <w:gridCol w:w="4132"/>
        <w:gridCol w:w="1383"/>
        <w:gridCol w:w="2268"/>
        <w:gridCol w:w="2268"/>
        <w:gridCol w:w="1559"/>
        <w:gridCol w:w="1547"/>
        <w:gridCol w:w="1068"/>
        <w:gridCol w:w="1069"/>
      </w:tblGrid>
      <w:tr w:rsidR="00C72545" w:rsidRPr="00B735E8" w14:paraId="672D247C" w14:textId="77777777" w:rsidTr="00B735E8">
        <w:trPr>
          <w:trHeight w:val="200"/>
          <w:jc w:val="center"/>
        </w:trPr>
        <w:tc>
          <w:tcPr>
            <w:tcW w:w="4132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3C1940D" w14:textId="2AF0F4F1" w:rsidR="003604F4" w:rsidRPr="00B735E8" w:rsidRDefault="00120367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138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4597B5B" w14:textId="28BB3193" w:rsidR="003604F4" w:rsidRPr="00B735E8" w:rsidRDefault="00120367" w:rsidP="00C7254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Number of weekly</w:t>
            </w:r>
            <w:r w:rsidR="00C72545"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 </w:t>
            </w: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07DE3A96" w14:textId="0888FA70" w:rsidR="003604F4" w:rsidRPr="00B735E8" w:rsidRDefault="00120367" w:rsidP="00C7254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Number of weekly </w:t>
            </w:r>
            <w:r w:rsidR="00F96187"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737A4EE0" w14:textId="581989F3" w:rsidR="00120367" w:rsidRPr="00B735E8" w:rsidRDefault="00120367" w:rsidP="00C7254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Number of weekly </w:t>
            </w:r>
            <w:r w:rsidR="00E654DD"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630E508" w14:textId="7FC0ADF8" w:rsidR="003604F4" w:rsidRPr="00B735E8" w:rsidRDefault="00120367" w:rsidP="00C72545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7A843C4A" w14:textId="77777777" w:rsidR="00120367" w:rsidRPr="00B735E8" w:rsidRDefault="00120367" w:rsidP="00F55A5A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</w:p>
          <w:p w14:paraId="0CCF2EEA" w14:textId="3C7054AD" w:rsidR="00120367" w:rsidRPr="00B735E8" w:rsidRDefault="00120367" w:rsidP="00F55A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034773AB" w14:textId="19DD659D" w:rsidR="003604F4" w:rsidRPr="00B735E8" w:rsidRDefault="00650FBE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Weights</w:t>
            </w:r>
          </w:p>
        </w:tc>
      </w:tr>
      <w:tr w:rsidR="00C72545" w:rsidRPr="00B735E8" w14:paraId="0063F789" w14:textId="77777777" w:rsidTr="00B735E8">
        <w:trPr>
          <w:trHeight w:val="200"/>
          <w:jc w:val="center"/>
        </w:trPr>
        <w:tc>
          <w:tcPr>
            <w:tcW w:w="4132" w:type="dxa"/>
            <w:vMerge/>
            <w:shd w:val="clear" w:color="auto" w:fill="B8CCE4" w:themeFill="accent1" w:themeFillTint="66"/>
            <w:vAlign w:val="center"/>
          </w:tcPr>
          <w:p w14:paraId="49DDA02F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383" w:type="dxa"/>
            <w:vMerge/>
            <w:shd w:val="clear" w:color="auto" w:fill="B8CCE4" w:themeFill="accent1" w:themeFillTint="66"/>
            <w:vAlign w:val="center"/>
          </w:tcPr>
          <w:p w14:paraId="56571492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65BD1BA6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22DA9DC0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14:paraId="37E29E8D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14:paraId="0BE94BDC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100FF916" w14:textId="71CE2090" w:rsidR="003604F4" w:rsidRPr="00B735E8" w:rsidRDefault="00650FBE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4FD38361" w14:textId="455DD6FE" w:rsidR="003604F4" w:rsidRPr="00B735E8" w:rsidRDefault="00650FBE" w:rsidP="00EE122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tutorial</w:t>
            </w:r>
          </w:p>
        </w:tc>
      </w:tr>
      <w:tr w:rsidR="00C72545" w:rsidRPr="00B735E8" w14:paraId="4046F6D3" w14:textId="77777777" w:rsidTr="00B735E8">
        <w:trPr>
          <w:trHeight w:val="255"/>
          <w:jc w:val="center"/>
        </w:trPr>
        <w:tc>
          <w:tcPr>
            <w:tcW w:w="4132" w:type="dxa"/>
            <w:shd w:val="clear" w:color="auto" w:fill="DBE5F1" w:themeFill="accent1" w:themeFillTint="33"/>
          </w:tcPr>
          <w:p w14:paraId="161BE756" w14:textId="5CE48AD7" w:rsidR="003604F4" w:rsidRPr="00B735E8" w:rsidRDefault="00C72545" w:rsidP="00C725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1383" w:type="dxa"/>
            <w:shd w:val="clear" w:color="auto" w:fill="DBE5F1" w:themeFill="accent1" w:themeFillTint="33"/>
          </w:tcPr>
          <w:p w14:paraId="47869A4C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1DA2578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78DC19B3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ED2CF34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6863DC60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5A0A2A96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5310A2EB" w14:textId="77777777" w:rsidR="003604F4" w:rsidRPr="00B735E8" w:rsidRDefault="003604F4" w:rsidP="00EE1229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913D4B" w:rsidRPr="00B735E8" w14:paraId="34B44EA4" w14:textId="77777777" w:rsidTr="00B735E8">
        <w:trPr>
          <w:trHeight w:val="20"/>
          <w:jc w:val="center"/>
        </w:trPr>
        <w:tc>
          <w:tcPr>
            <w:tcW w:w="4132" w:type="dxa"/>
          </w:tcPr>
          <w:p w14:paraId="7D77D43D" w14:textId="69716C3F" w:rsidR="00913D4B" w:rsidRPr="00B735E8" w:rsidRDefault="00913D4B" w:rsidP="00913D4B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/>
              </w:rPr>
              <w:t>Module 1:</w:t>
            </w:r>
            <w:r w:rsidRPr="00B735E8">
              <w:rPr>
                <w:b/>
                <w:bCs/>
              </w:rPr>
              <w:t xml:space="preserve"> </w:t>
            </w:r>
            <w:r w:rsidRPr="00B735E8">
              <w:rPr>
                <w:rFonts w:ascii="Simplified Arabic" w:hAnsi="Simplified Arabic" w:cs="Simplified Arabic"/>
                <w:b/>
                <w:bCs/>
                <w:lang w:val="en-GB"/>
              </w:rPr>
              <w:t>Analysis of the geographical space and regional planning 1</w:t>
            </w:r>
          </w:p>
        </w:tc>
        <w:tc>
          <w:tcPr>
            <w:tcW w:w="1383" w:type="dxa"/>
          </w:tcPr>
          <w:p w14:paraId="79163552" w14:textId="3CC918C2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64089315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37FF760E" w14:textId="24032DCD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</w:tcPr>
          <w:p w14:paraId="5E60C05D" w14:textId="77815D34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547" w:type="dxa"/>
          </w:tcPr>
          <w:p w14:paraId="40C0A25A" w14:textId="3BAD2EAC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8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921261F" w14:textId="552CEBAF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7C03B6B" w14:textId="2EFA4EF2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40%</w:t>
            </w:r>
          </w:p>
        </w:tc>
      </w:tr>
      <w:tr w:rsidR="00913D4B" w:rsidRPr="00B735E8" w14:paraId="0DCC8B0E" w14:textId="77777777" w:rsidTr="00B735E8">
        <w:trPr>
          <w:trHeight w:val="20"/>
          <w:jc w:val="center"/>
        </w:trPr>
        <w:tc>
          <w:tcPr>
            <w:tcW w:w="4132" w:type="dxa"/>
          </w:tcPr>
          <w:p w14:paraId="0439AA18" w14:textId="69041481" w:rsidR="00913D4B" w:rsidRPr="00B735E8" w:rsidRDefault="00913D4B" w:rsidP="00913D4B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/>
              </w:rPr>
              <w:t>Module 2:</w:t>
            </w:r>
            <w:r w:rsidRPr="00B735E8">
              <w:rPr>
                <w:b/>
                <w:bCs/>
              </w:rPr>
              <w:t xml:space="preserve"> </w:t>
            </w:r>
            <w:r w:rsidRPr="00B735E8">
              <w:rPr>
                <w:rFonts w:ascii="Simplified Arabic" w:hAnsi="Simplified Arabic" w:cs="Simplified Arabic"/>
                <w:b/>
                <w:bCs/>
                <w:lang w:val="en-GB"/>
              </w:rPr>
              <w:t>General geology</w:t>
            </w:r>
          </w:p>
        </w:tc>
        <w:tc>
          <w:tcPr>
            <w:tcW w:w="1383" w:type="dxa"/>
          </w:tcPr>
          <w:p w14:paraId="333F1D42" w14:textId="09C7987B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17522BD8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4668C028" w14:textId="2900C8FF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</w:tcPr>
          <w:p w14:paraId="3BA08B55" w14:textId="38E18482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190E1CB0" w14:textId="7DE45293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D6F597D" w14:textId="375A7303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3C8EA2D" w14:textId="53B35EC6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913D4B" w:rsidRPr="00B735E8" w14:paraId="21102421" w14:textId="77777777" w:rsidTr="00B735E8">
        <w:trPr>
          <w:trHeight w:val="20"/>
          <w:jc w:val="center"/>
        </w:trPr>
        <w:tc>
          <w:tcPr>
            <w:tcW w:w="4132" w:type="dxa"/>
          </w:tcPr>
          <w:p w14:paraId="01CE20D1" w14:textId="1375A8A6" w:rsidR="00913D4B" w:rsidRPr="00B735E8" w:rsidRDefault="00913D4B" w:rsidP="00913D4B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Module </w:t>
            </w: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>3</w:t>
            </w:r>
            <w:r w:rsidRPr="00B735E8">
              <w:rPr>
                <w:rFonts w:ascii="Simplified Arabic" w:hAnsi="Simplified Arabic" w:cs="Simplified Arabic"/>
                <w:b/>
                <w:bCs/>
                <w:lang w:val="en-GB"/>
              </w:rPr>
              <w:t>:</w:t>
            </w:r>
            <w:r w:rsidRPr="00B735E8">
              <w:rPr>
                <w:b/>
                <w:bCs/>
              </w:rPr>
              <w:t xml:space="preserve"> </w:t>
            </w:r>
            <w:r w:rsidRPr="00B735E8">
              <w:rPr>
                <w:rFonts w:ascii="Simplified Arabic" w:hAnsi="Simplified Arabic" w:cs="Simplified Arabic"/>
                <w:b/>
                <w:bCs/>
                <w:lang w:val="en-GB"/>
              </w:rPr>
              <w:t>Map drawing techniques</w:t>
            </w: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val="en-GB"/>
              </w:rPr>
              <w:t xml:space="preserve">  </w:t>
            </w:r>
          </w:p>
        </w:tc>
        <w:tc>
          <w:tcPr>
            <w:tcW w:w="1383" w:type="dxa"/>
          </w:tcPr>
          <w:p w14:paraId="5BCD91EB" w14:textId="49315D88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863D3B7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28BE012D" w14:textId="1E2BA8F8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</w:tcPr>
          <w:p w14:paraId="1C3FF231" w14:textId="3EA5495E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5C3B0948" w14:textId="3B40C64B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5FDFF3EF" w14:textId="23FB1D26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D9DFD6E" w14:textId="2347A900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913D4B" w:rsidRPr="00B735E8" w14:paraId="0A479D3E" w14:textId="77777777" w:rsidTr="00B735E8">
        <w:trPr>
          <w:trHeight w:val="20"/>
          <w:jc w:val="center"/>
        </w:trPr>
        <w:tc>
          <w:tcPr>
            <w:tcW w:w="4132" w:type="dxa"/>
            <w:shd w:val="clear" w:color="auto" w:fill="DBE5F1" w:themeFill="accent1" w:themeFillTint="33"/>
          </w:tcPr>
          <w:p w14:paraId="7AFF4F3B" w14:textId="3BACA0F3" w:rsidR="00913D4B" w:rsidRPr="00B735E8" w:rsidRDefault="00913D4B" w:rsidP="00913D4B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1383" w:type="dxa"/>
            <w:shd w:val="clear" w:color="auto" w:fill="DBE5F1" w:themeFill="accent1" w:themeFillTint="33"/>
          </w:tcPr>
          <w:p w14:paraId="2F8F7EA6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EFA75A8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9806F38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F37923C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01F1C7F1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3390083F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37992C5C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913D4B" w:rsidRPr="00B735E8" w14:paraId="0E5589F6" w14:textId="77777777" w:rsidTr="00B735E8">
        <w:trPr>
          <w:trHeight w:val="20"/>
          <w:jc w:val="center"/>
        </w:trPr>
        <w:tc>
          <w:tcPr>
            <w:tcW w:w="4132" w:type="dxa"/>
          </w:tcPr>
          <w:p w14:paraId="78680280" w14:textId="526AAC46" w:rsidR="00913D4B" w:rsidRPr="00B735E8" w:rsidRDefault="00913D4B" w:rsidP="00913D4B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B735E8">
              <w:rPr>
                <w:b/>
                <w:bCs/>
              </w:rPr>
              <w:t>Module 1:</w:t>
            </w:r>
            <w:r w:rsidRPr="00B735E8">
              <w:rPr>
                <w:rFonts w:hint="cs"/>
                <w:b/>
                <w:bCs/>
                <w:rtl/>
              </w:rPr>
              <w:t xml:space="preserve">  </w:t>
            </w:r>
            <w:r w:rsidRPr="00B735E8">
              <w:rPr>
                <w:rFonts w:ascii="Sakkal Majalla" w:hAnsi="Sakkal Majalla" w:cs="Sakkal Majalla"/>
                <w:b/>
                <w:bCs/>
                <w:color w:val="2C2F34"/>
              </w:rPr>
              <w:t>Biology</w:t>
            </w:r>
            <w:r w:rsidRPr="00B735E8">
              <w:rPr>
                <w:b/>
                <w:bCs/>
              </w:rPr>
              <w:t xml:space="preserve"> </w:t>
            </w:r>
          </w:p>
        </w:tc>
        <w:tc>
          <w:tcPr>
            <w:tcW w:w="1383" w:type="dxa"/>
          </w:tcPr>
          <w:p w14:paraId="4934E46E" w14:textId="05DE02C0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0D2C3A96" w14:textId="3B3364E9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4D0522C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76ED5F56" w14:textId="65FC6254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2</w:t>
            </w:r>
          </w:p>
        </w:tc>
        <w:tc>
          <w:tcPr>
            <w:tcW w:w="1547" w:type="dxa"/>
          </w:tcPr>
          <w:p w14:paraId="0B6F621A" w14:textId="3F03EC82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B133CA9" w14:textId="7399F339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3C0B0898" w14:textId="0F2B1B0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913D4B" w:rsidRPr="00B735E8" w14:paraId="467E3DE3" w14:textId="77777777" w:rsidTr="00B735E8">
        <w:trPr>
          <w:trHeight w:val="422"/>
          <w:jc w:val="center"/>
        </w:trPr>
        <w:tc>
          <w:tcPr>
            <w:tcW w:w="4132" w:type="dxa"/>
          </w:tcPr>
          <w:p w14:paraId="029A5493" w14:textId="3D2A6460" w:rsidR="00913D4B" w:rsidRPr="00B735E8" w:rsidRDefault="00913D4B" w:rsidP="00B735E8">
            <w:pPr>
              <w:pStyle w:val="NormalWeb"/>
              <w:shd w:val="clear" w:color="auto" w:fill="FFFFFF"/>
              <w:spacing w:after="120" w:line="390" w:lineRule="atLeast"/>
              <w:rPr>
                <w:rFonts w:ascii="Sakkal Majalla" w:hAnsi="Sakkal Majalla" w:cs="Sakkal Majalla"/>
                <w:b/>
                <w:bCs/>
                <w:color w:val="2C2F34"/>
              </w:rPr>
            </w:pPr>
            <w:r w:rsidRPr="00B735E8">
              <w:rPr>
                <w:b/>
                <w:bCs/>
              </w:rPr>
              <w:t xml:space="preserve">Module 2: </w:t>
            </w:r>
            <w:r w:rsidRPr="00B735E8">
              <w:rPr>
                <w:rFonts w:ascii="Sakkal Majalla" w:hAnsi="Sakkal Majalla" w:cs="Sakkal Majalla"/>
                <w:b/>
                <w:bCs/>
                <w:color w:val="2C2F34"/>
              </w:rPr>
              <w:t>Chemistry</w:t>
            </w:r>
          </w:p>
        </w:tc>
        <w:tc>
          <w:tcPr>
            <w:tcW w:w="1383" w:type="dxa"/>
          </w:tcPr>
          <w:p w14:paraId="75AB3356" w14:textId="311C3925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3DD6354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1F386C74" w14:textId="0BFDECC4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</w:tcPr>
          <w:p w14:paraId="52A556EF" w14:textId="1E551FC9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2</w:t>
            </w:r>
          </w:p>
        </w:tc>
        <w:tc>
          <w:tcPr>
            <w:tcW w:w="1547" w:type="dxa"/>
          </w:tcPr>
          <w:p w14:paraId="2C0502E4" w14:textId="14951916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574CA62A" w14:textId="7414C94A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328F8215" w14:textId="03B88D99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913D4B" w:rsidRPr="00B735E8" w14:paraId="0A078997" w14:textId="77777777" w:rsidTr="00B735E8">
        <w:trPr>
          <w:trHeight w:val="20"/>
          <w:jc w:val="center"/>
        </w:trPr>
        <w:tc>
          <w:tcPr>
            <w:tcW w:w="4132" w:type="dxa"/>
          </w:tcPr>
          <w:p w14:paraId="1D6764DF" w14:textId="19C77216" w:rsidR="00913D4B" w:rsidRPr="00B735E8" w:rsidRDefault="00913D4B" w:rsidP="00913D4B">
            <w:pPr>
              <w:pStyle w:val="NormalWeb"/>
              <w:shd w:val="clear" w:color="auto" w:fill="FFFFFF"/>
              <w:spacing w:after="120" w:line="390" w:lineRule="atLeast"/>
              <w:rPr>
                <w:b/>
                <w:bCs/>
              </w:rPr>
            </w:pPr>
            <w:r w:rsidRPr="00B735E8">
              <w:rPr>
                <w:b/>
                <w:bCs/>
              </w:rPr>
              <w:t>Module 3: Mathematics 1: Mathematical Analysis</w:t>
            </w:r>
          </w:p>
        </w:tc>
        <w:tc>
          <w:tcPr>
            <w:tcW w:w="1383" w:type="dxa"/>
          </w:tcPr>
          <w:p w14:paraId="2295812D" w14:textId="22C91F8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5C895DBC" w14:textId="3DB31423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1CDDCC97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03FE87CA" w14:textId="42B131BE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2</w:t>
            </w:r>
          </w:p>
        </w:tc>
        <w:tc>
          <w:tcPr>
            <w:tcW w:w="1547" w:type="dxa"/>
          </w:tcPr>
          <w:p w14:paraId="56ABF612" w14:textId="36F01D03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1E0BF864" w14:textId="5C7B1830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C44E4BA" w14:textId="5A1CE6F2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913D4B" w:rsidRPr="00B735E8" w14:paraId="6E3DFCB2" w14:textId="77777777" w:rsidTr="00B735E8">
        <w:trPr>
          <w:trHeight w:val="20"/>
          <w:jc w:val="center"/>
        </w:trPr>
        <w:tc>
          <w:tcPr>
            <w:tcW w:w="4132" w:type="dxa"/>
          </w:tcPr>
          <w:p w14:paraId="5E362D69" w14:textId="5BF801D7" w:rsidR="00913D4B" w:rsidRPr="00B735E8" w:rsidRDefault="00913D4B" w:rsidP="00913D4B">
            <w:pPr>
              <w:pStyle w:val="NormalWeb"/>
              <w:shd w:val="clear" w:color="auto" w:fill="FFFFFF"/>
              <w:spacing w:after="120" w:line="390" w:lineRule="atLeast"/>
              <w:rPr>
                <w:b/>
                <w:bCs/>
              </w:rPr>
            </w:pPr>
            <w:r w:rsidRPr="00B735E8">
              <w:rPr>
                <w:b/>
                <w:bCs/>
              </w:rPr>
              <w:t>Module 4: Physics 1</w:t>
            </w:r>
          </w:p>
        </w:tc>
        <w:tc>
          <w:tcPr>
            <w:tcW w:w="1383" w:type="dxa"/>
          </w:tcPr>
          <w:p w14:paraId="5F7900E4" w14:textId="18CB44C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0240C4F" w14:textId="1A186639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1F9189A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0C31A6FD" w14:textId="22CE2A0E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2</w:t>
            </w:r>
          </w:p>
        </w:tc>
        <w:tc>
          <w:tcPr>
            <w:tcW w:w="1547" w:type="dxa"/>
          </w:tcPr>
          <w:p w14:paraId="67DFDF9F" w14:textId="3495C286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1292BAF2" w14:textId="795BD076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21A83C6" w14:textId="21D4ACE1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913D4B" w:rsidRPr="00B735E8" w14:paraId="0C97CA58" w14:textId="77777777" w:rsidTr="00B735E8">
        <w:trPr>
          <w:trHeight w:val="20"/>
          <w:jc w:val="center"/>
        </w:trPr>
        <w:tc>
          <w:tcPr>
            <w:tcW w:w="4132" w:type="dxa"/>
            <w:shd w:val="clear" w:color="auto" w:fill="DBE5F1" w:themeFill="accent1" w:themeFillTint="33"/>
          </w:tcPr>
          <w:p w14:paraId="74191AA2" w14:textId="4F9FB72A" w:rsidR="00913D4B" w:rsidRPr="00B735E8" w:rsidRDefault="00913D4B" w:rsidP="00913D4B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1383" w:type="dxa"/>
            <w:shd w:val="clear" w:color="auto" w:fill="DBE5F1" w:themeFill="accent1" w:themeFillTint="33"/>
          </w:tcPr>
          <w:p w14:paraId="021FABA5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40896E9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8922471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98CCB96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796AE65F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1514C326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588F4D5D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913D4B" w:rsidRPr="00B735E8" w14:paraId="1DEF5CF9" w14:textId="77777777" w:rsidTr="00B735E8">
        <w:trPr>
          <w:trHeight w:val="20"/>
          <w:jc w:val="center"/>
        </w:trPr>
        <w:tc>
          <w:tcPr>
            <w:tcW w:w="4132" w:type="dxa"/>
          </w:tcPr>
          <w:p w14:paraId="363A587A" w14:textId="0A68B218" w:rsidR="00913D4B" w:rsidRPr="00B735E8" w:rsidRDefault="00913D4B" w:rsidP="00913D4B">
            <w:pPr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B735E8">
              <w:rPr>
                <w:b/>
                <w:bCs/>
              </w:rPr>
              <w:t>Module 1: Computer science 1</w:t>
            </w:r>
          </w:p>
        </w:tc>
        <w:tc>
          <w:tcPr>
            <w:tcW w:w="1383" w:type="dxa"/>
          </w:tcPr>
          <w:p w14:paraId="7761173C" w14:textId="491A4BC0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62C54D9C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463F3A67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02B06E5E" w14:textId="5A30215E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tl/>
              </w:rPr>
              <w:t>2</w:t>
            </w:r>
          </w:p>
        </w:tc>
        <w:tc>
          <w:tcPr>
            <w:tcW w:w="1547" w:type="dxa"/>
          </w:tcPr>
          <w:p w14:paraId="4586C3AC" w14:textId="70545EA0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5E0D67D0" w14:textId="525935B4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100%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3548E99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913D4B" w:rsidRPr="00B735E8" w14:paraId="4D3AFE98" w14:textId="77777777" w:rsidTr="00B735E8">
        <w:trPr>
          <w:trHeight w:val="20"/>
          <w:jc w:val="center"/>
        </w:trPr>
        <w:tc>
          <w:tcPr>
            <w:tcW w:w="4132" w:type="dxa"/>
            <w:shd w:val="clear" w:color="auto" w:fill="DBE5F1" w:themeFill="accent1" w:themeFillTint="33"/>
          </w:tcPr>
          <w:p w14:paraId="344C7984" w14:textId="7E62F02F" w:rsidR="00913D4B" w:rsidRPr="00B735E8" w:rsidRDefault="00913D4B" w:rsidP="00913D4B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1383" w:type="dxa"/>
            <w:shd w:val="clear" w:color="auto" w:fill="DBE5F1" w:themeFill="accent1" w:themeFillTint="33"/>
          </w:tcPr>
          <w:p w14:paraId="74DE8F72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9320818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F6D47FA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E6F11B2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5606A544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57FF061B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6D9A22EE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913D4B" w:rsidRPr="00B735E8" w14:paraId="124067FD" w14:textId="77777777" w:rsidTr="00B735E8">
        <w:trPr>
          <w:trHeight w:val="599"/>
          <w:jc w:val="center"/>
        </w:trPr>
        <w:tc>
          <w:tcPr>
            <w:tcW w:w="4132" w:type="dxa"/>
          </w:tcPr>
          <w:p w14:paraId="6B45EA0D" w14:textId="28E17055" w:rsidR="00913D4B" w:rsidRPr="00B735E8" w:rsidRDefault="00913D4B" w:rsidP="00913D4B">
            <w:pPr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Module 1: French language 1</w:t>
            </w:r>
          </w:p>
        </w:tc>
        <w:tc>
          <w:tcPr>
            <w:tcW w:w="1383" w:type="dxa"/>
          </w:tcPr>
          <w:p w14:paraId="7430F6F2" w14:textId="10D8ED34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157E966E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345DBED2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0B6E555C" w14:textId="037CFB8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t>1</w:t>
            </w:r>
          </w:p>
        </w:tc>
        <w:tc>
          <w:tcPr>
            <w:tcW w:w="1547" w:type="dxa"/>
          </w:tcPr>
          <w:p w14:paraId="22CD6073" w14:textId="6FBF190F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BF9CDD4" w14:textId="436E178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100%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95A24BD" w14:textId="77777777" w:rsidR="00913D4B" w:rsidRPr="00B735E8" w:rsidRDefault="00913D4B" w:rsidP="00913D4B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</w:tbl>
    <w:p w14:paraId="4BE21C2B" w14:textId="77777777" w:rsidR="003604F4" w:rsidRPr="008B519E" w:rsidRDefault="003604F4" w:rsidP="003604F4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6814A231" w14:textId="77777777" w:rsidR="00B735E8" w:rsidRPr="003E46E4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lastRenderedPageBreak/>
        <w:t>وزارة التعليم العالي والبحث العلمي</w:t>
      </w:r>
    </w:p>
    <w:p w14:paraId="7A9F1155" w14:textId="77777777" w:rsidR="00B735E8" w:rsidRPr="003E46E4" w:rsidRDefault="00B735E8" w:rsidP="00B735E8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أم البواقي</w:t>
      </w:r>
    </w:p>
    <w:p w14:paraId="4368DA6C" w14:textId="77777777" w:rsidR="00B735E8" w:rsidRPr="003E46E4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الكلية: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علوم الأرض والهندسة  المعمارية                                                                                               السنة الجامعية 2024/2025</w:t>
      </w:r>
    </w:p>
    <w:p w14:paraId="2890347B" w14:textId="77777777" w:rsidR="00B735E8" w:rsidRPr="003E46E4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 w:hint="cs"/>
          <w:b/>
          <w:bCs/>
          <w:rtl/>
          <w:lang w:val="en-US" w:bidi="ar-DZ"/>
        </w:rPr>
        <w:t>القسم: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rtl/>
          <w:lang w:val="en-US" w:bidi="ar-DZ"/>
        </w:rPr>
        <w:t>الجغرافيا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والتهيئة العمرانية</w:t>
      </w:r>
    </w:p>
    <w:p w14:paraId="3F3A24F5" w14:textId="77777777" w:rsidR="00B735E8" w:rsidRPr="009542C9" w:rsidRDefault="00B735E8" w:rsidP="00B735E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</w:pP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بطاقة تنظيم السداسي الأول مستوى </w:t>
      </w:r>
      <w:r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ثانية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 xml:space="preserve"> ليسانس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شعبة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جغرافيا و تهيئة الإقليم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تخصص: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تهيئة الإقليم</w:t>
      </w:r>
      <w:r w:rsidRPr="009542C9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</w:t>
      </w:r>
    </w:p>
    <w:tbl>
      <w:tblPr>
        <w:tblStyle w:val="Grilledetableau1"/>
        <w:bidiVisual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3023"/>
        <w:gridCol w:w="1698"/>
        <w:gridCol w:w="2041"/>
        <w:gridCol w:w="2041"/>
        <w:gridCol w:w="2137"/>
        <w:gridCol w:w="2137"/>
        <w:gridCol w:w="1068"/>
        <w:gridCol w:w="1069"/>
      </w:tblGrid>
      <w:tr w:rsidR="00B735E8" w:rsidRPr="008B519E" w14:paraId="4D679502" w14:textId="77777777" w:rsidTr="0098256E">
        <w:trPr>
          <w:trHeight w:val="200"/>
          <w:jc w:val="center"/>
        </w:trPr>
        <w:tc>
          <w:tcPr>
            <w:tcW w:w="302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4A88F6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الوحدات ومكوناتها</w:t>
            </w:r>
          </w:p>
        </w:tc>
        <w:tc>
          <w:tcPr>
            <w:tcW w:w="169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4192A92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عدد المحاضرات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26F25B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الموجهة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D0799D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التطبيقية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7A52F8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المعاملات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771C71C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الأرصدة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1946D50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نسب الترجيح</w:t>
            </w:r>
          </w:p>
        </w:tc>
      </w:tr>
      <w:tr w:rsidR="00B735E8" w:rsidRPr="008B519E" w14:paraId="5CC23C33" w14:textId="77777777" w:rsidTr="0098256E">
        <w:trPr>
          <w:trHeight w:val="200"/>
          <w:jc w:val="center"/>
        </w:trPr>
        <w:tc>
          <w:tcPr>
            <w:tcW w:w="3023" w:type="dxa"/>
            <w:vMerge/>
            <w:shd w:val="clear" w:color="auto" w:fill="B8CCE4" w:themeFill="accent1" w:themeFillTint="66"/>
            <w:vAlign w:val="center"/>
          </w:tcPr>
          <w:p w14:paraId="19CC464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698" w:type="dxa"/>
            <w:vMerge/>
            <w:shd w:val="clear" w:color="auto" w:fill="B8CCE4" w:themeFill="accent1" w:themeFillTint="66"/>
            <w:vAlign w:val="center"/>
          </w:tcPr>
          <w:p w14:paraId="4CB1798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4F90C29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7F8595F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14:paraId="42D7C5CE" w14:textId="77777777" w:rsid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14:paraId="6ACC40FB" w14:textId="77777777" w:rsid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38E5D286" w14:textId="77777777" w:rsid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محاضرة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63CA2389" w14:textId="77777777" w:rsid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تطبيق</w:t>
            </w:r>
          </w:p>
        </w:tc>
      </w:tr>
      <w:tr w:rsidR="00B735E8" w:rsidRPr="008B519E" w14:paraId="2FF23266" w14:textId="77777777" w:rsidTr="0098256E">
        <w:trPr>
          <w:trHeight w:val="20"/>
          <w:jc w:val="center"/>
        </w:trPr>
        <w:tc>
          <w:tcPr>
            <w:tcW w:w="3023" w:type="dxa"/>
            <w:shd w:val="clear" w:color="auto" w:fill="DBE5F1" w:themeFill="accent1" w:themeFillTint="33"/>
          </w:tcPr>
          <w:p w14:paraId="228C4CE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الأساسية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14:paraId="7B6F856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05E66F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40A0C668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2E851D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5599311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70FE681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14:paraId="6AED62BF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4F6CD3DF" w14:textId="77777777" w:rsidTr="0098256E">
        <w:trPr>
          <w:trHeight w:val="20"/>
          <w:jc w:val="center"/>
        </w:trPr>
        <w:tc>
          <w:tcPr>
            <w:tcW w:w="3023" w:type="dxa"/>
          </w:tcPr>
          <w:p w14:paraId="79843404" w14:textId="77777777" w:rsidR="00B735E8" w:rsidRPr="008F57CA" w:rsidRDefault="00B735E8" w:rsidP="0098256E">
            <w:pPr>
              <w:bidi/>
              <w:rPr>
                <w:rFonts w:ascii="Simplified Arabic" w:hAnsi="Simplified Arabic" w:cs="Simplified Arabic"/>
                <w:bCs/>
              </w:rPr>
            </w:pPr>
            <w:r w:rsidRPr="008F57CA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8F57CA">
              <w:rPr>
                <w:rFonts w:cs="Traditional Arabic" w:hint="cs"/>
                <w:bCs/>
                <w:rtl/>
                <w:lang w:bidi="ar-DZ"/>
              </w:rPr>
              <w:t xml:space="preserve"> </w:t>
            </w:r>
            <w:r w:rsidRPr="008F57CA">
              <w:rPr>
                <w:rFonts w:cs="Traditional Arabic"/>
                <w:bCs/>
                <w:rtl/>
                <w:lang w:bidi="ar-DZ"/>
              </w:rPr>
              <w:t>هيدرولوجيا</w:t>
            </w:r>
          </w:p>
        </w:tc>
        <w:tc>
          <w:tcPr>
            <w:tcW w:w="1698" w:type="dxa"/>
          </w:tcPr>
          <w:p w14:paraId="5FCC69C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003AA2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7A2607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5B5CBDE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0FEF2C7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58A161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4168D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D7D6A88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C5484">
              <w:rPr>
                <w:rtl/>
              </w:rPr>
              <w:t>40%</w:t>
            </w:r>
          </w:p>
        </w:tc>
      </w:tr>
      <w:tr w:rsidR="00B735E8" w:rsidRPr="008B519E" w14:paraId="4C9784B7" w14:textId="77777777" w:rsidTr="0098256E">
        <w:trPr>
          <w:trHeight w:val="20"/>
          <w:jc w:val="center"/>
        </w:trPr>
        <w:tc>
          <w:tcPr>
            <w:tcW w:w="3023" w:type="dxa"/>
          </w:tcPr>
          <w:p w14:paraId="1D090494" w14:textId="77777777" w:rsidR="00B735E8" w:rsidRPr="008F57CA" w:rsidRDefault="00B735E8" w:rsidP="0098256E">
            <w:pPr>
              <w:bidi/>
              <w:rPr>
                <w:rFonts w:ascii="Simplified Arabic" w:hAnsi="Simplified Arabic" w:cs="Simplified Arabic"/>
                <w:bCs/>
              </w:rPr>
            </w:pPr>
            <w:r w:rsidRPr="008F57CA">
              <w:rPr>
                <w:rFonts w:ascii="Simplified Arabic" w:hAnsi="Simplified Arabic" w:cs="Simplified Arabic"/>
                <w:bCs/>
                <w:rtl/>
              </w:rPr>
              <w:t>المادة2:</w:t>
            </w:r>
            <w:r w:rsidRPr="008F57CA">
              <w:rPr>
                <w:bCs/>
                <w:rtl/>
              </w:rPr>
              <w:t xml:space="preserve"> </w:t>
            </w:r>
            <w:r w:rsidRPr="008F57CA">
              <w:rPr>
                <w:rFonts w:ascii="Simplified Arabic" w:hAnsi="Simplified Arabic" w:cs="Simplified Arabic"/>
                <w:bCs/>
                <w:rtl/>
              </w:rPr>
              <w:t>المناخات الحيوية (بيومناخ )</w:t>
            </w:r>
            <w:r w:rsidRPr="008F57CA">
              <w:rPr>
                <w:rFonts w:ascii="Simplified Arabic" w:hAnsi="Simplified Arabic" w:cs="Simplified Arabic" w:hint="cs"/>
                <w:bCs/>
                <w:rtl/>
              </w:rPr>
              <w:t xml:space="preserve"> </w:t>
            </w:r>
          </w:p>
        </w:tc>
        <w:tc>
          <w:tcPr>
            <w:tcW w:w="1698" w:type="dxa"/>
          </w:tcPr>
          <w:p w14:paraId="7E01713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18602CF6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3CA989D9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4F1A115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36170ED8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DA133B6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4168D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C498C49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C5484">
              <w:rPr>
                <w:rtl/>
              </w:rPr>
              <w:t>40%</w:t>
            </w:r>
          </w:p>
        </w:tc>
      </w:tr>
      <w:tr w:rsidR="00B735E8" w:rsidRPr="008B519E" w14:paraId="706AA869" w14:textId="77777777" w:rsidTr="0098256E">
        <w:trPr>
          <w:trHeight w:val="20"/>
          <w:jc w:val="center"/>
        </w:trPr>
        <w:tc>
          <w:tcPr>
            <w:tcW w:w="3023" w:type="dxa"/>
          </w:tcPr>
          <w:p w14:paraId="6BCB4329" w14:textId="77777777" w:rsidR="00B735E8" w:rsidRPr="008F57CA" w:rsidRDefault="00B735E8" w:rsidP="0098256E">
            <w:pPr>
              <w:bidi/>
              <w:rPr>
                <w:rFonts w:ascii="Simplified Arabic" w:hAnsi="Simplified Arabic" w:cs="Simplified Arabic"/>
                <w:bCs/>
                <w:rtl/>
              </w:rPr>
            </w:pPr>
            <w:r w:rsidRPr="008F57CA">
              <w:rPr>
                <w:rFonts w:ascii="Simplified Arabic" w:hAnsi="Simplified Arabic" w:cs="Simplified Arabic"/>
                <w:bCs/>
                <w:rtl/>
              </w:rPr>
              <w:t>المادة</w:t>
            </w:r>
            <w:r w:rsidRPr="008F57CA">
              <w:rPr>
                <w:rFonts w:ascii="Simplified Arabic" w:hAnsi="Simplified Arabic" w:cs="Simplified Arabic" w:hint="cs"/>
                <w:bCs/>
                <w:rtl/>
              </w:rPr>
              <w:t>3</w:t>
            </w:r>
            <w:r w:rsidRPr="008F57CA">
              <w:rPr>
                <w:rFonts w:ascii="Simplified Arabic" w:hAnsi="Simplified Arabic" w:cs="Simplified Arabic"/>
                <w:bCs/>
                <w:rtl/>
              </w:rPr>
              <w:t>:</w:t>
            </w:r>
            <w:r w:rsidRPr="008F57CA">
              <w:rPr>
                <w:rFonts w:ascii="Simplified Arabic" w:hAnsi="Simplified Arabic" w:cs="Simplified Arabic" w:hint="cs"/>
                <w:bCs/>
                <w:rtl/>
              </w:rPr>
              <w:t xml:space="preserve"> </w:t>
            </w:r>
            <w:r w:rsidRPr="008F57CA">
              <w:rPr>
                <w:rFonts w:ascii="Simplified Arabic" w:hAnsi="Simplified Arabic" w:cs="Simplified Arabic"/>
                <w:bCs/>
                <w:rtl/>
              </w:rPr>
              <w:t xml:space="preserve">المدن و </w:t>
            </w:r>
            <w:r w:rsidRPr="008F57CA">
              <w:rPr>
                <w:rFonts w:ascii="Simplified Arabic" w:hAnsi="Simplified Arabic" w:cs="Simplified Arabic" w:hint="cs"/>
                <w:bCs/>
                <w:rtl/>
              </w:rPr>
              <w:t xml:space="preserve">الأقاليم </w:t>
            </w:r>
          </w:p>
        </w:tc>
        <w:tc>
          <w:tcPr>
            <w:tcW w:w="1698" w:type="dxa"/>
          </w:tcPr>
          <w:p w14:paraId="6FDC5E3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7416B05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2578673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171C0F2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2A7D4BA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3CBA69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4168D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56C220A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C5484">
              <w:rPr>
                <w:rtl/>
              </w:rPr>
              <w:t>40%</w:t>
            </w:r>
          </w:p>
        </w:tc>
      </w:tr>
      <w:tr w:rsidR="00B735E8" w:rsidRPr="008B519E" w14:paraId="5DF312EA" w14:textId="77777777" w:rsidTr="0098256E">
        <w:trPr>
          <w:trHeight w:val="20"/>
          <w:jc w:val="center"/>
        </w:trPr>
        <w:tc>
          <w:tcPr>
            <w:tcW w:w="3023" w:type="dxa"/>
          </w:tcPr>
          <w:p w14:paraId="46CBC1E0" w14:textId="77777777" w:rsidR="00B735E8" w:rsidRPr="008F57CA" w:rsidRDefault="00B735E8" w:rsidP="0098256E">
            <w:pPr>
              <w:bidi/>
              <w:rPr>
                <w:rFonts w:ascii="Simplified Arabic" w:hAnsi="Simplified Arabic" w:cs="Simplified Arabic"/>
                <w:bCs/>
                <w:rtl/>
              </w:rPr>
            </w:pPr>
            <w:r w:rsidRPr="008F57CA">
              <w:rPr>
                <w:rFonts w:ascii="Simplified Arabic" w:hAnsi="Simplified Arabic" w:cs="Simplified Arabic"/>
                <w:bCs/>
                <w:rtl/>
              </w:rPr>
              <w:t>المادة</w:t>
            </w:r>
            <w:r w:rsidRPr="008F57CA">
              <w:rPr>
                <w:rFonts w:ascii="Simplified Arabic" w:hAnsi="Simplified Arabic" w:cs="Simplified Arabic" w:hint="cs"/>
                <w:bCs/>
                <w:rtl/>
              </w:rPr>
              <w:t>4</w:t>
            </w:r>
            <w:r w:rsidRPr="008F57CA">
              <w:rPr>
                <w:rFonts w:ascii="Simplified Arabic" w:hAnsi="Simplified Arabic" w:cs="Simplified Arabic"/>
                <w:bCs/>
                <w:rtl/>
              </w:rPr>
              <w:t>:</w:t>
            </w:r>
            <w:r w:rsidRPr="008F57CA">
              <w:rPr>
                <w:rFonts w:ascii="Simplified Arabic" w:hAnsi="Simplified Arabic" w:cs="Simplified Arabic" w:hint="cs"/>
                <w:bCs/>
                <w:rtl/>
              </w:rPr>
              <w:t xml:space="preserve"> </w:t>
            </w:r>
            <w:r w:rsidRPr="008F57CA">
              <w:rPr>
                <w:rFonts w:ascii="Simplified Arabic" w:hAnsi="Simplified Arabic" w:cs="Simplified Arabic"/>
                <w:bCs/>
                <w:rtl/>
              </w:rPr>
              <w:t>تحليل ديموغرافي</w:t>
            </w:r>
          </w:p>
        </w:tc>
        <w:tc>
          <w:tcPr>
            <w:tcW w:w="1698" w:type="dxa"/>
          </w:tcPr>
          <w:p w14:paraId="11D9806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020851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5A9F166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242C479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51C32639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69E45A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4168D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0E2F58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C5484">
              <w:rPr>
                <w:rtl/>
              </w:rPr>
              <w:t>40%</w:t>
            </w:r>
          </w:p>
        </w:tc>
      </w:tr>
      <w:tr w:rsidR="00B735E8" w:rsidRPr="008B519E" w14:paraId="59885945" w14:textId="77777777" w:rsidTr="0098256E">
        <w:trPr>
          <w:trHeight w:val="20"/>
          <w:jc w:val="center"/>
        </w:trPr>
        <w:tc>
          <w:tcPr>
            <w:tcW w:w="3023" w:type="dxa"/>
            <w:shd w:val="clear" w:color="auto" w:fill="DBE5F1" w:themeFill="accent1" w:themeFillTint="33"/>
          </w:tcPr>
          <w:p w14:paraId="51297C0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14:paraId="3F886E1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6FF435C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6BF1F4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6D20C64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1D6394E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1054D06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20CC529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6664F1D9" w14:textId="77777777" w:rsidTr="0098256E">
        <w:trPr>
          <w:trHeight w:val="20"/>
          <w:jc w:val="center"/>
        </w:trPr>
        <w:tc>
          <w:tcPr>
            <w:tcW w:w="3023" w:type="dxa"/>
          </w:tcPr>
          <w:p w14:paraId="5ED588AD" w14:textId="77777777" w:rsidR="00B735E8" w:rsidRPr="008F57CA" w:rsidRDefault="00B735E8" w:rsidP="0098256E">
            <w:pPr>
              <w:bidi/>
              <w:rPr>
                <w:rFonts w:cs="Traditional Arabic"/>
                <w:bCs/>
                <w:lang w:bidi="ar-DZ"/>
              </w:rPr>
            </w:pPr>
            <w:r w:rsidRPr="008F57CA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8F57CA">
              <w:rPr>
                <w:rFonts w:cs="Traditional Arabic" w:hint="cs"/>
                <w:bCs/>
                <w:rtl/>
                <w:lang w:bidi="ar-DZ"/>
              </w:rPr>
              <w:t xml:space="preserve"> </w:t>
            </w:r>
            <w:r w:rsidRPr="008F57CA">
              <w:rPr>
                <w:rFonts w:cs="Traditional Arabic"/>
                <w:bCs/>
                <w:rtl/>
                <w:lang w:bidi="ar-DZ"/>
              </w:rPr>
              <w:t>الاستشعار عن بعد</w:t>
            </w:r>
          </w:p>
        </w:tc>
        <w:tc>
          <w:tcPr>
            <w:tcW w:w="1698" w:type="dxa"/>
          </w:tcPr>
          <w:p w14:paraId="40E9422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F9C45F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3935B0A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5BC619C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59D6F85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701619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4168D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B0ABF9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C5484">
              <w:rPr>
                <w:rtl/>
              </w:rPr>
              <w:t>40%</w:t>
            </w:r>
          </w:p>
        </w:tc>
      </w:tr>
      <w:tr w:rsidR="00B735E8" w:rsidRPr="008B519E" w14:paraId="75826361" w14:textId="77777777" w:rsidTr="0098256E">
        <w:trPr>
          <w:trHeight w:val="20"/>
          <w:jc w:val="center"/>
        </w:trPr>
        <w:tc>
          <w:tcPr>
            <w:tcW w:w="3023" w:type="dxa"/>
          </w:tcPr>
          <w:p w14:paraId="499F048C" w14:textId="77777777" w:rsidR="00B735E8" w:rsidRPr="008F57CA" w:rsidRDefault="00B735E8" w:rsidP="0098256E">
            <w:pPr>
              <w:bidi/>
              <w:rPr>
                <w:rFonts w:ascii="Simplified Arabic" w:hAnsi="Simplified Arabic" w:cs="Simplified Arabic"/>
                <w:bCs/>
              </w:rPr>
            </w:pPr>
            <w:r w:rsidRPr="008F57CA">
              <w:rPr>
                <w:rFonts w:ascii="Simplified Arabic" w:hAnsi="Simplified Arabic" w:cs="Simplified Arabic"/>
                <w:bCs/>
                <w:rtl/>
              </w:rPr>
              <w:t>المادة2:</w:t>
            </w:r>
            <w:r w:rsidRPr="008F57CA"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r w:rsidRPr="008F57CA">
              <w:rPr>
                <w:rFonts w:cs="Traditional Arabic"/>
                <w:bCs/>
                <w:rtl/>
                <w:lang w:bidi="ar-DZ"/>
              </w:rPr>
              <w:t>مدخل لنظم المعلومات الجغرافية</w:t>
            </w:r>
          </w:p>
        </w:tc>
        <w:tc>
          <w:tcPr>
            <w:tcW w:w="1698" w:type="dxa"/>
          </w:tcPr>
          <w:p w14:paraId="747E4C38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2C3EE69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0422395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2FFF188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685BA21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1E654F8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4168D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FA8B05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C5484">
              <w:rPr>
                <w:rtl/>
              </w:rPr>
              <w:t>40%</w:t>
            </w:r>
          </w:p>
        </w:tc>
      </w:tr>
      <w:tr w:rsidR="00B735E8" w:rsidRPr="008B519E" w14:paraId="04D77E7E" w14:textId="77777777" w:rsidTr="0098256E">
        <w:trPr>
          <w:trHeight w:val="20"/>
          <w:jc w:val="center"/>
        </w:trPr>
        <w:tc>
          <w:tcPr>
            <w:tcW w:w="3023" w:type="dxa"/>
            <w:shd w:val="clear" w:color="auto" w:fill="DBE5F1" w:themeFill="accent1" w:themeFillTint="33"/>
          </w:tcPr>
          <w:p w14:paraId="262B75A7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الاستكشافية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14:paraId="6C4D536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6D862236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4DDB52A6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1FE8CD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4D6DC21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06BC9A65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0C7BCF9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39CCA128" w14:textId="77777777" w:rsidTr="0098256E">
        <w:trPr>
          <w:trHeight w:val="20"/>
          <w:jc w:val="center"/>
        </w:trPr>
        <w:tc>
          <w:tcPr>
            <w:tcW w:w="3023" w:type="dxa"/>
          </w:tcPr>
          <w:p w14:paraId="5A1C68CF" w14:textId="77777777" w:rsidR="00B735E8" w:rsidRPr="008F57CA" w:rsidRDefault="00B735E8" w:rsidP="0098256E">
            <w:pPr>
              <w:bidi/>
              <w:rPr>
                <w:rFonts w:asciiTheme="majorBidi" w:hAnsiTheme="majorBidi" w:cstheme="majorBidi"/>
                <w:b/>
                <w:bCs/>
                <w:i/>
                <w:iCs/>
              </w:rPr>
            </w:pPr>
            <w:r w:rsidRPr="008F57CA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المادة1</w:t>
            </w:r>
            <w:r w:rsidRPr="008F57CA">
              <w:rPr>
                <w:rFonts w:asciiTheme="majorBidi" w:hAnsiTheme="majorBidi" w:cstheme="majorBidi" w:hint="cs"/>
                <w:b/>
                <w:bCs/>
                <w:i/>
                <w:iCs/>
                <w:rtl/>
              </w:rPr>
              <w:t>:</w:t>
            </w:r>
            <w:r w:rsidRPr="008F57CA">
              <w:rPr>
                <w:b/>
                <w:bCs/>
                <w:rtl/>
              </w:rPr>
              <w:t xml:space="preserve"> </w:t>
            </w:r>
            <w:r w:rsidRPr="008F57CA">
              <w:rPr>
                <w:rFonts w:asciiTheme="majorBidi" w:hAnsiTheme="majorBidi"/>
                <w:b/>
                <w:bCs/>
                <w:i/>
                <w:iCs/>
                <w:rtl/>
              </w:rPr>
              <w:t>تحليل الوثائق الخرائطية</w:t>
            </w:r>
          </w:p>
        </w:tc>
        <w:tc>
          <w:tcPr>
            <w:tcW w:w="1698" w:type="dxa"/>
          </w:tcPr>
          <w:p w14:paraId="0EEDC08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51FF505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AB9B88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51E9D3B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126CBD5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70A7CD7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4168D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081ACB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DC5484">
              <w:rPr>
                <w:rtl/>
              </w:rPr>
              <w:t>40%</w:t>
            </w:r>
          </w:p>
        </w:tc>
      </w:tr>
      <w:tr w:rsidR="00B735E8" w:rsidRPr="008B519E" w14:paraId="6D9002E1" w14:textId="77777777" w:rsidTr="0098256E">
        <w:trPr>
          <w:trHeight w:val="20"/>
          <w:jc w:val="center"/>
        </w:trPr>
        <w:tc>
          <w:tcPr>
            <w:tcW w:w="3023" w:type="dxa"/>
          </w:tcPr>
          <w:p w14:paraId="7A4F54EB" w14:textId="77777777" w:rsidR="00B735E8" w:rsidRPr="008F57CA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F57CA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المادة</w:t>
            </w:r>
            <w:r w:rsidRPr="008F57CA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2</w:t>
            </w:r>
            <w:r w:rsidRPr="008F57CA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:</w:t>
            </w:r>
            <w:r w:rsidRPr="008F57CA">
              <w:rPr>
                <w:rFonts w:asciiTheme="majorBidi" w:hAnsiTheme="majorBidi" w:cstheme="majorBidi"/>
                <w:b/>
                <w:bCs/>
                <w:i/>
                <w:iCs/>
              </w:rPr>
              <w:t xml:space="preserve"> </w:t>
            </w:r>
            <w:r w:rsidRPr="008F57CA">
              <w:rPr>
                <w:rFonts w:asciiTheme="majorBidi" w:hAnsiTheme="majorBidi"/>
                <w:b/>
                <w:bCs/>
                <w:i/>
                <w:iCs/>
                <w:rtl/>
              </w:rPr>
              <w:t>اقتصاد</w:t>
            </w:r>
          </w:p>
        </w:tc>
        <w:tc>
          <w:tcPr>
            <w:tcW w:w="1698" w:type="dxa"/>
          </w:tcPr>
          <w:p w14:paraId="5079AFF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7603C1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71EF3D3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020D2E0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4EAC309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ED0ED78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t>100</w:t>
            </w:r>
            <w:r w:rsidRPr="0004168D">
              <w:rPr>
                <w:rtl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032F28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4C782A53" w14:textId="77777777" w:rsidTr="0098256E">
        <w:trPr>
          <w:trHeight w:val="20"/>
          <w:jc w:val="center"/>
        </w:trPr>
        <w:tc>
          <w:tcPr>
            <w:tcW w:w="3023" w:type="dxa"/>
            <w:shd w:val="clear" w:color="auto" w:fill="DBE5F1" w:themeFill="accent1" w:themeFillTint="33"/>
          </w:tcPr>
          <w:p w14:paraId="48CB7516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14:paraId="4057B6D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00F2F6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61994FB6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5193F12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33974C3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4E52EAA3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5E004C3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00D625D7" w14:textId="77777777" w:rsidTr="0098256E">
        <w:trPr>
          <w:trHeight w:val="599"/>
          <w:jc w:val="center"/>
        </w:trPr>
        <w:tc>
          <w:tcPr>
            <w:tcW w:w="3023" w:type="dxa"/>
          </w:tcPr>
          <w:p w14:paraId="38FC9E46" w14:textId="77777777" w:rsidR="00B735E8" w:rsidRPr="008F57CA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F57CA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المادة1:</w:t>
            </w:r>
            <w:r w:rsidRPr="008F57CA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لغة 3  انجليزية</w:t>
            </w:r>
          </w:p>
        </w:tc>
        <w:tc>
          <w:tcPr>
            <w:tcW w:w="1698" w:type="dxa"/>
          </w:tcPr>
          <w:p w14:paraId="4E50C16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0B17EAA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2F90D90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62E31119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3C13DC5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0F839B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t>100</w:t>
            </w:r>
            <w:r w:rsidRPr="0004168D">
              <w:rPr>
                <w:rtl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DCBDC7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</w:tbl>
    <w:p w14:paraId="327663B3" w14:textId="77777777" w:rsidR="00B735E8" w:rsidRPr="008B519E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02DBA585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3F6995FA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50AB71EC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5C3E5894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5ED90A8B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47765C19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22B8109D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0A620F3C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6EEF2D1D" w14:textId="77777777" w:rsidR="00B735E8" w:rsidRPr="0028348F" w:rsidRDefault="00B735E8" w:rsidP="00B735E8">
      <w:pPr>
        <w:jc w:val="center"/>
        <w:rPr>
          <w:rFonts w:ascii="Hacen Liner Print-out Light" w:hAnsi="Hacen Liner Print-out Light" w:cs="Hacen Liner Print-out Light"/>
          <w:b/>
          <w:bCs/>
          <w:sz w:val="26"/>
          <w:szCs w:val="26"/>
          <w:lang w:val="en-US" w:bidi="ar-DZ"/>
        </w:rPr>
      </w:pPr>
      <w:r w:rsidRPr="0028348F">
        <w:rPr>
          <w:rFonts w:ascii="Hacen Liner Print-out Light" w:hAnsi="Hacen Liner Print-out Light" w:cs="Hacen Liner Print-out Light"/>
          <w:b/>
          <w:bCs/>
          <w:sz w:val="26"/>
          <w:szCs w:val="26"/>
          <w:lang w:val="en-US" w:bidi="ar-DZ"/>
        </w:rPr>
        <w:t>Ministry of Higher Education and Scientific Research</w:t>
      </w:r>
    </w:p>
    <w:p w14:paraId="68A293D7" w14:textId="77777777" w:rsidR="00B735E8" w:rsidRPr="0028348F" w:rsidRDefault="00B735E8" w:rsidP="00B735E8">
      <w:pPr>
        <w:jc w:val="center"/>
        <w:rPr>
          <w:rFonts w:ascii="Hacen Liner Print-out Light" w:hAnsi="Hacen Liner Print-out Light" w:cs="Hacen Liner Print-out Light"/>
          <w:b/>
          <w:bCs/>
          <w:sz w:val="26"/>
          <w:szCs w:val="26"/>
          <w:lang w:val="en-GB" w:bidi="ar-DZ"/>
        </w:rPr>
      </w:pPr>
      <w:r w:rsidRPr="0028348F">
        <w:rPr>
          <w:rFonts w:ascii="Hacen Liner Print-out Light" w:hAnsi="Hacen Liner Print-out Light" w:cs="Hacen Liner Print-out Light"/>
          <w:b/>
          <w:bCs/>
          <w:sz w:val="26"/>
          <w:szCs w:val="26"/>
          <w:lang w:val="en-GB" w:bidi="ar-DZ"/>
        </w:rPr>
        <w:t>University of Oum El Bouaghi</w:t>
      </w:r>
    </w:p>
    <w:p w14:paraId="400E84EF" w14:textId="77777777" w:rsidR="00B735E8" w:rsidRPr="003604F4" w:rsidRDefault="00B735E8" w:rsidP="00B735E8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Faculty: </w:t>
      </w:r>
      <w:r w:rsidRPr="001368EC">
        <w:rPr>
          <w:rFonts w:ascii="Simplified Arabic" w:hAnsi="Simplified Arabic" w:cs="Simplified Arabic"/>
          <w:b/>
          <w:bCs/>
          <w:lang w:val="en-US" w:bidi="ar-DZ"/>
        </w:rPr>
        <w:t>Earth sciences and architecture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 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  <w:t>Academic Year 2023/2024</w:t>
      </w:r>
    </w:p>
    <w:p w14:paraId="080E98E6" w14:textId="77777777" w:rsidR="00B735E8" w:rsidRPr="003604F4" w:rsidRDefault="00B735E8" w:rsidP="00B735E8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Department: </w:t>
      </w:r>
      <w:r w:rsidRPr="001368EC">
        <w:rPr>
          <w:rFonts w:ascii="Simplified Arabic" w:hAnsi="Simplified Arabic" w:cs="Simplified Arabic"/>
          <w:b/>
          <w:bCs/>
          <w:lang w:val="en-US" w:bidi="ar-DZ"/>
        </w:rPr>
        <w:t>Geography and land use planning</w:t>
      </w:r>
    </w:p>
    <w:p w14:paraId="330C5B64" w14:textId="77777777" w:rsidR="00B735E8" w:rsidRPr="0028348F" w:rsidRDefault="00B735E8" w:rsidP="00B735E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rPr>
          <w:rFonts w:ascii="Hacen Tunisia Lt" w:hAnsi="Hacen Tunisia Lt" w:cs="Hacen Tunisia Lt"/>
          <w:b/>
          <w:bCs/>
          <w:sz w:val="26"/>
          <w:szCs w:val="26"/>
          <w:lang w:val="en-GB" w:bidi="ar-DZ"/>
        </w:rPr>
      </w:pPr>
      <w:r w:rsidRPr="0028348F">
        <w:rPr>
          <w:rFonts w:ascii="Hacen Tunisia Lt" w:hAnsi="Hacen Tunisia Lt" w:cs="Hacen Tunisia Lt"/>
          <w:b/>
          <w:bCs/>
          <w:sz w:val="26"/>
          <w:szCs w:val="26"/>
          <w:lang w:val="en-US" w:bidi="ar-DZ"/>
        </w:rPr>
        <w:t>First Semester Organization Card</w:t>
      </w:r>
      <w:r w:rsidRPr="0028348F">
        <w:rPr>
          <w:rFonts w:ascii="Hacen Tunisia Lt" w:hAnsi="Hacen Tunisia Lt" w:cs="Hacen Tunisia Lt"/>
          <w:b/>
          <w:bCs/>
          <w:sz w:val="26"/>
          <w:szCs w:val="26"/>
          <w:lang w:val="en-GB" w:bidi="ar-DZ"/>
        </w:rPr>
        <w:t xml:space="preserve">, level </w:t>
      </w:r>
      <w:r w:rsidRPr="0028348F">
        <w:rPr>
          <w:rFonts w:ascii="Sakkal Majalla" w:hAnsi="Sakkal Majalla" w:cs="Sakkal Majalla"/>
          <w:b/>
          <w:bCs/>
          <w:color w:val="212529"/>
        </w:rPr>
        <w:t xml:space="preserve">Bachelor </w:t>
      </w:r>
      <w:r w:rsidRPr="0028348F">
        <w:rPr>
          <w:rFonts w:ascii="Hacen Tunisia Lt" w:hAnsi="Hacen Tunisia Lt" w:cs="Hacen Tunisia Lt"/>
          <w:b/>
          <w:bCs/>
          <w:sz w:val="26"/>
          <w:szCs w:val="26"/>
          <w:lang w:val="en-GB" w:bidi="ar-DZ"/>
        </w:rPr>
        <w:t xml:space="preserve"> </w:t>
      </w:r>
      <w:r w:rsidRPr="0028348F">
        <w:rPr>
          <w:rFonts w:ascii="Sakkal Majalla" w:hAnsi="Sakkal Majalla" w:cs="Sakkal Majalla"/>
          <w:b/>
          <w:bCs/>
          <w:color w:val="2C2F34"/>
        </w:rPr>
        <w:t xml:space="preserve">second year </w:t>
      </w:r>
      <w:r w:rsidRPr="0028348F">
        <w:rPr>
          <w:rFonts w:ascii="Hacen Tunisia Lt" w:hAnsi="Hacen Tunisia Lt" w:cs="Hacen Tunisia Lt"/>
          <w:b/>
          <w:bCs/>
          <w:sz w:val="26"/>
          <w:szCs w:val="26"/>
          <w:lang w:val="en-GB" w:bidi="ar-DZ"/>
        </w:rPr>
        <w:t>Branch</w:t>
      </w:r>
      <w:r w:rsidRPr="0028348F">
        <w:rPr>
          <w:rFonts w:ascii="Cambria" w:hAnsi="Cambria" w:cs="Hacen Tunisia Lt"/>
          <w:b/>
          <w:bCs/>
          <w:szCs w:val="26"/>
          <w:lang w:val="en-GB" w:bidi="ar-DZ"/>
        </w:rPr>
        <w:t>:</w:t>
      </w:r>
      <w:r w:rsidRPr="0028348F">
        <w:rPr>
          <w:rFonts w:ascii="Hacen Tunisia Lt" w:hAnsi="Hacen Tunisia Lt" w:cs="Hacen Tunisia Lt"/>
          <w:b/>
          <w:bCs/>
          <w:sz w:val="26"/>
          <w:szCs w:val="26"/>
          <w:lang w:val="en-GB" w:bidi="ar-DZ"/>
        </w:rPr>
        <w:t xml:space="preserve"> Geography and land use planning specialty:</w:t>
      </w:r>
      <w:r w:rsidRPr="0028348F">
        <w:rPr>
          <w:b/>
          <w:bCs/>
          <w:lang w:val="en-GB" w:bidi="ar-DZ"/>
        </w:rPr>
        <w:t xml:space="preserve"> </w:t>
      </w:r>
      <w:r w:rsidRPr="0028348F">
        <w:rPr>
          <w:rFonts w:ascii="Sakkal Majalla" w:hAnsi="Sakkal Majalla" w:cs="Sakkal Majalla"/>
          <w:b/>
          <w:bCs/>
          <w:color w:val="212529"/>
        </w:rPr>
        <w:t>Land use planning</w:t>
      </w:r>
    </w:p>
    <w:tbl>
      <w:tblPr>
        <w:tblStyle w:val="Grilledetableau1"/>
        <w:bidiVisual/>
        <w:tblW w:w="15294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B735E8" w:rsidRPr="0028348F" w14:paraId="76D0B73E" w14:textId="77777777" w:rsidTr="0098256E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7C1AC8C4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A95054F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1F97626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4A367076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58544D9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04AEF47B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</w:p>
          <w:p w14:paraId="46E5B646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758E7FFB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Weights</w:t>
            </w:r>
          </w:p>
        </w:tc>
      </w:tr>
      <w:tr w:rsidR="00B735E8" w:rsidRPr="0028348F" w14:paraId="110DCE25" w14:textId="77777777" w:rsidTr="0098256E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14:paraId="4012B77D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14:paraId="29161AE4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5012668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6CF54B98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14:paraId="196209A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14:paraId="6118C97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0EF6DCB7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2F7E083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tutorial</w:t>
            </w:r>
          </w:p>
        </w:tc>
      </w:tr>
      <w:tr w:rsidR="00B735E8" w:rsidRPr="0028348F" w14:paraId="5986A1EC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59AA22B4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6F02353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42C1944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761E194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21179B52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21AE673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3ABB6FD1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43BD8AE7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28348F" w14:paraId="05E212B4" w14:textId="77777777" w:rsidTr="0098256E">
        <w:trPr>
          <w:trHeight w:val="20"/>
          <w:jc w:val="center"/>
        </w:trPr>
        <w:tc>
          <w:tcPr>
            <w:tcW w:w="3389" w:type="dxa"/>
          </w:tcPr>
          <w:p w14:paraId="1CFECB0E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/>
              </w:rPr>
              <w:t>Module 1:</w:t>
            </w:r>
            <w:r w:rsidRPr="0028348F">
              <w:t xml:space="preserve"> </w:t>
            </w:r>
            <w:r w:rsidRPr="0028348F">
              <w:rPr>
                <w:rFonts w:ascii="Simplified Arabic" w:hAnsi="Simplified Arabic" w:cs="Simplified Arabic"/>
                <w:b/>
                <w:bCs/>
                <w:lang w:val="en-GB"/>
              </w:rPr>
              <w:t>Hydrology</w:t>
            </w:r>
          </w:p>
        </w:tc>
        <w:tc>
          <w:tcPr>
            <w:tcW w:w="2126" w:type="dxa"/>
          </w:tcPr>
          <w:p w14:paraId="75C0964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851F27D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AD0975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2F4C225B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547" w:type="dxa"/>
          </w:tcPr>
          <w:p w14:paraId="16CEC6D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15AFE2E8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7A090DC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40%</w:t>
            </w:r>
          </w:p>
        </w:tc>
      </w:tr>
      <w:tr w:rsidR="00B735E8" w:rsidRPr="0028348F" w14:paraId="44708FDA" w14:textId="77777777" w:rsidTr="0098256E">
        <w:trPr>
          <w:trHeight w:val="20"/>
          <w:jc w:val="center"/>
        </w:trPr>
        <w:tc>
          <w:tcPr>
            <w:tcW w:w="3389" w:type="dxa"/>
          </w:tcPr>
          <w:p w14:paraId="4CF44181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Module 2: </w:t>
            </w:r>
            <w:r w:rsidRPr="0028348F">
              <w:rPr>
                <w:rFonts w:ascii="Sakkal Majalla" w:hAnsi="Sakkal Majalla" w:cs="Sakkal Majalla"/>
                <w:b/>
                <w:bCs/>
                <w:color w:val="2C2F34"/>
              </w:rPr>
              <w:t>Bioclimatology</w:t>
            </w:r>
          </w:p>
        </w:tc>
        <w:tc>
          <w:tcPr>
            <w:tcW w:w="2126" w:type="dxa"/>
          </w:tcPr>
          <w:p w14:paraId="5181E1F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EC643A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171E3ABB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7DBFE27C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547" w:type="dxa"/>
          </w:tcPr>
          <w:p w14:paraId="4560A4FC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7A62DCB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D377AD9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40%</w:t>
            </w:r>
          </w:p>
        </w:tc>
      </w:tr>
      <w:tr w:rsidR="00B735E8" w:rsidRPr="0028348F" w14:paraId="0C5EE06F" w14:textId="77777777" w:rsidTr="0098256E">
        <w:trPr>
          <w:trHeight w:val="20"/>
          <w:jc w:val="center"/>
        </w:trPr>
        <w:tc>
          <w:tcPr>
            <w:tcW w:w="3389" w:type="dxa"/>
          </w:tcPr>
          <w:p w14:paraId="2D4B80CD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/>
              </w:rPr>
              <w:t>Module 3: Cities and regions</w:t>
            </w:r>
          </w:p>
        </w:tc>
        <w:tc>
          <w:tcPr>
            <w:tcW w:w="2126" w:type="dxa"/>
          </w:tcPr>
          <w:p w14:paraId="449913C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3F99D62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0BB94381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5D5F5B37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2E3B4564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2E1E332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ED5D52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40%</w:t>
            </w:r>
          </w:p>
        </w:tc>
      </w:tr>
      <w:tr w:rsidR="00B735E8" w:rsidRPr="0028348F" w14:paraId="23DDA7C1" w14:textId="77777777" w:rsidTr="0098256E">
        <w:trPr>
          <w:trHeight w:val="20"/>
          <w:jc w:val="center"/>
        </w:trPr>
        <w:tc>
          <w:tcPr>
            <w:tcW w:w="3389" w:type="dxa"/>
          </w:tcPr>
          <w:p w14:paraId="2ED4BCB2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/>
              </w:rPr>
              <w:t>Module 4: Demographic analysis</w:t>
            </w:r>
          </w:p>
        </w:tc>
        <w:tc>
          <w:tcPr>
            <w:tcW w:w="2126" w:type="dxa"/>
          </w:tcPr>
          <w:p w14:paraId="3257BF3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6B50B1C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11C0C343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2B0F9C03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10E0DB2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1D45677A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0A9F7F27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40%</w:t>
            </w:r>
          </w:p>
        </w:tc>
      </w:tr>
      <w:tr w:rsidR="00B735E8" w:rsidRPr="0028348F" w14:paraId="162E8166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09794D84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D9F6F7D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884BA2B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6E6E07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23DC45D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46A3182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79E2471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78CE1CA9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28348F" w14:paraId="2F6D5F60" w14:textId="77777777" w:rsidTr="0098256E">
        <w:trPr>
          <w:trHeight w:val="20"/>
          <w:jc w:val="center"/>
        </w:trPr>
        <w:tc>
          <w:tcPr>
            <w:tcW w:w="3389" w:type="dxa"/>
          </w:tcPr>
          <w:p w14:paraId="1126DF3A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28348F">
              <w:rPr>
                <w:b/>
                <w:bCs/>
              </w:rPr>
              <w:t>Module 1: Remote sensing</w:t>
            </w:r>
          </w:p>
        </w:tc>
        <w:tc>
          <w:tcPr>
            <w:tcW w:w="2126" w:type="dxa"/>
          </w:tcPr>
          <w:p w14:paraId="1B4E7E40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2D4E3059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2BA18AAB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GB" w:bidi="ar-DZ"/>
              </w:rPr>
              <w:t>1</w:t>
            </w:r>
          </w:p>
        </w:tc>
        <w:tc>
          <w:tcPr>
            <w:tcW w:w="1559" w:type="dxa"/>
          </w:tcPr>
          <w:p w14:paraId="6F518EC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26DF14CD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572DD26A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3EE137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40%</w:t>
            </w:r>
          </w:p>
        </w:tc>
      </w:tr>
      <w:tr w:rsidR="00B735E8" w:rsidRPr="0028348F" w14:paraId="23FC74EF" w14:textId="77777777" w:rsidTr="0098256E">
        <w:trPr>
          <w:trHeight w:val="20"/>
          <w:jc w:val="center"/>
        </w:trPr>
        <w:tc>
          <w:tcPr>
            <w:tcW w:w="3389" w:type="dxa"/>
          </w:tcPr>
          <w:p w14:paraId="11F0A09F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28348F">
              <w:rPr>
                <w:b/>
                <w:bCs/>
              </w:rPr>
              <w:t>Module 2: Introduction to Geographic Information Systems</w:t>
            </w:r>
          </w:p>
        </w:tc>
        <w:tc>
          <w:tcPr>
            <w:tcW w:w="2126" w:type="dxa"/>
          </w:tcPr>
          <w:p w14:paraId="574EB6D2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01C885F0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04C6EE08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GB" w:bidi="ar-DZ"/>
              </w:rPr>
              <w:t>1</w:t>
            </w:r>
          </w:p>
        </w:tc>
        <w:tc>
          <w:tcPr>
            <w:tcW w:w="1559" w:type="dxa"/>
          </w:tcPr>
          <w:p w14:paraId="5EA651F8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2DA3763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72FC0D4D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A972893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40%</w:t>
            </w:r>
          </w:p>
        </w:tc>
      </w:tr>
      <w:tr w:rsidR="00B735E8" w:rsidRPr="0028348F" w14:paraId="293B8C01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271EAD06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5EE07B7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64EE9971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08169E1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FC7B0C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5AD6C76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7CAC5191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79C22CB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28348F" w14:paraId="204838A1" w14:textId="77777777" w:rsidTr="0098256E">
        <w:trPr>
          <w:trHeight w:val="20"/>
          <w:jc w:val="center"/>
        </w:trPr>
        <w:tc>
          <w:tcPr>
            <w:tcW w:w="3389" w:type="dxa"/>
          </w:tcPr>
          <w:p w14:paraId="6C76DC80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28348F">
              <w:rPr>
                <w:b/>
                <w:bCs/>
              </w:rPr>
              <w:t>Module 1: Analysis of cartographic documents</w:t>
            </w:r>
          </w:p>
        </w:tc>
        <w:tc>
          <w:tcPr>
            <w:tcW w:w="2126" w:type="dxa"/>
          </w:tcPr>
          <w:p w14:paraId="26F6080C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79F7D6A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C9B292B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77873268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18A5AD2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6F178A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8AF832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tl/>
              </w:rPr>
              <w:t>40%</w:t>
            </w:r>
          </w:p>
        </w:tc>
      </w:tr>
      <w:tr w:rsidR="00B735E8" w:rsidRPr="0028348F" w14:paraId="0EA08305" w14:textId="77777777" w:rsidTr="0098256E">
        <w:trPr>
          <w:trHeight w:val="20"/>
          <w:jc w:val="center"/>
        </w:trPr>
        <w:tc>
          <w:tcPr>
            <w:tcW w:w="3389" w:type="dxa"/>
          </w:tcPr>
          <w:p w14:paraId="0DB145D1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b/>
                <w:bCs/>
              </w:rPr>
              <w:t>Module 2: Economy</w:t>
            </w:r>
          </w:p>
        </w:tc>
        <w:tc>
          <w:tcPr>
            <w:tcW w:w="2126" w:type="dxa"/>
          </w:tcPr>
          <w:p w14:paraId="64D027C8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20932117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47692561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27CBD2A8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515D376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022F8A9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t>100</w:t>
            </w:r>
            <w:r w:rsidRPr="0028348F">
              <w:rPr>
                <w:rtl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58AA0C23" w14:textId="77777777" w:rsidR="00B735E8" w:rsidRPr="0028348F" w:rsidRDefault="00B735E8" w:rsidP="0098256E">
            <w:pPr>
              <w:bidi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28348F" w14:paraId="70A70EF2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3ECF12AF" w14:textId="77777777" w:rsidR="00B735E8" w:rsidRPr="0028348F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290CA26F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64C05483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41771DC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1BE1C42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454ED5F6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7C730AD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6474D1F2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28348F" w14:paraId="4E080D99" w14:textId="77777777" w:rsidTr="0098256E">
        <w:trPr>
          <w:trHeight w:val="599"/>
          <w:jc w:val="center"/>
        </w:trPr>
        <w:tc>
          <w:tcPr>
            <w:tcW w:w="3389" w:type="dxa"/>
          </w:tcPr>
          <w:p w14:paraId="53F5588B" w14:textId="77777777" w:rsidR="00B735E8" w:rsidRPr="0028348F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Module 1:</w:t>
            </w:r>
            <w:r w:rsidRPr="0028348F">
              <w:t xml:space="preserve"> </w:t>
            </w:r>
            <w:r w:rsidRPr="0028348F">
              <w:rPr>
                <w:rFonts w:ascii="Simplified Arabic" w:hAnsi="Simplified Arabic" w:cs="Simplified Arabic"/>
                <w:b/>
                <w:bCs/>
                <w:lang w:val="en-GB" w:bidi="ar-DZ"/>
              </w:rPr>
              <w:t>Language 3 English</w:t>
            </w:r>
          </w:p>
        </w:tc>
        <w:tc>
          <w:tcPr>
            <w:tcW w:w="2126" w:type="dxa"/>
          </w:tcPr>
          <w:p w14:paraId="0652A571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2BA18478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6E63ADB5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010BE8DA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47" w:type="dxa"/>
          </w:tcPr>
          <w:p w14:paraId="40F09C7B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9AFF7BE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28348F">
              <w:t>100</w:t>
            </w:r>
            <w:r w:rsidRPr="0028348F">
              <w:rPr>
                <w:rtl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EC03042" w14:textId="77777777" w:rsidR="00B735E8" w:rsidRPr="0028348F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</w:tbl>
    <w:p w14:paraId="4932B749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6BD8E0EA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2B76565C" w14:textId="39AE394C" w:rsidR="00B735E8" w:rsidRPr="003E46E4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14:paraId="75DBD006" w14:textId="77777777" w:rsidR="00B735E8" w:rsidRPr="003E46E4" w:rsidRDefault="00B735E8" w:rsidP="00B735E8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أم البواقي</w:t>
      </w:r>
    </w:p>
    <w:p w14:paraId="0CC876C3" w14:textId="77777777" w:rsidR="00B735E8" w:rsidRPr="003E46E4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الكلية: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علوم الأرض والهندسة  المعمارية                                                                                               السنة الجامعية 2024/2025</w:t>
      </w:r>
    </w:p>
    <w:p w14:paraId="0180BEA2" w14:textId="77777777" w:rsidR="00B735E8" w:rsidRPr="003E46E4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 w:hint="cs"/>
          <w:b/>
          <w:bCs/>
          <w:rtl/>
          <w:lang w:val="en-US" w:bidi="ar-DZ"/>
        </w:rPr>
        <w:t>القسم: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rtl/>
          <w:lang w:val="en-US" w:bidi="ar-DZ"/>
        </w:rPr>
        <w:t>الجغرافيا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والتهيئة العمرانية</w:t>
      </w:r>
    </w:p>
    <w:p w14:paraId="431DEB46" w14:textId="77777777" w:rsidR="00B735E8" w:rsidRPr="009542C9" w:rsidRDefault="00B735E8" w:rsidP="00B735E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</w:pP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بطاقة تنظيم السداسي الأول مستوى </w:t>
      </w:r>
      <w:r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ثالثة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 xml:space="preserve"> ليسانس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شعبة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جغرافيا و تهيئة الإقليم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تخصص: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تهيئة الإقليم</w:t>
      </w:r>
      <w:r w:rsidRPr="009542C9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</w:t>
      </w:r>
    </w:p>
    <w:tbl>
      <w:tblPr>
        <w:tblStyle w:val="Grilledetableau1"/>
        <w:bidiVisual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2113"/>
        <w:gridCol w:w="2041"/>
        <w:gridCol w:w="2041"/>
        <w:gridCol w:w="2137"/>
        <w:gridCol w:w="2137"/>
        <w:gridCol w:w="1068"/>
        <w:gridCol w:w="1069"/>
      </w:tblGrid>
      <w:tr w:rsidR="00B735E8" w:rsidRPr="00B735E8" w14:paraId="5738B69A" w14:textId="77777777" w:rsidTr="0098256E">
        <w:trPr>
          <w:trHeight w:val="200"/>
          <w:jc w:val="center"/>
        </w:trPr>
        <w:tc>
          <w:tcPr>
            <w:tcW w:w="26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DD7AC8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الوحدات ومكوناتها</w:t>
            </w:r>
          </w:p>
        </w:tc>
        <w:tc>
          <w:tcPr>
            <w:tcW w:w="211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0602A30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عدد المحاضرات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E34A08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الموجهة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40021BB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التطبيقية أسبوعيا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041ADAFA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المعاملات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154F6CB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الأرصدة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230A24F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نسب الترجيح</w:t>
            </w:r>
          </w:p>
        </w:tc>
      </w:tr>
      <w:tr w:rsidR="00B735E8" w:rsidRPr="00B735E8" w14:paraId="30D1A1BA" w14:textId="77777777" w:rsidTr="0098256E">
        <w:trPr>
          <w:trHeight w:val="200"/>
          <w:jc w:val="center"/>
        </w:trPr>
        <w:tc>
          <w:tcPr>
            <w:tcW w:w="2608" w:type="dxa"/>
            <w:vMerge/>
            <w:shd w:val="clear" w:color="auto" w:fill="B8CCE4" w:themeFill="accent1" w:themeFillTint="66"/>
            <w:vAlign w:val="center"/>
          </w:tcPr>
          <w:p w14:paraId="35C2057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113" w:type="dxa"/>
            <w:vMerge/>
            <w:shd w:val="clear" w:color="auto" w:fill="B8CCE4" w:themeFill="accent1" w:themeFillTint="66"/>
            <w:vAlign w:val="center"/>
          </w:tcPr>
          <w:p w14:paraId="6F597A8D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56BF73E0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09CD2D92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14:paraId="1F5A01AC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14:paraId="5AFEEFD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0143C21B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محاضرة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1F7A45BA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تطبيق</w:t>
            </w:r>
          </w:p>
        </w:tc>
      </w:tr>
      <w:tr w:rsidR="00B735E8" w:rsidRPr="00B735E8" w14:paraId="4106F5D7" w14:textId="77777777" w:rsidTr="0098256E">
        <w:trPr>
          <w:trHeight w:val="45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7536218A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الأساسية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38B19FD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114D97C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68C5831D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C43E219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5345CED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381E092B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73528D63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B735E8" w14:paraId="79D431C7" w14:textId="77777777" w:rsidTr="0098256E">
        <w:trPr>
          <w:trHeight w:val="20"/>
          <w:jc w:val="center"/>
        </w:trPr>
        <w:tc>
          <w:tcPr>
            <w:tcW w:w="2608" w:type="dxa"/>
          </w:tcPr>
          <w:p w14:paraId="43122215" w14:textId="77777777" w:rsidR="00B735E8" w:rsidRPr="00B735E8" w:rsidRDefault="00B735E8" w:rsidP="0098256E">
            <w:pPr>
              <w:rPr>
                <w:rFonts w:cs="Traditional Arabic"/>
                <w:bCs/>
                <w:lang w:bidi="ar-DZ"/>
              </w:rPr>
            </w:pPr>
            <w:r w:rsidRPr="00B735E8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B735E8">
              <w:rPr>
                <w:rFonts w:cs="Traditional Arabic" w:hint="cs"/>
                <w:bCs/>
                <w:rtl/>
                <w:lang w:bidi="ar-DZ"/>
              </w:rPr>
              <w:t xml:space="preserve"> </w:t>
            </w:r>
            <w:r w:rsidRPr="00B735E8">
              <w:rPr>
                <w:rFonts w:cs="Traditional Arabic"/>
                <w:bCs/>
                <w:rtl/>
                <w:lang w:bidi="ar-DZ"/>
              </w:rPr>
              <w:t>تقنيات و تطبيقات التهيئة</w:t>
            </w:r>
          </w:p>
        </w:tc>
        <w:tc>
          <w:tcPr>
            <w:tcW w:w="2113" w:type="dxa"/>
          </w:tcPr>
          <w:p w14:paraId="29B2457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371FA4CC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5401F349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69DF14C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2E2E022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6152114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63A2DBB9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B735E8" w:rsidRPr="00B735E8" w14:paraId="34BBD05F" w14:textId="77777777" w:rsidTr="0098256E">
        <w:trPr>
          <w:trHeight w:val="20"/>
          <w:jc w:val="center"/>
        </w:trPr>
        <w:tc>
          <w:tcPr>
            <w:tcW w:w="2608" w:type="dxa"/>
          </w:tcPr>
          <w:p w14:paraId="5C869CDF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bCs/>
              </w:rPr>
            </w:pPr>
            <w:r w:rsidRPr="00B735E8">
              <w:rPr>
                <w:rFonts w:ascii="Simplified Arabic" w:hAnsi="Simplified Arabic" w:cs="Simplified Arabic"/>
                <w:bCs/>
                <w:rtl/>
              </w:rPr>
              <w:t>المادة2:</w:t>
            </w:r>
            <w:r w:rsidRPr="00B735E8">
              <w:rPr>
                <w:rFonts w:cs="Traditional Arabic"/>
                <w:bCs/>
                <w:rtl/>
                <w:lang w:bidi="ar-DZ"/>
              </w:rPr>
              <w:t xml:space="preserve"> سياسات التهيئة العمرانية</w:t>
            </w:r>
          </w:p>
        </w:tc>
        <w:tc>
          <w:tcPr>
            <w:tcW w:w="2113" w:type="dxa"/>
          </w:tcPr>
          <w:p w14:paraId="333D015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669106A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7A799FC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03CB2C78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2475BBDB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53B4863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F8ECF84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B735E8" w:rsidRPr="00B735E8" w14:paraId="207EA3C0" w14:textId="77777777" w:rsidTr="0098256E">
        <w:trPr>
          <w:trHeight w:val="20"/>
          <w:jc w:val="center"/>
        </w:trPr>
        <w:tc>
          <w:tcPr>
            <w:tcW w:w="2608" w:type="dxa"/>
          </w:tcPr>
          <w:p w14:paraId="2435A90D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bCs/>
                <w:rtl/>
              </w:rPr>
            </w:pPr>
            <w:r w:rsidRPr="00B735E8">
              <w:rPr>
                <w:rFonts w:ascii="Simplified Arabic" w:hAnsi="Simplified Arabic" w:cs="Simplified Arabic"/>
                <w:bCs/>
                <w:rtl/>
              </w:rPr>
              <w:t>المادة</w:t>
            </w:r>
            <w:r w:rsidRPr="00B735E8">
              <w:rPr>
                <w:rFonts w:ascii="Simplified Arabic" w:hAnsi="Simplified Arabic" w:cs="Simplified Arabic" w:hint="cs"/>
                <w:bCs/>
                <w:rtl/>
              </w:rPr>
              <w:t>3</w:t>
            </w:r>
            <w:r w:rsidRPr="00B735E8">
              <w:rPr>
                <w:rFonts w:ascii="Simplified Arabic" w:hAnsi="Simplified Arabic" w:cs="Simplified Arabic"/>
                <w:bCs/>
                <w:rtl/>
              </w:rPr>
              <w:t>:</w:t>
            </w:r>
            <w:r w:rsidRPr="00B735E8">
              <w:rPr>
                <w:rFonts w:ascii="Simplified Arabic" w:hAnsi="Simplified Arabic" w:cs="Simplified Arabic" w:hint="cs"/>
                <w:bCs/>
                <w:rtl/>
              </w:rPr>
              <w:t xml:space="preserve"> </w:t>
            </w:r>
            <w:r w:rsidRPr="00B735E8">
              <w:rPr>
                <w:rFonts w:ascii="Simplified Arabic" w:hAnsi="Simplified Arabic" w:cs="Simplified Arabic"/>
                <w:bCs/>
                <w:rtl/>
              </w:rPr>
              <w:t>الشبكات و الاقليم</w:t>
            </w:r>
          </w:p>
        </w:tc>
        <w:tc>
          <w:tcPr>
            <w:tcW w:w="2113" w:type="dxa"/>
          </w:tcPr>
          <w:p w14:paraId="39A317B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0D17F9A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01912A8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1CED9D7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62BE76F4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FE66C98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05E0EA0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B735E8" w:rsidRPr="00B735E8" w14:paraId="2781EAAA" w14:textId="77777777" w:rsidTr="0098256E">
        <w:trPr>
          <w:trHeight w:val="20"/>
          <w:jc w:val="center"/>
        </w:trPr>
        <w:tc>
          <w:tcPr>
            <w:tcW w:w="2608" w:type="dxa"/>
          </w:tcPr>
          <w:p w14:paraId="355CBFBD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bCs/>
                <w:rtl/>
              </w:rPr>
            </w:pPr>
            <w:r w:rsidRPr="00B735E8">
              <w:rPr>
                <w:rFonts w:ascii="Simplified Arabic" w:hAnsi="Simplified Arabic" w:cs="Simplified Arabic"/>
                <w:bCs/>
                <w:rtl/>
              </w:rPr>
              <w:t>المادة</w:t>
            </w:r>
            <w:r w:rsidRPr="00B735E8">
              <w:rPr>
                <w:rFonts w:ascii="Simplified Arabic" w:hAnsi="Simplified Arabic" w:cs="Simplified Arabic" w:hint="cs"/>
                <w:bCs/>
                <w:rtl/>
              </w:rPr>
              <w:t>4</w:t>
            </w:r>
            <w:r w:rsidRPr="00B735E8">
              <w:rPr>
                <w:rFonts w:ascii="Simplified Arabic" w:hAnsi="Simplified Arabic" w:cs="Simplified Arabic"/>
                <w:bCs/>
                <w:rtl/>
              </w:rPr>
              <w:t>: الحركية و النقل</w:t>
            </w:r>
          </w:p>
        </w:tc>
        <w:tc>
          <w:tcPr>
            <w:tcW w:w="2113" w:type="dxa"/>
          </w:tcPr>
          <w:p w14:paraId="423477F9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71EB5BC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D2CD6B4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6C35A981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61B4AC4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B4207B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5F2EF53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B735E8" w:rsidRPr="00B735E8" w14:paraId="53E228A8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3E1451A0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2C8C471C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1C90CACD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79C0D4D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5B2290C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4EDDB5C2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2A92ABD2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57D650AF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B735E8" w14:paraId="65B878B6" w14:textId="77777777" w:rsidTr="0098256E">
        <w:trPr>
          <w:trHeight w:val="20"/>
          <w:jc w:val="center"/>
        </w:trPr>
        <w:tc>
          <w:tcPr>
            <w:tcW w:w="2608" w:type="dxa"/>
          </w:tcPr>
          <w:p w14:paraId="263EA221" w14:textId="77777777" w:rsidR="00B735E8" w:rsidRPr="00B735E8" w:rsidRDefault="00B735E8" w:rsidP="0098256E">
            <w:pPr>
              <w:bidi/>
              <w:rPr>
                <w:rFonts w:cs="Traditional Arabic"/>
                <w:bCs/>
                <w:lang w:bidi="ar-DZ"/>
              </w:rPr>
            </w:pPr>
            <w:r w:rsidRPr="00B735E8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B735E8">
              <w:rPr>
                <w:rFonts w:cs="Traditional Arabic" w:hint="cs"/>
                <w:bCs/>
                <w:rtl/>
                <w:lang w:bidi="ar-DZ"/>
              </w:rPr>
              <w:t xml:space="preserve"> </w:t>
            </w:r>
            <w:r w:rsidRPr="00B735E8">
              <w:rPr>
                <w:rFonts w:cs="Traditional Arabic"/>
                <w:bCs/>
                <w:rtl/>
                <w:lang w:bidi="ar-DZ"/>
              </w:rPr>
              <w:t>اعمال الورشة</w:t>
            </w:r>
          </w:p>
        </w:tc>
        <w:tc>
          <w:tcPr>
            <w:tcW w:w="2113" w:type="dxa"/>
          </w:tcPr>
          <w:p w14:paraId="4BDE9172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</w:tcPr>
          <w:p w14:paraId="347EAADD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7A6DC210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5FBAE19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1F6D2869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9B413B8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4C654FF0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t>100</w:t>
            </w:r>
            <w:r w:rsidRPr="00B735E8">
              <w:rPr>
                <w:rtl/>
              </w:rPr>
              <w:t>%</w:t>
            </w:r>
          </w:p>
        </w:tc>
      </w:tr>
      <w:tr w:rsidR="00B735E8" w:rsidRPr="00B735E8" w14:paraId="77ABD89D" w14:textId="77777777" w:rsidTr="0098256E">
        <w:trPr>
          <w:trHeight w:val="20"/>
          <w:jc w:val="center"/>
        </w:trPr>
        <w:tc>
          <w:tcPr>
            <w:tcW w:w="2608" w:type="dxa"/>
          </w:tcPr>
          <w:p w14:paraId="70FBC5BE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bCs/>
              </w:rPr>
            </w:pPr>
            <w:r w:rsidRPr="00B735E8">
              <w:rPr>
                <w:rFonts w:ascii="Simplified Arabic" w:hAnsi="Simplified Arabic" w:cs="Simplified Arabic"/>
                <w:bCs/>
                <w:rtl/>
              </w:rPr>
              <w:t>المادة2:</w:t>
            </w:r>
            <w:r w:rsidRPr="00B735E8"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r w:rsidRPr="00B735E8">
              <w:rPr>
                <w:rFonts w:cs="Traditional Arabic"/>
                <w:bCs/>
                <w:rtl/>
                <w:lang w:bidi="ar-DZ"/>
              </w:rPr>
              <w:t>تطبيقات نظم المعلومات الجغرافية</w:t>
            </w:r>
          </w:p>
        </w:tc>
        <w:tc>
          <w:tcPr>
            <w:tcW w:w="2113" w:type="dxa"/>
          </w:tcPr>
          <w:p w14:paraId="05DDEBE2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2DAEF94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2C9DA070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3620B06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1F1BE604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C53DA5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07EBAF2C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B735E8" w:rsidRPr="00B735E8" w14:paraId="58002140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16A1F0A1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الاستكشافية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D99120D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5456541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EE4C841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9E32D8B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1B5715B9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76E92728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69901846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B735E8" w14:paraId="45FD7377" w14:textId="77777777" w:rsidTr="0098256E">
        <w:trPr>
          <w:trHeight w:val="20"/>
          <w:jc w:val="center"/>
        </w:trPr>
        <w:tc>
          <w:tcPr>
            <w:tcW w:w="2608" w:type="dxa"/>
          </w:tcPr>
          <w:p w14:paraId="18087CB4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المادة1</w:t>
            </w:r>
            <w:r w:rsidRPr="00B735E8">
              <w:rPr>
                <w:rFonts w:asciiTheme="majorBidi" w:hAnsiTheme="majorBidi" w:cstheme="majorBidi" w:hint="cs"/>
                <w:b/>
                <w:bCs/>
                <w:rtl/>
              </w:rPr>
              <w:t>:</w:t>
            </w:r>
            <w:r w:rsidRPr="00B735E8">
              <w:rPr>
                <w:b/>
                <w:bCs/>
                <w:rtl/>
              </w:rPr>
              <w:t xml:space="preserve"> </w:t>
            </w:r>
            <w:r w:rsidRPr="00B735E8">
              <w:rPr>
                <w:rFonts w:asciiTheme="majorBidi" w:hAnsiTheme="majorBidi"/>
                <w:b/>
                <w:bCs/>
                <w:rtl/>
              </w:rPr>
              <w:t>المر افق العمومية، التجهيزات و الخدمات</w:t>
            </w:r>
          </w:p>
        </w:tc>
        <w:tc>
          <w:tcPr>
            <w:tcW w:w="2113" w:type="dxa"/>
          </w:tcPr>
          <w:p w14:paraId="18A4C0D0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0385A09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386F719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26657D6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1E89BB0E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4D9D69D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540B064C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tl/>
              </w:rPr>
              <w:t>40%</w:t>
            </w:r>
          </w:p>
        </w:tc>
      </w:tr>
      <w:tr w:rsidR="00B735E8" w:rsidRPr="00B735E8" w14:paraId="2203DAE7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27437E9D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635D137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4C0B28C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6F8E5111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41C8D97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514B4714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4FF2A17B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2A29D602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B735E8" w14:paraId="0FF6DE06" w14:textId="77777777" w:rsidTr="0098256E">
        <w:trPr>
          <w:trHeight w:val="599"/>
          <w:jc w:val="center"/>
        </w:trPr>
        <w:tc>
          <w:tcPr>
            <w:tcW w:w="2608" w:type="dxa"/>
          </w:tcPr>
          <w:p w14:paraId="08F19109" w14:textId="77777777" w:rsidR="00B735E8" w:rsidRPr="00B735E8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المادة1:</w:t>
            </w: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</w:t>
            </w:r>
            <w:r w:rsidRPr="00B735E8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لغة اجنبية</w:t>
            </w:r>
            <w:r w:rsidRPr="00B735E8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 xml:space="preserve"> انجليزية</w:t>
            </w:r>
          </w:p>
        </w:tc>
        <w:tc>
          <w:tcPr>
            <w:tcW w:w="2113" w:type="dxa"/>
          </w:tcPr>
          <w:p w14:paraId="3655B3D4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10E09047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120BB97B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66D7544F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6DCA567A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6648939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59F10FC5" w14:textId="77777777" w:rsidR="00B735E8" w:rsidRP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B735E8">
              <w:t>100</w:t>
            </w:r>
            <w:r w:rsidRPr="00B735E8">
              <w:rPr>
                <w:rtl/>
              </w:rPr>
              <w:t>%</w:t>
            </w:r>
          </w:p>
        </w:tc>
      </w:tr>
    </w:tbl>
    <w:p w14:paraId="0CB03D69" w14:textId="77777777" w:rsidR="00B735E8" w:rsidRPr="008B519E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6030A595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454D270F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3BE053CD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27FBA1C9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7B7A6C57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229B3B05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3D207F04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22B59D56" w14:textId="77777777" w:rsidR="00B735E8" w:rsidRPr="00526EF0" w:rsidRDefault="00B735E8" w:rsidP="00B735E8">
      <w:pPr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  <w:r w:rsidRPr="00526EF0">
        <w:rPr>
          <w:rFonts w:ascii="Hacen Liner Print-out Light" w:hAnsi="Hacen Liner Print-out Light" w:cs="Hacen Liner Print-out Light"/>
          <w:b/>
          <w:bCs/>
          <w:lang w:val="en-US" w:bidi="ar-DZ"/>
        </w:rPr>
        <w:t>Ministry of Higher Education and Scientific Research</w:t>
      </w:r>
    </w:p>
    <w:p w14:paraId="2C61C0C3" w14:textId="77777777" w:rsidR="00B735E8" w:rsidRPr="00526EF0" w:rsidRDefault="00B735E8" w:rsidP="00B735E8">
      <w:pPr>
        <w:jc w:val="center"/>
        <w:rPr>
          <w:rFonts w:ascii="Hacen Liner Print-out Light" w:hAnsi="Hacen Liner Print-out Light" w:cs="Hacen Liner Print-out Light"/>
          <w:b/>
          <w:bCs/>
          <w:lang w:val="en-GB" w:bidi="ar-DZ"/>
        </w:rPr>
      </w:pPr>
      <w:r w:rsidRPr="00526EF0">
        <w:rPr>
          <w:rFonts w:ascii="Hacen Liner Print-out Light" w:hAnsi="Hacen Liner Print-out Light" w:cs="Hacen Liner Print-out Light"/>
          <w:b/>
          <w:bCs/>
          <w:lang w:val="en-GB" w:bidi="ar-DZ"/>
        </w:rPr>
        <w:t>University of Oum El Bouaghi</w:t>
      </w:r>
    </w:p>
    <w:p w14:paraId="3D2CCE7C" w14:textId="77777777" w:rsidR="00B735E8" w:rsidRPr="003604F4" w:rsidRDefault="00B735E8" w:rsidP="00B735E8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Faculty: </w:t>
      </w:r>
      <w:r w:rsidRPr="001368EC">
        <w:rPr>
          <w:rFonts w:ascii="Simplified Arabic" w:hAnsi="Simplified Arabic" w:cs="Simplified Arabic"/>
          <w:b/>
          <w:bCs/>
          <w:lang w:val="en-US" w:bidi="ar-DZ"/>
        </w:rPr>
        <w:t>Earth sciences and architecture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 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  <w:t>Academic Year 2023/2024</w:t>
      </w:r>
    </w:p>
    <w:p w14:paraId="7AFA361F" w14:textId="77777777" w:rsidR="00B735E8" w:rsidRPr="003604F4" w:rsidRDefault="00B735E8" w:rsidP="00B735E8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Department: </w:t>
      </w:r>
      <w:r w:rsidRPr="001368EC">
        <w:rPr>
          <w:rFonts w:ascii="Simplified Arabic" w:hAnsi="Simplified Arabic" w:cs="Simplified Arabic"/>
          <w:b/>
          <w:bCs/>
          <w:lang w:val="en-US" w:bidi="ar-DZ"/>
        </w:rPr>
        <w:t>Geography and land use planning</w:t>
      </w:r>
    </w:p>
    <w:p w14:paraId="6BFB439D" w14:textId="77777777" w:rsidR="00B735E8" w:rsidRPr="00526EF0" w:rsidRDefault="00B735E8" w:rsidP="00B735E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rPr>
          <w:rFonts w:ascii="Hacen Tunisia Lt" w:hAnsi="Hacen Tunisia Lt" w:cs="Hacen Tunisia Lt"/>
          <w:b/>
          <w:bCs/>
          <w:lang w:val="en-GB" w:bidi="ar-DZ"/>
        </w:rPr>
      </w:pPr>
      <w:r w:rsidRPr="00526EF0">
        <w:rPr>
          <w:rFonts w:ascii="Hacen Tunisia Lt" w:hAnsi="Hacen Tunisia Lt" w:cs="Hacen Tunisia Lt"/>
          <w:b/>
          <w:bCs/>
          <w:lang w:val="en-US" w:bidi="ar-DZ"/>
        </w:rPr>
        <w:t>First Semester Organization Card</w:t>
      </w:r>
      <w:r w:rsidRPr="00526EF0">
        <w:rPr>
          <w:rFonts w:ascii="Hacen Tunisia Lt" w:hAnsi="Hacen Tunisia Lt" w:cs="Hacen Tunisia Lt"/>
          <w:b/>
          <w:bCs/>
          <w:lang w:val="en-GB" w:bidi="ar-DZ"/>
        </w:rPr>
        <w:t xml:space="preserve">, level </w:t>
      </w:r>
      <w:r w:rsidRPr="00526EF0">
        <w:rPr>
          <w:rFonts w:ascii="Sakkal Majalla" w:hAnsi="Sakkal Majalla" w:cs="Sakkal Majalla"/>
          <w:b/>
          <w:bCs/>
          <w:color w:val="212529"/>
        </w:rPr>
        <w:t xml:space="preserve">Bachelor </w:t>
      </w:r>
      <w:r w:rsidRPr="00526EF0">
        <w:rPr>
          <w:rFonts w:ascii="Hacen Tunisia Lt" w:hAnsi="Hacen Tunisia Lt" w:cs="Hacen Tunisia Lt"/>
          <w:b/>
          <w:bCs/>
          <w:lang w:val="en-GB" w:bidi="ar-DZ"/>
        </w:rPr>
        <w:t xml:space="preserve"> </w:t>
      </w:r>
      <w:r w:rsidRPr="00526EF0">
        <w:rPr>
          <w:rFonts w:ascii="Sakkal Majalla" w:hAnsi="Sakkal Majalla" w:cs="Sakkal Majalla"/>
          <w:b/>
          <w:bCs/>
          <w:color w:val="2C2F34"/>
        </w:rPr>
        <w:t xml:space="preserve">Third year </w:t>
      </w:r>
      <w:r w:rsidRPr="00526EF0">
        <w:rPr>
          <w:rFonts w:ascii="Hacen Tunisia Lt" w:hAnsi="Hacen Tunisia Lt" w:cs="Hacen Tunisia Lt"/>
          <w:b/>
          <w:bCs/>
          <w:lang w:val="en-GB" w:bidi="ar-DZ"/>
        </w:rPr>
        <w:t>Branch</w:t>
      </w:r>
      <w:r w:rsidRPr="00526EF0">
        <w:rPr>
          <w:rFonts w:ascii="Cambria" w:hAnsi="Cambria" w:cs="Hacen Tunisia Lt"/>
          <w:b/>
          <w:bCs/>
          <w:lang w:val="en-GB" w:bidi="ar-DZ"/>
        </w:rPr>
        <w:t>:</w:t>
      </w:r>
      <w:r w:rsidRPr="00526EF0">
        <w:rPr>
          <w:rFonts w:ascii="Hacen Tunisia Lt" w:hAnsi="Hacen Tunisia Lt" w:cs="Hacen Tunisia Lt"/>
          <w:b/>
          <w:bCs/>
          <w:lang w:val="en-GB" w:bidi="ar-DZ"/>
        </w:rPr>
        <w:t xml:space="preserve"> Geography and land use planning specialty:</w:t>
      </w:r>
      <w:r w:rsidRPr="00526EF0">
        <w:rPr>
          <w:b/>
          <w:bCs/>
          <w:lang w:val="en-GB" w:bidi="ar-DZ"/>
        </w:rPr>
        <w:t xml:space="preserve"> </w:t>
      </w:r>
      <w:r w:rsidRPr="00526EF0">
        <w:rPr>
          <w:rFonts w:ascii="Sakkal Majalla" w:hAnsi="Sakkal Majalla" w:cs="Sakkal Majalla"/>
          <w:b/>
          <w:bCs/>
          <w:color w:val="212529"/>
        </w:rPr>
        <w:t>Land use planning</w:t>
      </w:r>
    </w:p>
    <w:tbl>
      <w:tblPr>
        <w:tblStyle w:val="Grilledetableau1"/>
        <w:bidiVisual/>
        <w:tblW w:w="15294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B735E8" w:rsidRPr="008B519E" w14:paraId="415E1974" w14:textId="77777777" w:rsidTr="0098256E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15DBDB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4441409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Number of weekly</w:t>
            </w:r>
            <w:r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 </w:t>
            </w: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2C16F17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Number of weekly </w:t>
            </w:r>
            <w:r w:rsidRPr="00F96187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1CFACAF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Number of weekly </w:t>
            </w:r>
            <w:r w:rsidRPr="00E654DD">
              <w:rPr>
                <w:rFonts w:ascii="Simplified Arabic" w:hAnsi="Simplified Arabic" w:cs="Simplified Arabic"/>
                <w:b/>
                <w:bCs/>
                <w:lang w:val="en-GB" w:bidi="ar-DZ"/>
              </w:rPr>
              <w:t>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07207B90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0430E974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</w:p>
          <w:p w14:paraId="6378CC13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2C39D2F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Weights</w:t>
            </w:r>
          </w:p>
        </w:tc>
      </w:tr>
      <w:tr w:rsidR="00B735E8" w:rsidRPr="008B519E" w14:paraId="12E497DA" w14:textId="77777777" w:rsidTr="0098256E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14:paraId="52034FE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14:paraId="641E40A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77A3A67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5C3685A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14:paraId="32B2A19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14:paraId="09EE586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17C3326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3670727B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tutorial</w:t>
            </w:r>
          </w:p>
        </w:tc>
      </w:tr>
      <w:tr w:rsidR="00B735E8" w:rsidRPr="008B519E" w14:paraId="2F41C128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66A23E64" w14:textId="77777777" w:rsidR="00B735E8" w:rsidRPr="004F5D04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7940650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66FE00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7CF278BB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D0E985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33F8207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5103739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0C763E5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8B519E" w14:paraId="1BCA64F1" w14:textId="77777777" w:rsidTr="0098256E">
        <w:trPr>
          <w:trHeight w:val="20"/>
          <w:jc w:val="center"/>
        </w:trPr>
        <w:tc>
          <w:tcPr>
            <w:tcW w:w="3389" w:type="dxa"/>
          </w:tcPr>
          <w:p w14:paraId="089BEE8E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/>
              </w:rPr>
              <w:t>Module 1:</w:t>
            </w: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</w:t>
            </w:r>
            <w:r w:rsidRPr="00E74815">
              <w:rPr>
                <w:rFonts w:ascii="Simplified Arabic" w:hAnsi="Simplified Arabic" w:cs="Simplified Arabic"/>
                <w:b/>
                <w:bCs/>
                <w:lang w:val="en-GB"/>
              </w:rPr>
              <w:t>Planning techniques and practices</w:t>
            </w:r>
          </w:p>
        </w:tc>
        <w:tc>
          <w:tcPr>
            <w:tcW w:w="2126" w:type="dxa"/>
          </w:tcPr>
          <w:p w14:paraId="611B7AF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648B36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5E17BC0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</w:tcPr>
          <w:p w14:paraId="4F944BC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547" w:type="dxa"/>
          </w:tcPr>
          <w:p w14:paraId="072AF958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16AC4A5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633FFC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6AAD7766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3558F9">
              <w:rPr>
                <w:rtl/>
              </w:rPr>
              <w:t>40%</w:t>
            </w:r>
          </w:p>
        </w:tc>
      </w:tr>
      <w:tr w:rsidR="00B735E8" w:rsidRPr="008B519E" w14:paraId="03FA3A2F" w14:textId="77777777" w:rsidTr="0098256E">
        <w:trPr>
          <w:trHeight w:val="20"/>
          <w:jc w:val="center"/>
        </w:trPr>
        <w:tc>
          <w:tcPr>
            <w:tcW w:w="3389" w:type="dxa"/>
          </w:tcPr>
          <w:p w14:paraId="3E8F1FB5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/>
              </w:rPr>
              <w:t>Module 2:</w:t>
            </w:r>
            <w:r>
              <w:t xml:space="preserve"> </w:t>
            </w:r>
            <w:r w:rsidRPr="00E74815">
              <w:rPr>
                <w:rFonts w:ascii="Simplified Arabic" w:hAnsi="Simplified Arabic" w:cs="Simplified Arabic"/>
                <w:b/>
                <w:bCs/>
                <w:lang w:val="en-GB"/>
              </w:rPr>
              <w:t>Spatial planning policies</w:t>
            </w:r>
          </w:p>
        </w:tc>
        <w:tc>
          <w:tcPr>
            <w:tcW w:w="2126" w:type="dxa"/>
          </w:tcPr>
          <w:p w14:paraId="13C03866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50406C22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52812E5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40DB9F3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4477D22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3C50AF6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633FFC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9426A7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3558F9">
              <w:rPr>
                <w:rtl/>
              </w:rPr>
              <w:t>40%</w:t>
            </w:r>
          </w:p>
        </w:tc>
      </w:tr>
      <w:tr w:rsidR="00B735E8" w:rsidRPr="008B519E" w14:paraId="296D7844" w14:textId="77777777" w:rsidTr="0098256E">
        <w:trPr>
          <w:trHeight w:val="20"/>
          <w:jc w:val="center"/>
        </w:trPr>
        <w:tc>
          <w:tcPr>
            <w:tcW w:w="3389" w:type="dxa"/>
          </w:tcPr>
          <w:p w14:paraId="3196DB57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Module 3: </w:t>
            </w:r>
            <w:r w:rsidRPr="00E74815">
              <w:rPr>
                <w:rFonts w:ascii="Simplified Arabic" w:hAnsi="Simplified Arabic" w:cs="Simplified Arabic"/>
                <w:b/>
                <w:bCs/>
                <w:lang w:val="en-GB"/>
              </w:rPr>
              <w:t>Networks and territory</w:t>
            </w:r>
          </w:p>
        </w:tc>
        <w:tc>
          <w:tcPr>
            <w:tcW w:w="2126" w:type="dxa"/>
          </w:tcPr>
          <w:p w14:paraId="0369704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F04F4D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C31938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14F671F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4D7E362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7DEFEC2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633FFC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8427AC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3558F9">
              <w:rPr>
                <w:rtl/>
              </w:rPr>
              <w:t>40%</w:t>
            </w:r>
          </w:p>
        </w:tc>
      </w:tr>
      <w:tr w:rsidR="00B735E8" w:rsidRPr="008B519E" w14:paraId="200D6FFF" w14:textId="77777777" w:rsidTr="0098256E">
        <w:trPr>
          <w:trHeight w:val="20"/>
          <w:jc w:val="center"/>
        </w:trPr>
        <w:tc>
          <w:tcPr>
            <w:tcW w:w="3389" w:type="dxa"/>
          </w:tcPr>
          <w:p w14:paraId="67AB9D4C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>Module 4:</w:t>
            </w:r>
            <w:r>
              <w:t xml:space="preserve"> </w:t>
            </w:r>
            <w:r w:rsidRPr="00E74815">
              <w:rPr>
                <w:rFonts w:ascii="Simplified Arabic" w:hAnsi="Simplified Arabic" w:cs="Simplified Arabic"/>
                <w:b/>
                <w:bCs/>
                <w:lang w:val="en-GB"/>
              </w:rPr>
              <w:t>Mobility and transport</w:t>
            </w:r>
          </w:p>
        </w:tc>
        <w:tc>
          <w:tcPr>
            <w:tcW w:w="2126" w:type="dxa"/>
          </w:tcPr>
          <w:p w14:paraId="3DBE493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80BD6A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0937122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20BF0B5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5C23383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E314D02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633FFC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54641F3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3558F9">
              <w:rPr>
                <w:rtl/>
              </w:rPr>
              <w:t>40%</w:t>
            </w:r>
          </w:p>
        </w:tc>
      </w:tr>
      <w:tr w:rsidR="00B735E8" w:rsidRPr="008B519E" w14:paraId="2ECAD006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3E8E5145" w14:textId="77777777" w:rsidR="00B735E8" w:rsidRPr="004F5D04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74D0906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0041363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60CA5BD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4E32EC6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12A304DB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12FE013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3580F1D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8B519E" w14:paraId="00B3CC63" w14:textId="77777777" w:rsidTr="0098256E">
        <w:trPr>
          <w:trHeight w:val="20"/>
          <w:jc w:val="center"/>
        </w:trPr>
        <w:tc>
          <w:tcPr>
            <w:tcW w:w="3389" w:type="dxa"/>
          </w:tcPr>
          <w:p w14:paraId="359B46E1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4F5D04">
              <w:rPr>
                <w:b/>
                <w:bCs/>
              </w:rPr>
              <w:t>Module 1:</w:t>
            </w:r>
            <w:r>
              <w:rPr>
                <w:b/>
                <w:bCs/>
              </w:rPr>
              <w:t xml:space="preserve"> </w:t>
            </w:r>
            <w:r w:rsidRPr="00E74815">
              <w:rPr>
                <w:b/>
                <w:bCs/>
              </w:rPr>
              <w:t>Workshop</w:t>
            </w:r>
          </w:p>
        </w:tc>
        <w:tc>
          <w:tcPr>
            <w:tcW w:w="2126" w:type="dxa"/>
          </w:tcPr>
          <w:p w14:paraId="20FAF14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</w:tcPr>
          <w:p w14:paraId="56069B2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567A7AF6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59" w:type="dxa"/>
          </w:tcPr>
          <w:p w14:paraId="33CC02C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3492D30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7FB755E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3766E03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t>100</w:t>
            </w:r>
            <w:r w:rsidRPr="003558F9">
              <w:rPr>
                <w:rtl/>
              </w:rPr>
              <w:t>%</w:t>
            </w:r>
          </w:p>
        </w:tc>
      </w:tr>
      <w:tr w:rsidR="00B735E8" w:rsidRPr="008B519E" w14:paraId="4D56813D" w14:textId="77777777" w:rsidTr="0098256E">
        <w:trPr>
          <w:trHeight w:val="20"/>
          <w:jc w:val="center"/>
        </w:trPr>
        <w:tc>
          <w:tcPr>
            <w:tcW w:w="3389" w:type="dxa"/>
          </w:tcPr>
          <w:p w14:paraId="0CB4ACDD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4F5D04">
              <w:rPr>
                <w:b/>
                <w:bCs/>
              </w:rPr>
              <w:t>Module 2:</w:t>
            </w:r>
            <w:r>
              <w:rPr>
                <w:b/>
                <w:bCs/>
              </w:rPr>
              <w:t xml:space="preserve"> </w:t>
            </w:r>
            <w:r w:rsidRPr="00E74815">
              <w:rPr>
                <w:b/>
                <w:bCs/>
              </w:rPr>
              <w:t>GIS applications</w:t>
            </w:r>
          </w:p>
        </w:tc>
        <w:tc>
          <w:tcPr>
            <w:tcW w:w="2126" w:type="dxa"/>
          </w:tcPr>
          <w:p w14:paraId="0A5844E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758DE4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2753FF08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5C6B9EC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27B8614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779118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633FFC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AA31482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3558F9">
              <w:rPr>
                <w:rtl/>
              </w:rPr>
              <w:t>40%</w:t>
            </w:r>
          </w:p>
        </w:tc>
      </w:tr>
      <w:tr w:rsidR="00B735E8" w:rsidRPr="008B519E" w14:paraId="690294D6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0AA8DBFA" w14:textId="77777777" w:rsidR="00B735E8" w:rsidRPr="004F5D04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0B0BBEF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CAAE07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271953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7A77097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43B419C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6F4E2D5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252DCC4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8B519E" w14:paraId="62FD74A5" w14:textId="77777777" w:rsidTr="0098256E">
        <w:trPr>
          <w:trHeight w:val="20"/>
          <w:jc w:val="center"/>
        </w:trPr>
        <w:tc>
          <w:tcPr>
            <w:tcW w:w="3389" w:type="dxa"/>
          </w:tcPr>
          <w:p w14:paraId="2314B5CD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b/>
                <w:bCs/>
              </w:rPr>
              <w:t>Module 1:</w:t>
            </w:r>
            <w:r>
              <w:rPr>
                <w:b/>
                <w:bCs/>
              </w:rPr>
              <w:t xml:space="preserve"> </w:t>
            </w:r>
            <w:r w:rsidRPr="00E74815">
              <w:rPr>
                <w:b/>
                <w:bCs/>
              </w:rPr>
              <w:t>Facilities and services</w:t>
            </w:r>
          </w:p>
        </w:tc>
        <w:tc>
          <w:tcPr>
            <w:tcW w:w="2126" w:type="dxa"/>
          </w:tcPr>
          <w:p w14:paraId="6C8F4E1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50B2BEC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44E1256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72226DF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2DE19F5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3AA4A6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633FFC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6F653E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3558F9">
              <w:rPr>
                <w:rtl/>
              </w:rPr>
              <w:t>40%</w:t>
            </w:r>
          </w:p>
        </w:tc>
      </w:tr>
      <w:tr w:rsidR="00B735E8" w:rsidRPr="008B519E" w14:paraId="5BBFA718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3070D2E8" w14:textId="77777777" w:rsidR="00B735E8" w:rsidRPr="004F5D04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7357D682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0BCD3D5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BB67BFB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2BF3C6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7D7DFF2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65B382E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32B16D6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8B519E" w14:paraId="122D4925" w14:textId="77777777" w:rsidTr="0098256E">
        <w:trPr>
          <w:trHeight w:val="599"/>
          <w:jc w:val="center"/>
        </w:trPr>
        <w:tc>
          <w:tcPr>
            <w:tcW w:w="3389" w:type="dxa"/>
          </w:tcPr>
          <w:p w14:paraId="627A1BE8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Module 1:</w:t>
            </w:r>
            <w:r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 </w:t>
            </w:r>
            <w:r w:rsidRPr="00E7481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Foreign language</w:t>
            </w:r>
            <w:r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 english</w:t>
            </w:r>
          </w:p>
        </w:tc>
        <w:tc>
          <w:tcPr>
            <w:tcW w:w="2126" w:type="dxa"/>
          </w:tcPr>
          <w:p w14:paraId="018D8B78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2E2C3B8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71F5A2E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777882D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47" w:type="dxa"/>
          </w:tcPr>
          <w:p w14:paraId="653FD2B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5C8365E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37E974A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t>100</w:t>
            </w:r>
            <w:r w:rsidRPr="003558F9">
              <w:rPr>
                <w:rtl/>
              </w:rPr>
              <w:t>%</w:t>
            </w:r>
          </w:p>
        </w:tc>
      </w:tr>
    </w:tbl>
    <w:p w14:paraId="4EBE8639" w14:textId="77777777" w:rsidR="00B735E8" w:rsidRPr="003E46E4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lastRenderedPageBreak/>
        <w:t>وزارة التعليم العالي والبحث العلمي</w:t>
      </w:r>
    </w:p>
    <w:p w14:paraId="7E300B93" w14:textId="77777777" w:rsidR="00B735E8" w:rsidRPr="003E46E4" w:rsidRDefault="00B735E8" w:rsidP="00B735E8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جامعة أم البواقي</w:t>
      </w:r>
    </w:p>
    <w:p w14:paraId="14390290" w14:textId="77777777" w:rsidR="00B735E8" w:rsidRPr="003E46E4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الكلية: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علوم الأرض والهندسة  المعمارية                                                                                               السنة الجامعية 2024/2025</w:t>
      </w:r>
    </w:p>
    <w:p w14:paraId="6A240109" w14:textId="77777777" w:rsidR="00B735E8" w:rsidRPr="003E46E4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 w:hint="cs"/>
          <w:b/>
          <w:bCs/>
          <w:rtl/>
          <w:lang w:val="en-US" w:bidi="ar-DZ"/>
        </w:rPr>
        <w:t>القسم: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rtl/>
          <w:lang w:val="en-US" w:bidi="ar-DZ"/>
        </w:rPr>
        <w:t>الجغرافيا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والتهيئة العمرانية</w:t>
      </w:r>
    </w:p>
    <w:p w14:paraId="0248B55A" w14:textId="77777777" w:rsidR="00B735E8" w:rsidRPr="009542C9" w:rsidRDefault="00B735E8" w:rsidP="00B735E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</w:pP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بطاقة تنظيم السداسي الأول مستوى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 xml:space="preserve">أولى </w:t>
      </w:r>
      <w:r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ماستر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شعبة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جغرافيا و تهيئة الإقليم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تخصص: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 xml:space="preserve">تهيئة </w:t>
      </w:r>
      <w:r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حضرية</w:t>
      </w:r>
      <w:r w:rsidRPr="009542C9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</w:t>
      </w:r>
    </w:p>
    <w:tbl>
      <w:tblPr>
        <w:tblStyle w:val="Grilledetableau1"/>
        <w:bidiVisual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2113"/>
        <w:gridCol w:w="2041"/>
        <w:gridCol w:w="2041"/>
        <w:gridCol w:w="2137"/>
        <w:gridCol w:w="2137"/>
        <w:gridCol w:w="1068"/>
        <w:gridCol w:w="1069"/>
      </w:tblGrid>
      <w:tr w:rsidR="00B735E8" w:rsidRPr="008B519E" w14:paraId="33FD63D5" w14:textId="77777777" w:rsidTr="0098256E">
        <w:trPr>
          <w:trHeight w:val="200"/>
          <w:jc w:val="center"/>
        </w:trPr>
        <w:tc>
          <w:tcPr>
            <w:tcW w:w="26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A61F39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الوحدات ومكوناتها</w:t>
            </w:r>
          </w:p>
        </w:tc>
        <w:tc>
          <w:tcPr>
            <w:tcW w:w="211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AC9F28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عدد المحاضرات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069B7E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الموجهة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42C1D03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8B519E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عدد الأعمال التطبيقية</w:t>
            </w: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أسبوعيا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205ECFD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المعاملات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705915F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الأرصدة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24ADA0C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نسب الترجيح</w:t>
            </w:r>
          </w:p>
        </w:tc>
      </w:tr>
      <w:tr w:rsidR="00B735E8" w:rsidRPr="008B519E" w14:paraId="380D5B82" w14:textId="77777777" w:rsidTr="0098256E">
        <w:trPr>
          <w:trHeight w:val="200"/>
          <w:jc w:val="center"/>
        </w:trPr>
        <w:tc>
          <w:tcPr>
            <w:tcW w:w="2608" w:type="dxa"/>
            <w:vMerge/>
            <w:shd w:val="clear" w:color="auto" w:fill="B8CCE4" w:themeFill="accent1" w:themeFillTint="66"/>
            <w:vAlign w:val="center"/>
          </w:tcPr>
          <w:p w14:paraId="1AEBBA0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113" w:type="dxa"/>
            <w:vMerge/>
            <w:shd w:val="clear" w:color="auto" w:fill="B8CCE4" w:themeFill="accent1" w:themeFillTint="66"/>
            <w:vAlign w:val="center"/>
          </w:tcPr>
          <w:p w14:paraId="604D25C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0AAEAE0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6A5692D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14:paraId="164B1AB8" w14:textId="77777777" w:rsid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14:paraId="5A4CC08F" w14:textId="77777777" w:rsid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4D84253C" w14:textId="77777777" w:rsid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محاضرة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61954F3A" w14:textId="77777777" w:rsidR="00B735E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تطبيق</w:t>
            </w:r>
          </w:p>
        </w:tc>
      </w:tr>
      <w:tr w:rsidR="00B735E8" w:rsidRPr="008B519E" w14:paraId="27D22154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737C523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الأساسية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036B90A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5098393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7AD8E7A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6E3C9DC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267CE116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1FD3D918" w14:textId="77777777" w:rsidR="00B735E8" w:rsidRPr="00747BD8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1D3C27D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08FA32C4" w14:textId="77777777" w:rsidTr="0098256E">
        <w:trPr>
          <w:trHeight w:val="20"/>
          <w:jc w:val="center"/>
        </w:trPr>
        <w:tc>
          <w:tcPr>
            <w:tcW w:w="2608" w:type="dxa"/>
          </w:tcPr>
          <w:p w14:paraId="43555767" w14:textId="77777777" w:rsidR="00B735E8" w:rsidRPr="00E541A4" w:rsidRDefault="00B735E8" w:rsidP="0098256E">
            <w:pPr>
              <w:bidi/>
              <w:rPr>
                <w:rFonts w:ascii="Simplified Arabic" w:hAnsi="Simplified Arabic" w:cs="Simplified Arabic"/>
                <w:bCs/>
              </w:rPr>
            </w:pPr>
            <w:r w:rsidRPr="00E541A4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E541A4">
              <w:rPr>
                <w:rFonts w:cs="Traditional Arabic" w:hint="cs"/>
                <w:bCs/>
                <w:rtl/>
                <w:lang w:bidi="ar-DZ"/>
              </w:rPr>
              <w:t xml:space="preserve"> العمران ، التشريع و الحوكمة</w:t>
            </w:r>
          </w:p>
        </w:tc>
        <w:tc>
          <w:tcPr>
            <w:tcW w:w="2113" w:type="dxa"/>
          </w:tcPr>
          <w:p w14:paraId="3C06D3A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CF1665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03F0AAF9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42DBB3F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0193528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BD222C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78CA09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E76E5B">
              <w:rPr>
                <w:rtl/>
              </w:rPr>
              <w:t>40%</w:t>
            </w:r>
          </w:p>
        </w:tc>
      </w:tr>
      <w:tr w:rsidR="00B735E8" w:rsidRPr="008B519E" w14:paraId="01541274" w14:textId="77777777" w:rsidTr="0098256E">
        <w:trPr>
          <w:trHeight w:val="20"/>
          <w:jc w:val="center"/>
        </w:trPr>
        <w:tc>
          <w:tcPr>
            <w:tcW w:w="2608" w:type="dxa"/>
          </w:tcPr>
          <w:p w14:paraId="017A39E0" w14:textId="77777777" w:rsidR="00B735E8" w:rsidRPr="00E541A4" w:rsidRDefault="00B735E8" w:rsidP="0098256E">
            <w:pPr>
              <w:bidi/>
              <w:rPr>
                <w:rFonts w:ascii="Simplified Arabic" w:hAnsi="Simplified Arabic" w:cs="Simplified Arabic"/>
                <w:bCs/>
              </w:rPr>
            </w:pPr>
            <w:r w:rsidRPr="00E541A4">
              <w:rPr>
                <w:rFonts w:ascii="Simplified Arabic" w:hAnsi="Simplified Arabic" w:cs="Simplified Arabic"/>
                <w:bCs/>
                <w:rtl/>
              </w:rPr>
              <w:t>المادة2:</w:t>
            </w:r>
            <w:r w:rsidRPr="00E541A4">
              <w:rPr>
                <w:rFonts w:ascii="Simplified Arabic" w:hAnsi="Simplified Arabic" w:cs="Simplified Arabic" w:hint="cs"/>
                <w:bCs/>
                <w:rtl/>
              </w:rPr>
              <w:t xml:space="preserve"> المدن و العولمة</w:t>
            </w:r>
          </w:p>
        </w:tc>
        <w:tc>
          <w:tcPr>
            <w:tcW w:w="2113" w:type="dxa"/>
          </w:tcPr>
          <w:p w14:paraId="490AE5B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21C2498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CB4A6E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49738A9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70979B5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32E469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1562848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5D50C72B" w14:textId="77777777" w:rsidTr="0098256E">
        <w:trPr>
          <w:trHeight w:val="20"/>
          <w:jc w:val="center"/>
        </w:trPr>
        <w:tc>
          <w:tcPr>
            <w:tcW w:w="2608" w:type="dxa"/>
          </w:tcPr>
          <w:p w14:paraId="11548A6A" w14:textId="77777777" w:rsidR="00B735E8" w:rsidRPr="00E541A4" w:rsidRDefault="00B735E8" w:rsidP="0098256E">
            <w:pPr>
              <w:bidi/>
              <w:rPr>
                <w:rFonts w:ascii="Simplified Arabic" w:hAnsi="Simplified Arabic" w:cs="Simplified Arabic"/>
                <w:bCs/>
                <w:rtl/>
              </w:rPr>
            </w:pPr>
            <w:r w:rsidRPr="00E541A4">
              <w:rPr>
                <w:rFonts w:ascii="Simplified Arabic" w:hAnsi="Simplified Arabic" w:cs="Simplified Arabic" w:hint="cs"/>
                <w:bCs/>
                <w:rtl/>
              </w:rPr>
              <w:t>المادة3: الطرق و الشبكات المختلفة</w:t>
            </w:r>
          </w:p>
        </w:tc>
        <w:tc>
          <w:tcPr>
            <w:tcW w:w="2113" w:type="dxa"/>
          </w:tcPr>
          <w:p w14:paraId="734EC6A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3028826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1D1E5C7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30CF096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11A917D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1F03DE3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27067F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1E0C8B64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7EF59A0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2F23F855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11FAA86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581C256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4AD2D48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1530142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70824FE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5240E135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26209735" w14:textId="77777777" w:rsidTr="0098256E">
        <w:trPr>
          <w:trHeight w:val="20"/>
          <w:jc w:val="center"/>
        </w:trPr>
        <w:tc>
          <w:tcPr>
            <w:tcW w:w="2608" w:type="dxa"/>
          </w:tcPr>
          <w:p w14:paraId="624C4CB3" w14:textId="77777777" w:rsidR="00B735E8" w:rsidRPr="00E541A4" w:rsidRDefault="00B735E8" w:rsidP="0098256E">
            <w:pPr>
              <w:bidi/>
              <w:rPr>
                <w:rFonts w:ascii="Simplified Arabic" w:hAnsi="Simplified Arabic" w:cs="Simplified Arabic"/>
                <w:bCs/>
              </w:rPr>
            </w:pPr>
            <w:r w:rsidRPr="00E541A4">
              <w:rPr>
                <w:rFonts w:ascii="Simplified Arabic" w:hAnsi="Simplified Arabic" w:cs="Simplified Arabic"/>
                <w:bCs/>
                <w:rtl/>
              </w:rPr>
              <w:t>المادة1:</w:t>
            </w:r>
            <w:r w:rsidRPr="00E541A4">
              <w:rPr>
                <w:rFonts w:cs="Traditional Arabic" w:hint="cs"/>
                <w:bCs/>
                <w:rtl/>
                <w:lang w:bidi="ar-DZ"/>
              </w:rPr>
              <w:t xml:space="preserve"> ورشة: التشخيص الإقليمي و الاستشراف</w:t>
            </w:r>
          </w:p>
        </w:tc>
        <w:tc>
          <w:tcPr>
            <w:tcW w:w="2113" w:type="dxa"/>
          </w:tcPr>
          <w:p w14:paraId="242752E9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13A46CF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25F6168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6CCB131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45A8D96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79A8781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F12FA7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4E7DEF30" w14:textId="77777777" w:rsidTr="0098256E">
        <w:trPr>
          <w:trHeight w:val="20"/>
          <w:jc w:val="center"/>
        </w:trPr>
        <w:tc>
          <w:tcPr>
            <w:tcW w:w="2608" w:type="dxa"/>
          </w:tcPr>
          <w:p w14:paraId="4B558127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b/>
              </w:rPr>
            </w:pPr>
            <w:r w:rsidRPr="008B519E">
              <w:rPr>
                <w:rFonts w:ascii="Simplified Arabic" w:hAnsi="Simplified Arabic" w:cs="Simplified Arabic"/>
                <w:b/>
                <w:rtl/>
              </w:rPr>
              <w:t>المادة2:</w:t>
            </w:r>
            <w:r w:rsidRPr="008B519E">
              <w:rPr>
                <w:rFonts w:asciiTheme="majorBidi" w:hAnsiTheme="majorBidi" w:cstheme="majorBidi"/>
                <w:bCs/>
                <w:i/>
                <w:iCs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i/>
                <w:iCs/>
                <w:rtl/>
              </w:rPr>
              <w:t>الطبيوغرافيا</w:t>
            </w:r>
          </w:p>
        </w:tc>
        <w:tc>
          <w:tcPr>
            <w:tcW w:w="2113" w:type="dxa"/>
          </w:tcPr>
          <w:p w14:paraId="2A489826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3E01C19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646DC61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6255CF6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1101805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1A5B47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D083249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57076834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504DF37B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الاستكشافية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98296D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1E28CA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6B3BB45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6C836D1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08FCEE5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6A50312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2179C1AA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485D528B" w14:textId="77777777" w:rsidTr="0098256E">
        <w:trPr>
          <w:trHeight w:val="20"/>
          <w:jc w:val="center"/>
        </w:trPr>
        <w:tc>
          <w:tcPr>
            <w:tcW w:w="2608" w:type="dxa"/>
          </w:tcPr>
          <w:p w14:paraId="52357DBD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rtl/>
                <w:lang w:val="en-US" w:bidi="ar-DZ"/>
              </w:rPr>
              <w:t>المادة1</w:t>
            </w:r>
            <w:r w:rsidRPr="008B519E">
              <w:rPr>
                <w:rFonts w:asciiTheme="majorBidi" w:hAnsiTheme="majorBidi" w:cstheme="majorBidi" w:hint="cs"/>
                <w:bCs/>
                <w:i/>
                <w:iCs/>
                <w:rtl/>
              </w:rPr>
              <w:t>:</w:t>
            </w:r>
            <w:r>
              <w:rPr>
                <w:rFonts w:asciiTheme="majorBidi" w:hAnsiTheme="majorBidi" w:cstheme="majorBidi" w:hint="cs"/>
                <w:bCs/>
                <w:i/>
                <w:iCs/>
                <w:rtl/>
              </w:rPr>
              <w:t xml:space="preserve"> علم البيئة الحضرية</w:t>
            </w:r>
          </w:p>
        </w:tc>
        <w:tc>
          <w:tcPr>
            <w:tcW w:w="2113" w:type="dxa"/>
          </w:tcPr>
          <w:p w14:paraId="6925963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201DFE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7CF6914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1A304921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4972460A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FF5B950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50D2F71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77E4C9DF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3F3472A4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A1ED6B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6C2116B4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4C70F5DF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249536D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0B66A7BC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7C3D9CE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62B9404E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B735E8" w:rsidRPr="008B519E" w14:paraId="6E3EECAA" w14:textId="77777777" w:rsidTr="0098256E">
        <w:trPr>
          <w:trHeight w:val="599"/>
          <w:jc w:val="center"/>
        </w:trPr>
        <w:tc>
          <w:tcPr>
            <w:tcW w:w="2608" w:type="dxa"/>
          </w:tcPr>
          <w:p w14:paraId="1F21728A" w14:textId="77777777" w:rsidR="00B735E8" w:rsidRPr="008B519E" w:rsidRDefault="00B735E8" w:rsidP="0098256E">
            <w:pPr>
              <w:bidi/>
              <w:rPr>
                <w:rFonts w:ascii="Simplified Arabic" w:hAnsi="Simplified Arabic" w:cs="Simplified Arabic"/>
                <w:lang w:val="en-US" w:bidi="ar-DZ"/>
              </w:rPr>
            </w:pPr>
            <w:r w:rsidRPr="008B519E">
              <w:rPr>
                <w:rFonts w:ascii="Simplified Arabic" w:hAnsi="Simplified Arabic" w:cs="Simplified Arabic"/>
                <w:rtl/>
                <w:lang w:val="en-US" w:bidi="ar-DZ"/>
              </w:rPr>
              <w:t>المادة1:</w:t>
            </w: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 xml:space="preserve"> </w:t>
            </w:r>
            <w:r w:rsidRPr="00E541A4">
              <w:rPr>
                <w:rFonts w:ascii="Simplified Arabic" w:hAnsi="Simplified Arabic" w:cs="Simplified Arabic" w:hint="cs"/>
                <w:b/>
                <w:bCs/>
                <w:rtl/>
                <w:lang w:val="en-US" w:bidi="ar-DZ"/>
              </w:rPr>
              <w:t>اللغة الإنجليزية 1</w:t>
            </w:r>
          </w:p>
        </w:tc>
        <w:tc>
          <w:tcPr>
            <w:tcW w:w="2113" w:type="dxa"/>
          </w:tcPr>
          <w:p w14:paraId="6133DBCB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1D83D569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659EEEBD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1D39C172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4BBF04C3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7A267837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t>100</w:t>
            </w:r>
            <w:r w:rsidRPr="0093487B">
              <w:rPr>
                <w:rtl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30DECBD8" w14:textId="77777777" w:rsidR="00B735E8" w:rsidRPr="008B519E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</w:tbl>
    <w:p w14:paraId="7F0A35BB" w14:textId="77777777" w:rsidR="00B735E8" w:rsidRPr="008B519E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45BC506D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64664B6C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436868AB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17843A52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46BE193B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05DAC42E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34A4C0B9" w14:textId="77777777" w:rsidR="00B735E8" w:rsidRPr="008B519E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2F8252E6" w14:textId="77777777" w:rsidR="00B735E8" w:rsidRDefault="00B735E8" w:rsidP="00B735E8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35B3054A" w14:textId="77777777" w:rsidR="00B735E8" w:rsidRPr="00CB40E0" w:rsidRDefault="00B735E8" w:rsidP="00B735E8">
      <w:pPr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  <w:r w:rsidRPr="00CB40E0">
        <w:rPr>
          <w:rFonts w:ascii="Hacen Liner Print-out Light" w:hAnsi="Hacen Liner Print-out Light" w:cs="Hacen Liner Print-out Light"/>
          <w:b/>
          <w:bCs/>
          <w:lang w:val="en-US" w:bidi="ar-DZ"/>
        </w:rPr>
        <w:t>Ministry of Higher Education and Scientific Research</w:t>
      </w:r>
    </w:p>
    <w:p w14:paraId="2FDEC984" w14:textId="77777777" w:rsidR="00B735E8" w:rsidRPr="00CB40E0" w:rsidRDefault="00B735E8" w:rsidP="00B735E8">
      <w:pPr>
        <w:jc w:val="center"/>
        <w:rPr>
          <w:rFonts w:ascii="Hacen Liner Print-out Light" w:hAnsi="Hacen Liner Print-out Light" w:cs="Hacen Liner Print-out Light"/>
          <w:b/>
          <w:bCs/>
          <w:lang w:val="en-GB" w:bidi="ar-DZ"/>
        </w:rPr>
      </w:pPr>
      <w:r w:rsidRPr="00CB40E0">
        <w:rPr>
          <w:rFonts w:ascii="Hacen Liner Print-out Light" w:hAnsi="Hacen Liner Print-out Light" w:cs="Hacen Liner Print-out Light"/>
          <w:b/>
          <w:bCs/>
          <w:lang w:val="en-GB" w:bidi="ar-DZ"/>
        </w:rPr>
        <w:t>University of Oum El Bouaghi</w:t>
      </w:r>
    </w:p>
    <w:p w14:paraId="10E59A6F" w14:textId="77777777" w:rsidR="00B735E8" w:rsidRPr="003604F4" w:rsidRDefault="00B735E8" w:rsidP="00B735E8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Faculty: </w:t>
      </w:r>
      <w:r w:rsidRPr="001368EC">
        <w:rPr>
          <w:rFonts w:ascii="Simplified Arabic" w:hAnsi="Simplified Arabic" w:cs="Simplified Arabic"/>
          <w:b/>
          <w:bCs/>
          <w:lang w:val="en-US" w:bidi="ar-DZ"/>
        </w:rPr>
        <w:t>Earth sciences and architecture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 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  <w:t>Academic Year 2023/2024</w:t>
      </w:r>
    </w:p>
    <w:p w14:paraId="536240C1" w14:textId="77777777" w:rsidR="00B735E8" w:rsidRPr="003604F4" w:rsidRDefault="00B735E8" w:rsidP="00B735E8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Department: </w:t>
      </w:r>
      <w:r w:rsidRPr="001368EC">
        <w:rPr>
          <w:rFonts w:ascii="Simplified Arabic" w:hAnsi="Simplified Arabic" w:cs="Simplified Arabic"/>
          <w:b/>
          <w:bCs/>
          <w:lang w:val="en-US" w:bidi="ar-DZ"/>
        </w:rPr>
        <w:t>Geography and land use planning</w:t>
      </w:r>
    </w:p>
    <w:p w14:paraId="7B5B214C" w14:textId="77777777" w:rsidR="00B735E8" w:rsidRPr="00CB40E0" w:rsidRDefault="00B735E8" w:rsidP="00B735E8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rPr>
          <w:rFonts w:ascii="Hacen Tunisia Lt" w:hAnsi="Hacen Tunisia Lt" w:cs="Hacen Tunisia Lt"/>
          <w:b/>
          <w:bCs/>
          <w:lang w:val="en-GB" w:bidi="ar-DZ"/>
        </w:rPr>
      </w:pPr>
      <w:r w:rsidRPr="00CB40E0">
        <w:rPr>
          <w:rFonts w:ascii="Hacen Tunisia Lt" w:hAnsi="Hacen Tunisia Lt" w:cs="Hacen Tunisia Lt"/>
          <w:b/>
          <w:bCs/>
          <w:lang w:val="en-US" w:bidi="ar-DZ"/>
        </w:rPr>
        <w:t>First Semester Organization Card</w:t>
      </w:r>
      <w:r w:rsidRPr="00CB40E0">
        <w:rPr>
          <w:rFonts w:ascii="Hacen Tunisia Lt" w:hAnsi="Hacen Tunisia Lt" w:cs="Hacen Tunisia Lt"/>
          <w:b/>
          <w:bCs/>
          <w:lang w:val="en-GB" w:bidi="ar-DZ"/>
        </w:rPr>
        <w:t xml:space="preserve">, level </w:t>
      </w:r>
      <w:r w:rsidRPr="00CB40E0">
        <w:rPr>
          <w:rFonts w:ascii="Sakkal Majalla" w:hAnsi="Sakkal Majalla" w:cs="Sakkal Majalla"/>
          <w:b/>
          <w:bCs/>
          <w:color w:val="212529"/>
        </w:rPr>
        <w:t xml:space="preserve">Master </w:t>
      </w:r>
      <w:r w:rsidRPr="00CB40E0">
        <w:rPr>
          <w:rFonts w:ascii="Hacen Tunisia Lt" w:hAnsi="Hacen Tunisia Lt" w:cs="Hacen Tunisia Lt"/>
          <w:b/>
          <w:bCs/>
          <w:lang w:val="en-GB" w:bidi="ar-DZ"/>
        </w:rPr>
        <w:t xml:space="preserve"> </w:t>
      </w:r>
      <w:r w:rsidRPr="00CB40E0">
        <w:rPr>
          <w:rFonts w:ascii="Sakkal Majalla" w:hAnsi="Sakkal Majalla" w:cs="Sakkal Majalla"/>
          <w:b/>
          <w:bCs/>
          <w:color w:val="2C2F34"/>
        </w:rPr>
        <w:t xml:space="preserve">First year </w:t>
      </w:r>
      <w:r w:rsidRPr="00CB40E0">
        <w:rPr>
          <w:rFonts w:ascii="Hacen Tunisia Lt" w:hAnsi="Hacen Tunisia Lt" w:cs="Hacen Tunisia Lt"/>
          <w:b/>
          <w:bCs/>
          <w:lang w:val="en-GB" w:bidi="ar-DZ"/>
        </w:rPr>
        <w:t>Branch</w:t>
      </w:r>
      <w:r w:rsidRPr="00CB40E0">
        <w:rPr>
          <w:rFonts w:ascii="Cambria" w:hAnsi="Cambria" w:cs="Hacen Tunisia Lt"/>
          <w:b/>
          <w:bCs/>
          <w:lang w:val="en-GB" w:bidi="ar-DZ"/>
        </w:rPr>
        <w:t>:</w:t>
      </w:r>
      <w:r w:rsidRPr="00CB40E0">
        <w:rPr>
          <w:rFonts w:ascii="Hacen Tunisia Lt" w:hAnsi="Hacen Tunisia Lt" w:cs="Hacen Tunisia Lt"/>
          <w:b/>
          <w:bCs/>
          <w:lang w:val="en-GB" w:bidi="ar-DZ"/>
        </w:rPr>
        <w:t xml:space="preserve"> Geography and land use planning specialty:</w:t>
      </w:r>
      <w:r w:rsidRPr="00CB40E0">
        <w:rPr>
          <w:b/>
          <w:bCs/>
          <w:lang w:val="en-GB" w:bidi="ar-DZ"/>
        </w:rPr>
        <w:t xml:space="preserve"> </w:t>
      </w:r>
      <w:r w:rsidRPr="00CB40E0">
        <w:rPr>
          <w:rFonts w:ascii="Sakkal Majalla" w:hAnsi="Sakkal Majalla" w:cs="Sakkal Majalla"/>
          <w:b/>
          <w:bCs/>
          <w:color w:val="212529"/>
        </w:rPr>
        <w:t>Urban planning</w:t>
      </w:r>
    </w:p>
    <w:tbl>
      <w:tblPr>
        <w:tblStyle w:val="Grilledetableau1"/>
        <w:bidiVisual/>
        <w:tblW w:w="15294" w:type="dxa"/>
        <w:jc w:val="center"/>
        <w:tblLayout w:type="fixed"/>
        <w:tblLook w:val="04A0" w:firstRow="1" w:lastRow="0" w:firstColumn="1" w:lastColumn="0" w:noHBand="0" w:noVBand="1"/>
      </w:tblPr>
      <w:tblGrid>
        <w:gridCol w:w="3389"/>
        <w:gridCol w:w="2126"/>
        <w:gridCol w:w="2268"/>
        <w:gridCol w:w="2268"/>
        <w:gridCol w:w="1559"/>
        <w:gridCol w:w="1547"/>
        <w:gridCol w:w="1068"/>
        <w:gridCol w:w="1069"/>
      </w:tblGrid>
      <w:tr w:rsidR="00B735E8" w:rsidRPr="008B519E" w14:paraId="6B6863B2" w14:textId="77777777" w:rsidTr="0098256E">
        <w:trPr>
          <w:trHeight w:val="200"/>
          <w:jc w:val="center"/>
        </w:trPr>
        <w:tc>
          <w:tcPr>
            <w:tcW w:w="338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7219641B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126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322579E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Number of weekly</w:t>
            </w:r>
            <w:r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 </w:t>
            </w: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7883352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Number of weekly </w:t>
            </w:r>
            <w:r w:rsidRPr="00F96187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tutorials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F25B258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Number of weekly </w:t>
            </w:r>
            <w:r w:rsidRPr="00E654DD">
              <w:rPr>
                <w:rFonts w:ascii="Simplified Arabic" w:hAnsi="Simplified Arabic" w:cs="Simplified Arabic"/>
                <w:b/>
                <w:bCs/>
                <w:lang w:val="en-GB" w:bidi="ar-DZ"/>
              </w:rPr>
              <w:t>practical sessions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437C6D8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coefficients</w:t>
            </w:r>
          </w:p>
        </w:tc>
        <w:tc>
          <w:tcPr>
            <w:tcW w:w="154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3AD3FD19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</w:p>
          <w:p w14:paraId="71A17D7F" w14:textId="77777777" w:rsidR="00B735E8" w:rsidRPr="00C72545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5B58740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Weights</w:t>
            </w:r>
          </w:p>
        </w:tc>
      </w:tr>
      <w:tr w:rsidR="00B735E8" w:rsidRPr="008B519E" w14:paraId="015B0711" w14:textId="77777777" w:rsidTr="0098256E">
        <w:trPr>
          <w:trHeight w:val="200"/>
          <w:jc w:val="center"/>
        </w:trPr>
        <w:tc>
          <w:tcPr>
            <w:tcW w:w="3389" w:type="dxa"/>
            <w:vMerge/>
            <w:shd w:val="clear" w:color="auto" w:fill="B8CCE4" w:themeFill="accent1" w:themeFillTint="66"/>
            <w:vAlign w:val="center"/>
          </w:tcPr>
          <w:p w14:paraId="1EC5891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126" w:type="dxa"/>
            <w:vMerge/>
            <w:shd w:val="clear" w:color="auto" w:fill="B8CCE4" w:themeFill="accent1" w:themeFillTint="66"/>
            <w:vAlign w:val="center"/>
          </w:tcPr>
          <w:p w14:paraId="1B2A1BA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397330F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1329DA5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559" w:type="dxa"/>
            <w:vMerge/>
            <w:shd w:val="clear" w:color="auto" w:fill="B8CCE4" w:themeFill="accent1" w:themeFillTint="66"/>
            <w:vAlign w:val="center"/>
          </w:tcPr>
          <w:p w14:paraId="47A9B29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547" w:type="dxa"/>
            <w:vMerge/>
            <w:shd w:val="clear" w:color="auto" w:fill="B8CCE4" w:themeFill="accent1" w:themeFillTint="66"/>
          </w:tcPr>
          <w:p w14:paraId="543612A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3976F79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24057B6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C72545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tutorial</w:t>
            </w:r>
          </w:p>
        </w:tc>
      </w:tr>
      <w:tr w:rsidR="00B735E8" w:rsidRPr="008B519E" w14:paraId="6D3941F3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1C2ACDF3" w14:textId="77777777" w:rsidR="00B735E8" w:rsidRPr="004F5D04" w:rsidRDefault="00B735E8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312BB4A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74BE33A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FD1ADE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A0A748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2E253C8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6590E16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022554F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8B519E" w14:paraId="2860A4A9" w14:textId="77777777" w:rsidTr="0098256E">
        <w:trPr>
          <w:trHeight w:val="20"/>
          <w:jc w:val="center"/>
        </w:trPr>
        <w:tc>
          <w:tcPr>
            <w:tcW w:w="3389" w:type="dxa"/>
          </w:tcPr>
          <w:p w14:paraId="48A3E64A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/>
              </w:rPr>
              <w:t>Module 1:</w:t>
            </w:r>
            <w:r w:rsidRPr="00E305D1">
              <w:rPr>
                <w:lang w:val="en-US"/>
              </w:rPr>
              <w:t xml:space="preserve"> Urban planning, legislation and governance</w:t>
            </w:r>
          </w:p>
        </w:tc>
        <w:tc>
          <w:tcPr>
            <w:tcW w:w="2126" w:type="dxa"/>
          </w:tcPr>
          <w:p w14:paraId="52C67BB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2385560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D43158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219CB51B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547" w:type="dxa"/>
          </w:tcPr>
          <w:p w14:paraId="13DC8BF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EF2AE0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0F0AB22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E76E5B">
              <w:rPr>
                <w:rtl/>
              </w:rPr>
              <w:t>40%</w:t>
            </w:r>
          </w:p>
        </w:tc>
      </w:tr>
      <w:tr w:rsidR="00B735E8" w:rsidRPr="008B519E" w14:paraId="59E7F252" w14:textId="77777777" w:rsidTr="0098256E">
        <w:trPr>
          <w:trHeight w:val="20"/>
          <w:jc w:val="center"/>
        </w:trPr>
        <w:tc>
          <w:tcPr>
            <w:tcW w:w="3389" w:type="dxa"/>
          </w:tcPr>
          <w:p w14:paraId="1E99A6DC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/>
              </w:rPr>
              <w:t>Module 2:</w:t>
            </w: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</w:t>
            </w:r>
            <w:r w:rsidRPr="00E305D1">
              <w:rPr>
                <w:lang w:val="en-US"/>
              </w:rPr>
              <w:t>Cities and globalization</w:t>
            </w:r>
          </w:p>
        </w:tc>
        <w:tc>
          <w:tcPr>
            <w:tcW w:w="2126" w:type="dxa"/>
          </w:tcPr>
          <w:p w14:paraId="07A319F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1728F77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19AA9A6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40F212C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547" w:type="dxa"/>
          </w:tcPr>
          <w:p w14:paraId="21C7EA7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0D7B70B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53A0C66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CB2C0A" w14:paraId="1ABFAA87" w14:textId="77777777" w:rsidTr="0098256E">
        <w:trPr>
          <w:trHeight w:val="20"/>
          <w:jc w:val="center"/>
        </w:trPr>
        <w:tc>
          <w:tcPr>
            <w:tcW w:w="3389" w:type="dxa"/>
          </w:tcPr>
          <w:p w14:paraId="324827A1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>Module 3</w:t>
            </w:r>
            <w:r w:rsidRPr="00CB2C0A">
              <w:rPr>
                <w:rFonts w:ascii="Simplified Arabic" w:hAnsi="Simplified Arabic" w:cs="Simplified Arabic"/>
                <w:b/>
                <w:bCs/>
                <w:lang w:val="en-GB"/>
              </w:rPr>
              <w:t>:</w:t>
            </w:r>
            <w:r>
              <w:rPr>
                <w:rFonts w:ascii="Simplified Arabic" w:hAnsi="Simplified Arabic" w:cs="Simplified Arabic"/>
                <w:b/>
                <w:bCs/>
                <w:lang w:val="en-GB"/>
              </w:rPr>
              <w:t xml:space="preserve"> </w:t>
            </w:r>
            <w:r w:rsidRPr="00E305D1">
              <w:rPr>
                <w:lang w:val="en-US"/>
              </w:rPr>
              <w:t>Roads and other networks</w:t>
            </w:r>
          </w:p>
        </w:tc>
        <w:tc>
          <w:tcPr>
            <w:tcW w:w="2126" w:type="dxa"/>
          </w:tcPr>
          <w:p w14:paraId="15251E4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C07A558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5C5EFE1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4347232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547" w:type="dxa"/>
          </w:tcPr>
          <w:p w14:paraId="1B1D7F98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55B4A29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0DCD5EE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267499B4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45FDBD42" w14:textId="77777777" w:rsidR="00B735E8" w:rsidRPr="004F5D04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32525A0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C53A7B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5055D8AB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0865F30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4A287A3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0DE5EF7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4921883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8B519E" w14:paraId="23DE6A48" w14:textId="77777777" w:rsidTr="0098256E">
        <w:trPr>
          <w:trHeight w:val="20"/>
          <w:jc w:val="center"/>
        </w:trPr>
        <w:tc>
          <w:tcPr>
            <w:tcW w:w="3389" w:type="dxa"/>
          </w:tcPr>
          <w:p w14:paraId="6239466F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4F5D04">
              <w:rPr>
                <w:b/>
                <w:bCs/>
              </w:rPr>
              <w:t>Module 1:</w:t>
            </w:r>
            <w:r>
              <w:rPr>
                <w:b/>
                <w:bCs/>
              </w:rPr>
              <w:t xml:space="preserve"> </w:t>
            </w:r>
            <w:r w:rsidRPr="00E305D1">
              <w:rPr>
                <w:lang w:val="en-US"/>
              </w:rPr>
              <w:t>Workshop: Territorial diagnosis and forecasting</w:t>
            </w:r>
          </w:p>
        </w:tc>
        <w:tc>
          <w:tcPr>
            <w:tcW w:w="2126" w:type="dxa"/>
          </w:tcPr>
          <w:p w14:paraId="4A500B6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BD3658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77EA114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559" w:type="dxa"/>
          </w:tcPr>
          <w:p w14:paraId="69A6B885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1547" w:type="dxa"/>
          </w:tcPr>
          <w:p w14:paraId="3C01C8C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5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B7FEA1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6545050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08F92A55" w14:textId="77777777" w:rsidTr="0098256E">
        <w:trPr>
          <w:trHeight w:val="20"/>
          <w:jc w:val="center"/>
        </w:trPr>
        <w:tc>
          <w:tcPr>
            <w:tcW w:w="3389" w:type="dxa"/>
          </w:tcPr>
          <w:p w14:paraId="26A0215A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/>
              </w:rPr>
            </w:pPr>
            <w:r w:rsidRPr="004F5D04">
              <w:rPr>
                <w:b/>
                <w:bCs/>
              </w:rPr>
              <w:t>Module 2:</w:t>
            </w:r>
            <w:r>
              <w:rPr>
                <w:b/>
                <w:bCs/>
              </w:rPr>
              <w:t xml:space="preserve"> </w:t>
            </w:r>
            <w:r w:rsidRPr="00CB2C0A">
              <w:rPr>
                <w:b/>
                <w:bCs/>
              </w:rPr>
              <w:t>Topography</w:t>
            </w:r>
          </w:p>
        </w:tc>
        <w:tc>
          <w:tcPr>
            <w:tcW w:w="2126" w:type="dxa"/>
          </w:tcPr>
          <w:p w14:paraId="682C415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04D2FFD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2DAEC50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559" w:type="dxa"/>
          </w:tcPr>
          <w:p w14:paraId="24C8C40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451431E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2CA649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9811B18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7C9C7B7D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59D9C4B6" w14:textId="77777777" w:rsidR="00B735E8" w:rsidRPr="004F5D04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125C5F0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7CB71C88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7CE910F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A9FA578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099BCF34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3968B2D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00A2B23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8B519E" w14:paraId="18F79B98" w14:textId="77777777" w:rsidTr="0098256E">
        <w:trPr>
          <w:trHeight w:val="20"/>
          <w:jc w:val="center"/>
        </w:trPr>
        <w:tc>
          <w:tcPr>
            <w:tcW w:w="3389" w:type="dxa"/>
          </w:tcPr>
          <w:p w14:paraId="1A3A667F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b/>
                <w:bCs/>
              </w:rPr>
              <w:t>Module 1:</w:t>
            </w:r>
            <w:r>
              <w:rPr>
                <w:b/>
                <w:bCs/>
              </w:rPr>
              <w:t xml:space="preserve"> </w:t>
            </w:r>
            <w:r w:rsidRPr="00CB2C0A">
              <w:rPr>
                <w:b/>
                <w:bCs/>
              </w:rPr>
              <w:t>Urban Ecology</w:t>
            </w:r>
          </w:p>
        </w:tc>
        <w:tc>
          <w:tcPr>
            <w:tcW w:w="2126" w:type="dxa"/>
          </w:tcPr>
          <w:p w14:paraId="4D7ACD5C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B25173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58F970A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74647DE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547" w:type="dxa"/>
          </w:tcPr>
          <w:p w14:paraId="4E3E0332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C0D62B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93487B">
              <w:rPr>
                <w:rtl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6890E03E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 w:rsidRPr="000E0E15">
              <w:rPr>
                <w:rtl/>
              </w:rPr>
              <w:t>40%</w:t>
            </w:r>
          </w:p>
        </w:tc>
      </w:tr>
      <w:tr w:rsidR="00B735E8" w:rsidRPr="008B519E" w14:paraId="678E899E" w14:textId="77777777" w:rsidTr="0098256E">
        <w:trPr>
          <w:trHeight w:val="20"/>
          <w:jc w:val="center"/>
        </w:trPr>
        <w:tc>
          <w:tcPr>
            <w:tcW w:w="3389" w:type="dxa"/>
            <w:shd w:val="clear" w:color="auto" w:fill="DBE5F1" w:themeFill="accent1" w:themeFillTint="33"/>
          </w:tcPr>
          <w:p w14:paraId="6E18CD5D" w14:textId="77777777" w:rsidR="00B735E8" w:rsidRPr="004F5D04" w:rsidRDefault="00B735E8" w:rsidP="0098256E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126" w:type="dxa"/>
            <w:shd w:val="clear" w:color="auto" w:fill="DBE5F1" w:themeFill="accent1" w:themeFillTint="33"/>
          </w:tcPr>
          <w:p w14:paraId="488B5D00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257B985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119075E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6E0739FD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47" w:type="dxa"/>
            <w:shd w:val="clear" w:color="auto" w:fill="DBE5F1" w:themeFill="accent1" w:themeFillTint="33"/>
          </w:tcPr>
          <w:p w14:paraId="2648856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4732F99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099D0326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  <w:tr w:rsidR="00B735E8" w:rsidRPr="008B519E" w14:paraId="4AAE5A58" w14:textId="77777777" w:rsidTr="0098256E">
        <w:trPr>
          <w:trHeight w:val="599"/>
          <w:jc w:val="center"/>
        </w:trPr>
        <w:tc>
          <w:tcPr>
            <w:tcW w:w="3389" w:type="dxa"/>
          </w:tcPr>
          <w:p w14:paraId="624250CE" w14:textId="77777777" w:rsidR="00B735E8" w:rsidRPr="004F5D04" w:rsidRDefault="00B735E8" w:rsidP="0098256E">
            <w:pPr>
              <w:rPr>
                <w:rFonts w:ascii="Simplified Arabic" w:hAnsi="Simplified Arabic" w:cs="Simplified Arabic"/>
                <w:b/>
                <w:bCs/>
                <w:lang w:val="en-GB" w:bidi="ar-DZ"/>
              </w:rPr>
            </w:pPr>
            <w:r w:rsidRPr="004F5D04">
              <w:rPr>
                <w:rFonts w:ascii="Simplified Arabic" w:hAnsi="Simplified Arabic" w:cs="Simplified Arabic"/>
                <w:b/>
                <w:bCs/>
                <w:lang w:val="en-GB" w:bidi="ar-DZ"/>
              </w:rPr>
              <w:t>Module 1:</w:t>
            </w:r>
            <w:r>
              <w:rPr>
                <w:rFonts w:ascii="Simplified Arabic" w:hAnsi="Simplified Arabic" w:cs="Simplified Arabic"/>
                <w:b/>
                <w:bCs/>
                <w:lang w:val="en-GB" w:bidi="ar-DZ"/>
              </w:rPr>
              <w:t xml:space="preserve">  English 1</w:t>
            </w:r>
          </w:p>
        </w:tc>
        <w:tc>
          <w:tcPr>
            <w:tcW w:w="2126" w:type="dxa"/>
          </w:tcPr>
          <w:p w14:paraId="2522E9F2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lang w:val="en-GB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4775AD19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2268" w:type="dxa"/>
          </w:tcPr>
          <w:p w14:paraId="087E7D2A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  <w:tc>
          <w:tcPr>
            <w:tcW w:w="1559" w:type="dxa"/>
          </w:tcPr>
          <w:p w14:paraId="77946901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547" w:type="dxa"/>
          </w:tcPr>
          <w:p w14:paraId="138D46C6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DE0D3B3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  <w:r>
              <w:t>100</w:t>
            </w:r>
            <w:r w:rsidRPr="0093487B">
              <w:rPr>
                <w:rtl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5265597" w14:textId="77777777" w:rsidR="00B735E8" w:rsidRPr="00C72545" w:rsidRDefault="00B735E8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GB" w:bidi="ar-DZ"/>
              </w:rPr>
            </w:pPr>
          </w:p>
        </w:tc>
      </w:tr>
    </w:tbl>
    <w:p w14:paraId="1DCCCFAB" w14:textId="77777777" w:rsidR="00B735E8" w:rsidRPr="008B519E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55478399" w14:textId="77777777" w:rsidR="00B735E8" w:rsidRPr="003E46E4" w:rsidRDefault="00B735E8" w:rsidP="00B735E8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11338F59" w14:textId="77777777" w:rsidR="00731417" w:rsidRPr="003E46E4" w:rsidRDefault="00731417" w:rsidP="00731417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t>وزارة التعليم العالي والبحث العلمي</w:t>
      </w:r>
    </w:p>
    <w:p w14:paraId="020EFA31" w14:textId="77777777" w:rsidR="00731417" w:rsidRPr="003E46E4" w:rsidRDefault="00731417" w:rsidP="00731417">
      <w:pPr>
        <w:bidi/>
        <w:jc w:val="center"/>
        <w:rPr>
          <w:rFonts w:ascii="Simplified Arabic" w:hAnsi="Simplified Arabic" w:cs="Simplified Arabic"/>
          <w:b/>
          <w:bCs/>
        </w:rPr>
      </w:pPr>
      <w:r w:rsidRPr="003E46E4">
        <w:rPr>
          <w:rFonts w:ascii="Hacen Liner Print-out Light" w:hAnsi="Hacen Liner Print-out Light" w:cs="Hacen Liner Print-out Light"/>
          <w:b/>
          <w:bCs/>
          <w:rtl/>
          <w:lang w:val="en-US" w:bidi="ar-DZ"/>
        </w:rPr>
        <w:lastRenderedPageBreak/>
        <w:t>جامعة أم البواقي</w:t>
      </w:r>
    </w:p>
    <w:p w14:paraId="13A0D2E7" w14:textId="77777777" w:rsidR="00731417" w:rsidRPr="003E46E4" w:rsidRDefault="00731417" w:rsidP="00731417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/>
          <w:b/>
          <w:bCs/>
          <w:rtl/>
          <w:lang w:val="en-US" w:bidi="ar-DZ"/>
        </w:rPr>
        <w:t>الكلية: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علوم الأرض والهندسة  المعمارية                                                                                               السنة الجامعية </w:t>
      </w:r>
      <w:r>
        <w:rPr>
          <w:rFonts w:ascii="Simplified Arabic" w:hAnsi="Simplified Arabic" w:cs="Simplified Arabic"/>
          <w:b/>
          <w:bCs/>
          <w:lang w:val="en-US" w:bidi="ar-DZ"/>
        </w:rPr>
        <w:t>2024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>/</w:t>
      </w:r>
      <w:r>
        <w:rPr>
          <w:rFonts w:ascii="Simplified Arabic" w:hAnsi="Simplified Arabic" w:cs="Simplified Arabic"/>
          <w:b/>
          <w:bCs/>
          <w:lang w:val="en-US" w:bidi="ar-DZ"/>
        </w:rPr>
        <w:t>2025</w:t>
      </w:r>
    </w:p>
    <w:p w14:paraId="1BC7A062" w14:textId="77777777" w:rsidR="00731417" w:rsidRPr="003E46E4" w:rsidRDefault="00731417" w:rsidP="00731417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3E46E4">
        <w:rPr>
          <w:rFonts w:ascii="Simplified Arabic" w:hAnsi="Simplified Arabic" w:cs="Simplified Arabic" w:hint="cs"/>
          <w:b/>
          <w:bCs/>
          <w:rtl/>
          <w:lang w:val="en-US" w:bidi="ar-DZ"/>
        </w:rPr>
        <w:t>القسم: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</w:t>
      </w:r>
      <w:r>
        <w:rPr>
          <w:rFonts w:ascii="Simplified Arabic" w:hAnsi="Simplified Arabic" w:cs="Simplified Arabic"/>
          <w:b/>
          <w:bCs/>
          <w:rtl/>
          <w:lang w:val="en-US" w:bidi="ar-DZ"/>
        </w:rPr>
        <w:t>الجغرافيا</w:t>
      </w:r>
      <w:r>
        <w:rPr>
          <w:rFonts w:ascii="Simplified Arabic" w:hAnsi="Simplified Arabic" w:cs="Simplified Arabic" w:hint="cs"/>
          <w:b/>
          <w:bCs/>
          <w:rtl/>
          <w:lang w:val="en-US" w:bidi="ar-DZ"/>
        </w:rPr>
        <w:t xml:space="preserve"> والتهيئة العمرانية</w:t>
      </w:r>
    </w:p>
    <w:p w14:paraId="546081C4" w14:textId="77777777" w:rsidR="00731417" w:rsidRPr="009542C9" w:rsidRDefault="00731417" w:rsidP="00731417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36"/>
          <w:szCs w:val="36"/>
          <w:rtl/>
          <w:lang w:val="en-US" w:bidi="ar-DZ"/>
        </w:rPr>
      </w:pP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بطاقة تنظيم السداسي الأول مستوى </w:t>
      </w:r>
      <w:r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ثانية ماستر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شعبة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جغرافيا و تهيئة الإقليم</w:t>
      </w:r>
      <w:r w:rsidRPr="009542C9">
        <w:rPr>
          <w:rFonts w:ascii="Hacen Tunisia Lt" w:hAnsi="Hacen Tunisia Lt" w:cs="Hacen Tunisia Lt" w:hint="cs"/>
          <w:b/>
          <w:bCs/>
          <w:sz w:val="36"/>
          <w:szCs w:val="36"/>
          <w:rtl/>
          <w:lang w:val="en-US" w:bidi="ar-DZ"/>
        </w:rPr>
        <w:t xml:space="preserve"> تخصص: </w:t>
      </w:r>
      <w:r w:rsidRPr="003E71B4"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 xml:space="preserve">تهيئة </w:t>
      </w:r>
      <w:r>
        <w:rPr>
          <w:rFonts w:ascii="Hacen Tunisia Lt" w:hAnsi="Hacen Tunisia Lt" w:cs="Hacen Tunisia Lt" w:hint="cs"/>
          <w:sz w:val="44"/>
          <w:szCs w:val="44"/>
          <w:rtl/>
          <w:lang w:val="en-US" w:bidi="ar-DZ"/>
        </w:rPr>
        <w:t>حضرية</w:t>
      </w:r>
      <w:r w:rsidRPr="009542C9">
        <w:rPr>
          <w:rFonts w:ascii="Simplified Arabic" w:hAnsi="Simplified Arabic" w:cs="Simplified Arabic" w:hint="cs"/>
          <w:sz w:val="36"/>
          <w:szCs w:val="36"/>
          <w:rtl/>
          <w:lang w:val="en-US" w:bidi="ar-DZ"/>
        </w:rPr>
        <w:t xml:space="preserve"> </w:t>
      </w:r>
    </w:p>
    <w:tbl>
      <w:tblPr>
        <w:tblStyle w:val="Grilledetableau1"/>
        <w:bidiVisual/>
        <w:tblW w:w="15214" w:type="dxa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2113"/>
        <w:gridCol w:w="2041"/>
        <w:gridCol w:w="2041"/>
        <w:gridCol w:w="2137"/>
        <w:gridCol w:w="2137"/>
        <w:gridCol w:w="1068"/>
        <w:gridCol w:w="1069"/>
      </w:tblGrid>
      <w:tr w:rsidR="00731417" w:rsidRPr="00A850E4" w14:paraId="051B95FE" w14:textId="77777777" w:rsidTr="0098256E">
        <w:trPr>
          <w:trHeight w:val="200"/>
          <w:jc w:val="center"/>
        </w:trPr>
        <w:tc>
          <w:tcPr>
            <w:tcW w:w="260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155F1A34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الوحدات ومكوناتها</w:t>
            </w:r>
          </w:p>
        </w:tc>
        <w:tc>
          <w:tcPr>
            <w:tcW w:w="211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7C7CFE86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عدد المحاضرات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23D5F60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عدد الأعمال الموجهة أسبوعيا</w:t>
            </w:r>
          </w:p>
        </w:tc>
        <w:tc>
          <w:tcPr>
            <w:tcW w:w="2041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780DA16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عدد الأعمال التطبيقية أسبوعيا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53B73A1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المعاملات</w:t>
            </w:r>
          </w:p>
        </w:tc>
        <w:tc>
          <w:tcPr>
            <w:tcW w:w="213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64CFC812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الأرصدة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123B398D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نسب الترجيح</w:t>
            </w:r>
          </w:p>
        </w:tc>
      </w:tr>
      <w:tr w:rsidR="00731417" w:rsidRPr="00A850E4" w14:paraId="14FFFE9F" w14:textId="77777777" w:rsidTr="0098256E">
        <w:trPr>
          <w:trHeight w:val="200"/>
          <w:jc w:val="center"/>
        </w:trPr>
        <w:tc>
          <w:tcPr>
            <w:tcW w:w="2608" w:type="dxa"/>
            <w:vMerge/>
            <w:shd w:val="clear" w:color="auto" w:fill="B8CCE4" w:themeFill="accent1" w:themeFillTint="66"/>
            <w:vAlign w:val="center"/>
          </w:tcPr>
          <w:p w14:paraId="0E55D47E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113" w:type="dxa"/>
            <w:vMerge/>
            <w:shd w:val="clear" w:color="auto" w:fill="B8CCE4" w:themeFill="accent1" w:themeFillTint="66"/>
            <w:vAlign w:val="center"/>
          </w:tcPr>
          <w:p w14:paraId="0DC5A77D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72B72559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41" w:type="dxa"/>
            <w:vMerge/>
            <w:shd w:val="clear" w:color="auto" w:fill="B8CCE4" w:themeFill="accent1" w:themeFillTint="66"/>
            <w:vAlign w:val="center"/>
          </w:tcPr>
          <w:p w14:paraId="7720B759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  <w:vAlign w:val="center"/>
          </w:tcPr>
          <w:p w14:paraId="3D26C074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137" w:type="dxa"/>
            <w:vMerge/>
            <w:shd w:val="clear" w:color="auto" w:fill="B8CCE4" w:themeFill="accent1" w:themeFillTint="66"/>
          </w:tcPr>
          <w:p w14:paraId="12B1E401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4D84C73D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 xml:space="preserve">محاضرة 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79DC56EF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  <w:t>تطبيق</w:t>
            </w:r>
          </w:p>
        </w:tc>
      </w:tr>
      <w:tr w:rsidR="00731417" w:rsidRPr="00A850E4" w14:paraId="4496E6FB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3BD7CD8A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الأساسية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60F4EE50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2F676255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2C34269B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67B9C5F9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5CECCE1A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03ABA3D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6AB88A1A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731417" w:rsidRPr="00A850E4" w14:paraId="4B1271CF" w14:textId="77777777" w:rsidTr="0098256E">
        <w:trPr>
          <w:trHeight w:val="20"/>
          <w:jc w:val="center"/>
        </w:trPr>
        <w:tc>
          <w:tcPr>
            <w:tcW w:w="2608" w:type="dxa"/>
          </w:tcPr>
          <w:p w14:paraId="6C27F55C" w14:textId="77777777" w:rsidR="00731417" w:rsidRPr="00AC774B" w:rsidRDefault="00731417" w:rsidP="0098256E">
            <w:pPr>
              <w:bidi/>
              <w:rPr>
                <w:rFonts w:ascii="Simplified Arabic" w:hAnsi="Simplified Arabic" w:cs="Simplified Arabic"/>
                <w:b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b/>
                <w:rtl/>
              </w:rPr>
              <w:t>المادة1</w:t>
            </w:r>
            <w:r>
              <w:rPr>
                <w:rFonts w:ascii="Simplified Arabic" w:hAnsi="Simplified Arabic" w:cs="Simplified Arabic" w:hint="cs"/>
                <w:b/>
                <w:rtl/>
                <w:lang w:val="en-US" w:bidi="ar-DZ"/>
              </w:rPr>
              <w:t>: التهيئة الحضرية</w:t>
            </w:r>
          </w:p>
        </w:tc>
        <w:tc>
          <w:tcPr>
            <w:tcW w:w="2113" w:type="dxa"/>
          </w:tcPr>
          <w:p w14:paraId="53FCC3E1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22F3798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71896A35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3FBC685E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rtl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39FCB464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rtl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EA13CCB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7AA5F0C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40%</w:t>
            </w:r>
          </w:p>
        </w:tc>
      </w:tr>
      <w:tr w:rsidR="00731417" w:rsidRPr="00A850E4" w14:paraId="66A79AAB" w14:textId="77777777" w:rsidTr="0098256E">
        <w:trPr>
          <w:trHeight w:val="20"/>
          <w:jc w:val="center"/>
        </w:trPr>
        <w:tc>
          <w:tcPr>
            <w:tcW w:w="2608" w:type="dxa"/>
          </w:tcPr>
          <w:p w14:paraId="1DA4ED8A" w14:textId="77777777" w:rsidR="00731417" w:rsidRPr="00A850E4" w:rsidRDefault="00731417" w:rsidP="0098256E">
            <w:pPr>
              <w:bidi/>
              <w:rPr>
                <w:rFonts w:ascii="Simplified Arabic" w:hAnsi="Simplified Arabic" w:cs="Simplified Arabic"/>
                <w:b/>
              </w:rPr>
            </w:pPr>
            <w:r w:rsidRPr="00A850E4">
              <w:rPr>
                <w:rFonts w:ascii="Simplified Arabic" w:hAnsi="Simplified Arabic" w:cs="Simplified Arabic"/>
                <w:b/>
                <w:rtl/>
              </w:rPr>
              <w:t>المادة2: الهيكلة الحضرية</w:t>
            </w:r>
          </w:p>
        </w:tc>
        <w:tc>
          <w:tcPr>
            <w:tcW w:w="2113" w:type="dxa"/>
          </w:tcPr>
          <w:p w14:paraId="5B398AB8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98B888A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0901EBDB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29C1DC3E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0D2B0C65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7873850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298822B1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rtl/>
              </w:rPr>
              <w:t>40%</w:t>
            </w:r>
          </w:p>
        </w:tc>
      </w:tr>
      <w:tr w:rsidR="00731417" w:rsidRPr="00A850E4" w14:paraId="1CC36A58" w14:textId="77777777" w:rsidTr="0098256E">
        <w:trPr>
          <w:trHeight w:val="20"/>
          <w:jc w:val="center"/>
        </w:trPr>
        <w:tc>
          <w:tcPr>
            <w:tcW w:w="2608" w:type="dxa"/>
          </w:tcPr>
          <w:p w14:paraId="46E57F11" w14:textId="77777777" w:rsidR="00731417" w:rsidRPr="00A850E4" w:rsidRDefault="00731417" w:rsidP="0098256E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 w:rsidRPr="00A850E4">
              <w:rPr>
                <w:rFonts w:ascii="Simplified Arabic" w:hAnsi="Simplified Arabic" w:cs="Simplified Arabic"/>
                <w:b/>
                <w:rtl/>
              </w:rPr>
              <w:t>المادة3:</w:t>
            </w:r>
            <w:r w:rsidRPr="00A850E4">
              <w:rPr>
                <w:rFonts w:ascii="Simplified Arabic" w:hAnsi="Simplified Arabic" w:cs="Simplified Arabic"/>
                <w:rtl/>
                <w:lang w:bidi="ar-DZ"/>
              </w:rPr>
              <w:t xml:space="preserve"> المدينة و التنمية المستدامة </w:t>
            </w:r>
          </w:p>
        </w:tc>
        <w:tc>
          <w:tcPr>
            <w:tcW w:w="2113" w:type="dxa"/>
          </w:tcPr>
          <w:p w14:paraId="6D488D0F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13586925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1C66B1C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7407F3A0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701A34E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86BDABB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CB311ED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A850E4">
              <w:rPr>
                <w:rFonts w:ascii="Simplified Arabic" w:hAnsi="Simplified Arabic" w:cs="Simplified Arabic"/>
                <w:rtl/>
              </w:rPr>
              <w:t>40%</w:t>
            </w:r>
          </w:p>
        </w:tc>
      </w:tr>
      <w:tr w:rsidR="00731417" w:rsidRPr="00A850E4" w14:paraId="5E780CD7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0FD3831F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المنهجية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4059E4E0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53AE2A15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5B91571F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1C824E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263C167F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6A37CDB1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79DAEB0B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731417" w:rsidRPr="00A850E4" w14:paraId="3696DEC7" w14:textId="77777777" w:rsidTr="0098256E">
        <w:trPr>
          <w:trHeight w:val="20"/>
          <w:jc w:val="center"/>
        </w:trPr>
        <w:tc>
          <w:tcPr>
            <w:tcW w:w="2608" w:type="dxa"/>
          </w:tcPr>
          <w:p w14:paraId="3E917A15" w14:textId="77777777" w:rsidR="00731417" w:rsidRPr="00A850E4" w:rsidRDefault="00731417" w:rsidP="0098256E">
            <w:pPr>
              <w:bidi/>
              <w:rPr>
                <w:rFonts w:ascii="Simplified Arabic" w:hAnsi="Simplified Arabic" w:cs="Simplified Arabic"/>
                <w:b/>
              </w:rPr>
            </w:pPr>
            <w:r>
              <w:rPr>
                <w:rFonts w:ascii="Simplified Arabic" w:hAnsi="Simplified Arabic" w:cs="Simplified Arabic" w:hint="cs"/>
                <w:b/>
                <w:rtl/>
              </w:rPr>
              <w:t>المادة 1:منهجية البحث و تقنيات التحقيق الميداني</w:t>
            </w:r>
          </w:p>
        </w:tc>
        <w:tc>
          <w:tcPr>
            <w:tcW w:w="2113" w:type="dxa"/>
          </w:tcPr>
          <w:p w14:paraId="6E0559A2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5E4C8C2B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39AA3240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515698EA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137" w:type="dxa"/>
          </w:tcPr>
          <w:p w14:paraId="023536C8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E834E1A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60</w:t>
            </w:r>
            <w:r>
              <w:rPr>
                <w:rFonts w:ascii="Vivaldi" w:hAnsi="Vivaldi" w:cs="Simplified Arabic"/>
                <w:rtl/>
                <w:lang w:val="en-US" w:bidi="ar-DZ"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E58252D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40</w:t>
            </w:r>
            <w:r>
              <w:rPr>
                <w:rFonts w:ascii="Vivaldi" w:hAnsi="Vivaldi" w:cs="Simplified Arabic"/>
                <w:rtl/>
                <w:lang w:val="en-US" w:bidi="ar-DZ"/>
              </w:rPr>
              <w:t>%</w:t>
            </w:r>
          </w:p>
        </w:tc>
      </w:tr>
      <w:tr w:rsidR="00731417" w:rsidRPr="00A850E4" w14:paraId="3B0D1367" w14:textId="77777777" w:rsidTr="0098256E">
        <w:trPr>
          <w:trHeight w:val="20"/>
          <w:jc w:val="center"/>
        </w:trPr>
        <w:tc>
          <w:tcPr>
            <w:tcW w:w="2608" w:type="dxa"/>
          </w:tcPr>
          <w:p w14:paraId="54ED514F" w14:textId="77777777" w:rsidR="00731417" w:rsidRDefault="00731417" w:rsidP="0098256E">
            <w:pPr>
              <w:bidi/>
              <w:rPr>
                <w:rFonts w:ascii="Simplified Arabic" w:hAnsi="Simplified Arabic" w:cs="Simplified Arabic"/>
                <w:b/>
                <w:rtl/>
              </w:rPr>
            </w:pPr>
            <w:r>
              <w:rPr>
                <w:rFonts w:ascii="Simplified Arabic" w:hAnsi="Simplified Arabic" w:cs="Simplified Arabic" w:hint="cs"/>
                <w:b/>
                <w:rtl/>
              </w:rPr>
              <w:t>المادة2: نظم المعلومات الجغرافية و التطبيقات الرقمية</w:t>
            </w:r>
          </w:p>
        </w:tc>
        <w:tc>
          <w:tcPr>
            <w:tcW w:w="2113" w:type="dxa"/>
          </w:tcPr>
          <w:p w14:paraId="2F551573" w14:textId="77777777" w:rsidR="00731417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6E2496C5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0CB8F40A" w14:textId="77777777" w:rsidR="00731417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2E76C979" w14:textId="77777777" w:rsidR="00731417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1E1BF662" w14:textId="77777777" w:rsidR="00731417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31C7D5C2" w14:textId="77777777" w:rsidR="00731417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60</w:t>
            </w:r>
            <w:r>
              <w:rPr>
                <w:rFonts w:ascii="Vivaldi" w:hAnsi="Vivaldi" w:cs="Simplified Arabic"/>
                <w:rtl/>
                <w:lang w:val="en-US" w:bidi="ar-DZ"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5A604A3E" w14:textId="77777777" w:rsidR="00731417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40</w:t>
            </w:r>
            <w:r>
              <w:rPr>
                <w:rFonts w:ascii="Vivaldi" w:hAnsi="Vivaldi" w:cs="Simplified Arabic"/>
                <w:rtl/>
                <w:lang w:val="en-US" w:bidi="ar-DZ"/>
              </w:rPr>
              <w:t>%</w:t>
            </w:r>
          </w:p>
        </w:tc>
      </w:tr>
      <w:tr w:rsidR="00731417" w:rsidRPr="00A850E4" w14:paraId="4EFE9136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7FAE18F3" w14:textId="77777777" w:rsidR="00731417" w:rsidRPr="00A850E4" w:rsidRDefault="00731417" w:rsidP="0098256E">
            <w:pPr>
              <w:bidi/>
              <w:rPr>
                <w:rFonts w:ascii="Simplified Arabic" w:hAnsi="Simplified Arabic" w:cs="Simplified Arabic"/>
                <w:b/>
                <w:bCs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الاستكشافية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55002DDE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2EC86C7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46FB2DB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2D1508B8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1AFC3969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59333E52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1DEAAD14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731417" w:rsidRPr="00A850E4" w14:paraId="3AB8AF28" w14:textId="77777777" w:rsidTr="0098256E">
        <w:trPr>
          <w:trHeight w:val="20"/>
          <w:jc w:val="center"/>
        </w:trPr>
        <w:tc>
          <w:tcPr>
            <w:tcW w:w="2608" w:type="dxa"/>
          </w:tcPr>
          <w:p w14:paraId="1715A042" w14:textId="77777777" w:rsidR="00731417" w:rsidRPr="00A850E4" w:rsidRDefault="00731417" w:rsidP="0098256E">
            <w:pPr>
              <w:bidi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علم الاجتماع الحضر</w:t>
            </w:r>
            <w:r w:rsidRPr="00A850E4">
              <w:rPr>
                <w:rFonts w:ascii="Simplified Arabic" w:hAnsi="Simplified Arabic" w:cs="Simplified Arabic"/>
                <w:bCs/>
                <w:i/>
                <w:iCs/>
                <w:rtl/>
              </w:rPr>
              <w:t>ع</w:t>
            </w:r>
          </w:p>
        </w:tc>
        <w:tc>
          <w:tcPr>
            <w:tcW w:w="2113" w:type="dxa"/>
          </w:tcPr>
          <w:p w14:paraId="33B1BD1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4AF451D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12FB40C1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4BEFF01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137" w:type="dxa"/>
          </w:tcPr>
          <w:p w14:paraId="4ED9D91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16699562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60</w:t>
            </w:r>
            <w:r>
              <w:rPr>
                <w:rFonts w:ascii="Vivaldi" w:hAnsi="Vivaldi" w:cs="Simplified Arabic"/>
                <w:rtl/>
                <w:lang w:val="en-US" w:bidi="ar-DZ"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6B947E28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40</w:t>
            </w:r>
            <w:r>
              <w:rPr>
                <w:rFonts w:ascii="Vivaldi" w:hAnsi="Vivaldi" w:cs="Simplified Arabic"/>
                <w:rtl/>
                <w:lang w:val="en-US" w:bidi="ar-DZ"/>
              </w:rPr>
              <w:t>%</w:t>
            </w:r>
          </w:p>
        </w:tc>
      </w:tr>
      <w:tr w:rsidR="00731417" w:rsidRPr="00A850E4" w14:paraId="09DDB523" w14:textId="77777777" w:rsidTr="0098256E">
        <w:trPr>
          <w:trHeight w:val="20"/>
          <w:jc w:val="center"/>
        </w:trPr>
        <w:tc>
          <w:tcPr>
            <w:tcW w:w="2608" w:type="dxa"/>
            <w:shd w:val="clear" w:color="auto" w:fill="DBE5F1" w:themeFill="accent1" w:themeFillTint="33"/>
          </w:tcPr>
          <w:p w14:paraId="5A24574A" w14:textId="77777777" w:rsidR="00731417" w:rsidRPr="00A850E4" w:rsidRDefault="00731417" w:rsidP="0098256E">
            <w:pPr>
              <w:bidi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  <w:t>الوحدة التعليمية الأفقية</w:t>
            </w:r>
          </w:p>
        </w:tc>
        <w:tc>
          <w:tcPr>
            <w:tcW w:w="2113" w:type="dxa"/>
            <w:shd w:val="clear" w:color="auto" w:fill="DBE5F1" w:themeFill="accent1" w:themeFillTint="33"/>
          </w:tcPr>
          <w:p w14:paraId="3F358FD8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4DC22C5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  <w:shd w:val="clear" w:color="auto" w:fill="DBE5F1" w:themeFill="accent1" w:themeFillTint="33"/>
          </w:tcPr>
          <w:p w14:paraId="0C2E961E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7241B95D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  <w:shd w:val="clear" w:color="auto" w:fill="DBE5F1" w:themeFill="accent1" w:themeFillTint="33"/>
          </w:tcPr>
          <w:p w14:paraId="5E711507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33408B48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4E2C058C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731417" w:rsidRPr="00A850E4" w14:paraId="348FCED4" w14:textId="77777777" w:rsidTr="0098256E">
        <w:trPr>
          <w:trHeight w:val="599"/>
          <w:jc w:val="center"/>
        </w:trPr>
        <w:tc>
          <w:tcPr>
            <w:tcW w:w="2608" w:type="dxa"/>
          </w:tcPr>
          <w:p w14:paraId="197ABB10" w14:textId="77777777" w:rsidR="00731417" w:rsidRPr="00A850E4" w:rsidRDefault="00731417" w:rsidP="0098256E">
            <w:pPr>
              <w:bidi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ريادة الأعمال</w:t>
            </w:r>
          </w:p>
        </w:tc>
        <w:tc>
          <w:tcPr>
            <w:tcW w:w="2113" w:type="dxa"/>
          </w:tcPr>
          <w:p w14:paraId="146702E5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41" w:type="dxa"/>
          </w:tcPr>
          <w:p w14:paraId="4EE6D9DE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041" w:type="dxa"/>
          </w:tcPr>
          <w:p w14:paraId="0940E8DA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  <w:tc>
          <w:tcPr>
            <w:tcW w:w="2137" w:type="dxa"/>
          </w:tcPr>
          <w:p w14:paraId="1A31A673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137" w:type="dxa"/>
          </w:tcPr>
          <w:p w14:paraId="7DCB468A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7A5E283F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 w:rsidRPr="00A850E4">
              <w:rPr>
                <w:rFonts w:ascii="Simplified Arabic" w:hAnsi="Simplified Arabic" w:cs="Simplified Arabic"/>
                <w:lang w:val="en-US" w:bidi="ar-DZ"/>
              </w:rPr>
              <w:t>100</w:t>
            </w:r>
            <w:r w:rsidRPr="00A850E4">
              <w:rPr>
                <w:rFonts w:ascii="Simplified Arabic" w:hAnsi="Simplified Arabic" w:cs="Simplified Arabic"/>
                <w:rtl/>
                <w:lang w:val="en-US" w:bidi="ar-DZ"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093AEC81" w14:textId="77777777" w:rsidR="00731417" w:rsidRPr="00A850E4" w:rsidRDefault="00731417" w:rsidP="0098256E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</w:tbl>
    <w:p w14:paraId="0BFE7D2D" w14:textId="77777777" w:rsidR="00731417" w:rsidRPr="008B519E" w:rsidRDefault="00731417" w:rsidP="00731417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3D14D8E0" w14:textId="77777777" w:rsidR="00731417" w:rsidRPr="008B519E" w:rsidRDefault="00731417" w:rsidP="00731417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63D0E5AF" w14:textId="77777777" w:rsidR="00731417" w:rsidRDefault="00731417" w:rsidP="00731417">
      <w:pPr>
        <w:bidi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60086262" w14:textId="77777777" w:rsidR="00731417" w:rsidRDefault="00731417" w:rsidP="00731417">
      <w:pPr>
        <w:bidi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37C03EBC" w14:textId="77777777" w:rsidR="00731417" w:rsidRDefault="00731417" w:rsidP="00731417">
      <w:pPr>
        <w:bidi/>
        <w:rPr>
          <w:rFonts w:ascii="Hacen Liner Print-out Light" w:hAnsi="Hacen Liner Print-out Light" w:cs="Hacen Liner Print-out Light"/>
          <w:b/>
          <w:bCs/>
          <w:lang w:val="en-US" w:bidi="ar-DZ"/>
        </w:rPr>
      </w:pPr>
    </w:p>
    <w:p w14:paraId="3CB33473" w14:textId="77777777" w:rsidR="00731417" w:rsidRPr="008B519E" w:rsidRDefault="00731417" w:rsidP="00731417">
      <w:pPr>
        <w:bidi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41EFFA5E" w14:textId="77777777" w:rsidR="00731417" w:rsidRDefault="00731417" w:rsidP="00731417">
      <w:pPr>
        <w:bidi/>
        <w:jc w:val="center"/>
        <w:rPr>
          <w:rFonts w:ascii="Hacen Liner Print-out Light" w:hAnsi="Hacen Liner Print-out Light" w:cs="Hacen Liner Print-out Light"/>
          <w:b/>
          <w:bCs/>
          <w:rtl/>
          <w:lang w:val="en-US" w:bidi="ar-DZ"/>
        </w:rPr>
      </w:pPr>
    </w:p>
    <w:p w14:paraId="2E64B2C7" w14:textId="77777777" w:rsidR="00731417" w:rsidRPr="00EF71B0" w:rsidRDefault="00731417" w:rsidP="00731417">
      <w:pPr>
        <w:jc w:val="center"/>
        <w:rPr>
          <w:rFonts w:ascii="Hacen Liner Print-out Light" w:hAnsi="Hacen Liner Print-out Light" w:cs="Hacen Liner Print-out Light"/>
          <w:b/>
          <w:bCs/>
          <w:lang w:val="en-US" w:bidi="ar-DZ"/>
        </w:rPr>
      </w:pPr>
      <w:r w:rsidRPr="00EF71B0">
        <w:rPr>
          <w:rFonts w:ascii="Hacen Liner Print-out Light" w:hAnsi="Hacen Liner Print-out Light" w:cs="Hacen Liner Print-out Light"/>
          <w:b/>
          <w:bCs/>
          <w:lang w:val="en-US" w:bidi="ar-DZ"/>
        </w:rPr>
        <w:lastRenderedPageBreak/>
        <w:t>Ministry of Higher Education and Scientific Research</w:t>
      </w:r>
    </w:p>
    <w:p w14:paraId="682B52D5" w14:textId="77777777" w:rsidR="00731417" w:rsidRPr="00EF71B0" w:rsidRDefault="00731417" w:rsidP="00731417">
      <w:pPr>
        <w:jc w:val="center"/>
        <w:rPr>
          <w:rFonts w:ascii="Hacen Liner Print-out Light" w:hAnsi="Hacen Liner Print-out Light" w:cs="Hacen Liner Print-out Light"/>
          <w:b/>
          <w:bCs/>
          <w:lang w:val="en-GB" w:bidi="ar-DZ"/>
        </w:rPr>
      </w:pPr>
      <w:r w:rsidRPr="00EF71B0">
        <w:rPr>
          <w:rFonts w:ascii="Hacen Liner Print-out Light" w:hAnsi="Hacen Liner Print-out Light" w:cs="Hacen Liner Print-out Light"/>
          <w:b/>
          <w:bCs/>
          <w:lang w:val="en-GB" w:bidi="ar-DZ"/>
        </w:rPr>
        <w:t>University of Oum El Bouaghi</w:t>
      </w:r>
    </w:p>
    <w:p w14:paraId="6115ADB6" w14:textId="77777777" w:rsidR="00731417" w:rsidRPr="003604F4" w:rsidRDefault="00731417" w:rsidP="00731417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Faculty: </w:t>
      </w:r>
      <w:r w:rsidRPr="001368EC">
        <w:rPr>
          <w:rFonts w:ascii="Simplified Arabic" w:hAnsi="Simplified Arabic" w:cs="Simplified Arabic"/>
          <w:b/>
          <w:bCs/>
          <w:lang w:val="en-US" w:bidi="ar-DZ"/>
        </w:rPr>
        <w:t>Earth sciences and architecture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 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>
        <w:rPr>
          <w:rFonts w:ascii="Simplified Arabic" w:hAnsi="Simplified Arabic" w:cs="Simplified Arabic"/>
          <w:b/>
          <w:bCs/>
          <w:lang w:val="en-US" w:bidi="ar-DZ"/>
        </w:rPr>
        <w:tab/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ab/>
        <w:t xml:space="preserve">Academic Year </w:t>
      </w:r>
      <w:r>
        <w:rPr>
          <w:rFonts w:ascii="Simplified Arabic" w:hAnsi="Simplified Arabic" w:cs="Simplified Arabic"/>
          <w:b/>
          <w:bCs/>
          <w:lang w:val="en-US" w:bidi="ar-DZ"/>
        </w:rPr>
        <w:t>2024</w:t>
      </w:r>
      <w:r w:rsidRPr="003604F4">
        <w:rPr>
          <w:rFonts w:ascii="Simplified Arabic" w:hAnsi="Simplified Arabic" w:cs="Simplified Arabic"/>
          <w:b/>
          <w:bCs/>
          <w:lang w:val="en-US" w:bidi="ar-DZ"/>
        </w:rPr>
        <w:t>/</w:t>
      </w:r>
      <w:r>
        <w:rPr>
          <w:rFonts w:ascii="Simplified Arabic" w:hAnsi="Simplified Arabic" w:cs="Simplified Arabic"/>
          <w:b/>
          <w:bCs/>
          <w:lang w:val="en-US" w:bidi="ar-DZ"/>
        </w:rPr>
        <w:t>2025</w:t>
      </w:r>
    </w:p>
    <w:p w14:paraId="17B61462" w14:textId="77777777" w:rsidR="00731417" w:rsidRPr="003604F4" w:rsidRDefault="00731417" w:rsidP="00731417">
      <w:pPr>
        <w:rPr>
          <w:rFonts w:ascii="Simplified Arabic" w:hAnsi="Simplified Arabic" w:cs="Simplified Arabic"/>
          <w:b/>
          <w:bCs/>
          <w:lang w:val="en-US" w:bidi="ar-DZ"/>
        </w:rPr>
      </w:pPr>
      <w:r w:rsidRPr="003604F4">
        <w:rPr>
          <w:rFonts w:ascii="Simplified Arabic" w:hAnsi="Simplified Arabic" w:cs="Simplified Arabic"/>
          <w:b/>
          <w:bCs/>
          <w:lang w:val="en-US" w:bidi="ar-DZ"/>
        </w:rPr>
        <w:t xml:space="preserve">Department: </w:t>
      </w:r>
      <w:r w:rsidRPr="001368EC">
        <w:rPr>
          <w:rFonts w:ascii="Simplified Arabic" w:hAnsi="Simplified Arabic" w:cs="Simplified Arabic"/>
          <w:b/>
          <w:bCs/>
          <w:lang w:val="en-US" w:bidi="ar-DZ"/>
        </w:rPr>
        <w:t>Geography and land use planning</w:t>
      </w:r>
    </w:p>
    <w:p w14:paraId="3F38B158" w14:textId="77777777" w:rsidR="00731417" w:rsidRPr="00EF71B0" w:rsidRDefault="00731417" w:rsidP="00731417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rPr>
          <w:rFonts w:ascii="Hacen Tunisia Lt" w:hAnsi="Hacen Tunisia Lt" w:cs="Hacen Tunisia Lt"/>
          <w:b/>
          <w:bCs/>
          <w:lang w:val="en-GB" w:bidi="ar-DZ"/>
        </w:rPr>
      </w:pPr>
      <w:r w:rsidRPr="00EF71B0">
        <w:rPr>
          <w:rFonts w:ascii="Hacen Tunisia Lt" w:hAnsi="Hacen Tunisia Lt" w:cs="Hacen Tunisia Lt"/>
          <w:b/>
          <w:bCs/>
          <w:lang w:val="en-US" w:bidi="ar-DZ"/>
        </w:rPr>
        <w:t>First Semester Organization Card</w:t>
      </w:r>
      <w:r w:rsidRPr="00EF71B0">
        <w:rPr>
          <w:rFonts w:ascii="Hacen Tunisia Lt" w:hAnsi="Hacen Tunisia Lt" w:cs="Hacen Tunisia Lt"/>
          <w:b/>
          <w:bCs/>
          <w:lang w:val="en-GB" w:bidi="ar-DZ"/>
        </w:rPr>
        <w:t xml:space="preserve">, level </w:t>
      </w:r>
      <w:r w:rsidRPr="00EF71B0">
        <w:rPr>
          <w:rFonts w:ascii="Sakkal Majalla" w:hAnsi="Sakkal Majalla" w:cs="Sakkal Majalla"/>
          <w:b/>
          <w:bCs/>
          <w:color w:val="212529"/>
        </w:rPr>
        <w:t xml:space="preserve">Master </w:t>
      </w:r>
      <w:r w:rsidRPr="00EF71B0">
        <w:rPr>
          <w:rFonts w:ascii="Hacen Tunisia Lt" w:hAnsi="Hacen Tunisia Lt" w:cs="Hacen Tunisia Lt"/>
          <w:b/>
          <w:bCs/>
          <w:lang w:val="en-GB" w:bidi="ar-DZ"/>
        </w:rPr>
        <w:t xml:space="preserve"> </w:t>
      </w:r>
      <w:r w:rsidRPr="00EF71B0">
        <w:rPr>
          <w:rFonts w:ascii="Sakkal Majalla" w:hAnsi="Sakkal Majalla" w:cs="Sakkal Majalla"/>
          <w:b/>
          <w:bCs/>
          <w:color w:val="2C2F34"/>
        </w:rPr>
        <w:t xml:space="preserve">second  year </w:t>
      </w:r>
      <w:r w:rsidRPr="00EF71B0">
        <w:rPr>
          <w:rFonts w:ascii="Hacen Tunisia Lt" w:hAnsi="Hacen Tunisia Lt" w:cs="Hacen Tunisia Lt"/>
          <w:b/>
          <w:bCs/>
          <w:lang w:val="en-GB" w:bidi="ar-DZ"/>
        </w:rPr>
        <w:t>Branch</w:t>
      </w:r>
      <w:r w:rsidRPr="00EF71B0">
        <w:rPr>
          <w:rFonts w:ascii="Cambria" w:hAnsi="Cambria" w:cs="Hacen Tunisia Lt"/>
          <w:b/>
          <w:bCs/>
          <w:lang w:val="en-GB" w:bidi="ar-DZ"/>
        </w:rPr>
        <w:t>:</w:t>
      </w:r>
      <w:r w:rsidRPr="00EF71B0">
        <w:rPr>
          <w:rFonts w:ascii="Hacen Tunisia Lt" w:hAnsi="Hacen Tunisia Lt" w:cs="Hacen Tunisia Lt"/>
          <w:b/>
          <w:bCs/>
          <w:lang w:val="en-GB" w:bidi="ar-DZ"/>
        </w:rPr>
        <w:t xml:space="preserve"> Geography and land use planning specialty:</w:t>
      </w:r>
      <w:r w:rsidRPr="00EF71B0">
        <w:rPr>
          <w:b/>
          <w:bCs/>
          <w:lang w:val="en-GB" w:bidi="ar-DZ"/>
        </w:rPr>
        <w:t xml:space="preserve"> </w:t>
      </w:r>
      <w:r w:rsidRPr="00EF71B0">
        <w:rPr>
          <w:rFonts w:ascii="Sakkal Majalla" w:hAnsi="Sakkal Majalla" w:cs="Sakkal Majalla"/>
          <w:b/>
          <w:bCs/>
          <w:color w:val="212529"/>
        </w:rPr>
        <w:t>Urban planning</w:t>
      </w:r>
    </w:p>
    <w:tbl>
      <w:tblPr>
        <w:tblStyle w:val="Grilledetableau1"/>
        <w:bidiVisual/>
        <w:tblW w:w="15294" w:type="dxa"/>
        <w:jc w:val="center"/>
        <w:tblLayout w:type="fixed"/>
        <w:tblLook w:val="04A0" w:firstRow="1" w:lastRow="0" w:firstColumn="1" w:lastColumn="0" w:noHBand="0" w:noVBand="1"/>
      </w:tblPr>
      <w:tblGrid>
        <w:gridCol w:w="3449"/>
        <w:gridCol w:w="2410"/>
        <w:gridCol w:w="2268"/>
        <w:gridCol w:w="2410"/>
        <w:gridCol w:w="1417"/>
        <w:gridCol w:w="1203"/>
        <w:gridCol w:w="1068"/>
        <w:gridCol w:w="1069"/>
      </w:tblGrid>
      <w:tr w:rsidR="00731417" w:rsidRPr="00DC50B0" w14:paraId="47A1CDF6" w14:textId="77777777" w:rsidTr="0098256E">
        <w:trPr>
          <w:trHeight w:val="200"/>
          <w:jc w:val="center"/>
        </w:trPr>
        <w:tc>
          <w:tcPr>
            <w:tcW w:w="344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7CF84A37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Units and their components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5C442A99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Number of weekly  lectures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E230AEC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tutorials</w:t>
            </w:r>
          </w:p>
        </w:tc>
        <w:tc>
          <w:tcPr>
            <w:tcW w:w="2410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6166C351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Number of weekly practical sessions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14:paraId="3E5FF47C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coefficients</w:t>
            </w:r>
          </w:p>
        </w:tc>
        <w:tc>
          <w:tcPr>
            <w:tcW w:w="1203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02330EC5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</w:p>
          <w:p w14:paraId="7BCA473F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Credits</w:t>
            </w:r>
          </w:p>
        </w:tc>
        <w:tc>
          <w:tcPr>
            <w:tcW w:w="2137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1A1C381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Weights</w:t>
            </w:r>
          </w:p>
        </w:tc>
      </w:tr>
      <w:tr w:rsidR="00731417" w:rsidRPr="00DC50B0" w14:paraId="3FD7655B" w14:textId="77777777" w:rsidTr="0098256E">
        <w:trPr>
          <w:trHeight w:val="200"/>
          <w:jc w:val="center"/>
        </w:trPr>
        <w:tc>
          <w:tcPr>
            <w:tcW w:w="3449" w:type="dxa"/>
            <w:vMerge/>
            <w:shd w:val="clear" w:color="auto" w:fill="B8CCE4" w:themeFill="accent1" w:themeFillTint="66"/>
            <w:vAlign w:val="center"/>
          </w:tcPr>
          <w:p w14:paraId="256721E6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410" w:type="dxa"/>
            <w:vMerge/>
            <w:shd w:val="clear" w:color="auto" w:fill="B8CCE4" w:themeFill="accent1" w:themeFillTint="66"/>
            <w:vAlign w:val="center"/>
          </w:tcPr>
          <w:p w14:paraId="008C2BA2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268" w:type="dxa"/>
            <w:vMerge/>
            <w:shd w:val="clear" w:color="auto" w:fill="B8CCE4" w:themeFill="accent1" w:themeFillTint="66"/>
            <w:vAlign w:val="center"/>
          </w:tcPr>
          <w:p w14:paraId="1C72865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2410" w:type="dxa"/>
            <w:vMerge/>
            <w:shd w:val="clear" w:color="auto" w:fill="B8CCE4" w:themeFill="accent1" w:themeFillTint="66"/>
            <w:vAlign w:val="center"/>
          </w:tcPr>
          <w:p w14:paraId="7099BDE8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417" w:type="dxa"/>
            <w:vMerge/>
            <w:shd w:val="clear" w:color="auto" w:fill="B8CCE4" w:themeFill="accent1" w:themeFillTint="66"/>
            <w:vAlign w:val="center"/>
          </w:tcPr>
          <w:p w14:paraId="551758FD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203" w:type="dxa"/>
            <w:vMerge/>
            <w:shd w:val="clear" w:color="auto" w:fill="B8CCE4" w:themeFill="accent1" w:themeFillTint="66"/>
          </w:tcPr>
          <w:p w14:paraId="7BBDD320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</w:p>
        </w:tc>
        <w:tc>
          <w:tcPr>
            <w:tcW w:w="1068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3C595E13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lecture</w:t>
            </w:r>
          </w:p>
        </w:tc>
        <w:tc>
          <w:tcPr>
            <w:tcW w:w="1069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14:paraId="4B7AC4A9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tutorial</w:t>
            </w:r>
          </w:p>
        </w:tc>
      </w:tr>
      <w:tr w:rsidR="00731417" w:rsidRPr="00DC50B0" w14:paraId="5B558B71" w14:textId="77777777" w:rsidTr="0098256E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14:paraId="4558255B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Fundamental Teaching Unit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19DF0F8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03323CEE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95819FA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3E96969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203" w:type="dxa"/>
            <w:shd w:val="clear" w:color="auto" w:fill="DBE5F1" w:themeFill="accent1" w:themeFillTint="33"/>
          </w:tcPr>
          <w:p w14:paraId="2C7DA69B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6B6D4A65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5ACBE679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731417" w:rsidRPr="00DC50B0" w14:paraId="206EF337" w14:textId="77777777" w:rsidTr="0098256E">
        <w:trPr>
          <w:trHeight w:val="20"/>
          <w:jc w:val="center"/>
        </w:trPr>
        <w:tc>
          <w:tcPr>
            <w:tcW w:w="3449" w:type="dxa"/>
          </w:tcPr>
          <w:p w14:paraId="7BD365EF" w14:textId="77777777" w:rsidR="00731417" w:rsidRPr="00DC50B0" w:rsidRDefault="00731417" w:rsidP="0098256E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/>
              </w:rPr>
              <w:t>subject 1:</w:t>
            </w:r>
            <w:r w:rsidRPr="00DC50B0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urban planing</w:t>
            </w:r>
          </w:p>
        </w:tc>
        <w:tc>
          <w:tcPr>
            <w:tcW w:w="2410" w:type="dxa"/>
          </w:tcPr>
          <w:p w14:paraId="77FA73A3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5E33311E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1</w:t>
            </w:r>
          </w:p>
        </w:tc>
        <w:tc>
          <w:tcPr>
            <w:tcW w:w="2410" w:type="dxa"/>
          </w:tcPr>
          <w:p w14:paraId="6CF0444E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417" w:type="dxa"/>
          </w:tcPr>
          <w:p w14:paraId="58796091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3</w:t>
            </w:r>
          </w:p>
        </w:tc>
        <w:tc>
          <w:tcPr>
            <w:tcW w:w="1203" w:type="dxa"/>
          </w:tcPr>
          <w:p w14:paraId="437A7AC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CC632C3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6A963B54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40%</w:t>
            </w:r>
          </w:p>
        </w:tc>
      </w:tr>
      <w:tr w:rsidR="00731417" w:rsidRPr="00DC50B0" w14:paraId="578F1618" w14:textId="77777777" w:rsidTr="0098256E">
        <w:trPr>
          <w:trHeight w:val="20"/>
          <w:jc w:val="center"/>
        </w:trPr>
        <w:tc>
          <w:tcPr>
            <w:tcW w:w="3449" w:type="dxa"/>
          </w:tcPr>
          <w:p w14:paraId="5B753575" w14:textId="77777777" w:rsidR="00731417" w:rsidRPr="00DC50B0" w:rsidRDefault="00731417" w:rsidP="0098256E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/>
              </w:rPr>
              <w:t>subject2:</w:t>
            </w:r>
            <w:r w:rsidRPr="00DC50B0">
              <w:rPr>
                <w:rFonts w:asciiTheme="majorBidi" w:hAnsiTheme="majorBidi" w:cstheme="majorBidi"/>
              </w:rPr>
              <w:t xml:space="preserve">  structures urban</w:t>
            </w:r>
          </w:p>
        </w:tc>
        <w:tc>
          <w:tcPr>
            <w:tcW w:w="2410" w:type="dxa"/>
          </w:tcPr>
          <w:p w14:paraId="3A90B759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5CD6B61C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410" w:type="dxa"/>
          </w:tcPr>
          <w:p w14:paraId="341535C7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417" w:type="dxa"/>
          </w:tcPr>
          <w:p w14:paraId="2CBCD276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203" w:type="dxa"/>
          </w:tcPr>
          <w:p w14:paraId="62E2B110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DAF957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406E514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</w:rPr>
              <w:t>40%</w:t>
            </w:r>
          </w:p>
        </w:tc>
      </w:tr>
      <w:tr w:rsidR="00731417" w:rsidRPr="00DC50B0" w14:paraId="2FECC314" w14:textId="77777777" w:rsidTr="0098256E">
        <w:trPr>
          <w:trHeight w:val="20"/>
          <w:jc w:val="center"/>
        </w:trPr>
        <w:tc>
          <w:tcPr>
            <w:tcW w:w="3449" w:type="dxa"/>
          </w:tcPr>
          <w:p w14:paraId="274F6ACA" w14:textId="77777777" w:rsidR="00731417" w:rsidRPr="00DC50B0" w:rsidRDefault="00731417" w:rsidP="0098256E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/>
              </w:rPr>
              <w:t xml:space="preserve">subject 3 </w:t>
            </w:r>
            <w:r w:rsidRPr="00DC50B0">
              <w:rPr>
                <w:rFonts w:asciiTheme="majorBidi" w:hAnsiTheme="majorBidi" w:cstheme="majorBidi"/>
                <w:lang w:val="en-GB"/>
              </w:rPr>
              <w:t>city and sustainable development</w:t>
            </w:r>
          </w:p>
        </w:tc>
        <w:tc>
          <w:tcPr>
            <w:tcW w:w="2410" w:type="dxa"/>
          </w:tcPr>
          <w:p w14:paraId="2CC09995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3D0A691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410" w:type="dxa"/>
          </w:tcPr>
          <w:p w14:paraId="269306C8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1417" w:type="dxa"/>
          </w:tcPr>
          <w:p w14:paraId="7177F51A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3</w:t>
            </w:r>
          </w:p>
        </w:tc>
        <w:tc>
          <w:tcPr>
            <w:tcW w:w="1203" w:type="dxa"/>
          </w:tcPr>
          <w:p w14:paraId="2202ED78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55CD45B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354B9701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</w:rPr>
              <w:t>40%</w:t>
            </w:r>
          </w:p>
        </w:tc>
      </w:tr>
      <w:tr w:rsidR="00731417" w:rsidRPr="00DC50B0" w14:paraId="02B10BFD" w14:textId="77777777" w:rsidTr="0098256E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14:paraId="29049535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Methodological Teaching Unit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FDCDBE9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46ED4253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17164B56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4D54EC45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203" w:type="dxa"/>
            <w:shd w:val="clear" w:color="auto" w:fill="DBE5F1" w:themeFill="accent1" w:themeFillTint="33"/>
          </w:tcPr>
          <w:p w14:paraId="4DF8FE97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644BB36E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472F753A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731417" w:rsidRPr="00DC50B0" w14:paraId="34C590B6" w14:textId="77777777" w:rsidTr="0098256E">
        <w:trPr>
          <w:trHeight w:val="20"/>
          <w:jc w:val="center"/>
        </w:trPr>
        <w:tc>
          <w:tcPr>
            <w:tcW w:w="3449" w:type="dxa"/>
          </w:tcPr>
          <w:p w14:paraId="5D259B30" w14:textId="77777777" w:rsidR="00731417" w:rsidRPr="00DC50B0" w:rsidRDefault="00731417" w:rsidP="0098256E">
            <w:pPr>
              <w:rPr>
                <w:rFonts w:asciiTheme="majorBidi" w:hAnsiTheme="majorBidi" w:cstheme="majorBidi"/>
                <w:b/>
                <w:bCs/>
                <w:lang w:val="en-GB"/>
              </w:rPr>
            </w:pPr>
            <w:r w:rsidRPr="00DC50B0">
              <w:rPr>
                <w:rFonts w:asciiTheme="majorBidi" w:hAnsiTheme="majorBidi" w:cstheme="majorBidi"/>
                <w:b/>
                <w:bCs/>
              </w:rPr>
              <w:t xml:space="preserve">subject1: </w:t>
            </w:r>
            <w:r w:rsidRPr="00DC50B0">
              <w:rPr>
                <w:rFonts w:asciiTheme="majorBidi" w:hAnsiTheme="majorBidi" w:cstheme="majorBidi"/>
              </w:rPr>
              <w:t>research methodology and survey techniques</w:t>
            </w:r>
            <w:r w:rsidRPr="00DC50B0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410" w:type="dxa"/>
          </w:tcPr>
          <w:p w14:paraId="06BF55B6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7547E65B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410" w:type="dxa"/>
          </w:tcPr>
          <w:p w14:paraId="625D1696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1</w:t>
            </w:r>
          </w:p>
        </w:tc>
        <w:tc>
          <w:tcPr>
            <w:tcW w:w="1417" w:type="dxa"/>
          </w:tcPr>
          <w:p w14:paraId="28385721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3</w:t>
            </w:r>
          </w:p>
        </w:tc>
        <w:tc>
          <w:tcPr>
            <w:tcW w:w="1203" w:type="dxa"/>
          </w:tcPr>
          <w:p w14:paraId="14735047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6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26DB6B9E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4ABC4C3D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40%</w:t>
            </w:r>
          </w:p>
        </w:tc>
      </w:tr>
      <w:tr w:rsidR="00731417" w:rsidRPr="00DC50B0" w14:paraId="73D9E59D" w14:textId="77777777" w:rsidTr="0098256E">
        <w:trPr>
          <w:trHeight w:val="20"/>
          <w:jc w:val="center"/>
        </w:trPr>
        <w:tc>
          <w:tcPr>
            <w:tcW w:w="3449" w:type="dxa"/>
          </w:tcPr>
          <w:p w14:paraId="1A4D53B6" w14:textId="77777777" w:rsidR="00731417" w:rsidRPr="00DC50B0" w:rsidRDefault="00731417" w:rsidP="0098256E">
            <w:pPr>
              <w:rPr>
                <w:rFonts w:asciiTheme="majorBidi" w:hAnsiTheme="majorBidi" w:cstheme="majorBidi"/>
                <w:b/>
                <w:bCs/>
                <w:color w:val="FF0000"/>
                <w:lang w:val="en-GB"/>
              </w:rPr>
            </w:pPr>
            <w:r w:rsidRPr="00DC50B0">
              <w:rPr>
                <w:rFonts w:asciiTheme="majorBidi" w:hAnsiTheme="majorBidi" w:cstheme="majorBidi"/>
                <w:b/>
                <w:bCs/>
              </w:rPr>
              <w:t xml:space="preserve">subject: </w:t>
            </w:r>
            <w:r w:rsidRPr="00DC50B0">
              <w:rPr>
                <w:rFonts w:asciiTheme="majorBidi" w:hAnsiTheme="majorBidi" w:cstheme="majorBidi"/>
              </w:rPr>
              <w:t>GIS and digital applications</w:t>
            </w:r>
          </w:p>
        </w:tc>
        <w:tc>
          <w:tcPr>
            <w:tcW w:w="2410" w:type="dxa"/>
          </w:tcPr>
          <w:p w14:paraId="23912C6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13626476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410" w:type="dxa"/>
          </w:tcPr>
          <w:p w14:paraId="40B4B6F1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1</w:t>
            </w:r>
          </w:p>
        </w:tc>
        <w:tc>
          <w:tcPr>
            <w:tcW w:w="1417" w:type="dxa"/>
          </w:tcPr>
          <w:p w14:paraId="6FDB1E9A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2</w:t>
            </w:r>
          </w:p>
        </w:tc>
        <w:tc>
          <w:tcPr>
            <w:tcW w:w="1203" w:type="dxa"/>
          </w:tcPr>
          <w:p w14:paraId="4431FF18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3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4D140D04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15442F5E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40%</w:t>
            </w:r>
          </w:p>
        </w:tc>
      </w:tr>
      <w:tr w:rsidR="00731417" w:rsidRPr="00DC50B0" w14:paraId="128541B3" w14:textId="77777777" w:rsidTr="0098256E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14:paraId="094AA848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Discovery Teaching Unit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0268988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176E2CD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38E79562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275AB24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203" w:type="dxa"/>
            <w:shd w:val="clear" w:color="auto" w:fill="DBE5F1" w:themeFill="accent1" w:themeFillTint="33"/>
          </w:tcPr>
          <w:p w14:paraId="5D775524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460A3B1E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118ABD1A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731417" w:rsidRPr="00DC50B0" w14:paraId="3EE43F7C" w14:textId="77777777" w:rsidTr="0098256E">
        <w:trPr>
          <w:trHeight w:val="20"/>
          <w:jc w:val="center"/>
        </w:trPr>
        <w:tc>
          <w:tcPr>
            <w:tcW w:w="3449" w:type="dxa"/>
          </w:tcPr>
          <w:p w14:paraId="1D362CCC" w14:textId="77777777" w:rsidR="00731417" w:rsidRPr="00DC50B0" w:rsidRDefault="00731417" w:rsidP="0098256E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</w:rPr>
              <w:t xml:space="preserve">Module 1: </w:t>
            </w:r>
            <w:r w:rsidRPr="00DC50B0">
              <w:rPr>
                <w:rFonts w:asciiTheme="majorBidi" w:hAnsiTheme="majorBidi" w:cstheme="majorBidi"/>
              </w:rPr>
              <w:t>urbain sociology</w:t>
            </w:r>
          </w:p>
        </w:tc>
        <w:tc>
          <w:tcPr>
            <w:tcW w:w="2410" w:type="dxa"/>
          </w:tcPr>
          <w:p w14:paraId="42614D80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29E6F49A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1</w:t>
            </w:r>
          </w:p>
        </w:tc>
        <w:tc>
          <w:tcPr>
            <w:tcW w:w="2410" w:type="dxa"/>
          </w:tcPr>
          <w:p w14:paraId="1C428E44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417" w:type="dxa"/>
          </w:tcPr>
          <w:p w14:paraId="405883C5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2</w:t>
            </w:r>
          </w:p>
        </w:tc>
        <w:tc>
          <w:tcPr>
            <w:tcW w:w="1203" w:type="dxa"/>
          </w:tcPr>
          <w:p w14:paraId="1EC3F7D5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2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5F0762F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60%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396DA874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40%</w:t>
            </w:r>
          </w:p>
        </w:tc>
      </w:tr>
      <w:tr w:rsidR="00731417" w:rsidRPr="00DC50B0" w14:paraId="56167914" w14:textId="77777777" w:rsidTr="0098256E">
        <w:trPr>
          <w:trHeight w:val="20"/>
          <w:jc w:val="center"/>
        </w:trPr>
        <w:tc>
          <w:tcPr>
            <w:tcW w:w="3449" w:type="dxa"/>
            <w:shd w:val="clear" w:color="auto" w:fill="DBE5F1" w:themeFill="accent1" w:themeFillTint="33"/>
          </w:tcPr>
          <w:p w14:paraId="55644D9D" w14:textId="77777777" w:rsidR="00731417" w:rsidRPr="00DC50B0" w:rsidRDefault="00731417" w:rsidP="0098256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Transversal Teaching Unit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4026A83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6BBCDB56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410" w:type="dxa"/>
            <w:shd w:val="clear" w:color="auto" w:fill="DBE5F1" w:themeFill="accent1" w:themeFillTint="33"/>
          </w:tcPr>
          <w:p w14:paraId="4737517A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03D8A11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203" w:type="dxa"/>
            <w:shd w:val="clear" w:color="auto" w:fill="DBE5F1" w:themeFill="accent1" w:themeFillTint="33"/>
          </w:tcPr>
          <w:p w14:paraId="43E6725C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8" w:type="dxa"/>
            <w:shd w:val="clear" w:color="auto" w:fill="B8CCE4" w:themeFill="accent1" w:themeFillTint="66"/>
          </w:tcPr>
          <w:p w14:paraId="7ABE187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069" w:type="dxa"/>
            <w:shd w:val="clear" w:color="auto" w:fill="B8CCE4" w:themeFill="accent1" w:themeFillTint="66"/>
          </w:tcPr>
          <w:p w14:paraId="69BEC19C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  <w:tr w:rsidR="00731417" w:rsidRPr="00DC50B0" w14:paraId="52220CC5" w14:textId="77777777" w:rsidTr="0098256E">
        <w:trPr>
          <w:trHeight w:val="599"/>
          <w:jc w:val="center"/>
        </w:trPr>
        <w:tc>
          <w:tcPr>
            <w:tcW w:w="3449" w:type="dxa"/>
          </w:tcPr>
          <w:p w14:paraId="372FD453" w14:textId="77777777" w:rsidR="00731417" w:rsidRPr="00DC50B0" w:rsidRDefault="00731417" w:rsidP="0098256E">
            <w:pPr>
              <w:rPr>
                <w:rFonts w:asciiTheme="majorBidi" w:hAnsiTheme="majorBidi" w:cstheme="majorBidi"/>
                <w:b/>
                <w:bCs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b/>
                <w:bCs/>
                <w:lang w:val="en-GB" w:bidi="ar-DZ"/>
              </w:rPr>
              <w:t>subject 1: e</w:t>
            </w:r>
            <w:r w:rsidRPr="00DC50B0">
              <w:rPr>
                <w:rFonts w:asciiTheme="majorBidi" w:hAnsiTheme="majorBidi" w:cstheme="majorBidi"/>
                <w:lang w:val="en-GB" w:bidi="ar-DZ"/>
              </w:rPr>
              <w:t>ntrepreneurship</w:t>
            </w:r>
          </w:p>
        </w:tc>
        <w:tc>
          <w:tcPr>
            <w:tcW w:w="2410" w:type="dxa"/>
          </w:tcPr>
          <w:p w14:paraId="40F148BF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2268" w:type="dxa"/>
          </w:tcPr>
          <w:p w14:paraId="0380A401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2410" w:type="dxa"/>
          </w:tcPr>
          <w:p w14:paraId="79205AF4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  <w:tc>
          <w:tcPr>
            <w:tcW w:w="1417" w:type="dxa"/>
          </w:tcPr>
          <w:p w14:paraId="694E435E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203" w:type="dxa"/>
          </w:tcPr>
          <w:p w14:paraId="7A7B4962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</w:t>
            </w:r>
          </w:p>
        </w:tc>
        <w:tc>
          <w:tcPr>
            <w:tcW w:w="1068" w:type="dxa"/>
            <w:shd w:val="clear" w:color="auto" w:fill="B8CCE4" w:themeFill="accent1" w:themeFillTint="66"/>
          </w:tcPr>
          <w:p w14:paraId="66BB2571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  <w:r w:rsidRPr="00DC50B0">
              <w:rPr>
                <w:rFonts w:asciiTheme="majorBidi" w:hAnsiTheme="majorBidi" w:cstheme="majorBidi"/>
                <w:lang w:val="en-US" w:bidi="ar-DZ"/>
              </w:rPr>
              <w:t>100</w:t>
            </w:r>
            <w:r w:rsidRPr="00DC50B0">
              <w:rPr>
                <w:rFonts w:asciiTheme="majorBidi" w:hAnsiTheme="majorBidi" w:cstheme="majorBidi"/>
                <w:rtl/>
                <w:lang w:val="en-US" w:bidi="ar-DZ"/>
              </w:rPr>
              <w:t>%</w:t>
            </w:r>
          </w:p>
        </w:tc>
        <w:tc>
          <w:tcPr>
            <w:tcW w:w="1069" w:type="dxa"/>
            <w:shd w:val="clear" w:color="auto" w:fill="B8CCE4" w:themeFill="accent1" w:themeFillTint="66"/>
          </w:tcPr>
          <w:p w14:paraId="34984F2C" w14:textId="77777777" w:rsidR="00731417" w:rsidRPr="00DC50B0" w:rsidRDefault="00731417" w:rsidP="0098256E">
            <w:pPr>
              <w:bidi/>
              <w:jc w:val="center"/>
              <w:rPr>
                <w:rFonts w:asciiTheme="majorBidi" w:hAnsiTheme="majorBidi" w:cstheme="majorBidi"/>
                <w:rtl/>
                <w:lang w:val="en-GB" w:bidi="ar-DZ"/>
              </w:rPr>
            </w:pPr>
          </w:p>
        </w:tc>
      </w:tr>
    </w:tbl>
    <w:p w14:paraId="7F50CDD6" w14:textId="77777777" w:rsidR="00731417" w:rsidRPr="008B519E" w:rsidRDefault="00731417" w:rsidP="00731417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59F576A3" w14:textId="77777777" w:rsidR="00731417" w:rsidRPr="003E46E4" w:rsidRDefault="00731417" w:rsidP="00731417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14:paraId="5D035402" w14:textId="730B8711" w:rsidR="003D6B2A" w:rsidRDefault="003D6B2A" w:rsidP="003D6B2A">
      <w:pPr>
        <w:bidi/>
        <w:rPr>
          <w:rFonts w:ascii="Simplified Arabic" w:hAnsi="Simplified Arabic" w:cs="Simplified Arabic"/>
          <w:b/>
          <w:bCs/>
          <w:lang w:val="en-US" w:bidi="ar-DZ"/>
        </w:rPr>
      </w:pPr>
    </w:p>
    <w:p w14:paraId="34510AA4" w14:textId="77777777" w:rsidR="00B735E8" w:rsidRDefault="00B735E8" w:rsidP="00B735E8">
      <w:pPr>
        <w:bidi/>
        <w:rPr>
          <w:rFonts w:ascii="Simplified Arabic" w:hAnsi="Simplified Arabic" w:cs="Simplified Arabic"/>
          <w:b/>
          <w:bCs/>
          <w:lang w:val="en-US" w:bidi="ar-DZ"/>
        </w:rPr>
      </w:pPr>
    </w:p>
    <w:p w14:paraId="61B00705" w14:textId="77777777" w:rsidR="00B735E8" w:rsidRDefault="00B735E8" w:rsidP="00B735E8">
      <w:pPr>
        <w:bidi/>
        <w:rPr>
          <w:rFonts w:ascii="Simplified Arabic" w:hAnsi="Simplified Arabic" w:cs="Simplified Arabic"/>
          <w:b/>
          <w:bCs/>
          <w:lang w:val="en-US" w:bidi="ar-DZ"/>
        </w:rPr>
      </w:pPr>
    </w:p>
    <w:p w14:paraId="560A68BE" w14:textId="77777777" w:rsidR="00B735E8" w:rsidRDefault="00B735E8" w:rsidP="00B735E8">
      <w:pPr>
        <w:bidi/>
        <w:rPr>
          <w:rFonts w:ascii="Simplified Arabic" w:hAnsi="Simplified Arabic" w:cs="Simplified Arabic"/>
          <w:b/>
          <w:bCs/>
          <w:lang w:val="en-US" w:bidi="ar-DZ"/>
        </w:rPr>
      </w:pPr>
    </w:p>
    <w:p w14:paraId="746F527E" w14:textId="77777777" w:rsidR="00B735E8" w:rsidRDefault="00B735E8" w:rsidP="00B735E8">
      <w:pPr>
        <w:bidi/>
        <w:rPr>
          <w:rFonts w:ascii="Simplified Arabic" w:hAnsi="Simplified Arabic" w:cs="Simplified Arabic"/>
          <w:b/>
          <w:bCs/>
          <w:lang w:val="en-US" w:bidi="ar-DZ"/>
        </w:rPr>
      </w:pPr>
    </w:p>
    <w:p w14:paraId="49C45DD4" w14:textId="77777777" w:rsidR="00B735E8" w:rsidRPr="003E46E4" w:rsidRDefault="00B735E8" w:rsidP="00B735E8">
      <w:pPr>
        <w:bidi/>
        <w:rPr>
          <w:rFonts w:ascii="Simplified Arabic" w:hAnsi="Simplified Arabic" w:cs="Simplified Arabic" w:hint="cs"/>
          <w:b/>
          <w:bCs/>
          <w:rtl/>
          <w:lang w:val="en-US" w:bidi="ar-DZ"/>
        </w:rPr>
      </w:pPr>
    </w:p>
    <w:sectPr w:rsidR="00B735E8" w:rsidRPr="003E46E4" w:rsidSect="00536D6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C4283" w14:textId="77777777" w:rsidR="00F61CC9" w:rsidRDefault="00F61CC9" w:rsidP="008237A1">
      <w:r>
        <w:separator/>
      </w:r>
    </w:p>
  </w:endnote>
  <w:endnote w:type="continuationSeparator" w:id="0">
    <w:p w14:paraId="465B3941" w14:textId="77777777" w:rsidR="00F61CC9" w:rsidRDefault="00F61CC9" w:rsidP="0082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Liner Print-out Light">
    <w:altName w:val="Arial"/>
    <w:charset w:val="00"/>
    <w:family w:val="auto"/>
    <w:pitch w:val="variable"/>
    <w:sig w:usb0="00002003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Hacen Tunisia Lt">
    <w:altName w:val="Arial"/>
    <w:charset w:val="00"/>
    <w:family w:val="auto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3F0A7" w14:textId="77777777" w:rsidR="00F61CC9" w:rsidRDefault="00F61CC9" w:rsidP="008237A1">
      <w:r>
        <w:separator/>
      </w:r>
    </w:p>
  </w:footnote>
  <w:footnote w:type="continuationSeparator" w:id="0">
    <w:p w14:paraId="5289ED23" w14:textId="77777777" w:rsidR="00F61CC9" w:rsidRDefault="00F61CC9" w:rsidP="00823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24B60"/>
    <w:multiLevelType w:val="hybridMultilevel"/>
    <w:tmpl w:val="1FA8BD06"/>
    <w:lvl w:ilvl="0" w:tplc="15B0621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2556037">
    <w:abstractNumId w:val="6"/>
  </w:num>
  <w:num w:numId="2" w16cid:durableId="1226067495">
    <w:abstractNumId w:val="1"/>
  </w:num>
  <w:num w:numId="3" w16cid:durableId="514808631">
    <w:abstractNumId w:val="0"/>
  </w:num>
  <w:num w:numId="4" w16cid:durableId="881747020">
    <w:abstractNumId w:val="15"/>
  </w:num>
  <w:num w:numId="5" w16cid:durableId="1314484252">
    <w:abstractNumId w:val="14"/>
  </w:num>
  <w:num w:numId="6" w16cid:durableId="122623112">
    <w:abstractNumId w:val="5"/>
  </w:num>
  <w:num w:numId="7" w16cid:durableId="175577579">
    <w:abstractNumId w:val="4"/>
  </w:num>
  <w:num w:numId="8" w16cid:durableId="1743723177">
    <w:abstractNumId w:val="9"/>
  </w:num>
  <w:num w:numId="9" w16cid:durableId="1328484725">
    <w:abstractNumId w:val="7"/>
  </w:num>
  <w:num w:numId="10" w16cid:durableId="1658653707">
    <w:abstractNumId w:val="8"/>
  </w:num>
  <w:num w:numId="11" w16cid:durableId="1405758596">
    <w:abstractNumId w:val="16"/>
  </w:num>
  <w:num w:numId="12" w16cid:durableId="501743644">
    <w:abstractNumId w:val="10"/>
  </w:num>
  <w:num w:numId="13" w16cid:durableId="674262339">
    <w:abstractNumId w:val="13"/>
  </w:num>
  <w:num w:numId="14" w16cid:durableId="127823285">
    <w:abstractNumId w:val="3"/>
  </w:num>
  <w:num w:numId="15" w16cid:durableId="897201822">
    <w:abstractNumId w:val="17"/>
  </w:num>
  <w:num w:numId="16" w16cid:durableId="1585990494">
    <w:abstractNumId w:val="12"/>
  </w:num>
  <w:num w:numId="17" w16cid:durableId="773209052">
    <w:abstractNumId w:val="18"/>
  </w:num>
  <w:num w:numId="18" w16cid:durableId="127020142">
    <w:abstractNumId w:val="2"/>
  </w:num>
  <w:num w:numId="19" w16cid:durableId="100088626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D1"/>
    <w:rsid w:val="00000AAF"/>
    <w:rsid w:val="0001436D"/>
    <w:rsid w:val="000153D3"/>
    <w:rsid w:val="000168FB"/>
    <w:rsid w:val="00020D73"/>
    <w:rsid w:val="00024618"/>
    <w:rsid w:val="000259F7"/>
    <w:rsid w:val="000275A4"/>
    <w:rsid w:val="00031218"/>
    <w:rsid w:val="000312F0"/>
    <w:rsid w:val="000334CF"/>
    <w:rsid w:val="00034B8F"/>
    <w:rsid w:val="00036D21"/>
    <w:rsid w:val="000431FE"/>
    <w:rsid w:val="0004479C"/>
    <w:rsid w:val="00045CFF"/>
    <w:rsid w:val="00051E69"/>
    <w:rsid w:val="000553B7"/>
    <w:rsid w:val="000653E4"/>
    <w:rsid w:val="0007631B"/>
    <w:rsid w:val="00086B8A"/>
    <w:rsid w:val="0009662C"/>
    <w:rsid w:val="000B0A26"/>
    <w:rsid w:val="000B298F"/>
    <w:rsid w:val="000C224C"/>
    <w:rsid w:val="000D0A20"/>
    <w:rsid w:val="000E4FD1"/>
    <w:rsid w:val="000F2E31"/>
    <w:rsid w:val="001059CE"/>
    <w:rsid w:val="00116D91"/>
    <w:rsid w:val="00120367"/>
    <w:rsid w:val="00121A3E"/>
    <w:rsid w:val="00124018"/>
    <w:rsid w:val="001244F3"/>
    <w:rsid w:val="00127C42"/>
    <w:rsid w:val="00132FCC"/>
    <w:rsid w:val="001340D6"/>
    <w:rsid w:val="001348F3"/>
    <w:rsid w:val="001368EC"/>
    <w:rsid w:val="001401B4"/>
    <w:rsid w:val="001435EC"/>
    <w:rsid w:val="001517EE"/>
    <w:rsid w:val="00152BD0"/>
    <w:rsid w:val="001548D3"/>
    <w:rsid w:val="00154987"/>
    <w:rsid w:val="00165CD1"/>
    <w:rsid w:val="00167AFB"/>
    <w:rsid w:val="001711F6"/>
    <w:rsid w:val="00173E87"/>
    <w:rsid w:val="00174C83"/>
    <w:rsid w:val="0018168D"/>
    <w:rsid w:val="001823B9"/>
    <w:rsid w:val="00185236"/>
    <w:rsid w:val="00193A02"/>
    <w:rsid w:val="00193A49"/>
    <w:rsid w:val="00194D34"/>
    <w:rsid w:val="0019547A"/>
    <w:rsid w:val="00196EC2"/>
    <w:rsid w:val="001A3F79"/>
    <w:rsid w:val="001A42D1"/>
    <w:rsid w:val="001A460A"/>
    <w:rsid w:val="001B24AC"/>
    <w:rsid w:val="001C067C"/>
    <w:rsid w:val="001C508F"/>
    <w:rsid w:val="001C7FA0"/>
    <w:rsid w:val="001E356F"/>
    <w:rsid w:val="001E4D16"/>
    <w:rsid w:val="001E7365"/>
    <w:rsid w:val="001F35FF"/>
    <w:rsid w:val="0020415A"/>
    <w:rsid w:val="002103C6"/>
    <w:rsid w:val="0021344B"/>
    <w:rsid w:val="00224DD8"/>
    <w:rsid w:val="00225CDB"/>
    <w:rsid w:val="002314C7"/>
    <w:rsid w:val="002370CA"/>
    <w:rsid w:val="002403C0"/>
    <w:rsid w:val="00246A08"/>
    <w:rsid w:val="00252344"/>
    <w:rsid w:val="00255427"/>
    <w:rsid w:val="00256CEA"/>
    <w:rsid w:val="00262683"/>
    <w:rsid w:val="002648BF"/>
    <w:rsid w:val="00265B6F"/>
    <w:rsid w:val="00266CDD"/>
    <w:rsid w:val="0027041C"/>
    <w:rsid w:val="00270E9A"/>
    <w:rsid w:val="00274005"/>
    <w:rsid w:val="00275F9C"/>
    <w:rsid w:val="00276F0D"/>
    <w:rsid w:val="00281034"/>
    <w:rsid w:val="00282AF7"/>
    <w:rsid w:val="00287531"/>
    <w:rsid w:val="002A399F"/>
    <w:rsid w:val="002B3581"/>
    <w:rsid w:val="002B4763"/>
    <w:rsid w:val="002B73F4"/>
    <w:rsid w:val="002C56EB"/>
    <w:rsid w:val="002D055B"/>
    <w:rsid w:val="002D54B5"/>
    <w:rsid w:val="002D54D1"/>
    <w:rsid w:val="002D6FA8"/>
    <w:rsid w:val="002D7B2F"/>
    <w:rsid w:val="002E2824"/>
    <w:rsid w:val="002E405E"/>
    <w:rsid w:val="002F6835"/>
    <w:rsid w:val="00311199"/>
    <w:rsid w:val="0031138C"/>
    <w:rsid w:val="00311C2A"/>
    <w:rsid w:val="003141A3"/>
    <w:rsid w:val="003146F1"/>
    <w:rsid w:val="00315B6F"/>
    <w:rsid w:val="0032103F"/>
    <w:rsid w:val="003212B5"/>
    <w:rsid w:val="003225F3"/>
    <w:rsid w:val="0032346E"/>
    <w:rsid w:val="00342E63"/>
    <w:rsid w:val="00353F57"/>
    <w:rsid w:val="00354B32"/>
    <w:rsid w:val="00356333"/>
    <w:rsid w:val="0035730E"/>
    <w:rsid w:val="003604F4"/>
    <w:rsid w:val="00367203"/>
    <w:rsid w:val="003675F8"/>
    <w:rsid w:val="00372DDF"/>
    <w:rsid w:val="0037381B"/>
    <w:rsid w:val="003744BF"/>
    <w:rsid w:val="00377453"/>
    <w:rsid w:val="00380736"/>
    <w:rsid w:val="003955ED"/>
    <w:rsid w:val="00396F19"/>
    <w:rsid w:val="003A08EE"/>
    <w:rsid w:val="003A16EB"/>
    <w:rsid w:val="003A4584"/>
    <w:rsid w:val="003A5290"/>
    <w:rsid w:val="003A6FCF"/>
    <w:rsid w:val="003A7383"/>
    <w:rsid w:val="003B09AF"/>
    <w:rsid w:val="003B1402"/>
    <w:rsid w:val="003B1F67"/>
    <w:rsid w:val="003B40E8"/>
    <w:rsid w:val="003B4ACB"/>
    <w:rsid w:val="003B5933"/>
    <w:rsid w:val="003C1021"/>
    <w:rsid w:val="003D5AA9"/>
    <w:rsid w:val="003D6B2A"/>
    <w:rsid w:val="003D7402"/>
    <w:rsid w:val="003E46E4"/>
    <w:rsid w:val="003F19C2"/>
    <w:rsid w:val="003F1AD8"/>
    <w:rsid w:val="00400AAC"/>
    <w:rsid w:val="00401749"/>
    <w:rsid w:val="00404DDE"/>
    <w:rsid w:val="00412A37"/>
    <w:rsid w:val="00417CF4"/>
    <w:rsid w:val="0042630A"/>
    <w:rsid w:val="00431A73"/>
    <w:rsid w:val="004331AC"/>
    <w:rsid w:val="00433797"/>
    <w:rsid w:val="004340D0"/>
    <w:rsid w:val="00444446"/>
    <w:rsid w:val="004460EE"/>
    <w:rsid w:val="00462F3B"/>
    <w:rsid w:val="004761B3"/>
    <w:rsid w:val="00484465"/>
    <w:rsid w:val="00485D83"/>
    <w:rsid w:val="00495CC5"/>
    <w:rsid w:val="004A092B"/>
    <w:rsid w:val="004A3472"/>
    <w:rsid w:val="004A36C9"/>
    <w:rsid w:val="004A3E1D"/>
    <w:rsid w:val="004A6B87"/>
    <w:rsid w:val="004B2F89"/>
    <w:rsid w:val="004C73EE"/>
    <w:rsid w:val="004D61AB"/>
    <w:rsid w:val="004D6E7E"/>
    <w:rsid w:val="004D7B9A"/>
    <w:rsid w:val="004E1ACA"/>
    <w:rsid w:val="004E3BC5"/>
    <w:rsid w:val="004E4192"/>
    <w:rsid w:val="004E4582"/>
    <w:rsid w:val="004E7669"/>
    <w:rsid w:val="004F0BDA"/>
    <w:rsid w:val="004F0E28"/>
    <w:rsid w:val="004F212E"/>
    <w:rsid w:val="004F3528"/>
    <w:rsid w:val="004F5D04"/>
    <w:rsid w:val="004F60AF"/>
    <w:rsid w:val="004F6B40"/>
    <w:rsid w:val="005001E6"/>
    <w:rsid w:val="00502AD5"/>
    <w:rsid w:val="0050461F"/>
    <w:rsid w:val="00507ACE"/>
    <w:rsid w:val="005106F6"/>
    <w:rsid w:val="00517ADC"/>
    <w:rsid w:val="0052048D"/>
    <w:rsid w:val="0052292A"/>
    <w:rsid w:val="005268F2"/>
    <w:rsid w:val="00526E2A"/>
    <w:rsid w:val="00526F42"/>
    <w:rsid w:val="0053118B"/>
    <w:rsid w:val="00534790"/>
    <w:rsid w:val="00536D67"/>
    <w:rsid w:val="00540C84"/>
    <w:rsid w:val="00542F5C"/>
    <w:rsid w:val="00546FCD"/>
    <w:rsid w:val="00552D8C"/>
    <w:rsid w:val="00560380"/>
    <w:rsid w:val="00567047"/>
    <w:rsid w:val="0058055B"/>
    <w:rsid w:val="005819FB"/>
    <w:rsid w:val="005820AC"/>
    <w:rsid w:val="005824BC"/>
    <w:rsid w:val="0058636C"/>
    <w:rsid w:val="00587338"/>
    <w:rsid w:val="005953A2"/>
    <w:rsid w:val="005A3EAA"/>
    <w:rsid w:val="005A3FA6"/>
    <w:rsid w:val="005A6BAA"/>
    <w:rsid w:val="005B1183"/>
    <w:rsid w:val="005B3A2C"/>
    <w:rsid w:val="005B3B32"/>
    <w:rsid w:val="005B44CE"/>
    <w:rsid w:val="005B73A8"/>
    <w:rsid w:val="005C0302"/>
    <w:rsid w:val="005C1CF5"/>
    <w:rsid w:val="005C64B2"/>
    <w:rsid w:val="005D038F"/>
    <w:rsid w:val="005D143C"/>
    <w:rsid w:val="005D1C2C"/>
    <w:rsid w:val="005D337E"/>
    <w:rsid w:val="005D5A61"/>
    <w:rsid w:val="005F0D19"/>
    <w:rsid w:val="005F37F1"/>
    <w:rsid w:val="005F4750"/>
    <w:rsid w:val="0060469B"/>
    <w:rsid w:val="00604993"/>
    <w:rsid w:val="00605842"/>
    <w:rsid w:val="0061034E"/>
    <w:rsid w:val="006106F2"/>
    <w:rsid w:val="0061144C"/>
    <w:rsid w:val="0061501D"/>
    <w:rsid w:val="00627D59"/>
    <w:rsid w:val="00632E14"/>
    <w:rsid w:val="00634DFF"/>
    <w:rsid w:val="006378AA"/>
    <w:rsid w:val="006410DE"/>
    <w:rsid w:val="006415D9"/>
    <w:rsid w:val="00642954"/>
    <w:rsid w:val="00650FBE"/>
    <w:rsid w:val="00654EBD"/>
    <w:rsid w:val="00657149"/>
    <w:rsid w:val="00663994"/>
    <w:rsid w:val="00671A86"/>
    <w:rsid w:val="00671F47"/>
    <w:rsid w:val="00672986"/>
    <w:rsid w:val="006805C7"/>
    <w:rsid w:val="0068322D"/>
    <w:rsid w:val="00684E39"/>
    <w:rsid w:val="00687F7A"/>
    <w:rsid w:val="006900BE"/>
    <w:rsid w:val="00690434"/>
    <w:rsid w:val="006A00DF"/>
    <w:rsid w:val="006A2AC6"/>
    <w:rsid w:val="006A326F"/>
    <w:rsid w:val="006A4554"/>
    <w:rsid w:val="006A70FD"/>
    <w:rsid w:val="006A7E34"/>
    <w:rsid w:val="006B0939"/>
    <w:rsid w:val="006C124C"/>
    <w:rsid w:val="006C181B"/>
    <w:rsid w:val="006C3844"/>
    <w:rsid w:val="006C46AE"/>
    <w:rsid w:val="006C4BCE"/>
    <w:rsid w:val="006C505F"/>
    <w:rsid w:val="006C5386"/>
    <w:rsid w:val="006C58B8"/>
    <w:rsid w:val="006D57C9"/>
    <w:rsid w:val="006D6A6C"/>
    <w:rsid w:val="006D6D65"/>
    <w:rsid w:val="006E2106"/>
    <w:rsid w:val="006E2F64"/>
    <w:rsid w:val="006E3A6B"/>
    <w:rsid w:val="006E6E2E"/>
    <w:rsid w:val="006F400C"/>
    <w:rsid w:val="006F48B2"/>
    <w:rsid w:val="0070789C"/>
    <w:rsid w:val="00720647"/>
    <w:rsid w:val="00723694"/>
    <w:rsid w:val="00731417"/>
    <w:rsid w:val="007324AD"/>
    <w:rsid w:val="00733F2B"/>
    <w:rsid w:val="00735C32"/>
    <w:rsid w:val="00737721"/>
    <w:rsid w:val="0074232A"/>
    <w:rsid w:val="00746C70"/>
    <w:rsid w:val="00751D2D"/>
    <w:rsid w:val="00755510"/>
    <w:rsid w:val="007616A4"/>
    <w:rsid w:val="0076552E"/>
    <w:rsid w:val="00770587"/>
    <w:rsid w:val="00772622"/>
    <w:rsid w:val="0077323C"/>
    <w:rsid w:val="00784192"/>
    <w:rsid w:val="00784D71"/>
    <w:rsid w:val="00785591"/>
    <w:rsid w:val="007879EC"/>
    <w:rsid w:val="007918BF"/>
    <w:rsid w:val="00792467"/>
    <w:rsid w:val="00796D29"/>
    <w:rsid w:val="007A5536"/>
    <w:rsid w:val="007A628D"/>
    <w:rsid w:val="007B2713"/>
    <w:rsid w:val="007B68F4"/>
    <w:rsid w:val="007C3810"/>
    <w:rsid w:val="007C5E24"/>
    <w:rsid w:val="007C64C3"/>
    <w:rsid w:val="007C7AC5"/>
    <w:rsid w:val="007E4864"/>
    <w:rsid w:val="007E4BBE"/>
    <w:rsid w:val="007E528F"/>
    <w:rsid w:val="007E5E49"/>
    <w:rsid w:val="007F2536"/>
    <w:rsid w:val="00802192"/>
    <w:rsid w:val="00805440"/>
    <w:rsid w:val="008077CF"/>
    <w:rsid w:val="00810992"/>
    <w:rsid w:val="00812BA7"/>
    <w:rsid w:val="00821952"/>
    <w:rsid w:val="00822D7B"/>
    <w:rsid w:val="008237A1"/>
    <w:rsid w:val="00831FE3"/>
    <w:rsid w:val="00836D68"/>
    <w:rsid w:val="008461FC"/>
    <w:rsid w:val="008519D7"/>
    <w:rsid w:val="008564A7"/>
    <w:rsid w:val="00856571"/>
    <w:rsid w:val="008625A5"/>
    <w:rsid w:val="00867A5D"/>
    <w:rsid w:val="008727B3"/>
    <w:rsid w:val="00873FDD"/>
    <w:rsid w:val="00875439"/>
    <w:rsid w:val="00876911"/>
    <w:rsid w:val="00876FE8"/>
    <w:rsid w:val="008775C9"/>
    <w:rsid w:val="008910E2"/>
    <w:rsid w:val="00892948"/>
    <w:rsid w:val="00895A9C"/>
    <w:rsid w:val="008A7CED"/>
    <w:rsid w:val="008B0AD4"/>
    <w:rsid w:val="008B1618"/>
    <w:rsid w:val="008B391C"/>
    <w:rsid w:val="008B519E"/>
    <w:rsid w:val="008C271D"/>
    <w:rsid w:val="008C322A"/>
    <w:rsid w:val="008C4B27"/>
    <w:rsid w:val="008D0E09"/>
    <w:rsid w:val="008D110E"/>
    <w:rsid w:val="008D7C11"/>
    <w:rsid w:val="008E1117"/>
    <w:rsid w:val="008E1141"/>
    <w:rsid w:val="008E77D7"/>
    <w:rsid w:val="008F0253"/>
    <w:rsid w:val="008F08A2"/>
    <w:rsid w:val="008F5B5A"/>
    <w:rsid w:val="008F75DE"/>
    <w:rsid w:val="009006B6"/>
    <w:rsid w:val="00913D4B"/>
    <w:rsid w:val="0092165E"/>
    <w:rsid w:val="00923FBF"/>
    <w:rsid w:val="0092556C"/>
    <w:rsid w:val="00925C28"/>
    <w:rsid w:val="00930A60"/>
    <w:rsid w:val="00933E28"/>
    <w:rsid w:val="00933FE8"/>
    <w:rsid w:val="0093744B"/>
    <w:rsid w:val="00940F4D"/>
    <w:rsid w:val="00946EAA"/>
    <w:rsid w:val="00947A1A"/>
    <w:rsid w:val="0095003A"/>
    <w:rsid w:val="0095139A"/>
    <w:rsid w:val="009524E2"/>
    <w:rsid w:val="009528E1"/>
    <w:rsid w:val="009542C9"/>
    <w:rsid w:val="00957B91"/>
    <w:rsid w:val="00962016"/>
    <w:rsid w:val="0096495D"/>
    <w:rsid w:val="00970028"/>
    <w:rsid w:val="009726F4"/>
    <w:rsid w:val="0097318F"/>
    <w:rsid w:val="0098157C"/>
    <w:rsid w:val="00981AA8"/>
    <w:rsid w:val="009840AD"/>
    <w:rsid w:val="009879D7"/>
    <w:rsid w:val="00992F07"/>
    <w:rsid w:val="00994211"/>
    <w:rsid w:val="009A374D"/>
    <w:rsid w:val="009A6706"/>
    <w:rsid w:val="009B6FA2"/>
    <w:rsid w:val="009C1342"/>
    <w:rsid w:val="009C7A6F"/>
    <w:rsid w:val="009D67AC"/>
    <w:rsid w:val="009E4978"/>
    <w:rsid w:val="009F0563"/>
    <w:rsid w:val="009F5079"/>
    <w:rsid w:val="009F6679"/>
    <w:rsid w:val="00A00513"/>
    <w:rsid w:val="00A05BB2"/>
    <w:rsid w:val="00A150BC"/>
    <w:rsid w:val="00A17CB9"/>
    <w:rsid w:val="00A20708"/>
    <w:rsid w:val="00A23735"/>
    <w:rsid w:val="00A24432"/>
    <w:rsid w:val="00A259E1"/>
    <w:rsid w:val="00A26F69"/>
    <w:rsid w:val="00A35999"/>
    <w:rsid w:val="00A423B4"/>
    <w:rsid w:val="00A539B5"/>
    <w:rsid w:val="00A56D2D"/>
    <w:rsid w:val="00A67CE2"/>
    <w:rsid w:val="00A72853"/>
    <w:rsid w:val="00A74158"/>
    <w:rsid w:val="00A7714F"/>
    <w:rsid w:val="00A8000E"/>
    <w:rsid w:val="00A815B5"/>
    <w:rsid w:val="00A826BF"/>
    <w:rsid w:val="00A8536B"/>
    <w:rsid w:val="00A915F4"/>
    <w:rsid w:val="00A93062"/>
    <w:rsid w:val="00A95E47"/>
    <w:rsid w:val="00A9791B"/>
    <w:rsid w:val="00AA003A"/>
    <w:rsid w:val="00AA5796"/>
    <w:rsid w:val="00AA7666"/>
    <w:rsid w:val="00AB31A1"/>
    <w:rsid w:val="00AB7858"/>
    <w:rsid w:val="00AB79D7"/>
    <w:rsid w:val="00AC4575"/>
    <w:rsid w:val="00AC7730"/>
    <w:rsid w:val="00AD1630"/>
    <w:rsid w:val="00AD1A14"/>
    <w:rsid w:val="00AD46AF"/>
    <w:rsid w:val="00AD6AF1"/>
    <w:rsid w:val="00AE34B7"/>
    <w:rsid w:val="00AE505C"/>
    <w:rsid w:val="00AF0DF4"/>
    <w:rsid w:val="00AF38B3"/>
    <w:rsid w:val="00AF6F3A"/>
    <w:rsid w:val="00B009ED"/>
    <w:rsid w:val="00B03AEB"/>
    <w:rsid w:val="00B0449C"/>
    <w:rsid w:val="00B07C36"/>
    <w:rsid w:val="00B1245C"/>
    <w:rsid w:val="00B1328B"/>
    <w:rsid w:val="00B17062"/>
    <w:rsid w:val="00B25C7E"/>
    <w:rsid w:val="00B34EAD"/>
    <w:rsid w:val="00B42046"/>
    <w:rsid w:val="00B42326"/>
    <w:rsid w:val="00B4342B"/>
    <w:rsid w:val="00B479DE"/>
    <w:rsid w:val="00B51874"/>
    <w:rsid w:val="00B5189A"/>
    <w:rsid w:val="00B52150"/>
    <w:rsid w:val="00B55938"/>
    <w:rsid w:val="00B608F6"/>
    <w:rsid w:val="00B64D71"/>
    <w:rsid w:val="00B64E6E"/>
    <w:rsid w:val="00B70579"/>
    <w:rsid w:val="00B72395"/>
    <w:rsid w:val="00B735E8"/>
    <w:rsid w:val="00B91E45"/>
    <w:rsid w:val="00B935D4"/>
    <w:rsid w:val="00B94F88"/>
    <w:rsid w:val="00B965E0"/>
    <w:rsid w:val="00BA03C6"/>
    <w:rsid w:val="00BA152B"/>
    <w:rsid w:val="00BA335E"/>
    <w:rsid w:val="00BA3EFF"/>
    <w:rsid w:val="00BA6102"/>
    <w:rsid w:val="00BA6D76"/>
    <w:rsid w:val="00BA7BC6"/>
    <w:rsid w:val="00BB3764"/>
    <w:rsid w:val="00BB3A02"/>
    <w:rsid w:val="00BB54AD"/>
    <w:rsid w:val="00BC3DBC"/>
    <w:rsid w:val="00BC6659"/>
    <w:rsid w:val="00BC7887"/>
    <w:rsid w:val="00BC7D10"/>
    <w:rsid w:val="00BD16C3"/>
    <w:rsid w:val="00BD19B1"/>
    <w:rsid w:val="00BD29C0"/>
    <w:rsid w:val="00BE0828"/>
    <w:rsid w:val="00BE0F9C"/>
    <w:rsid w:val="00BF6F8F"/>
    <w:rsid w:val="00BF784A"/>
    <w:rsid w:val="00C0344F"/>
    <w:rsid w:val="00C0499F"/>
    <w:rsid w:val="00C12473"/>
    <w:rsid w:val="00C15D90"/>
    <w:rsid w:val="00C16F50"/>
    <w:rsid w:val="00C23674"/>
    <w:rsid w:val="00C2431B"/>
    <w:rsid w:val="00C32917"/>
    <w:rsid w:val="00C33447"/>
    <w:rsid w:val="00C40D03"/>
    <w:rsid w:val="00C46297"/>
    <w:rsid w:val="00C474BB"/>
    <w:rsid w:val="00C5031A"/>
    <w:rsid w:val="00C50731"/>
    <w:rsid w:val="00C55CDC"/>
    <w:rsid w:val="00C66269"/>
    <w:rsid w:val="00C67C77"/>
    <w:rsid w:val="00C71EED"/>
    <w:rsid w:val="00C72545"/>
    <w:rsid w:val="00C72C78"/>
    <w:rsid w:val="00C74274"/>
    <w:rsid w:val="00C74E92"/>
    <w:rsid w:val="00C7552B"/>
    <w:rsid w:val="00C807B4"/>
    <w:rsid w:val="00C94234"/>
    <w:rsid w:val="00C95E70"/>
    <w:rsid w:val="00CA27FE"/>
    <w:rsid w:val="00CA3C94"/>
    <w:rsid w:val="00CA3CAB"/>
    <w:rsid w:val="00CA54C4"/>
    <w:rsid w:val="00CA7502"/>
    <w:rsid w:val="00CA79DF"/>
    <w:rsid w:val="00CB1DF5"/>
    <w:rsid w:val="00CB2E81"/>
    <w:rsid w:val="00CC1AB7"/>
    <w:rsid w:val="00CC2486"/>
    <w:rsid w:val="00CC291F"/>
    <w:rsid w:val="00CC402D"/>
    <w:rsid w:val="00CD2B85"/>
    <w:rsid w:val="00CD51F2"/>
    <w:rsid w:val="00CD6D9C"/>
    <w:rsid w:val="00CD7851"/>
    <w:rsid w:val="00CE3C06"/>
    <w:rsid w:val="00CE7714"/>
    <w:rsid w:val="00D061BB"/>
    <w:rsid w:val="00D076B1"/>
    <w:rsid w:val="00D21B96"/>
    <w:rsid w:val="00D22257"/>
    <w:rsid w:val="00D41D66"/>
    <w:rsid w:val="00D4283E"/>
    <w:rsid w:val="00D464AE"/>
    <w:rsid w:val="00D472B1"/>
    <w:rsid w:val="00D50CCE"/>
    <w:rsid w:val="00D606B4"/>
    <w:rsid w:val="00D61073"/>
    <w:rsid w:val="00D6378D"/>
    <w:rsid w:val="00D729C5"/>
    <w:rsid w:val="00D831F1"/>
    <w:rsid w:val="00D93B8D"/>
    <w:rsid w:val="00D94884"/>
    <w:rsid w:val="00DA3F6C"/>
    <w:rsid w:val="00DA6BE4"/>
    <w:rsid w:val="00DA70BB"/>
    <w:rsid w:val="00DB039B"/>
    <w:rsid w:val="00DB3D40"/>
    <w:rsid w:val="00DB5FED"/>
    <w:rsid w:val="00DC05F9"/>
    <w:rsid w:val="00DC265F"/>
    <w:rsid w:val="00DC2BBE"/>
    <w:rsid w:val="00DC3889"/>
    <w:rsid w:val="00DC5AC0"/>
    <w:rsid w:val="00DC7CA3"/>
    <w:rsid w:val="00DD294D"/>
    <w:rsid w:val="00DD3E1C"/>
    <w:rsid w:val="00DE0C21"/>
    <w:rsid w:val="00DE1A3C"/>
    <w:rsid w:val="00DE33F9"/>
    <w:rsid w:val="00DE4BA1"/>
    <w:rsid w:val="00DF1A92"/>
    <w:rsid w:val="00DF624F"/>
    <w:rsid w:val="00E00077"/>
    <w:rsid w:val="00E0041E"/>
    <w:rsid w:val="00E00D7E"/>
    <w:rsid w:val="00E07E42"/>
    <w:rsid w:val="00E13CD7"/>
    <w:rsid w:val="00E203DC"/>
    <w:rsid w:val="00E20FB1"/>
    <w:rsid w:val="00E24C5A"/>
    <w:rsid w:val="00E33B9D"/>
    <w:rsid w:val="00E35A7D"/>
    <w:rsid w:val="00E437AD"/>
    <w:rsid w:val="00E54004"/>
    <w:rsid w:val="00E565F3"/>
    <w:rsid w:val="00E56A4E"/>
    <w:rsid w:val="00E62E3C"/>
    <w:rsid w:val="00E639AE"/>
    <w:rsid w:val="00E64E3E"/>
    <w:rsid w:val="00E654DD"/>
    <w:rsid w:val="00E7263B"/>
    <w:rsid w:val="00E7737F"/>
    <w:rsid w:val="00E77598"/>
    <w:rsid w:val="00E8409F"/>
    <w:rsid w:val="00E868BB"/>
    <w:rsid w:val="00E90102"/>
    <w:rsid w:val="00E94E4C"/>
    <w:rsid w:val="00E95354"/>
    <w:rsid w:val="00E96065"/>
    <w:rsid w:val="00EA4CC2"/>
    <w:rsid w:val="00EA510E"/>
    <w:rsid w:val="00EB4F6C"/>
    <w:rsid w:val="00EC1002"/>
    <w:rsid w:val="00EC17B9"/>
    <w:rsid w:val="00EC1B88"/>
    <w:rsid w:val="00EC7FF9"/>
    <w:rsid w:val="00ED241D"/>
    <w:rsid w:val="00ED3158"/>
    <w:rsid w:val="00ED43F3"/>
    <w:rsid w:val="00ED6FBD"/>
    <w:rsid w:val="00EE25FF"/>
    <w:rsid w:val="00EE3BBE"/>
    <w:rsid w:val="00EE4923"/>
    <w:rsid w:val="00EE5AAA"/>
    <w:rsid w:val="00EE5C01"/>
    <w:rsid w:val="00EE79CE"/>
    <w:rsid w:val="00EF6CCB"/>
    <w:rsid w:val="00F005E7"/>
    <w:rsid w:val="00F03FDD"/>
    <w:rsid w:val="00F049B2"/>
    <w:rsid w:val="00F2417C"/>
    <w:rsid w:val="00F31922"/>
    <w:rsid w:val="00F3449F"/>
    <w:rsid w:val="00F36F2E"/>
    <w:rsid w:val="00F41190"/>
    <w:rsid w:val="00F41208"/>
    <w:rsid w:val="00F4695C"/>
    <w:rsid w:val="00F46F26"/>
    <w:rsid w:val="00F5338C"/>
    <w:rsid w:val="00F5484C"/>
    <w:rsid w:val="00F55A5A"/>
    <w:rsid w:val="00F57959"/>
    <w:rsid w:val="00F60814"/>
    <w:rsid w:val="00F61246"/>
    <w:rsid w:val="00F61CC9"/>
    <w:rsid w:val="00F62DAC"/>
    <w:rsid w:val="00F651A5"/>
    <w:rsid w:val="00F65360"/>
    <w:rsid w:val="00F665B8"/>
    <w:rsid w:val="00F7511A"/>
    <w:rsid w:val="00F77890"/>
    <w:rsid w:val="00F77E44"/>
    <w:rsid w:val="00F915F9"/>
    <w:rsid w:val="00F947AC"/>
    <w:rsid w:val="00F96187"/>
    <w:rsid w:val="00FA15A4"/>
    <w:rsid w:val="00FA755B"/>
    <w:rsid w:val="00FB0E93"/>
    <w:rsid w:val="00FB48E1"/>
    <w:rsid w:val="00FB6144"/>
    <w:rsid w:val="00FC103E"/>
    <w:rsid w:val="00FC1F62"/>
    <w:rsid w:val="00FC2911"/>
    <w:rsid w:val="00FD3FC2"/>
    <w:rsid w:val="00FD44DD"/>
    <w:rsid w:val="00FD46A6"/>
    <w:rsid w:val="00FE0C7B"/>
    <w:rsid w:val="00FE2E07"/>
    <w:rsid w:val="00FE3293"/>
    <w:rsid w:val="00FE3CF3"/>
    <w:rsid w:val="00FF3867"/>
    <w:rsid w:val="00FF4DA5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096E1"/>
  <w15:docId w15:val="{66689FA9-2375-4D97-84E3-0D7272EE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5AA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C64C3"/>
    <w:pPr>
      <w:ind w:left="720"/>
      <w:contextualSpacing/>
    </w:pPr>
  </w:style>
  <w:style w:type="paragraph" w:styleId="En-tte">
    <w:name w:val="header"/>
    <w:basedOn w:val="Normal"/>
    <w:link w:val="En-tteCar"/>
    <w:rsid w:val="008237A1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8237A1"/>
    <w:rPr>
      <w:sz w:val="24"/>
      <w:szCs w:val="24"/>
    </w:rPr>
  </w:style>
  <w:style w:type="paragraph" w:styleId="Pieddepage">
    <w:name w:val="footer"/>
    <w:basedOn w:val="Normal"/>
    <w:link w:val="PieddepageCar"/>
    <w:rsid w:val="008237A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8237A1"/>
    <w:rPr>
      <w:sz w:val="24"/>
      <w:szCs w:val="24"/>
    </w:rPr>
  </w:style>
  <w:style w:type="table" w:styleId="Tramemoyenne1-Accent2">
    <w:name w:val="Medium Shading 1 Accent 2"/>
    <w:basedOn w:val="TableauNormal"/>
    <w:uiPriority w:val="63"/>
    <w:rsid w:val="00BA7BC6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etableau1">
    <w:name w:val="Table Grid 1"/>
    <w:basedOn w:val="TableauNormal"/>
    <w:rsid w:val="00A423B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A423B4"/>
    <w:rPr>
      <w:color w:val="808080"/>
    </w:rPr>
  </w:style>
  <w:style w:type="paragraph" w:styleId="Textedebulles">
    <w:name w:val="Balloon Text"/>
    <w:basedOn w:val="Normal"/>
    <w:link w:val="TextedebullesCar"/>
    <w:rsid w:val="00A423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423B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rsid w:val="009528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28E1"/>
  </w:style>
  <w:style w:type="character" w:styleId="Appelnotedebasdep">
    <w:name w:val="footnote reference"/>
    <w:basedOn w:val="Policepardfaut"/>
    <w:rsid w:val="009528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1144C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5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7C223-C8E9-42C0-9259-1F31219FF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1581</Words>
  <Characters>8698</Characters>
  <Application>Microsoft Office Word</Application>
  <DocSecurity>0</DocSecurity>
  <Lines>72</Lines>
  <Paragraphs>20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ZA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Zoubeir AYACHE</dc:creator>
  <cp:lastModifiedBy>nadia feddal</cp:lastModifiedBy>
  <cp:revision>2</cp:revision>
  <cp:lastPrinted>2021-04-20T09:10:00Z</cp:lastPrinted>
  <dcterms:created xsi:type="dcterms:W3CDTF">2024-09-17T14:51:00Z</dcterms:created>
  <dcterms:modified xsi:type="dcterms:W3CDTF">2024-09-17T14:51:00Z</dcterms:modified>
</cp:coreProperties>
</file>