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3E" w:rsidRPr="00A366F9" w:rsidRDefault="00760CCE" w:rsidP="0014653E">
      <w:pPr>
        <w:pStyle w:val="En-tte"/>
        <w:jc w:val="center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5370830</wp:posOffset>
            </wp:positionH>
            <wp:positionV relativeFrom="paragraph">
              <wp:posOffset>19685</wp:posOffset>
            </wp:positionV>
            <wp:extent cx="1065530" cy="1021080"/>
            <wp:effectExtent l="19050" t="19050" r="20320" b="26670"/>
            <wp:wrapThrough wrapText="bothSides">
              <wp:wrapPolygon edited="0">
                <wp:start x="-386" y="-403"/>
                <wp:lineTo x="-386" y="21761"/>
                <wp:lineTo x="21626" y="21761"/>
                <wp:lineTo x="21626" y="-403"/>
                <wp:lineTo x="-386" y="-403"/>
              </wp:wrapPolygon>
            </wp:wrapThrough>
            <wp:docPr id="1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15044" r="21973" b="25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21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53E" w:rsidRPr="00A366F9">
        <w:rPr>
          <w:rFonts w:ascii="Times New Roman" w:hAnsi="Times New Roman" w:cs="Times New Roman"/>
        </w:rPr>
        <w:t>MINISTERE DE L'ENSEIGNEMENT SUPERIEUR ET DE LA RECHETRCHE SCIENTIFIQUE</w:t>
      </w:r>
    </w:p>
    <w:p w:rsidR="0014653E" w:rsidRPr="00A366F9" w:rsidRDefault="0014653E" w:rsidP="0014653E">
      <w:pPr>
        <w:pStyle w:val="En-tte"/>
        <w:jc w:val="center"/>
        <w:rPr>
          <w:rFonts w:ascii="Times New Roman" w:hAnsi="Times New Roman" w:cs="Times New Roman"/>
        </w:rPr>
      </w:pPr>
    </w:p>
    <w:p w:rsidR="0014653E" w:rsidRPr="00A366F9" w:rsidRDefault="0014653E" w:rsidP="0014653E">
      <w:pPr>
        <w:pStyle w:val="En-tte"/>
        <w:rPr>
          <w:rFonts w:ascii="Times New Roman" w:hAnsi="Times New Roman" w:cs="Times New Roman"/>
        </w:rPr>
      </w:pPr>
      <w:r w:rsidRPr="00A366F9">
        <w:rPr>
          <w:rFonts w:ascii="Times New Roman" w:hAnsi="Times New Roman" w:cs="Times New Roman"/>
        </w:rPr>
        <w:t>Université Larbi Ben M’</w:t>
      </w:r>
      <w:proofErr w:type="spellStart"/>
      <w:r w:rsidRPr="00A366F9">
        <w:rPr>
          <w:rFonts w:ascii="Times New Roman" w:hAnsi="Times New Roman" w:cs="Times New Roman"/>
        </w:rPr>
        <w:t>hidi</w:t>
      </w:r>
      <w:proofErr w:type="spellEnd"/>
      <w:r w:rsidRPr="00A366F9">
        <w:rPr>
          <w:rFonts w:ascii="Times New Roman" w:hAnsi="Times New Roman" w:cs="Times New Roman"/>
        </w:rPr>
        <w:t xml:space="preserve"> d’Oum El </w:t>
      </w:r>
      <w:proofErr w:type="spellStart"/>
      <w:r w:rsidRPr="00A366F9">
        <w:rPr>
          <w:rFonts w:ascii="Times New Roman" w:hAnsi="Times New Roman" w:cs="Times New Roman"/>
        </w:rPr>
        <w:t>Bouaghi</w:t>
      </w:r>
      <w:proofErr w:type="spellEnd"/>
      <w:r w:rsidRPr="00A366F9">
        <w:rPr>
          <w:rFonts w:ascii="Times New Roman" w:hAnsi="Times New Roman" w:cs="Times New Roman"/>
        </w:rPr>
        <w:t xml:space="preserve"> BOUAGHI</w:t>
      </w:r>
    </w:p>
    <w:p w:rsidR="0014653E" w:rsidRPr="00A366F9" w:rsidRDefault="0014653E" w:rsidP="0014653E">
      <w:pPr>
        <w:pStyle w:val="En-tte"/>
        <w:rPr>
          <w:rFonts w:ascii="Times New Roman" w:hAnsi="Times New Roman" w:cs="Times New Roman"/>
          <w:sz w:val="24"/>
          <w:szCs w:val="24"/>
        </w:rPr>
      </w:pPr>
      <w:r w:rsidRPr="00A366F9">
        <w:rPr>
          <w:rFonts w:ascii="Times New Roman" w:hAnsi="Times New Roman" w:cs="Times New Roman"/>
          <w:sz w:val="24"/>
          <w:szCs w:val="24"/>
        </w:rPr>
        <w:t>Faculté des sciences de la terre et de l’architecture</w:t>
      </w:r>
    </w:p>
    <w:p w:rsidR="0014653E" w:rsidRPr="00A366F9" w:rsidRDefault="0014653E" w:rsidP="0014653E">
      <w:pPr>
        <w:pStyle w:val="En-tte"/>
        <w:rPr>
          <w:rFonts w:ascii="Times New Roman" w:hAnsi="Times New Roman" w:cs="Times New Roman"/>
          <w:sz w:val="24"/>
          <w:szCs w:val="24"/>
        </w:rPr>
      </w:pPr>
      <w:r w:rsidRPr="00A366F9">
        <w:rPr>
          <w:rFonts w:ascii="Times New Roman" w:hAnsi="Times New Roman" w:cs="Times New Roman"/>
          <w:sz w:val="24"/>
          <w:szCs w:val="24"/>
        </w:rPr>
        <w:t>Département de géologie</w:t>
      </w:r>
    </w:p>
    <w:p w:rsidR="0014653E" w:rsidRPr="00A366F9" w:rsidRDefault="0014653E" w:rsidP="00DD7561">
      <w:pPr>
        <w:pStyle w:val="En-tte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66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Examen de </w:t>
      </w:r>
      <w:r w:rsidR="00DD7561" w:rsidRPr="00A366F9">
        <w:rPr>
          <w:rFonts w:ascii="Times New Roman" w:hAnsi="Times New Roman" w:cs="Times New Roman"/>
          <w:b/>
          <w:bCs/>
          <w:sz w:val="24"/>
          <w:szCs w:val="24"/>
          <w:u w:val="single"/>
        </w:rPr>
        <w:t>Marqueurs paléontologiques</w:t>
      </w:r>
    </w:p>
    <w:p w:rsidR="0014653E" w:rsidRPr="00A366F9" w:rsidRDefault="00760CCE" w:rsidP="0014653E">
      <w:pPr>
        <w:pStyle w:val="En-tte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167639</wp:posOffset>
                </wp:positionV>
                <wp:extent cx="7572375" cy="0"/>
                <wp:effectExtent l="0" t="0" r="28575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3BD74" id="Connecteur droit 5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.1pt,13.2pt" to="526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14653E" w:rsidRDefault="0014653E" w:rsidP="0014653E">
      <w:pPr>
        <w:jc w:val="both"/>
        <w:rPr>
          <w:rFonts w:ascii="Times New Roman" w:hAnsi="Times New Roman" w:cs="Times New Roman"/>
          <w:sz w:val="24"/>
          <w:szCs w:val="24"/>
        </w:rPr>
      </w:pPr>
      <w:r w:rsidRPr="00A366F9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1</w:t>
      </w:r>
      <w:r w:rsidRPr="00A366F9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Pr="00A36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4F9" w:rsidRPr="002074F9" w:rsidRDefault="002074F9" w:rsidP="002074F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074F9">
        <w:rPr>
          <w:rFonts w:ascii="Times New Roman" w:hAnsi="Times New Roman" w:cs="Times New Roman"/>
          <w:color w:val="00B050"/>
          <w:sz w:val="24"/>
          <w:szCs w:val="24"/>
        </w:rPr>
        <w:t xml:space="preserve">Ordre </w:t>
      </w:r>
      <w:proofErr w:type="spellStart"/>
      <w:r w:rsidRPr="002074F9">
        <w:rPr>
          <w:rFonts w:ascii="Times New Roman" w:hAnsi="Times New Roman" w:cs="Times New Roman"/>
          <w:color w:val="00B050"/>
          <w:sz w:val="24"/>
          <w:szCs w:val="24"/>
        </w:rPr>
        <w:t>Ammonoidea</w:t>
      </w:r>
      <w:proofErr w:type="spellEnd"/>
      <w:r w:rsidRPr="002074F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2074F9">
        <w:rPr>
          <w:rFonts w:ascii="Times New Roman" w:hAnsi="Times New Roman" w:cs="Times New Roman"/>
          <w:color w:val="00B050"/>
          <w:sz w:val="24"/>
          <w:szCs w:val="24"/>
        </w:rPr>
        <w:t>Zittel</w:t>
      </w:r>
      <w:proofErr w:type="spellEnd"/>
      <w:r w:rsidRPr="002074F9">
        <w:rPr>
          <w:rFonts w:ascii="Times New Roman" w:hAnsi="Times New Roman" w:cs="Times New Roman"/>
          <w:color w:val="00B050"/>
          <w:sz w:val="24"/>
          <w:szCs w:val="24"/>
        </w:rPr>
        <w:t xml:space="preserve"> 1884</w:t>
      </w:r>
    </w:p>
    <w:p w:rsidR="002074F9" w:rsidRPr="002074F9" w:rsidRDefault="002074F9" w:rsidP="002074F9">
      <w:pPr>
        <w:pStyle w:val="Paragraphedeliste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074F9">
        <w:rPr>
          <w:rFonts w:ascii="Times New Roman" w:hAnsi="Times New Roman" w:cs="Times New Roman"/>
          <w:color w:val="00B050"/>
          <w:sz w:val="24"/>
          <w:szCs w:val="24"/>
        </w:rPr>
        <w:t xml:space="preserve">Famille </w:t>
      </w:r>
      <w:proofErr w:type="spellStart"/>
      <w:r w:rsidRPr="002074F9">
        <w:rPr>
          <w:rFonts w:ascii="Times New Roman" w:hAnsi="Times New Roman" w:cs="Times New Roman"/>
          <w:color w:val="00B050"/>
          <w:sz w:val="24"/>
          <w:szCs w:val="24"/>
        </w:rPr>
        <w:t>Engonoceratidae</w:t>
      </w:r>
      <w:proofErr w:type="spellEnd"/>
      <w:r w:rsidRPr="002074F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2074F9">
        <w:rPr>
          <w:rFonts w:ascii="Times New Roman" w:hAnsi="Times New Roman" w:cs="Times New Roman"/>
          <w:color w:val="00B050"/>
          <w:sz w:val="24"/>
          <w:szCs w:val="24"/>
        </w:rPr>
        <w:t>Hyatt</w:t>
      </w:r>
      <w:proofErr w:type="spellEnd"/>
      <w:r w:rsidRPr="002074F9">
        <w:rPr>
          <w:rFonts w:ascii="Times New Roman" w:hAnsi="Times New Roman" w:cs="Times New Roman"/>
          <w:color w:val="00B050"/>
          <w:sz w:val="24"/>
          <w:szCs w:val="24"/>
        </w:rPr>
        <w:t xml:space="preserve"> 1900 </w:t>
      </w:r>
    </w:p>
    <w:p w:rsidR="002074F9" w:rsidRPr="002074F9" w:rsidRDefault="002074F9" w:rsidP="002074F9">
      <w:pPr>
        <w:pStyle w:val="Paragraphedeliste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074F9">
        <w:rPr>
          <w:rFonts w:ascii="Times New Roman" w:hAnsi="Times New Roman" w:cs="Times New Roman"/>
          <w:color w:val="00B050"/>
          <w:sz w:val="24"/>
          <w:szCs w:val="24"/>
        </w:rPr>
        <w:t xml:space="preserve">Genre </w:t>
      </w:r>
      <w:proofErr w:type="spellStart"/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</w:rPr>
        <w:t>Neolobites</w:t>
      </w:r>
      <w:proofErr w:type="spellEnd"/>
      <w:r w:rsidRPr="002074F9">
        <w:rPr>
          <w:rFonts w:ascii="Times New Roman" w:hAnsi="Times New Roman" w:cs="Times New Roman"/>
          <w:color w:val="00B050"/>
          <w:sz w:val="24"/>
          <w:szCs w:val="24"/>
        </w:rPr>
        <w:t xml:space="preserve"> Fischer 1882</w:t>
      </w:r>
    </w:p>
    <w:p w:rsidR="002074F9" w:rsidRPr="002074F9" w:rsidRDefault="002074F9" w:rsidP="002074F9">
      <w:pPr>
        <w:pStyle w:val="Paragraphedeliste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</w:rPr>
        <w:t>Neolobites</w:t>
      </w:r>
      <w:proofErr w:type="spellEnd"/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proofErr w:type="spellStart"/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</w:rPr>
        <w:t>vibrayeanus</w:t>
      </w:r>
      <w:proofErr w:type="spellEnd"/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2074F9">
        <w:rPr>
          <w:rFonts w:ascii="Times New Roman" w:hAnsi="Times New Roman" w:cs="Times New Roman"/>
          <w:color w:val="00B050"/>
          <w:sz w:val="24"/>
          <w:szCs w:val="24"/>
        </w:rPr>
        <w:t>(d’Orbigny, 1841)</w:t>
      </w:r>
    </w:p>
    <w:p w:rsidR="002074F9" w:rsidRPr="002074F9" w:rsidRDefault="002074F9" w:rsidP="002074F9">
      <w:pPr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2074F9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1841 </w:t>
      </w:r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  <w:lang w:val="en-US"/>
        </w:rPr>
        <w:t xml:space="preserve">Ammonites </w:t>
      </w:r>
      <w:proofErr w:type="spellStart"/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  <w:lang w:val="en-US"/>
        </w:rPr>
        <w:t>vibrayeanus</w:t>
      </w:r>
      <w:proofErr w:type="spellEnd"/>
      <w:r w:rsidRPr="002074F9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</w:t>
      </w:r>
      <w:proofErr w:type="spellStart"/>
      <w:r w:rsidRPr="002074F9">
        <w:rPr>
          <w:rFonts w:ascii="Times New Roman" w:hAnsi="Times New Roman" w:cs="Times New Roman"/>
          <w:color w:val="00B050"/>
          <w:sz w:val="24"/>
          <w:szCs w:val="24"/>
          <w:lang w:val="en-US"/>
        </w:rPr>
        <w:t>d’Orbigny</w:t>
      </w:r>
      <w:proofErr w:type="spellEnd"/>
      <w:r w:rsidRPr="002074F9">
        <w:rPr>
          <w:rFonts w:ascii="Times New Roman" w:hAnsi="Times New Roman" w:cs="Times New Roman"/>
          <w:color w:val="00B050"/>
          <w:sz w:val="24"/>
          <w:szCs w:val="24"/>
          <w:lang w:val="en-US"/>
        </w:rPr>
        <w:t>, p. 332, fig. 3.</w:t>
      </w:r>
    </w:p>
    <w:p w:rsidR="002074F9" w:rsidRPr="004F7C9D" w:rsidRDefault="002074F9" w:rsidP="002074F9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2074F9">
        <w:rPr>
          <w:rFonts w:ascii="Times New Roman" w:hAnsi="Times New Roman" w:cs="Times New Roman"/>
          <w:color w:val="00B050"/>
          <w:sz w:val="24"/>
          <w:szCs w:val="24"/>
        </w:rPr>
        <w:t xml:space="preserve">2020 </w:t>
      </w:r>
      <w:proofErr w:type="spellStart"/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</w:rPr>
        <w:t>Neolobites</w:t>
      </w:r>
      <w:proofErr w:type="spellEnd"/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proofErr w:type="spellStart"/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</w:rPr>
        <w:t>vibrayeanus</w:t>
      </w:r>
      <w:proofErr w:type="spellEnd"/>
      <w:r w:rsidRPr="002074F9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4F7C9D">
        <w:rPr>
          <w:rFonts w:ascii="Times New Roman" w:hAnsi="Times New Roman" w:cs="Times New Roman"/>
          <w:color w:val="00B050"/>
          <w:sz w:val="24"/>
          <w:szCs w:val="24"/>
        </w:rPr>
        <w:t>d’Orbigny</w:t>
      </w:r>
      <w:r w:rsidRPr="004F7C9D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- </w:t>
      </w:r>
      <w:proofErr w:type="spellStart"/>
      <w:r w:rsidRPr="004F7C9D">
        <w:rPr>
          <w:rFonts w:ascii="Times New Roman" w:hAnsi="Times New Roman" w:cs="Times New Roman"/>
          <w:color w:val="00B050"/>
          <w:sz w:val="24"/>
          <w:szCs w:val="24"/>
        </w:rPr>
        <w:t>Aouissi</w:t>
      </w:r>
      <w:proofErr w:type="spellEnd"/>
      <w:r w:rsidRPr="004F7C9D">
        <w:rPr>
          <w:rFonts w:ascii="Times New Roman" w:hAnsi="Times New Roman" w:cs="Times New Roman"/>
          <w:color w:val="00B050"/>
          <w:sz w:val="24"/>
          <w:szCs w:val="24"/>
        </w:rPr>
        <w:t xml:space="preserve"> et </w:t>
      </w:r>
      <w:proofErr w:type="gramStart"/>
      <w:r w:rsidRPr="004F7C9D">
        <w:rPr>
          <w:rFonts w:ascii="Times New Roman" w:hAnsi="Times New Roman" w:cs="Times New Roman"/>
          <w:color w:val="00B050"/>
          <w:sz w:val="24"/>
          <w:szCs w:val="24"/>
        </w:rPr>
        <w:t>al.,</w:t>
      </w:r>
      <w:proofErr w:type="gramEnd"/>
      <w:r w:rsidRPr="004F7C9D">
        <w:rPr>
          <w:rFonts w:ascii="Times New Roman" w:hAnsi="Times New Roman" w:cs="Times New Roman"/>
          <w:color w:val="00B050"/>
          <w:sz w:val="24"/>
          <w:szCs w:val="24"/>
        </w:rPr>
        <w:t xml:space="preserve"> p. 15, fig. 7.</w:t>
      </w:r>
    </w:p>
    <w:p w:rsidR="0014653E" w:rsidRPr="004F7C9D" w:rsidRDefault="004F7C9D" w:rsidP="004F7C9D">
      <w:pPr>
        <w:pStyle w:val="Paragraphedeliste"/>
        <w:numPr>
          <w:ilvl w:val="0"/>
          <w:numId w:val="1"/>
        </w:numPr>
        <w:ind w:left="0" w:firstLine="360"/>
        <w:rPr>
          <w:rFonts w:ascii="Times New Roman" w:hAnsi="Times New Roman" w:cs="Times New Roman"/>
          <w:color w:val="00B050"/>
          <w:sz w:val="24"/>
          <w:szCs w:val="24"/>
        </w:rPr>
      </w:pPr>
      <w:r w:rsidRPr="004F7C9D">
        <w:rPr>
          <w:rFonts w:ascii="Times New Roman" w:hAnsi="Times New Roman" w:cs="Times New Roman"/>
          <w:color w:val="00B050"/>
          <w:sz w:val="24"/>
          <w:szCs w:val="24"/>
        </w:rPr>
        <w:t xml:space="preserve">Dans toute étude taxonomique, il faut introduire une comparaison entre le matériel en main avec l’holotype (matériel d’origine ou le </w:t>
      </w:r>
      <w:proofErr w:type="spellStart"/>
      <w:r w:rsidRPr="004F7C9D">
        <w:rPr>
          <w:rFonts w:ascii="Times New Roman" w:hAnsi="Times New Roman" w:cs="Times New Roman"/>
          <w:color w:val="00B050"/>
          <w:sz w:val="24"/>
          <w:szCs w:val="24"/>
        </w:rPr>
        <w:t>paratype</w:t>
      </w:r>
      <w:proofErr w:type="spellEnd"/>
      <w:r w:rsidRPr="004F7C9D">
        <w:rPr>
          <w:rFonts w:ascii="Times New Roman" w:hAnsi="Times New Roman" w:cs="Times New Roman"/>
          <w:color w:val="00B050"/>
          <w:sz w:val="24"/>
          <w:szCs w:val="24"/>
        </w:rPr>
        <w:t xml:space="preserve"> (en cas de perte de l’holotype).</w:t>
      </w:r>
      <w:r w:rsidR="00B024FB" w:rsidRPr="004F7C9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4F7C9D" w:rsidRPr="004F7C9D" w:rsidRDefault="004F7C9D" w:rsidP="00B024FB">
      <w:pPr>
        <w:pStyle w:val="Paragraphedelist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F7C9D">
        <w:rPr>
          <w:rFonts w:ascii="Times New Roman" w:hAnsi="Times New Roman" w:cs="Times New Roman"/>
          <w:color w:val="00B050"/>
          <w:sz w:val="24"/>
          <w:szCs w:val="24"/>
        </w:rPr>
        <w:t>Trilobites, ammonites et rudistes.</w:t>
      </w:r>
    </w:p>
    <w:p w:rsidR="004F7C9D" w:rsidRPr="004F7C9D" w:rsidRDefault="004F7C9D" w:rsidP="00B024FB">
      <w:pPr>
        <w:pStyle w:val="Paragraphedelist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F7C9D">
        <w:rPr>
          <w:rFonts w:ascii="Times New Roman" w:hAnsi="Times New Roman" w:cs="Times New Roman"/>
          <w:color w:val="00B050"/>
          <w:sz w:val="24"/>
          <w:szCs w:val="24"/>
        </w:rPr>
        <w:t xml:space="preserve">Non, car en </w:t>
      </w:r>
      <w:proofErr w:type="spellStart"/>
      <w:r w:rsidRPr="004F7C9D">
        <w:rPr>
          <w:rFonts w:ascii="Times New Roman" w:hAnsi="Times New Roman" w:cs="Times New Roman"/>
          <w:color w:val="00B050"/>
          <w:sz w:val="24"/>
          <w:szCs w:val="24"/>
        </w:rPr>
        <w:t>biostratigraphie</w:t>
      </w:r>
      <w:proofErr w:type="spellEnd"/>
      <w:r w:rsidRPr="004F7C9D">
        <w:rPr>
          <w:rFonts w:ascii="Times New Roman" w:hAnsi="Times New Roman" w:cs="Times New Roman"/>
          <w:color w:val="00B050"/>
          <w:sz w:val="24"/>
          <w:szCs w:val="24"/>
        </w:rPr>
        <w:t xml:space="preserve"> il faut travailler en termes de taxons.</w:t>
      </w:r>
    </w:p>
    <w:p w:rsidR="00C20D23" w:rsidRPr="004F7C9D" w:rsidRDefault="00DD7561" w:rsidP="00DD7561">
      <w:pPr>
        <w:jc w:val="both"/>
        <w:rPr>
          <w:color w:val="00B050"/>
        </w:rPr>
      </w:pPr>
      <w:r w:rsidRPr="004F7C9D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Exercice 2 :</w:t>
      </w:r>
      <w:r w:rsidRPr="004F7C9D">
        <w:rPr>
          <w:color w:val="00B050"/>
        </w:rPr>
        <w:t xml:space="preserve"> </w:t>
      </w:r>
    </w:p>
    <w:p w:rsidR="004F7C9D" w:rsidRPr="004F7C9D" w:rsidRDefault="004F7C9D" w:rsidP="00C20D2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Oui, il existe la zone de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Cunningtoniceras</w:t>
      </w:r>
      <w:proofErr w:type="spellEnd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inerme.</w:t>
      </w:r>
    </w:p>
    <w:p w:rsidR="004F7C9D" w:rsidRPr="004F7C9D" w:rsidRDefault="004F7C9D" w:rsidP="00C20D2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>Zone d’occurrence.</w:t>
      </w:r>
    </w:p>
    <w:p w:rsidR="00C20D23" w:rsidRPr="004F7C9D" w:rsidRDefault="004F7C9D" w:rsidP="00C20D23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>Zone qui correspond au Cénomanien inferieur.</w:t>
      </w:r>
    </w:p>
    <w:p w:rsidR="004F7C9D" w:rsidRPr="004F7C9D" w:rsidRDefault="00C20D23" w:rsidP="004F7C9D">
      <w:p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Exercice 3 : </w:t>
      </w:r>
    </w:p>
    <w:p w:rsidR="004F7C9D" w:rsidRPr="004F7C9D" w:rsidRDefault="004F7C9D" w:rsidP="004F7C9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>Exemple :</w:t>
      </w:r>
    </w:p>
    <w:p w:rsidR="004F7C9D" w:rsidRPr="004F7C9D" w:rsidRDefault="004F7C9D" w:rsidP="004F7C9D">
      <w:pPr>
        <w:pStyle w:val="Paragraphedeliste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Zone à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Glottoceras</w:t>
      </w:r>
      <w:proofErr w:type="spellEnd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crassinodosum</w:t>
      </w:r>
      <w:proofErr w:type="spellEnd"/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 (Albien inferieur-Albien moyen)</w:t>
      </w:r>
    </w:p>
    <w:p w:rsidR="004F7C9D" w:rsidRPr="004F7C9D" w:rsidRDefault="004F7C9D" w:rsidP="004F7C9D">
      <w:pPr>
        <w:pStyle w:val="Paragraphedeliste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Sous-zone à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Glottoceras</w:t>
      </w:r>
      <w:proofErr w:type="spellEnd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attenuatum</w:t>
      </w:r>
      <w:proofErr w:type="spellEnd"/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 (Albien inferieur moyen)</w:t>
      </w:r>
    </w:p>
    <w:p w:rsidR="004F7C9D" w:rsidRPr="004F7C9D" w:rsidRDefault="004F7C9D" w:rsidP="004F7C9D">
      <w:pPr>
        <w:pStyle w:val="Paragraphedeliste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Sous-zone à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Glottoceras</w:t>
      </w:r>
      <w:proofErr w:type="spellEnd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raimondi</w:t>
      </w:r>
      <w:proofErr w:type="spellEnd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(Albien inferieur </w:t>
      </w:r>
      <w:proofErr w:type="spellStart"/>
      <w:r w:rsidRPr="004F7C9D">
        <w:rPr>
          <w:rFonts w:asciiTheme="majorBidi" w:hAnsiTheme="majorBidi" w:cstheme="majorBidi"/>
          <w:color w:val="00B050"/>
          <w:sz w:val="24"/>
          <w:szCs w:val="24"/>
        </w:rPr>
        <w:t>superieur</w:t>
      </w:r>
      <w:proofErr w:type="spellEnd"/>
      <w:r w:rsidRPr="004F7C9D">
        <w:rPr>
          <w:rFonts w:asciiTheme="majorBidi" w:hAnsiTheme="majorBidi" w:cstheme="majorBidi"/>
          <w:color w:val="00B050"/>
          <w:sz w:val="24"/>
          <w:szCs w:val="24"/>
        </w:rPr>
        <w:t>)</w:t>
      </w:r>
    </w:p>
    <w:p w:rsidR="004F7C9D" w:rsidRPr="004F7C9D" w:rsidRDefault="004F7C9D" w:rsidP="004F7C9D">
      <w:pPr>
        <w:pStyle w:val="Paragraphedeliste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Sous-zone à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Glottoceras</w:t>
      </w:r>
      <w:proofErr w:type="spellEnd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moorei</w:t>
      </w:r>
      <w:proofErr w:type="spellEnd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(Albien moyen </w:t>
      </w:r>
      <w:proofErr w:type="spellStart"/>
      <w:r w:rsidRPr="004F7C9D">
        <w:rPr>
          <w:rFonts w:asciiTheme="majorBidi" w:hAnsiTheme="majorBidi" w:cstheme="majorBidi"/>
          <w:color w:val="00B050"/>
          <w:sz w:val="24"/>
          <w:szCs w:val="24"/>
        </w:rPr>
        <w:t>superieur</w:t>
      </w:r>
      <w:proofErr w:type="spellEnd"/>
      <w:r w:rsidRPr="004F7C9D">
        <w:rPr>
          <w:rFonts w:asciiTheme="majorBidi" w:hAnsiTheme="majorBidi" w:cstheme="majorBidi"/>
          <w:color w:val="00B050"/>
          <w:sz w:val="24"/>
          <w:szCs w:val="24"/>
        </w:rPr>
        <w:t>)</w:t>
      </w:r>
    </w:p>
    <w:p w:rsidR="004F7C9D" w:rsidRPr="004F7C9D" w:rsidRDefault="004F7C9D" w:rsidP="004F7C9D">
      <w:pPr>
        <w:pStyle w:val="Paragraphedeliste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Sous-zone à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Parengonoceras</w:t>
      </w:r>
      <w:proofErr w:type="spellEnd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haasi</w:t>
      </w:r>
      <w:proofErr w:type="spellEnd"/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 (Albien inferieur moyen)</w:t>
      </w:r>
    </w:p>
    <w:p w:rsidR="004F7C9D" w:rsidRPr="004F7C9D" w:rsidRDefault="004F7C9D" w:rsidP="004F7C9D">
      <w:pPr>
        <w:pStyle w:val="Paragraphedeliste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Sous-zone </w:t>
      </w:r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 xml:space="preserve">P. </w:t>
      </w: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pernodosum</w:t>
      </w:r>
      <w:proofErr w:type="spellEnd"/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 (Albien inferieur moyen)</w:t>
      </w:r>
    </w:p>
    <w:p w:rsidR="004F7C9D" w:rsidRPr="004F7C9D" w:rsidRDefault="004F7C9D" w:rsidP="004F7C9D">
      <w:pPr>
        <w:pStyle w:val="Paragraphedeliste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>…….</w:t>
      </w:r>
    </w:p>
    <w:p w:rsidR="004F7C9D" w:rsidRPr="004F7C9D" w:rsidRDefault="004F7C9D" w:rsidP="004F7C9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Hysteroceras</w:t>
      </w:r>
      <w:proofErr w:type="spellEnd"/>
      <w:r w:rsidRPr="004F7C9D">
        <w:rPr>
          <w:rFonts w:asciiTheme="majorBidi" w:hAnsiTheme="majorBidi" w:cstheme="majorBidi"/>
          <w:color w:val="00B050"/>
          <w:sz w:val="24"/>
          <w:szCs w:val="24"/>
        </w:rPr>
        <w:t xml:space="preserve"> et </w:t>
      </w:r>
      <w:bookmarkStart w:id="0" w:name="_GoBack"/>
      <w:proofErr w:type="spellStart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Dipoloceras</w:t>
      </w:r>
      <w:proofErr w:type="spellEnd"/>
      <w:r w:rsidRPr="004F7C9D">
        <w:rPr>
          <w:rFonts w:asciiTheme="majorBidi" w:hAnsiTheme="majorBidi" w:cstheme="majorBidi"/>
          <w:i/>
          <w:iCs/>
          <w:color w:val="00B050"/>
          <w:sz w:val="24"/>
          <w:szCs w:val="24"/>
        </w:rPr>
        <w:t>.</w:t>
      </w:r>
      <w:bookmarkEnd w:id="0"/>
    </w:p>
    <w:p w:rsidR="004F7C9D" w:rsidRPr="004F7C9D" w:rsidRDefault="004F7C9D" w:rsidP="004F7C9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color w:val="00B050"/>
          <w:sz w:val="24"/>
          <w:szCs w:val="24"/>
        </w:rPr>
      </w:pPr>
      <w:proofErr w:type="spellStart"/>
      <w:r w:rsidRPr="004F7C9D">
        <w:rPr>
          <w:rFonts w:asciiTheme="majorBidi" w:hAnsiTheme="majorBidi" w:cstheme="majorBidi"/>
          <w:color w:val="00B050"/>
          <w:sz w:val="24"/>
          <w:szCs w:val="24"/>
        </w:rPr>
        <w:t>Authochtone</w:t>
      </w:r>
      <w:proofErr w:type="spellEnd"/>
      <w:r w:rsidRPr="004F7C9D">
        <w:rPr>
          <w:rFonts w:asciiTheme="majorBidi" w:hAnsiTheme="majorBidi" w:cstheme="majorBidi"/>
          <w:color w:val="00B050"/>
          <w:sz w:val="24"/>
          <w:szCs w:val="24"/>
        </w:rPr>
        <w:t>= Péruvienne</w:t>
      </w:r>
    </w:p>
    <w:p w:rsidR="004F7C9D" w:rsidRPr="004F7C9D" w:rsidRDefault="004F7C9D" w:rsidP="004F7C9D">
      <w:pPr>
        <w:pStyle w:val="Paragraphedeliste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4F7C9D">
        <w:rPr>
          <w:rFonts w:asciiTheme="majorBidi" w:hAnsiTheme="majorBidi" w:cstheme="majorBidi"/>
          <w:color w:val="00B050"/>
          <w:sz w:val="24"/>
          <w:szCs w:val="24"/>
        </w:rPr>
        <w:t>Américaines= se trouvant dans le continent américain.</w:t>
      </w:r>
    </w:p>
    <w:p w:rsidR="00C20D23" w:rsidRPr="004F7C9D" w:rsidRDefault="004F7C9D" w:rsidP="004F7C9D">
      <w:pPr>
        <w:pStyle w:val="Paragraphedeliste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proofErr w:type="spellStart"/>
      <w:r w:rsidRPr="004F7C9D">
        <w:rPr>
          <w:rFonts w:asciiTheme="majorBidi" w:hAnsiTheme="majorBidi" w:cstheme="majorBidi"/>
          <w:color w:val="00B050"/>
          <w:sz w:val="24"/>
          <w:szCs w:val="24"/>
        </w:rPr>
        <w:t>Cosmoplites</w:t>
      </w:r>
      <w:proofErr w:type="spellEnd"/>
      <w:r w:rsidRPr="004F7C9D">
        <w:rPr>
          <w:rFonts w:asciiTheme="majorBidi" w:hAnsiTheme="majorBidi" w:cstheme="majorBidi"/>
          <w:color w:val="00B050"/>
          <w:sz w:val="24"/>
          <w:szCs w:val="24"/>
        </w:rPr>
        <w:t>= mondiale.</w:t>
      </w:r>
    </w:p>
    <w:p w:rsidR="002074F9" w:rsidRPr="004F7C9D" w:rsidRDefault="002074F9" w:rsidP="001D62C9">
      <w:pPr>
        <w:rPr>
          <w:rFonts w:asciiTheme="majorBidi" w:hAnsiTheme="majorBidi" w:cstheme="majorBidi"/>
          <w:color w:val="00B050"/>
          <w:sz w:val="24"/>
          <w:szCs w:val="24"/>
        </w:rPr>
      </w:pPr>
    </w:p>
    <w:sectPr w:rsidR="002074F9" w:rsidRPr="004F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D4F8F"/>
    <w:multiLevelType w:val="hybridMultilevel"/>
    <w:tmpl w:val="3E247A32"/>
    <w:lvl w:ilvl="0" w:tplc="679086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C9"/>
    <w:rsid w:val="0014653E"/>
    <w:rsid w:val="001D62C9"/>
    <w:rsid w:val="002074F9"/>
    <w:rsid w:val="004F7C9D"/>
    <w:rsid w:val="0062101E"/>
    <w:rsid w:val="00760CCE"/>
    <w:rsid w:val="0085177A"/>
    <w:rsid w:val="00A366F9"/>
    <w:rsid w:val="00B024FB"/>
    <w:rsid w:val="00C20D23"/>
    <w:rsid w:val="00CD027B"/>
    <w:rsid w:val="00D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B6978F-B534-486F-B3E1-2A612F06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6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53E"/>
  </w:style>
  <w:style w:type="paragraph" w:styleId="Paragraphedeliste">
    <w:name w:val="List Paragraph"/>
    <w:basedOn w:val="Normal"/>
    <w:uiPriority w:val="34"/>
    <w:qFormat/>
    <w:rsid w:val="00B0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terasoft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terasoft</dc:creator>
  <cp:keywords/>
  <dc:description/>
  <cp:lastModifiedBy>terasoft</cp:lastModifiedBy>
  <cp:revision>1</cp:revision>
  <dcterms:created xsi:type="dcterms:W3CDTF">2024-05-11T10:59:00Z</dcterms:created>
  <dcterms:modified xsi:type="dcterms:W3CDTF">2024-05-26T10:00:00Z</dcterms:modified>
</cp:coreProperties>
</file>