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4162D" w:rsidRPr="00176AA8" w:rsidRDefault="0054162D" w:rsidP="0054162D">
      <w:pPr>
        <w:tabs>
          <w:tab w:val="left" w:pos="645"/>
          <w:tab w:val="center" w:pos="5332"/>
        </w:tabs>
        <w:ind w:right="-428"/>
        <w:rPr>
          <w:rFonts w:ascii="Times New Roman" w:eastAsia="Calibri" w:hAnsi="Times New Roman" w:cs="Arial"/>
          <w:bCs/>
          <w:sz w:val="24"/>
          <w:szCs w:val="24"/>
        </w:rPr>
      </w:pPr>
      <w:r w:rsidRPr="00176AA8">
        <w:rPr>
          <w:rFonts w:ascii="Times New Roman" w:eastAsia="Calibri" w:hAnsi="Times New Roman" w:cs="Arial"/>
          <w:bCs/>
          <w:sz w:val="24"/>
          <w:szCs w:val="24"/>
        </w:rPr>
        <w:t xml:space="preserve">Module : </w:t>
      </w:r>
      <w:r w:rsidR="00144C31" w:rsidRPr="00176AA8">
        <w:rPr>
          <w:rFonts w:ascii="Times New Roman" w:eastAsia="Calibri" w:hAnsi="Times New Roman" w:cs="Arial"/>
          <w:bCs/>
          <w:sz w:val="24"/>
          <w:szCs w:val="24"/>
        </w:rPr>
        <w:t>Microp</w:t>
      </w:r>
      <w:r w:rsidRPr="00176AA8">
        <w:rPr>
          <w:rFonts w:ascii="Times New Roman" w:eastAsia="Calibri" w:hAnsi="Times New Roman" w:cs="Arial"/>
          <w:bCs/>
          <w:sz w:val="24"/>
          <w:szCs w:val="24"/>
        </w:rPr>
        <w:t xml:space="preserve">aléontologie                                  </w:t>
      </w:r>
      <w:r w:rsidR="00757D14" w:rsidRPr="00176AA8">
        <w:rPr>
          <w:rFonts w:ascii="Times New Roman" w:eastAsia="Calibri" w:hAnsi="Times New Roman" w:cs="Arial"/>
          <w:bCs/>
          <w:sz w:val="24"/>
          <w:szCs w:val="24"/>
        </w:rPr>
        <w:t xml:space="preserve">                        </w:t>
      </w:r>
      <w:r w:rsidRPr="00176AA8">
        <w:rPr>
          <w:rFonts w:ascii="Times New Roman" w:eastAsia="Calibri" w:hAnsi="Times New Roman" w:cs="Arial"/>
          <w:bCs/>
          <w:sz w:val="24"/>
          <w:szCs w:val="24"/>
        </w:rPr>
        <w:t xml:space="preserve">              </w:t>
      </w:r>
      <w:r w:rsidR="00144C31" w:rsidRPr="00176AA8">
        <w:rPr>
          <w:rFonts w:ascii="Times New Roman" w:eastAsia="Calibri" w:hAnsi="Times New Roman" w:cs="Arial"/>
          <w:bCs/>
          <w:sz w:val="24"/>
          <w:szCs w:val="24"/>
        </w:rPr>
        <w:t>2</w:t>
      </w:r>
      <w:r w:rsidRPr="00176AA8">
        <w:rPr>
          <w:rFonts w:ascii="Times New Roman" w:eastAsia="Calibri" w:hAnsi="Times New Roman" w:cs="Arial"/>
          <w:bCs/>
          <w:sz w:val="24"/>
          <w:szCs w:val="24"/>
          <w:vertAlign w:val="superscript"/>
        </w:rPr>
        <w:t>ème</w:t>
      </w:r>
      <w:r w:rsidRPr="00176AA8">
        <w:rPr>
          <w:rFonts w:ascii="Times New Roman" w:eastAsia="Calibri" w:hAnsi="Times New Roman" w:cs="Arial"/>
          <w:bCs/>
          <w:sz w:val="24"/>
          <w:szCs w:val="24"/>
        </w:rPr>
        <w:t xml:space="preserve"> Année licence Géologie </w:t>
      </w:r>
    </w:p>
    <w:p w:rsidR="0054162D" w:rsidRPr="00176AA8" w:rsidRDefault="00757D14" w:rsidP="00757D14">
      <w:pPr>
        <w:tabs>
          <w:tab w:val="left" w:pos="645"/>
          <w:tab w:val="center" w:pos="5332"/>
        </w:tabs>
        <w:jc w:val="center"/>
        <w:rPr>
          <w:rFonts w:ascii="Times New Roman" w:eastAsia="Calibri" w:hAnsi="Times New Roman" w:cs="Arial"/>
          <w:bCs/>
          <w:sz w:val="24"/>
          <w:szCs w:val="24"/>
        </w:rPr>
      </w:pPr>
      <w:r w:rsidRPr="00176AA8">
        <w:rPr>
          <w:rFonts w:ascii="Times New Roman" w:eastAsia="Calibri" w:hAnsi="Times New Roman" w:cs="Arial"/>
          <w:bCs/>
          <w:sz w:val="24"/>
          <w:szCs w:val="24"/>
        </w:rPr>
        <w:t xml:space="preserve">                                                                                         </w:t>
      </w:r>
      <w:r w:rsidR="00C03CC6" w:rsidRPr="00176AA8">
        <w:rPr>
          <w:rFonts w:ascii="Times New Roman" w:eastAsia="Calibri" w:hAnsi="Times New Roman" w:cs="Arial"/>
          <w:bCs/>
          <w:sz w:val="24"/>
          <w:szCs w:val="24"/>
        </w:rPr>
        <w:t xml:space="preserve">                </w:t>
      </w:r>
      <w:r w:rsidRPr="00176AA8">
        <w:rPr>
          <w:rFonts w:ascii="Times New Roman" w:eastAsia="Calibri" w:hAnsi="Times New Roman" w:cs="Arial"/>
          <w:bCs/>
          <w:sz w:val="24"/>
          <w:szCs w:val="24"/>
        </w:rPr>
        <w:t xml:space="preserve"> 2</w:t>
      </w:r>
      <w:r w:rsidR="00144C31" w:rsidRPr="00176AA8">
        <w:rPr>
          <w:rFonts w:ascii="Times New Roman" w:eastAsia="Calibri" w:hAnsi="Times New Roman" w:cs="Arial"/>
          <w:bCs/>
          <w:sz w:val="24"/>
          <w:szCs w:val="24"/>
        </w:rPr>
        <w:t>6</w:t>
      </w:r>
      <w:r w:rsidRPr="00176AA8">
        <w:rPr>
          <w:rFonts w:ascii="Times New Roman" w:eastAsia="Calibri" w:hAnsi="Times New Roman" w:cs="Arial"/>
          <w:bCs/>
          <w:sz w:val="24"/>
          <w:szCs w:val="24"/>
        </w:rPr>
        <w:t>/</w:t>
      </w:r>
      <w:r w:rsidR="00144C31" w:rsidRPr="00176AA8">
        <w:rPr>
          <w:rFonts w:ascii="Times New Roman" w:eastAsia="Calibri" w:hAnsi="Times New Roman" w:cs="Arial"/>
          <w:bCs/>
          <w:sz w:val="24"/>
          <w:szCs w:val="24"/>
        </w:rPr>
        <w:t>05</w:t>
      </w:r>
      <w:r w:rsidRPr="00176AA8">
        <w:rPr>
          <w:rFonts w:ascii="Times New Roman" w:eastAsia="Calibri" w:hAnsi="Times New Roman" w:cs="Arial"/>
          <w:bCs/>
          <w:sz w:val="24"/>
          <w:szCs w:val="24"/>
        </w:rPr>
        <w:t>/202</w:t>
      </w:r>
      <w:r w:rsidR="00144C31" w:rsidRPr="00176AA8">
        <w:rPr>
          <w:rFonts w:ascii="Times New Roman" w:eastAsia="Calibri" w:hAnsi="Times New Roman" w:cs="Arial"/>
          <w:bCs/>
          <w:sz w:val="24"/>
          <w:szCs w:val="24"/>
        </w:rPr>
        <w:t>4</w:t>
      </w:r>
      <w:r w:rsidRPr="00176AA8">
        <w:rPr>
          <w:rFonts w:ascii="Times New Roman" w:eastAsia="Calibri" w:hAnsi="Times New Roman" w:cs="Arial"/>
          <w:bCs/>
          <w:sz w:val="24"/>
          <w:szCs w:val="24"/>
        </w:rPr>
        <w:t xml:space="preserve"> - Durée 1h</w:t>
      </w:r>
      <w:r w:rsidR="00753DC2" w:rsidRPr="00176AA8">
        <w:rPr>
          <w:rFonts w:ascii="Times New Roman" w:eastAsia="Calibri" w:hAnsi="Times New Roman" w:cs="Arial"/>
          <w:bCs/>
          <w:sz w:val="24"/>
          <w:szCs w:val="24"/>
        </w:rPr>
        <w:t> :</w:t>
      </w:r>
      <w:r w:rsidR="00144C31" w:rsidRPr="00176AA8">
        <w:rPr>
          <w:rFonts w:ascii="Times New Roman" w:eastAsia="Calibri" w:hAnsi="Times New Roman" w:cs="Arial"/>
          <w:bCs/>
          <w:sz w:val="24"/>
          <w:szCs w:val="24"/>
        </w:rPr>
        <w:t>3</w:t>
      </w:r>
      <w:r w:rsidR="00753DC2" w:rsidRPr="00176AA8">
        <w:rPr>
          <w:rFonts w:ascii="Times New Roman" w:eastAsia="Calibri" w:hAnsi="Times New Roman" w:cs="Arial"/>
          <w:bCs/>
          <w:sz w:val="24"/>
          <w:szCs w:val="24"/>
        </w:rPr>
        <w:t>0</w:t>
      </w:r>
    </w:p>
    <w:p w:rsidR="0054162D" w:rsidRPr="00176AA8" w:rsidRDefault="0054162D" w:rsidP="0054162D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C2" w:rsidRPr="00176AA8" w:rsidRDefault="00753DC2" w:rsidP="00757D14">
      <w:pPr>
        <w:tabs>
          <w:tab w:val="left" w:pos="3909"/>
        </w:tabs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57D14" w:rsidRPr="00176AA8" w:rsidRDefault="008C300B" w:rsidP="00757D14">
      <w:pPr>
        <w:tabs>
          <w:tab w:val="left" w:pos="3909"/>
        </w:tabs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Correction de l’e</w:t>
      </w:r>
      <w:r w:rsidR="00757D14" w:rsidRPr="00176AA8">
        <w:rPr>
          <w:rFonts w:asciiTheme="majorBidi" w:hAnsiTheme="majorBidi" w:cstheme="majorBidi"/>
          <w:b/>
          <w:sz w:val="28"/>
          <w:szCs w:val="28"/>
          <w:u w:val="single"/>
        </w:rPr>
        <w:t>xamen</w:t>
      </w:r>
    </w:p>
    <w:p w:rsidR="00176AA8" w:rsidRPr="00176AA8" w:rsidRDefault="00176AA8" w:rsidP="00757D14">
      <w:pPr>
        <w:tabs>
          <w:tab w:val="left" w:pos="3909"/>
        </w:tabs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144C31" w:rsidRDefault="00144C31" w:rsidP="00144C31">
      <w:pPr>
        <w:pStyle w:val="Paragraphedeliste"/>
        <w:numPr>
          <w:ilvl w:val="0"/>
          <w:numId w:val="3"/>
        </w:numPr>
        <w:tabs>
          <w:tab w:val="left" w:pos="3909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76AA8">
        <w:rPr>
          <w:rFonts w:asciiTheme="majorBidi" w:hAnsiTheme="majorBidi" w:cstheme="majorBidi"/>
          <w:sz w:val="24"/>
          <w:szCs w:val="24"/>
        </w:rPr>
        <w:t xml:space="preserve">Donnez la définition de la micropaléontologie et quel est son intérêt ? </w:t>
      </w:r>
    </w:p>
    <w:p w:rsidR="00453F2E" w:rsidRDefault="00453F2E" w:rsidP="00453F2E">
      <w:pPr>
        <w:pStyle w:val="Paragraphedeliste"/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453F2E">
        <w:rPr>
          <w:rFonts w:asciiTheme="majorBidi" w:hAnsiTheme="majorBidi" w:cstheme="majorBidi"/>
          <w:sz w:val="24"/>
          <w:szCs w:val="24"/>
        </w:rPr>
        <w:t>La</w:t>
      </w:r>
      <w:r w:rsidRPr="00453F2E">
        <w:rPr>
          <w:rFonts w:asciiTheme="majorBidi" w:hAnsiTheme="majorBidi" w:cstheme="majorBidi"/>
          <w:sz w:val="24"/>
          <w:szCs w:val="24"/>
        </w:rPr>
        <w:t xml:space="preserve"> micropaléontologie : La micropaléontologie est une division de la paléontologie dont l'objet est l'étude des fossiles de petites dimensions (</w:t>
      </w:r>
      <w:r>
        <w:rPr>
          <w:rFonts w:asciiTheme="majorBidi" w:hAnsiTheme="majorBidi" w:cstheme="majorBidi"/>
          <w:sz w:val="24"/>
          <w:szCs w:val="24"/>
        </w:rPr>
        <w:t>1pt</w:t>
      </w:r>
      <w:r w:rsidRPr="00453F2E">
        <w:rPr>
          <w:rFonts w:asciiTheme="majorBidi" w:hAnsiTheme="majorBidi" w:cstheme="majorBidi"/>
          <w:sz w:val="24"/>
          <w:szCs w:val="24"/>
        </w:rPr>
        <w:t>).</w:t>
      </w:r>
    </w:p>
    <w:p w:rsidR="00453F2E" w:rsidRDefault="00453F2E" w:rsidP="00453F2E">
      <w:pPr>
        <w:pStyle w:val="Paragraphedeliste"/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</w:p>
    <w:p w:rsidR="00453F2E" w:rsidRPr="00453F2E" w:rsidRDefault="00453F2E" w:rsidP="00453F2E">
      <w:pPr>
        <w:pStyle w:val="Paragraphedeliste"/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453F2E">
        <w:rPr>
          <w:rFonts w:asciiTheme="majorBidi" w:hAnsiTheme="majorBidi" w:cstheme="majorBidi"/>
          <w:sz w:val="24"/>
          <w:szCs w:val="24"/>
        </w:rPr>
        <w:t>Intérêt de la micropaléontologie :</w:t>
      </w:r>
    </w:p>
    <w:p w:rsidR="00453F2E" w:rsidRPr="00453F2E" w:rsidRDefault="00453F2E" w:rsidP="00453F2E">
      <w:pPr>
        <w:pStyle w:val="Paragraphedeliste"/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453F2E">
        <w:rPr>
          <w:rFonts w:asciiTheme="majorBidi" w:hAnsiTheme="majorBidi" w:cstheme="majorBidi"/>
          <w:sz w:val="24"/>
          <w:szCs w:val="24"/>
        </w:rPr>
        <w:t xml:space="preserve">• les fossiles de petite taille sont abondants, plus que </w:t>
      </w:r>
      <w:r w:rsidRPr="00453F2E">
        <w:rPr>
          <w:rFonts w:asciiTheme="majorBidi" w:hAnsiTheme="majorBidi" w:cstheme="majorBidi"/>
          <w:sz w:val="24"/>
          <w:szCs w:val="24"/>
        </w:rPr>
        <w:t>les macros fossiles</w:t>
      </w:r>
      <w:r w:rsidRPr="00453F2E">
        <w:rPr>
          <w:rFonts w:asciiTheme="majorBidi" w:hAnsiTheme="majorBidi" w:cstheme="majorBidi"/>
          <w:sz w:val="24"/>
          <w:szCs w:val="24"/>
        </w:rPr>
        <w:t xml:space="preserve"> et plus facile à </w:t>
      </w:r>
      <w:r w:rsidRPr="00453F2E">
        <w:rPr>
          <w:rFonts w:asciiTheme="majorBidi" w:hAnsiTheme="majorBidi" w:cstheme="majorBidi"/>
          <w:sz w:val="24"/>
          <w:szCs w:val="24"/>
        </w:rPr>
        <w:t>étudier ;</w:t>
      </w:r>
      <w:r w:rsidRPr="00453F2E">
        <w:rPr>
          <w:rFonts w:asciiTheme="majorBidi" w:hAnsiTheme="majorBidi" w:cstheme="majorBidi"/>
          <w:sz w:val="24"/>
          <w:szCs w:val="24"/>
        </w:rPr>
        <w:t xml:space="preserve"> (0.5)</w:t>
      </w:r>
    </w:p>
    <w:p w:rsidR="00453F2E" w:rsidRPr="00453F2E" w:rsidRDefault="00453F2E" w:rsidP="00453F2E">
      <w:pPr>
        <w:pStyle w:val="Paragraphedeliste"/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453F2E">
        <w:rPr>
          <w:rFonts w:asciiTheme="majorBidi" w:hAnsiTheme="majorBidi" w:cstheme="majorBidi"/>
          <w:sz w:val="24"/>
          <w:szCs w:val="24"/>
        </w:rPr>
        <w:t xml:space="preserve">• ce sont de bons marqueurs stratigraphiques, ils permettent de dater les </w:t>
      </w:r>
      <w:r w:rsidRPr="00453F2E">
        <w:rPr>
          <w:rFonts w:asciiTheme="majorBidi" w:hAnsiTheme="majorBidi" w:cstheme="majorBidi"/>
          <w:sz w:val="24"/>
          <w:szCs w:val="24"/>
        </w:rPr>
        <w:t>couches ;</w:t>
      </w:r>
      <w:r w:rsidRPr="00453F2E">
        <w:rPr>
          <w:rFonts w:asciiTheme="majorBidi" w:hAnsiTheme="majorBidi" w:cstheme="majorBidi"/>
          <w:sz w:val="24"/>
          <w:szCs w:val="24"/>
        </w:rPr>
        <w:t xml:space="preserve"> (0.5)</w:t>
      </w:r>
    </w:p>
    <w:p w:rsidR="00453F2E" w:rsidRPr="00453F2E" w:rsidRDefault="00453F2E" w:rsidP="00453F2E">
      <w:pPr>
        <w:pStyle w:val="Paragraphedeliste"/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453F2E">
        <w:rPr>
          <w:rFonts w:asciiTheme="majorBidi" w:hAnsiTheme="majorBidi" w:cstheme="majorBidi"/>
          <w:sz w:val="24"/>
          <w:szCs w:val="24"/>
        </w:rPr>
        <w:t xml:space="preserve">• bons indicateurs des conditions </w:t>
      </w:r>
      <w:r w:rsidRPr="00453F2E">
        <w:rPr>
          <w:rFonts w:asciiTheme="majorBidi" w:hAnsiTheme="majorBidi" w:cstheme="majorBidi"/>
          <w:sz w:val="24"/>
          <w:szCs w:val="24"/>
        </w:rPr>
        <w:t>Paléoécologiques</w:t>
      </w:r>
      <w:r w:rsidRPr="00453F2E">
        <w:rPr>
          <w:rFonts w:asciiTheme="majorBidi" w:hAnsiTheme="majorBidi" w:cstheme="majorBidi"/>
          <w:sz w:val="24"/>
          <w:szCs w:val="24"/>
        </w:rPr>
        <w:t xml:space="preserve">, tous les micros fossiles donnent des informations sur les facteurs du milieu dont les conditions de leur </w:t>
      </w:r>
      <w:r w:rsidRPr="00453F2E">
        <w:rPr>
          <w:rFonts w:asciiTheme="majorBidi" w:hAnsiTheme="majorBidi" w:cstheme="majorBidi"/>
          <w:sz w:val="24"/>
          <w:szCs w:val="24"/>
        </w:rPr>
        <w:t>dépôt ;</w:t>
      </w:r>
      <w:r w:rsidRPr="00453F2E">
        <w:rPr>
          <w:rFonts w:asciiTheme="majorBidi" w:hAnsiTheme="majorBidi" w:cstheme="majorBidi"/>
          <w:sz w:val="24"/>
          <w:szCs w:val="24"/>
        </w:rPr>
        <w:t xml:space="preserve"> (0.</w:t>
      </w:r>
      <w:r>
        <w:rPr>
          <w:rFonts w:asciiTheme="majorBidi" w:hAnsiTheme="majorBidi" w:cstheme="majorBidi"/>
          <w:sz w:val="24"/>
          <w:szCs w:val="24"/>
        </w:rPr>
        <w:t>5</w:t>
      </w:r>
      <w:r w:rsidRPr="00453F2E">
        <w:rPr>
          <w:rFonts w:asciiTheme="majorBidi" w:hAnsiTheme="majorBidi" w:cstheme="majorBidi"/>
          <w:sz w:val="24"/>
          <w:szCs w:val="24"/>
        </w:rPr>
        <w:t>)</w:t>
      </w:r>
    </w:p>
    <w:p w:rsidR="00453F2E" w:rsidRDefault="00453F2E" w:rsidP="00453F2E">
      <w:pPr>
        <w:pStyle w:val="Paragraphedeliste"/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453F2E">
        <w:rPr>
          <w:rFonts w:asciiTheme="majorBidi" w:hAnsiTheme="majorBidi" w:cstheme="majorBidi"/>
          <w:sz w:val="24"/>
          <w:szCs w:val="24"/>
        </w:rPr>
        <w:t>• Évolutifs : se sont de très bons exemples des modalités évolutives des êtres vivants. (0.5)</w:t>
      </w:r>
    </w:p>
    <w:p w:rsidR="00453F2E" w:rsidRDefault="00453F2E" w:rsidP="00453F2E">
      <w:pPr>
        <w:pStyle w:val="Paragraphedeliste"/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</w:p>
    <w:p w:rsidR="00144C31" w:rsidRDefault="00144C31" w:rsidP="00144C31">
      <w:pPr>
        <w:pStyle w:val="Paragraphedeliste"/>
        <w:numPr>
          <w:ilvl w:val="0"/>
          <w:numId w:val="3"/>
        </w:numPr>
        <w:tabs>
          <w:tab w:val="left" w:pos="3909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76AA8">
        <w:rPr>
          <w:rFonts w:asciiTheme="majorBidi" w:hAnsiTheme="majorBidi" w:cstheme="majorBidi"/>
          <w:sz w:val="24"/>
          <w:szCs w:val="24"/>
        </w:rPr>
        <w:t xml:space="preserve">Donnez la classification des foraminifères selon la nature de leur test. </w:t>
      </w:r>
      <w:r w:rsidR="00176AA8">
        <w:rPr>
          <w:rFonts w:asciiTheme="majorBidi" w:hAnsiTheme="majorBidi" w:cstheme="majorBidi"/>
          <w:sz w:val="24"/>
          <w:szCs w:val="24"/>
        </w:rPr>
        <w:t>(</w:t>
      </w:r>
      <w:r w:rsidR="008C300B">
        <w:rPr>
          <w:rFonts w:asciiTheme="majorBidi" w:hAnsiTheme="majorBidi" w:cstheme="majorBidi"/>
          <w:sz w:val="24"/>
          <w:szCs w:val="24"/>
        </w:rPr>
        <w:t>6</w:t>
      </w:r>
      <w:r w:rsidR="00176AA8" w:rsidRPr="00176AA8">
        <w:rPr>
          <w:rFonts w:asciiTheme="majorBidi" w:hAnsiTheme="majorBidi" w:cstheme="majorBidi"/>
          <w:sz w:val="24"/>
          <w:szCs w:val="24"/>
        </w:rPr>
        <w:t xml:space="preserve"> </w:t>
      </w:r>
      <w:r w:rsidRPr="00176AA8">
        <w:rPr>
          <w:rFonts w:asciiTheme="majorBidi" w:hAnsiTheme="majorBidi" w:cstheme="majorBidi"/>
          <w:sz w:val="24"/>
          <w:szCs w:val="24"/>
        </w:rPr>
        <w:t>pts</w:t>
      </w:r>
      <w:r w:rsidR="00176AA8">
        <w:rPr>
          <w:rFonts w:asciiTheme="majorBidi" w:hAnsiTheme="majorBidi" w:cstheme="majorBidi"/>
          <w:sz w:val="24"/>
          <w:szCs w:val="24"/>
        </w:rPr>
        <w:t>)</w:t>
      </w:r>
    </w:p>
    <w:p w:rsidR="00453F2E" w:rsidRPr="008C300B" w:rsidRDefault="00453F2E" w:rsidP="008C300B">
      <w:pPr>
        <w:pStyle w:val="Paragraphedeliste"/>
        <w:numPr>
          <w:ilvl w:val="0"/>
          <w:numId w:val="8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8C300B">
        <w:rPr>
          <w:rFonts w:asciiTheme="majorBidi" w:hAnsiTheme="majorBidi" w:cstheme="majorBidi"/>
          <w:sz w:val="24"/>
          <w:szCs w:val="24"/>
        </w:rPr>
        <w:t>Test organique, non-minéralisé (chitinoїde) (</w:t>
      </w:r>
      <w:r w:rsidRPr="008C300B">
        <w:rPr>
          <w:rFonts w:asciiTheme="majorBidi" w:hAnsiTheme="majorBidi" w:cstheme="majorBidi"/>
          <w:sz w:val="24"/>
          <w:szCs w:val="24"/>
        </w:rPr>
        <w:t>1</w:t>
      </w:r>
      <w:r w:rsidRPr="008C300B">
        <w:rPr>
          <w:rFonts w:asciiTheme="majorBidi" w:hAnsiTheme="majorBidi" w:cstheme="majorBidi"/>
          <w:sz w:val="24"/>
          <w:szCs w:val="24"/>
        </w:rPr>
        <w:t xml:space="preserve">) </w:t>
      </w:r>
    </w:p>
    <w:p w:rsidR="00453F2E" w:rsidRPr="008C300B" w:rsidRDefault="00453F2E" w:rsidP="008C300B">
      <w:pPr>
        <w:pStyle w:val="Paragraphedeliste"/>
        <w:numPr>
          <w:ilvl w:val="0"/>
          <w:numId w:val="8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8C300B">
        <w:rPr>
          <w:rFonts w:asciiTheme="majorBidi" w:hAnsiTheme="majorBidi" w:cstheme="majorBidi"/>
          <w:sz w:val="24"/>
          <w:szCs w:val="24"/>
        </w:rPr>
        <w:t>Test agglutinés (</w:t>
      </w:r>
      <w:r w:rsidRPr="008C300B">
        <w:rPr>
          <w:rFonts w:asciiTheme="majorBidi" w:hAnsiTheme="majorBidi" w:cstheme="majorBidi"/>
          <w:sz w:val="24"/>
          <w:szCs w:val="24"/>
        </w:rPr>
        <w:t>1</w:t>
      </w:r>
      <w:r w:rsidRPr="008C300B">
        <w:rPr>
          <w:rFonts w:asciiTheme="majorBidi" w:hAnsiTheme="majorBidi" w:cstheme="majorBidi"/>
          <w:sz w:val="24"/>
          <w:szCs w:val="24"/>
        </w:rPr>
        <w:t>)</w:t>
      </w:r>
    </w:p>
    <w:p w:rsidR="00453F2E" w:rsidRPr="008C300B" w:rsidRDefault="00453F2E" w:rsidP="008C300B">
      <w:pPr>
        <w:pStyle w:val="Paragraphedeliste"/>
        <w:numPr>
          <w:ilvl w:val="0"/>
          <w:numId w:val="8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8C300B">
        <w:rPr>
          <w:rFonts w:asciiTheme="majorBidi" w:hAnsiTheme="majorBidi" w:cstheme="majorBidi"/>
          <w:sz w:val="24"/>
          <w:szCs w:val="24"/>
        </w:rPr>
        <w:t>Test calcitiques</w:t>
      </w:r>
      <w:r w:rsidRPr="008C300B">
        <w:rPr>
          <w:rFonts w:asciiTheme="majorBidi" w:hAnsiTheme="majorBidi" w:cstheme="majorBidi"/>
          <w:sz w:val="24"/>
          <w:szCs w:val="24"/>
        </w:rPr>
        <w:t xml:space="preserve"> </w:t>
      </w:r>
    </w:p>
    <w:p w:rsidR="00453F2E" w:rsidRPr="008C300B" w:rsidRDefault="00453F2E" w:rsidP="008C300B">
      <w:pPr>
        <w:pStyle w:val="Paragraphedeliste"/>
        <w:numPr>
          <w:ilvl w:val="1"/>
          <w:numId w:val="8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8C300B">
        <w:rPr>
          <w:rFonts w:asciiTheme="majorBidi" w:hAnsiTheme="majorBidi" w:cstheme="majorBidi"/>
          <w:sz w:val="24"/>
          <w:szCs w:val="24"/>
        </w:rPr>
        <w:t>Calcitique</w:t>
      </w:r>
      <w:r w:rsidRPr="008C300B">
        <w:rPr>
          <w:rFonts w:asciiTheme="majorBidi" w:hAnsiTheme="majorBidi" w:cstheme="majorBidi"/>
          <w:sz w:val="24"/>
          <w:szCs w:val="24"/>
        </w:rPr>
        <w:t xml:space="preserve"> porcelané (</w:t>
      </w:r>
      <w:r w:rsidRPr="008C300B">
        <w:rPr>
          <w:rFonts w:asciiTheme="majorBidi" w:hAnsiTheme="majorBidi" w:cstheme="majorBidi"/>
          <w:sz w:val="24"/>
          <w:szCs w:val="24"/>
        </w:rPr>
        <w:t>1</w:t>
      </w:r>
      <w:r w:rsidRPr="008C300B">
        <w:rPr>
          <w:rFonts w:asciiTheme="majorBidi" w:hAnsiTheme="majorBidi" w:cstheme="majorBidi"/>
          <w:sz w:val="24"/>
          <w:szCs w:val="24"/>
        </w:rPr>
        <w:t xml:space="preserve">), </w:t>
      </w:r>
    </w:p>
    <w:p w:rsidR="00453F2E" w:rsidRPr="008C300B" w:rsidRDefault="00453F2E" w:rsidP="008C300B">
      <w:pPr>
        <w:pStyle w:val="Paragraphedeliste"/>
        <w:numPr>
          <w:ilvl w:val="1"/>
          <w:numId w:val="8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8C300B">
        <w:rPr>
          <w:rFonts w:asciiTheme="majorBidi" w:hAnsiTheme="majorBidi" w:cstheme="majorBidi"/>
          <w:sz w:val="24"/>
          <w:szCs w:val="24"/>
        </w:rPr>
        <w:t>Calcitique</w:t>
      </w:r>
      <w:r w:rsidRPr="008C300B">
        <w:rPr>
          <w:rFonts w:asciiTheme="majorBidi" w:hAnsiTheme="majorBidi" w:cstheme="majorBidi"/>
          <w:sz w:val="24"/>
          <w:szCs w:val="24"/>
        </w:rPr>
        <w:t xml:space="preserve"> hyalin (</w:t>
      </w:r>
      <w:r w:rsidRPr="008C300B">
        <w:rPr>
          <w:rFonts w:asciiTheme="majorBidi" w:hAnsiTheme="majorBidi" w:cstheme="majorBidi"/>
          <w:sz w:val="24"/>
          <w:szCs w:val="24"/>
        </w:rPr>
        <w:t>1</w:t>
      </w:r>
      <w:r w:rsidRPr="008C300B">
        <w:rPr>
          <w:rFonts w:asciiTheme="majorBidi" w:hAnsiTheme="majorBidi" w:cstheme="majorBidi"/>
          <w:sz w:val="24"/>
          <w:szCs w:val="24"/>
        </w:rPr>
        <w:t xml:space="preserve">), </w:t>
      </w:r>
    </w:p>
    <w:p w:rsidR="00453F2E" w:rsidRPr="008C300B" w:rsidRDefault="00453F2E" w:rsidP="008C300B">
      <w:pPr>
        <w:pStyle w:val="Paragraphedeliste"/>
        <w:numPr>
          <w:ilvl w:val="1"/>
          <w:numId w:val="8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8C300B">
        <w:rPr>
          <w:rFonts w:asciiTheme="majorBidi" w:hAnsiTheme="majorBidi" w:cstheme="majorBidi"/>
          <w:sz w:val="24"/>
          <w:szCs w:val="24"/>
        </w:rPr>
        <w:t>Calcitique</w:t>
      </w:r>
      <w:r w:rsidRPr="008C300B">
        <w:rPr>
          <w:rFonts w:asciiTheme="majorBidi" w:hAnsiTheme="majorBidi" w:cstheme="majorBidi"/>
          <w:sz w:val="24"/>
          <w:szCs w:val="24"/>
        </w:rPr>
        <w:t xml:space="preserve"> microgranulaire (</w:t>
      </w:r>
      <w:r w:rsidRPr="008C300B">
        <w:rPr>
          <w:rFonts w:asciiTheme="majorBidi" w:hAnsiTheme="majorBidi" w:cstheme="majorBidi"/>
          <w:sz w:val="24"/>
          <w:szCs w:val="24"/>
        </w:rPr>
        <w:t>1</w:t>
      </w:r>
      <w:r w:rsidRPr="008C300B">
        <w:rPr>
          <w:rFonts w:asciiTheme="majorBidi" w:hAnsiTheme="majorBidi" w:cstheme="majorBidi"/>
          <w:sz w:val="24"/>
          <w:szCs w:val="24"/>
        </w:rPr>
        <w:t xml:space="preserve">), </w:t>
      </w:r>
    </w:p>
    <w:p w:rsidR="00453F2E" w:rsidRPr="008C300B" w:rsidRDefault="00453F2E" w:rsidP="008C300B">
      <w:pPr>
        <w:pStyle w:val="Paragraphedeliste"/>
        <w:numPr>
          <w:ilvl w:val="0"/>
          <w:numId w:val="8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8C300B">
        <w:rPr>
          <w:rFonts w:asciiTheme="majorBidi" w:hAnsiTheme="majorBidi" w:cstheme="majorBidi"/>
          <w:sz w:val="24"/>
          <w:szCs w:val="24"/>
        </w:rPr>
        <w:t>Test aragonitique (</w:t>
      </w:r>
      <w:r w:rsidRPr="008C300B">
        <w:rPr>
          <w:rFonts w:asciiTheme="majorBidi" w:hAnsiTheme="majorBidi" w:cstheme="majorBidi"/>
          <w:sz w:val="24"/>
          <w:szCs w:val="24"/>
        </w:rPr>
        <w:t>1</w:t>
      </w:r>
      <w:r w:rsidRPr="008C300B">
        <w:rPr>
          <w:rFonts w:asciiTheme="majorBidi" w:hAnsiTheme="majorBidi" w:cstheme="majorBidi"/>
          <w:sz w:val="24"/>
          <w:szCs w:val="24"/>
        </w:rPr>
        <w:t xml:space="preserve">)  </w:t>
      </w:r>
    </w:p>
    <w:p w:rsidR="00453F2E" w:rsidRPr="00176AA8" w:rsidRDefault="00453F2E" w:rsidP="00453F2E">
      <w:pPr>
        <w:pStyle w:val="Paragraphedeliste"/>
        <w:tabs>
          <w:tab w:val="left" w:pos="3909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5258A" w:rsidRPr="00176AA8" w:rsidRDefault="00144C31" w:rsidP="00144C31">
      <w:pPr>
        <w:pStyle w:val="Paragraphedeliste"/>
        <w:numPr>
          <w:ilvl w:val="0"/>
          <w:numId w:val="3"/>
        </w:numPr>
        <w:tabs>
          <w:tab w:val="left" w:pos="3909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76AA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9B340EB" wp14:editId="1CCE5FD3">
            <wp:simplePos x="0" y="0"/>
            <wp:positionH relativeFrom="column">
              <wp:posOffset>2720340</wp:posOffset>
            </wp:positionH>
            <wp:positionV relativeFrom="paragraph">
              <wp:posOffset>356870</wp:posOffset>
            </wp:positionV>
            <wp:extent cx="538480" cy="1146810"/>
            <wp:effectExtent l="19050" t="1905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11468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58A" w:rsidRPr="00176AA8">
        <w:rPr>
          <w:rFonts w:ascii="Times New Roman" w:hAnsi="Times New Roman" w:cs="Times New Roman"/>
          <w:bCs/>
          <w:sz w:val="24"/>
          <w:szCs w:val="24"/>
        </w:rPr>
        <w:t>Donnez la</w:t>
      </w:r>
      <w:r w:rsidR="000C10F4" w:rsidRPr="00176AA8">
        <w:rPr>
          <w:rFonts w:ascii="Times New Roman" w:hAnsi="Times New Roman" w:cs="Times New Roman"/>
          <w:bCs/>
          <w:sz w:val="24"/>
          <w:szCs w:val="24"/>
        </w:rPr>
        <w:t xml:space="preserve"> description de</w:t>
      </w:r>
      <w:r w:rsidR="00176AA8">
        <w:rPr>
          <w:rFonts w:ascii="Times New Roman" w:hAnsi="Times New Roman" w:cs="Times New Roman"/>
          <w:bCs/>
          <w:sz w:val="24"/>
          <w:szCs w:val="24"/>
        </w:rPr>
        <w:t xml:space="preserve"> la</w:t>
      </w:r>
      <w:r w:rsidR="000C10F4" w:rsidRPr="00176AA8">
        <w:rPr>
          <w:rFonts w:ascii="Times New Roman" w:hAnsi="Times New Roman" w:cs="Times New Roman"/>
          <w:bCs/>
          <w:sz w:val="24"/>
          <w:szCs w:val="24"/>
        </w:rPr>
        <w:t xml:space="preserve"> forme d</w:t>
      </w:r>
      <w:r w:rsidR="00176AA8">
        <w:rPr>
          <w:rFonts w:ascii="Times New Roman" w:hAnsi="Times New Roman" w:cs="Times New Roman"/>
          <w:bCs/>
          <w:sz w:val="24"/>
          <w:szCs w:val="24"/>
        </w:rPr>
        <w:t>u</w:t>
      </w:r>
      <w:r w:rsidR="000C10F4" w:rsidRPr="00176AA8">
        <w:rPr>
          <w:rFonts w:ascii="Times New Roman" w:hAnsi="Times New Roman" w:cs="Times New Roman"/>
          <w:bCs/>
          <w:sz w:val="24"/>
          <w:szCs w:val="24"/>
        </w:rPr>
        <w:t xml:space="preserve"> test</w:t>
      </w:r>
      <w:r w:rsidR="0025258A" w:rsidRPr="00176AA8">
        <w:rPr>
          <w:rFonts w:ascii="Times New Roman" w:hAnsi="Times New Roman" w:cs="Times New Roman"/>
          <w:bCs/>
          <w:sz w:val="24"/>
          <w:szCs w:val="24"/>
        </w:rPr>
        <w:t xml:space="preserve"> de ces foraminifères</w:t>
      </w:r>
      <w:r w:rsidR="000C10F4" w:rsidRPr="00176AA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76AA8" w:rsidRPr="00176AA8">
        <w:rPr>
          <w:rFonts w:ascii="Times New Roman" w:hAnsi="Times New Roman" w:cs="Times New Roman"/>
          <w:bCs/>
          <w:sz w:val="24"/>
          <w:szCs w:val="24"/>
        </w:rPr>
        <w:t>6</w:t>
      </w:r>
      <w:r w:rsidR="000C10F4" w:rsidRPr="00176AA8">
        <w:rPr>
          <w:rFonts w:ascii="Times New Roman" w:hAnsi="Times New Roman" w:cs="Times New Roman"/>
          <w:bCs/>
          <w:sz w:val="24"/>
          <w:szCs w:val="24"/>
        </w:rPr>
        <w:t>pts)</w:t>
      </w:r>
    </w:p>
    <w:p w:rsidR="0025258A" w:rsidRPr="00176AA8" w:rsidRDefault="00176AA8" w:rsidP="0025258A">
      <w:pPr>
        <w:rPr>
          <w:rFonts w:ascii="Times New Roman" w:hAnsi="Times New Roman" w:cs="Times New Roman"/>
          <w:sz w:val="24"/>
          <w:szCs w:val="24"/>
        </w:rPr>
      </w:pPr>
      <w:r w:rsidRPr="00176AA8">
        <w:rPr>
          <w:noProof/>
          <w:sz w:val="24"/>
          <w:szCs w:val="24"/>
        </w:rPr>
        <w:drawing>
          <wp:anchor distT="0" distB="0" distL="114300" distR="114300" simplePos="0" relativeHeight="251730432" behindDoc="0" locked="0" layoutInCell="1" allowOverlap="1" wp14:anchorId="343EDD12" wp14:editId="6AB3D6F3">
            <wp:simplePos x="0" y="0"/>
            <wp:positionH relativeFrom="column">
              <wp:posOffset>3562985</wp:posOffset>
            </wp:positionH>
            <wp:positionV relativeFrom="paragraph">
              <wp:posOffset>161290</wp:posOffset>
            </wp:positionV>
            <wp:extent cx="1284605" cy="952500"/>
            <wp:effectExtent l="19050" t="19050" r="10795" b="1905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9525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C31" w:rsidRPr="00176AA8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12672" behindDoc="1" locked="0" layoutInCell="1" allowOverlap="1" wp14:anchorId="54D86CD6" wp14:editId="0DD43BF7">
            <wp:simplePos x="0" y="0"/>
            <wp:positionH relativeFrom="column">
              <wp:posOffset>476250</wp:posOffset>
            </wp:positionH>
            <wp:positionV relativeFrom="paragraph">
              <wp:posOffset>127635</wp:posOffset>
            </wp:positionV>
            <wp:extent cx="781050" cy="1039495"/>
            <wp:effectExtent l="19050" t="19050" r="19050" b="27305"/>
            <wp:wrapTight wrapText="bothSides">
              <wp:wrapPolygon edited="0">
                <wp:start x="-527" y="-396"/>
                <wp:lineTo x="-527" y="21772"/>
                <wp:lineTo x="21600" y="21772"/>
                <wp:lineTo x="21600" y="-396"/>
                <wp:lineTo x="-527" y="-396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3949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31" w:rsidRPr="00176AA8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598336" behindDoc="1" locked="0" layoutInCell="1" allowOverlap="1" wp14:anchorId="4FDD38D7" wp14:editId="74DA71F5">
            <wp:simplePos x="0" y="0"/>
            <wp:positionH relativeFrom="column">
              <wp:posOffset>1543050</wp:posOffset>
            </wp:positionH>
            <wp:positionV relativeFrom="paragraph">
              <wp:posOffset>242570</wp:posOffset>
            </wp:positionV>
            <wp:extent cx="867410" cy="902970"/>
            <wp:effectExtent l="19050" t="19050" r="27940" b="11430"/>
            <wp:wrapTight wrapText="bothSides">
              <wp:wrapPolygon edited="0">
                <wp:start x="-474" y="-456"/>
                <wp:lineTo x="-474" y="21418"/>
                <wp:lineTo x="21821" y="21418"/>
                <wp:lineTo x="21821" y="-456"/>
                <wp:lineTo x="-474" y="-456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9029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258A" w:rsidRPr="00176AA8" w:rsidRDefault="0025258A" w:rsidP="0025258A">
      <w:pPr>
        <w:rPr>
          <w:rFonts w:ascii="Times New Roman" w:hAnsi="Times New Roman" w:cs="Times New Roman"/>
          <w:sz w:val="24"/>
          <w:szCs w:val="24"/>
        </w:rPr>
      </w:pPr>
    </w:p>
    <w:p w:rsidR="0025258A" w:rsidRPr="00176AA8" w:rsidRDefault="0025258A" w:rsidP="0025258A">
      <w:pPr>
        <w:rPr>
          <w:rFonts w:ascii="Times New Roman" w:hAnsi="Times New Roman" w:cs="Times New Roman"/>
          <w:sz w:val="24"/>
          <w:szCs w:val="24"/>
        </w:rPr>
      </w:pPr>
    </w:p>
    <w:p w:rsidR="0025258A" w:rsidRPr="00176AA8" w:rsidRDefault="0025258A" w:rsidP="0025258A">
      <w:pPr>
        <w:rPr>
          <w:rFonts w:ascii="Times New Roman" w:hAnsi="Times New Roman" w:cs="Times New Roman"/>
          <w:sz w:val="24"/>
          <w:szCs w:val="24"/>
        </w:rPr>
      </w:pPr>
    </w:p>
    <w:p w:rsidR="0025258A" w:rsidRPr="00176AA8" w:rsidRDefault="00757D14" w:rsidP="00176AA8">
      <w:pPr>
        <w:rPr>
          <w:rFonts w:ascii="Times New Roman" w:hAnsi="Times New Roman" w:cs="Times New Roman"/>
          <w:b/>
          <w:sz w:val="24"/>
          <w:szCs w:val="24"/>
        </w:rPr>
      </w:pPr>
      <w:r w:rsidRPr="00176AA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44C31" w:rsidRPr="00176AA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6AA8">
        <w:rPr>
          <w:rFonts w:ascii="Times New Roman" w:hAnsi="Times New Roman" w:cs="Times New Roman"/>
          <w:b/>
          <w:sz w:val="24"/>
          <w:szCs w:val="24"/>
        </w:rPr>
        <w:t xml:space="preserve">A                   </w:t>
      </w:r>
      <w:r w:rsidR="00753DC2" w:rsidRPr="00176A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4C31" w:rsidRPr="00176A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3DC2" w:rsidRPr="00176A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76AA8">
        <w:rPr>
          <w:rFonts w:ascii="Times New Roman" w:hAnsi="Times New Roman" w:cs="Times New Roman"/>
          <w:b/>
          <w:sz w:val="24"/>
          <w:szCs w:val="24"/>
        </w:rPr>
        <w:t xml:space="preserve">B              </w:t>
      </w:r>
      <w:r w:rsidR="00144C31" w:rsidRPr="00176A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76AA8">
        <w:rPr>
          <w:rFonts w:ascii="Times New Roman" w:hAnsi="Times New Roman" w:cs="Times New Roman"/>
          <w:b/>
          <w:sz w:val="24"/>
          <w:szCs w:val="24"/>
        </w:rPr>
        <w:t xml:space="preserve">      C                           D  </w:t>
      </w:r>
    </w:p>
    <w:p w:rsidR="00176AA8" w:rsidRDefault="00212F42" w:rsidP="00212F42">
      <w:pPr>
        <w:pStyle w:val="Paragraphedeliste"/>
        <w:numPr>
          <w:ilvl w:val="0"/>
          <w:numId w:val="10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212F42">
        <w:rPr>
          <w:rFonts w:asciiTheme="majorBidi" w:hAnsiTheme="majorBidi" w:cstheme="majorBidi"/>
          <w:sz w:val="24"/>
          <w:szCs w:val="24"/>
        </w:rPr>
        <w:t>Test multiloculaire rectiligne unisérié</w:t>
      </w:r>
      <w:r w:rsidR="00015B5F">
        <w:rPr>
          <w:rFonts w:asciiTheme="majorBidi" w:hAnsiTheme="majorBidi" w:cstheme="majorBidi"/>
          <w:sz w:val="24"/>
          <w:szCs w:val="24"/>
        </w:rPr>
        <w:t xml:space="preserve"> (1.5)</w:t>
      </w:r>
    </w:p>
    <w:p w:rsidR="00212F42" w:rsidRDefault="00212F42" w:rsidP="00212F42">
      <w:pPr>
        <w:pStyle w:val="Paragraphedeliste"/>
        <w:numPr>
          <w:ilvl w:val="0"/>
          <w:numId w:val="10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Test multiloculaire enroulé planispiralé évolute</w:t>
      </w:r>
      <w:r w:rsidR="00015B5F">
        <w:rPr>
          <w:rFonts w:asciiTheme="majorBidi" w:hAnsiTheme="majorBidi" w:cstheme="majorBidi"/>
          <w:sz w:val="24"/>
          <w:szCs w:val="24"/>
        </w:rPr>
        <w:t xml:space="preserve"> (</w:t>
      </w:r>
      <w:r w:rsidR="00015B5F" w:rsidRPr="00015B5F">
        <w:rPr>
          <w:rFonts w:asciiTheme="majorBidi" w:hAnsiTheme="majorBidi" w:cstheme="majorBidi"/>
          <w:sz w:val="24"/>
          <w:szCs w:val="24"/>
        </w:rPr>
        <w:t>1.5</w:t>
      </w:r>
      <w:r w:rsidR="00015B5F">
        <w:rPr>
          <w:rFonts w:asciiTheme="majorBidi" w:hAnsiTheme="majorBidi" w:cstheme="majorBidi"/>
          <w:sz w:val="24"/>
          <w:szCs w:val="24"/>
        </w:rPr>
        <w:t>)</w:t>
      </w:r>
    </w:p>
    <w:p w:rsidR="00212F42" w:rsidRDefault="00212F42" w:rsidP="00212F42">
      <w:pPr>
        <w:pStyle w:val="Paragraphedeliste"/>
        <w:numPr>
          <w:ilvl w:val="0"/>
          <w:numId w:val="10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Test multiloculaire rectiligne bisérié</w:t>
      </w:r>
      <w:r w:rsidR="00015B5F">
        <w:rPr>
          <w:rFonts w:asciiTheme="majorBidi" w:hAnsiTheme="majorBidi" w:cstheme="majorBidi"/>
          <w:sz w:val="24"/>
          <w:szCs w:val="24"/>
        </w:rPr>
        <w:t xml:space="preserve"> (</w:t>
      </w:r>
      <w:r w:rsidR="00015B5F" w:rsidRPr="00015B5F">
        <w:rPr>
          <w:rFonts w:asciiTheme="majorBidi" w:hAnsiTheme="majorBidi" w:cstheme="majorBidi"/>
          <w:sz w:val="24"/>
          <w:szCs w:val="24"/>
        </w:rPr>
        <w:t>1.5</w:t>
      </w:r>
      <w:r w:rsidR="00015B5F">
        <w:rPr>
          <w:rFonts w:asciiTheme="majorBidi" w:hAnsiTheme="majorBidi" w:cstheme="majorBidi"/>
          <w:sz w:val="24"/>
          <w:szCs w:val="24"/>
        </w:rPr>
        <w:t>)</w:t>
      </w:r>
    </w:p>
    <w:p w:rsidR="00212F42" w:rsidRDefault="00212F42" w:rsidP="00212F42">
      <w:pPr>
        <w:pStyle w:val="Paragraphedeliste"/>
        <w:numPr>
          <w:ilvl w:val="0"/>
          <w:numId w:val="10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Test multiloculaire enroulé </w:t>
      </w:r>
      <w:r>
        <w:rPr>
          <w:rFonts w:asciiTheme="majorBidi" w:hAnsiTheme="majorBidi" w:cstheme="majorBidi"/>
          <w:sz w:val="24"/>
          <w:szCs w:val="24"/>
        </w:rPr>
        <w:t>trochospiralé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</w:t>
      </w:r>
      <w:r>
        <w:rPr>
          <w:rFonts w:asciiTheme="majorBidi" w:hAnsiTheme="majorBidi" w:cstheme="majorBidi"/>
          <w:sz w:val="24"/>
          <w:szCs w:val="24"/>
        </w:rPr>
        <w:t>volute</w:t>
      </w:r>
      <w:r w:rsidR="00015B5F">
        <w:rPr>
          <w:rFonts w:asciiTheme="majorBidi" w:hAnsiTheme="majorBidi" w:cstheme="majorBidi"/>
          <w:sz w:val="24"/>
          <w:szCs w:val="24"/>
        </w:rPr>
        <w:t xml:space="preserve"> (</w:t>
      </w:r>
      <w:r w:rsidR="00015B5F" w:rsidRPr="00015B5F">
        <w:rPr>
          <w:rFonts w:asciiTheme="majorBidi" w:hAnsiTheme="majorBidi" w:cstheme="majorBidi"/>
          <w:sz w:val="24"/>
          <w:szCs w:val="24"/>
        </w:rPr>
        <w:t>1.5</w:t>
      </w:r>
      <w:r w:rsidR="00015B5F">
        <w:rPr>
          <w:rFonts w:asciiTheme="majorBidi" w:hAnsiTheme="majorBidi" w:cstheme="majorBidi"/>
          <w:sz w:val="24"/>
          <w:szCs w:val="24"/>
        </w:rPr>
        <w:t>)</w:t>
      </w:r>
    </w:p>
    <w:p w:rsidR="00212F42" w:rsidRPr="00212F42" w:rsidRDefault="00212F42" w:rsidP="00212F42">
      <w:pPr>
        <w:pStyle w:val="Paragraphedeliste"/>
        <w:tabs>
          <w:tab w:val="left" w:pos="3909"/>
        </w:tabs>
        <w:ind w:left="1080"/>
        <w:rPr>
          <w:rFonts w:asciiTheme="majorBidi" w:hAnsiTheme="majorBidi" w:cstheme="majorBidi"/>
          <w:sz w:val="24"/>
          <w:szCs w:val="24"/>
        </w:rPr>
      </w:pPr>
    </w:p>
    <w:p w:rsidR="000C10F4" w:rsidRPr="00176AA8" w:rsidRDefault="000C10F4" w:rsidP="00176AA8">
      <w:pPr>
        <w:pStyle w:val="Paragraphedeliste"/>
        <w:numPr>
          <w:ilvl w:val="0"/>
          <w:numId w:val="3"/>
        </w:numPr>
        <w:tabs>
          <w:tab w:val="left" w:pos="3909"/>
        </w:tabs>
        <w:rPr>
          <w:rFonts w:asciiTheme="majorBidi" w:hAnsiTheme="majorBidi" w:cstheme="majorBidi"/>
          <w:bCs/>
          <w:sz w:val="24"/>
          <w:szCs w:val="24"/>
        </w:rPr>
      </w:pPr>
      <w:r w:rsidRPr="00176AA8">
        <w:rPr>
          <w:rFonts w:asciiTheme="majorBidi" w:hAnsiTheme="majorBidi" w:cstheme="majorBidi"/>
          <w:sz w:val="24"/>
          <w:szCs w:val="24"/>
        </w:rPr>
        <w:t>Quelle est la composition d</w:t>
      </w:r>
      <w:r w:rsidR="00176AA8">
        <w:rPr>
          <w:rFonts w:asciiTheme="majorBidi" w:hAnsiTheme="majorBidi" w:cstheme="majorBidi"/>
          <w:sz w:val="24"/>
          <w:szCs w:val="24"/>
        </w:rPr>
        <w:t>u</w:t>
      </w:r>
      <w:r w:rsidRPr="00176AA8">
        <w:rPr>
          <w:rFonts w:asciiTheme="majorBidi" w:hAnsiTheme="majorBidi" w:cstheme="majorBidi"/>
          <w:sz w:val="24"/>
          <w:szCs w:val="24"/>
        </w:rPr>
        <w:t xml:space="preserve"> test de</w:t>
      </w:r>
      <w:r w:rsidR="00176AA8">
        <w:rPr>
          <w:rFonts w:asciiTheme="majorBidi" w:hAnsiTheme="majorBidi" w:cstheme="majorBidi"/>
          <w:sz w:val="24"/>
          <w:szCs w:val="24"/>
        </w:rPr>
        <w:t>s</w:t>
      </w:r>
      <w:r w:rsidRPr="00176AA8">
        <w:rPr>
          <w:rFonts w:asciiTheme="majorBidi" w:hAnsiTheme="majorBidi" w:cstheme="majorBidi"/>
          <w:sz w:val="24"/>
          <w:szCs w:val="24"/>
        </w:rPr>
        <w:t xml:space="preserve"> microfossiles suivants </w:t>
      </w:r>
      <w:r w:rsidRPr="00176AA8">
        <w:rPr>
          <w:rFonts w:asciiTheme="majorBidi" w:hAnsiTheme="majorBidi" w:cstheme="majorBidi"/>
          <w:bCs/>
          <w:sz w:val="24"/>
          <w:szCs w:val="24"/>
        </w:rPr>
        <w:t>(3pts)</w:t>
      </w:r>
    </w:p>
    <w:p w:rsidR="00212F42" w:rsidRDefault="000C10F4" w:rsidP="000C10F4">
      <w:pPr>
        <w:pStyle w:val="Paragraphedeliste"/>
        <w:numPr>
          <w:ilvl w:val="0"/>
          <w:numId w:val="1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212F42">
        <w:rPr>
          <w:rFonts w:asciiTheme="majorBidi" w:hAnsiTheme="majorBidi" w:cstheme="majorBidi"/>
          <w:sz w:val="24"/>
          <w:szCs w:val="24"/>
        </w:rPr>
        <w:lastRenderedPageBreak/>
        <w:t>Les Radiolaires</w:t>
      </w:r>
      <w:r w:rsidR="00212F42" w:rsidRPr="00212F42">
        <w:rPr>
          <w:rFonts w:asciiTheme="majorBidi" w:hAnsiTheme="majorBidi" w:cstheme="majorBidi"/>
          <w:sz w:val="24"/>
          <w:szCs w:val="24"/>
        </w:rPr>
        <w:t xml:space="preserve"> : </w:t>
      </w:r>
      <w:r w:rsidR="00212F42" w:rsidRPr="00212F42">
        <w:rPr>
          <w:rFonts w:asciiTheme="majorBidi" w:hAnsiTheme="majorBidi" w:cstheme="majorBidi"/>
          <w:sz w:val="24"/>
          <w:szCs w:val="24"/>
        </w:rPr>
        <w:t>Siliceux</w:t>
      </w:r>
      <w:r w:rsidR="00212F42" w:rsidRPr="00212F42">
        <w:rPr>
          <w:rFonts w:asciiTheme="majorBidi" w:hAnsiTheme="majorBidi" w:cstheme="majorBidi"/>
          <w:sz w:val="24"/>
          <w:szCs w:val="24"/>
        </w:rPr>
        <w:t xml:space="preserve"> </w:t>
      </w:r>
    </w:p>
    <w:p w:rsidR="000C10F4" w:rsidRPr="00212F42" w:rsidRDefault="000C10F4" w:rsidP="000C10F4">
      <w:pPr>
        <w:pStyle w:val="Paragraphedeliste"/>
        <w:numPr>
          <w:ilvl w:val="0"/>
          <w:numId w:val="1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212F42">
        <w:rPr>
          <w:rFonts w:asciiTheme="majorBidi" w:hAnsiTheme="majorBidi" w:cstheme="majorBidi"/>
          <w:sz w:val="24"/>
          <w:szCs w:val="24"/>
        </w:rPr>
        <w:t>Les Ostracodes</w:t>
      </w:r>
      <w:r w:rsidR="00212F42" w:rsidRPr="00212F42">
        <w:rPr>
          <w:rFonts w:asciiTheme="majorBidi" w:hAnsiTheme="majorBidi" w:cstheme="majorBidi"/>
          <w:sz w:val="24"/>
          <w:szCs w:val="24"/>
        </w:rPr>
        <w:t xml:space="preserve"> : </w:t>
      </w:r>
      <w:r w:rsidR="00212F42">
        <w:rPr>
          <w:rFonts w:asciiTheme="majorBidi" w:hAnsiTheme="majorBidi" w:cstheme="majorBidi"/>
          <w:sz w:val="24"/>
          <w:szCs w:val="24"/>
        </w:rPr>
        <w:t>C</w:t>
      </w:r>
      <w:r w:rsidR="00212F42" w:rsidRPr="00212F42">
        <w:rPr>
          <w:rFonts w:asciiTheme="majorBidi" w:hAnsiTheme="majorBidi" w:cstheme="majorBidi"/>
          <w:sz w:val="24"/>
          <w:szCs w:val="24"/>
        </w:rPr>
        <w:t>alcit</w:t>
      </w:r>
      <w:r w:rsidR="00212F42">
        <w:rPr>
          <w:rFonts w:asciiTheme="majorBidi" w:hAnsiTheme="majorBidi" w:cstheme="majorBidi"/>
          <w:sz w:val="24"/>
          <w:szCs w:val="24"/>
        </w:rPr>
        <w:t>ique</w:t>
      </w:r>
    </w:p>
    <w:p w:rsidR="00176AA8" w:rsidRDefault="000C10F4" w:rsidP="00176AA8">
      <w:pPr>
        <w:pStyle w:val="Paragraphedeliste"/>
        <w:numPr>
          <w:ilvl w:val="0"/>
          <w:numId w:val="1"/>
        </w:num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  <w:r w:rsidRPr="00212F42">
        <w:rPr>
          <w:rFonts w:asciiTheme="majorBidi" w:hAnsiTheme="majorBidi" w:cstheme="majorBidi"/>
          <w:sz w:val="24"/>
          <w:szCs w:val="24"/>
        </w:rPr>
        <w:t>Les Diatomées</w:t>
      </w:r>
      <w:r w:rsidR="00212F42" w:rsidRPr="00212F42">
        <w:rPr>
          <w:rFonts w:asciiTheme="majorBidi" w:hAnsiTheme="majorBidi" w:cstheme="majorBidi"/>
          <w:sz w:val="24"/>
          <w:szCs w:val="24"/>
        </w:rPr>
        <w:t xml:space="preserve"> : </w:t>
      </w:r>
      <w:r w:rsidR="00212F42" w:rsidRPr="00212F42">
        <w:rPr>
          <w:rFonts w:asciiTheme="majorBidi" w:hAnsiTheme="majorBidi" w:cstheme="majorBidi"/>
          <w:sz w:val="24"/>
          <w:szCs w:val="24"/>
        </w:rPr>
        <w:t>Siliceux</w:t>
      </w:r>
    </w:p>
    <w:p w:rsidR="00212F42" w:rsidRPr="00212F42" w:rsidRDefault="00212F42" w:rsidP="00212F42">
      <w:pPr>
        <w:tabs>
          <w:tab w:val="left" w:pos="3909"/>
        </w:tabs>
        <w:rPr>
          <w:rFonts w:asciiTheme="majorBidi" w:hAnsiTheme="majorBidi" w:cstheme="majorBidi"/>
          <w:sz w:val="24"/>
          <w:szCs w:val="24"/>
        </w:rPr>
      </w:pPr>
    </w:p>
    <w:p w:rsidR="000C10F4" w:rsidRDefault="00C03CC6" w:rsidP="00176AA8">
      <w:pPr>
        <w:pStyle w:val="Paragraphedeliste"/>
        <w:numPr>
          <w:ilvl w:val="0"/>
          <w:numId w:val="3"/>
        </w:numPr>
        <w:tabs>
          <w:tab w:val="left" w:pos="3909"/>
        </w:tabs>
        <w:rPr>
          <w:rFonts w:asciiTheme="majorBidi" w:hAnsiTheme="majorBidi" w:cstheme="majorBidi"/>
          <w:bCs/>
          <w:sz w:val="24"/>
          <w:szCs w:val="24"/>
        </w:rPr>
      </w:pPr>
      <w:r w:rsidRPr="00176AA8">
        <w:rPr>
          <w:rFonts w:asciiTheme="majorBidi" w:hAnsiTheme="majorBidi" w:cstheme="majorBidi"/>
          <w:sz w:val="24"/>
          <w:szCs w:val="24"/>
        </w:rPr>
        <w:t xml:space="preserve">Pourquoi les Radiolaires et les Diatomées fossiles sont de bons indicateurs </w:t>
      </w:r>
      <w:r w:rsidR="00176AA8" w:rsidRPr="00176AA8">
        <w:rPr>
          <w:rFonts w:asciiTheme="majorBidi" w:hAnsiTheme="majorBidi" w:cstheme="majorBidi"/>
          <w:sz w:val="24"/>
          <w:szCs w:val="24"/>
        </w:rPr>
        <w:t>paléoclimatiques</w:t>
      </w:r>
      <w:r w:rsidR="000C10F4" w:rsidRPr="00176AA8">
        <w:rPr>
          <w:rFonts w:asciiTheme="majorBidi" w:hAnsiTheme="majorBidi" w:cstheme="majorBidi"/>
          <w:sz w:val="24"/>
          <w:szCs w:val="24"/>
        </w:rPr>
        <w:t> </w:t>
      </w:r>
      <w:r w:rsidR="000C10F4" w:rsidRPr="00176AA8">
        <w:rPr>
          <w:rFonts w:asciiTheme="majorBidi" w:hAnsiTheme="majorBidi" w:cstheme="majorBidi"/>
          <w:bCs/>
          <w:sz w:val="24"/>
          <w:szCs w:val="24"/>
        </w:rPr>
        <w:t>(</w:t>
      </w:r>
      <w:r w:rsidR="008C300B">
        <w:rPr>
          <w:rFonts w:asciiTheme="majorBidi" w:hAnsiTheme="majorBidi" w:cstheme="majorBidi"/>
          <w:bCs/>
          <w:sz w:val="24"/>
          <w:szCs w:val="24"/>
        </w:rPr>
        <w:t>2</w:t>
      </w:r>
      <w:r w:rsidR="000C10F4" w:rsidRPr="00176AA8">
        <w:rPr>
          <w:rFonts w:asciiTheme="majorBidi" w:hAnsiTheme="majorBidi" w:cstheme="majorBidi"/>
          <w:bCs/>
          <w:sz w:val="24"/>
          <w:szCs w:val="24"/>
        </w:rPr>
        <w:t>pts)</w:t>
      </w:r>
    </w:p>
    <w:p w:rsidR="00212F42" w:rsidRPr="00176AA8" w:rsidRDefault="00212F42" w:rsidP="00212F42">
      <w:pPr>
        <w:pStyle w:val="Paragraphedeliste"/>
        <w:tabs>
          <w:tab w:val="left" w:pos="3909"/>
        </w:tabs>
        <w:rPr>
          <w:rFonts w:asciiTheme="majorBidi" w:hAnsiTheme="majorBidi" w:cstheme="majorBidi"/>
          <w:bCs/>
          <w:sz w:val="24"/>
          <w:szCs w:val="24"/>
        </w:rPr>
      </w:pPr>
      <w:r w:rsidRPr="00212F42">
        <w:rPr>
          <w:rFonts w:asciiTheme="majorBidi" w:hAnsiTheme="majorBidi" w:cstheme="majorBidi"/>
          <w:bCs/>
          <w:sz w:val="24"/>
          <w:szCs w:val="24"/>
        </w:rPr>
        <w:t xml:space="preserve">Les plus grandes concentrations </w:t>
      </w:r>
      <w:r>
        <w:rPr>
          <w:rFonts w:asciiTheme="majorBidi" w:hAnsiTheme="majorBidi" w:cstheme="majorBidi"/>
          <w:bCs/>
          <w:sz w:val="24"/>
          <w:szCs w:val="24"/>
        </w:rPr>
        <w:t xml:space="preserve">des radiolaires </w:t>
      </w:r>
      <w:r w:rsidRPr="00212F42">
        <w:rPr>
          <w:rFonts w:asciiTheme="majorBidi" w:hAnsiTheme="majorBidi" w:cstheme="majorBidi"/>
          <w:bCs/>
          <w:sz w:val="24"/>
          <w:szCs w:val="24"/>
        </w:rPr>
        <w:t>se trouvent dans les régions équatoriales</w:t>
      </w:r>
      <w:r>
        <w:rPr>
          <w:rFonts w:asciiTheme="majorBidi" w:hAnsiTheme="majorBidi" w:cstheme="majorBidi"/>
          <w:bCs/>
          <w:sz w:val="24"/>
          <w:szCs w:val="24"/>
        </w:rPr>
        <w:t xml:space="preserve"> alors que </w:t>
      </w:r>
      <w:r w:rsidR="00202006">
        <w:rPr>
          <w:rFonts w:asciiTheme="majorBidi" w:hAnsiTheme="majorBidi" w:cstheme="majorBidi"/>
          <w:bCs/>
          <w:sz w:val="24"/>
          <w:szCs w:val="24"/>
        </w:rPr>
        <w:t xml:space="preserve">les diatomées </w:t>
      </w:r>
      <w:r w:rsidR="00202006" w:rsidRPr="00202006">
        <w:rPr>
          <w:rFonts w:asciiTheme="majorBidi" w:hAnsiTheme="majorBidi" w:cstheme="majorBidi"/>
          <w:bCs/>
          <w:sz w:val="24"/>
          <w:szCs w:val="24"/>
        </w:rPr>
        <w:t>dominent dans les eaux de surface des régions froides et des régions polaires.</w:t>
      </w:r>
    </w:p>
    <w:sectPr w:rsidR="00212F42" w:rsidRPr="00176AA8" w:rsidSect="00C03CC6">
      <w:pgSz w:w="11906" w:h="16838"/>
      <w:pgMar w:top="568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B16"/>
    <w:multiLevelType w:val="hybridMultilevel"/>
    <w:tmpl w:val="64F20134"/>
    <w:lvl w:ilvl="0" w:tplc="5C6AC860">
      <w:numFmt w:val="bullet"/>
      <w:lvlText w:val="-"/>
      <w:lvlJc w:val="left"/>
      <w:pPr>
        <w:ind w:left="3906" w:hanging="3546"/>
      </w:pPr>
      <w:rPr>
        <w:rFonts w:ascii="Times New Roman" w:eastAsiaTheme="minorEastAsia" w:hAnsi="Times New Roman" w:cs="Times New Roman" w:hint="default"/>
      </w:rPr>
    </w:lvl>
    <w:lvl w:ilvl="1" w:tplc="839467E0">
      <w:numFmt w:val="bullet"/>
      <w:lvlText w:val="•"/>
      <w:lvlJc w:val="left"/>
      <w:pPr>
        <w:ind w:left="4626" w:hanging="3546"/>
      </w:pPr>
      <w:rPr>
        <w:rFonts w:ascii="Times New Roman" w:eastAsiaTheme="minorEastAs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4B4"/>
    <w:multiLevelType w:val="hybridMultilevel"/>
    <w:tmpl w:val="CED66158"/>
    <w:lvl w:ilvl="0" w:tplc="5C6AC8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5074"/>
    <w:multiLevelType w:val="hybridMultilevel"/>
    <w:tmpl w:val="A91E8E58"/>
    <w:lvl w:ilvl="0" w:tplc="7EC0FF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F2024"/>
    <w:multiLevelType w:val="hybridMultilevel"/>
    <w:tmpl w:val="8DBA9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756E4"/>
    <w:multiLevelType w:val="hybridMultilevel"/>
    <w:tmpl w:val="8702F3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32D45"/>
    <w:multiLevelType w:val="hybridMultilevel"/>
    <w:tmpl w:val="83608600"/>
    <w:lvl w:ilvl="0" w:tplc="0E9A7D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A1283"/>
    <w:multiLevelType w:val="hybridMultilevel"/>
    <w:tmpl w:val="59D823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A12D2"/>
    <w:multiLevelType w:val="hybridMultilevel"/>
    <w:tmpl w:val="9B547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C5896"/>
    <w:multiLevelType w:val="hybridMultilevel"/>
    <w:tmpl w:val="248C5510"/>
    <w:lvl w:ilvl="0" w:tplc="3B6299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67A80"/>
    <w:multiLevelType w:val="hybridMultilevel"/>
    <w:tmpl w:val="8BAE35C0"/>
    <w:lvl w:ilvl="0" w:tplc="5C6AC860">
      <w:numFmt w:val="bullet"/>
      <w:lvlText w:val="-"/>
      <w:lvlJc w:val="left"/>
      <w:pPr>
        <w:ind w:left="4266" w:hanging="3546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737549">
    <w:abstractNumId w:val="5"/>
  </w:num>
  <w:num w:numId="2" w16cid:durableId="640967188">
    <w:abstractNumId w:val="6"/>
  </w:num>
  <w:num w:numId="3" w16cid:durableId="425619756">
    <w:abstractNumId w:val="7"/>
  </w:num>
  <w:num w:numId="4" w16cid:durableId="1584410007">
    <w:abstractNumId w:val="3"/>
  </w:num>
  <w:num w:numId="5" w16cid:durableId="36663367">
    <w:abstractNumId w:val="4"/>
  </w:num>
  <w:num w:numId="6" w16cid:durableId="1426078157">
    <w:abstractNumId w:val="0"/>
  </w:num>
  <w:num w:numId="7" w16cid:durableId="882449262">
    <w:abstractNumId w:val="9"/>
  </w:num>
  <w:num w:numId="8" w16cid:durableId="1439836522">
    <w:abstractNumId w:val="1"/>
  </w:num>
  <w:num w:numId="9" w16cid:durableId="1259026722">
    <w:abstractNumId w:val="8"/>
  </w:num>
  <w:num w:numId="10" w16cid:durableId="794904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2D"/>
    <w:rsid w:val="00015B5F"/>
    <w:rsid w:val="00081A2A"/>
    <w:rsid w:val="000B73F3"/>
    <w:rsid w:val="000C10F4"/>
    <w:rsid w:val="00144C31"/>
    <w:rsid w:val="00176AA8"/>
    <w:rsid w:val="00202006"/>
    <w:rsid w:val="00212F42"/>
    <w:rsid w:val="0025258A"/>
    <w:rsid w:val="00453F2E"/>
    <w:rsid w:val="0054162D"/>
    <w:rsid w:val="00636342"/>
    <w:rsid w:val="00746602"/>
    <w:rsid w:val="00753DC2"/>
    <w:rsid w:val="00757D14"/>
    <w:rsid w:val="00770BEB"/>
    <w:rsid w:val="007771CC"/>
    <w:rsid w:val="008C300B"/>
    <w:rsid w:val="008E4020"/>
    <w:rsid w:val="00A4456D"/>
    <w:rsid w:val="00C03CC6"/>
    <w:rsid w:val="00D4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4E3D5"/>
  <w15:docId w15:val="{5E012C3F-0FAA-4C48-BA32-B116A863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B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162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4162D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6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1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2</Pages>
  <Words>320</Words>
  <Characters>1798</Characters>
  <Application>Microsoft Office Word</Application>
  <DocSecurity>0</DocSecurity>
  <Lines>52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OTHMAN</dc:creator>
  <cp:keywords/>
  <dc:description/>
  <cp:lastModifiedBy>Amira Ouddah</cp:lastModifiedBy>
  <cp:revision>6</cp:revision>
  <cp:lastPrinted>2024-05-25T21:55:00Z</cp:lastPrinted>
  <dcterms:created xsi:type="dcterms:W3CDTF">2020-10-21T21:47:00Z</dcterms:created>
  <dcterms:modified xsi:type="dcterms:W3CDTF">2024-05-26T20:46:00Z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c342c32f9c468029b8a63902bdbd722cf1230f24183a69e39378070cb5d7ed66</vt:lpwstr>
  </property>
</Properties>
</file>