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bidi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  <w:vertAlign w:val="superscript"/>
        </w:rPr>
        <w:t xml:space="preserve">eme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année licence Aménagement du territoire</w:t>
      </w:r>
    </w:p>
    <w:tbl>
      <w:tblPr/>
      <w:tblGrid>
        <w:gridCol w:w="717"/>
        <w:gridCol w:w="2974"/>
        <w:gridCol w:w="2825"/>
        <w:gridCol w:w="2835"/>
        <w:gridCol w:w="1762"/>
        <w:gridCol w:w="1590"/>
        <w:gridCol w:w="1291"/>
      </w:tblGrid>
      <w:tr>
        <w:trPr>
          <w:trHeight w:val="705" w:hRule="auto"/>
          <w:jc w:val="center"/>
        </w:trPr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N°</w:t>
            </w:r>
          </w:p>
        </w:tc>
        <w:tc>
          <w:tcPr>
            <w:tcW w:w="2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Module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Responsable de module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Étudiants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Date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examen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Horaire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</w:t>
            </w:r>
          </w:p>
        </w:tc>
      </w:tr>
      <w:tr>
        <w:trPr>
          <w:trHeight w:val="337" w:hRule="auto"/>
          <w:jc w:val="center"/>
        </w:trPr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</w:t>
            </w:r>
          </w:p>
        </w:tc>
        <w:tc>
          <w:tcPr>
            <w:tcW w:w="2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Sociologie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Merakchi 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Remache ikrame</w:t>
            </w:r>
          </w:p>
        </w:tc>
        <w:tc>
          <w:tcPr>
            <w:tcW w:w="17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05/05/2024</w:t>
            </w:r>
          </w:p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10.45-12.15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907" w:hRule="auto"/>
          <w:jc w:val="center"/>
        </w:trPr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</w:p>
        </w:tc>
        <w:tc>
          <w:tcPr>
            <w:tcW w:w="2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Eau et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éveloppement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Aibeche.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Hamlaoui omayma</w:t>
            </w:r>
          </w:p>
        </w:tc>
        <w:tc>
          <w:tcPr>
            <w:tcW w:w="17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C0C0C0" w:val="clear"/>
              </w:rPr>
              <w:t xml:space="preserve">14.00-15.30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225" w:hRule="auto"/>
          <w:jc w:val="center"/>
        </w:trPr>
        <w:tc>
          <w:tcPr>
            <w:tcW w:w="7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03</w:t>
            </w:r>
          </w:p>
        </w:tc>
        <w:tc>
          <w:tcPr>
            <w:tcW w:w="29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Alg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érie espace et société</w:t>
            </w:r>
          </w:p>
        </w:tc>
        <w:tc>
          <w:tcPr>
            <w:tcW w:w="28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Chibane.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Hamlaoui omayma</w:t>
            </w:r>
          </w:p>
        </w:tc>
        <w:tc>
          <w:tcPr>
            <w:tcW w:w="17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06/05/2024</w:t>
            </w:r>
          </w:p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10.45-12.15</w:t>
            </w:r>
          </w:p>
        </w:tc>
        <w:tc>
          <w:tcPr>
            <w:tcW w:w="12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225" w:hRule="auto"/>
          <w:jc w:val="center"/>
        </w:trPr>
        <w:tc>
          <w:tcPr>
            <w:tcW w:w="7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Remache ikrame</w:t>
            </w:r>
          </w:p>
        </w:tc>
        <w:tc>
          <w:tcPr>
            <w:tcW w:w="17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center"/>
        </w:trPr>
        <w:tc>
          <w:tcPr>
            <w:tcW w:w="7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04</w:t>
            </w:r>
          </w:p>
        </w:tc>
        <w:tc>
          <w:tcPr>
            <w:tcW w:w="29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Techniques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d enqu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êtes</w:t>
            </w:r>
          </w:p>
        </w:tc>
        <w:tc>
          <w:tcPr>
            <w:tcW w:w="28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Bahi 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Remache ikrame</w:t>
            </w:r>
          </w:p>
        </w:tc>
        <w:tc>
          <w:tcPr>
            <w:tcW w:w="17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C0C0C0" w:val="clear"/>
              </w:rPr>
              <w:t xml:space="preserve">14.00-15.30</w:t>
            </w:r>
          </w:p>
        </w:tc>
        <w:tc>
          <w:tcPr>
            <w:tcW w:w="12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225" w:hRule="auto"/>
          <w:jc w:val="center"/>
        </w:trPr>
        <w:tc>
          <w:tcPr>
            <w:tcW w:w="7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Hamlaoui omayma</w:t>
            </w:r>
          </w:p>
        </w:tc>
        <w:tc>
          <w:tcPr>
            <w:tcW w:w="17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30" w:hRule="auto"/>
          <w:jc w:val="center"/>
        </w:trPr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  <w:tc>
          <w:tcPr>
            <w:tcW w:w="2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Milieux urbaine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Kbaili.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l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Hamlaoui omayma</w:t>
            </w:r>
          </w:p>
        </w:tc>
        <w:tc>
          <w:tcPr>
            <w:tcW w:w="17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07/05/2024</w:t>
            </w:r>
          </w:p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10.45-12.15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225" w:hRule="auto"/>
          <w:jc w:val="center"/>
        </w:trPr>
        <w:tc>
          <w:tcPr>
            <w:tcW w:w="7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06</w:t>
            </w:r>
          </w:p>
        </w:tc>
        <w:tc>
          <w:tcPr>
            <w:tcW w:w="29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Ethique et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éontologie</w:t>
            </w:r>
          </w:p>
        </w:tc>
        <w:tc>
          <w:tcPr>
            <w:tcW w:w="28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Khanchoul.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t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Remache ikrame</w:t>
            </w:r>
          </w:p>
        </w:tc>
        <w:tc>
          <w:tcPr>
            <w:tcW w:w="17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C0C0C0" w:val="clear"/>
              </w:rPr>
              <w:t xml:space="preserve">14.00-15.30</w:t>
            </w:r>
          </w:p>
        </w:tc>
        <w:tc>
          <w:tcPr>
            <w:tcW w:w="12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225" w:hRule="auto"/>
          <w:jc w:val="center"/>
        </w:trPr>
        <w:tc>
          <w:tcPr>
            <w:tcW w:w="7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Hamlaoui omayma</w:t>
            </w:r>
          </w:p>
        </w:tc>
        <w:tc>
          <w:tcPr>
            <w:tcW w:w="17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38" w:hRule="auto"/>
          <w:jc w:val="center"/>
        </w:trPr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07</w:t>
            </w:r>
          </w:p>
        </w:tc>
        <w:tc>
          <w:tcPr>
            <w:tcW w:w="2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Milieux phtisique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Merakchi 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Hamlaoui omayma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08/05/2024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10.45-12.15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</w:tbl>
    <w:p>
      <w:pPr>
        <w:tabs>
          <w:tab w:val="left" w:pos="2426" w:leader="none"/>
          <w:tab w:val="left" w:pos="3347" w:leader="none"/>
          <w:tab w:val="left" w:pos="6331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رئيس القسم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