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18" w:rsidRDefault="00396CF2" w:rsidP="00193A18">
      <w:pPr>
        <w:shd w:val="clear" w:color="auto" w:fill="D9D9D9" w:themeFill="background1" w:themeFillShade="D9"/>
        <w:bidi/>
        <w:spacing w:after="0"/>
        <w:jc w:val="center"/>
        <w:rPr>
          <w:rFonts w:ascii="ae_AlArabiya" w:hAnsi="ae_AlArabiya" w:cs="ae_AlArabiya"/>
          <w:b/>
          <w:bCs/>
          <w:sz w:val="52"/>
          <w:szCs w:val="52"/>
          <w:rtl/>
          <w:lang w:bidi="ar-DZ"/>
        </w:rPr>
      </w:pPr>
      <w:proofErr w:type="gramStart"/>
      <w:r>
        <w:rPr>
          <w:rFonts w:ascii="ae_AlArabiya" w:hAnsi="ae_AlArabiya" w:cs="ae_AlArabiya" w:hint="cs"/>
          <w:b/>
          <w:bCs/>
          <w:sz w:val="52"/>
          <w:szCs w:val="52"/>
          <w:rtl/>
          <w:lang w:bidi="ar-DZ"/>
        </w:rPr>
        <w:t>إع</w:t>
      </w:r>
      <w:r w:rsidR="00193A18">
        <w:rPr>
          <w:rFonts w:ascii="ae_AlArabiya" w:hAnsi="ae_AlArabiya" w:cs="ae_AlArabiya" w:hint="cs"/>
          <w:b/>
          <w:bCs/>
          <w:sz w:val="52"/>
          <w:szCs w:val="52"/>
          <w:rtl/>
          <w:lang w:bidi="ar-DZ"/>
        </w:rPr>
        <w:t>ــ</w:t>
      </w:r>
      <w:r>
        <w:rPr>
          <w:rFonts w:ascii="ae_AlArabiya" w:hAnsi="ae_AlArabiya" w:cs="ae_AlArabiya" w:hint="cs"/>
          <w:b/>
          <w:bCs/>
          <w:sz w:val="52"/>
          <w:szCs w:val="52"/>
          <w:rtl/>
          <w:lang w:bidi="ar-DZ"/>
        </w:rPr>
        <w:t>لان</w:t>
      </w:r>
      <w:proofErr w:type="gramEnd"/>
      <w:r>
        <w:rPr>
          <w:rFonts w:ascii="ae_AlArabiya" w:hAnsi="ae_AlArabiya" w:cs="ae_AlArabiya" w:hint="cs"/>
          <w:b/>
          <w:bCs/>
          <w:sz w:val="52"/>
          <w:szCs w:val="52"/>
          <w:rtl/>
          <w:lang w:bidi="ar-DZ"/>
        </w:rPr>
        <w:t xml:space="preserve"> </w:t>
      </w:r>
    </w:p>
    <w:p w:rsidR="00396CF2" w:rsidRDefault="00396CF2" w:rsidP="00193A18">
      <w:pPr>
        <w:shd w:val="clear" w:color="auto" w:fill="D9D9D9" w:themeFill="background1" w:themeFillShade="D9"/>
        <w:bidi/>
        <w:spacing w:after="0"/>
        <w:jc w:val="center"/>
        <w:rPr>
          <w:rFonts w:ascii="ae_AlArabiya" w:hAnsi="ae_AlArabiya" w:cs="ae_AlArabiya"/>
          <w:b/>
          <w:bCs/>
          <w:sz w:val="52"/>
          <w:szCs w:val="52"/>
          <w:rtl/>
          <w:lang w:bidi="ar-DZ"/>
        </w:rPr>
      </w:pPr>
      <w:r>
        <w:rPr>
          <w:rFonts w:ascii="ae_AlArabiya" w:hAnsi="ae_AlArabiya" w:cs="ae_AlArabiya" w:hint="cs"/>
          <w:b/>
          <w:bCs/>
          <w:sz w:val="52"/>
          <w:szCs w:val="52"/>
          <w:rtl/>
          <w:lang w:bidi="ar-DZ"/>
        </w:rPr>
        <w:t>للتسجيل في قرعة مناسك العمرة لموسم 2024</w:t>
      </w:r>
    </w:p>
    <w:p w:rsidR="00A55F08" w:rsidRDefault="00A55F08" w:rsidP="00396CF2">
      <w:pPr>
        <w:bidi/>
        <w:spacing w:after="0" w:line="228" w:lineRule="auto"/>
        <w:ind w:left="567"/>
        <w:jc w:val="both"/>
        <w:rPr>
          <w:rFonts w:ascii="Sakkal Majalla" w:hAnsi="Sakkal Majalla" w:cs="Sultan normal"/>
          <w:sz w:val="36"/>
          <w:szCs w:val="36"/>
          <w:lang w:bidi="ar-DZ"/>
        </w:rPr>
      </w:pPr>
    </w:p>
    <w:p w:rsidR="00D67CFF" w:rsidRDefault="000A3304" w:rsidP="004F37C4">
      <w:pPr>
        <w:bidi/>
        <w:spacing w:before="240" w:after="0" w:line="480" w:lineRule="auto"/>
        <w:ind w:left="141" w:firstLine="14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</w:t>
      </w:r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يسر لجنة الخدمات </w:t>
      </w:r>
      <w:proofErr w:type="spellStart"/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>الإجتماعية</w:t>
      </w:r>
      <w:proofErr w:type="spellEnd"/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لجامعة أم البواقي </w:t>
      </w:r>
      <w:r w:rsidR="00A55F08" w:rsidRPr="00561A6A">
        <w:rPr>
          <w:rFonts w:asciiTheme="majorBidi" w:hAnsiTheme="majorBidi" w:cstheme="majorBidi"/>
          <w:sz w:val="32"/>
          <w:szCs w:val="32"/>
          <w:rtl/>
          <w:lang w:bidi="ar-DZ"/>
        </w:rPr>
        <w:t>أن</w:t>
      </w:r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توجه عناية كافة مس</w:t>
      </w:r>
      <w:r w:rsidR="00183929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تخدمي الجامعة </w:t>
      </w:r>
      <w:proofErr w:type="spellStart"/>
      <w:r w:rsidR="00183929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spellEnd"/>
      <w:r w:rsidR="0018392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أساتذة و </w:t>
      </w:r>
      <w:proofErr w:type="spellStart"/>
      <w:r w:rsidR="00183929">
        <w:rPr>
          <w:rFonts w:asciiTheme="majorBidi" w:hAnsiTheme="majorBidi" w:cstheme="majorBidi"/>
          <w:sz w:val="32"/>
          <w:szCs w:val="32"/>
          <w:rtl/>
          <w:lang w:bidi="ar-DZ"/>
        </w:rPr>
        <w:t>موظفين</w:t>
      </w:r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proofErr w:type="spellEnd"/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55F08" w:rsidRPr="00561A6A">
        <w:rPr>
          <w:rFonts w:asciiTheme="majorBidi" w:hAnsiTheme="majorBidi" w:cstheme="majorBidi"/>
          <w:sz w:val="32"/>
          <w:szCs w:val="32"/>
          <w:rtl/>
          <w:lang w:bidi="ar-DZ"/>
        </w:rPr>
        <w:t>إلى</w:t>
      </w:r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فتح أرضية الكترونية للتس</w:t>
      </w:r>
      <w:r w:rsidR="00A55F08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جيل في قرعة العمرة للموسم </w:t>
      </w:r>
      <w:r w:rsidR="00A55F08" w:rsidRPr="009E4561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2024 ،</w:t>
      </w:r>
      <w:r w:rsidR="00A55F08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>و ذلك بداية من تاريخ 05</w:t>
      </w:r>
      <w:r w:rsidR="00D67C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مارس 2024 </w:t>
      </w:r>
      <w:r w:rsidR="00D67CFF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أن تنتهي عملية التسجيل </w:t>
      </w:r>
      <w:r w:rsidR="00D67CFF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>تاريخ</w:t>
      </w:r>
    </w:p>
    <w:p w:rsidR="00396CF2" w:rsidRPr="00561A6A" w:rsidRDefault="009E4561" w:rsidP="00D67CFF">
      <w:pPr>
        <w:bidi/>
        <w:spacing w:after="0" w:line="480" w:lineRule="auto"/>
        <w:ind w:left="141" w:firstLine="141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17 مارس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2024</w:t>
      </w:r>
      <w:r w:rsidR="00D67CFF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proofErr w:type="spellEnd"/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الساعة 00:00 </w:t>
      </w:r>
      <w:proofErr w:type="gramStart"/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>ليلا</w:t>
      </w:r>
      <w:proofErr w:type="gram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بغلق أرضية التسجيل الإلكترونية</w:t>
      </w:r>
      <w:r w:rsidR="00396CF2" w:rsidRPr="00561A6A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0A3304" w:rsidRPr="005B639B" w:rsidRDefault="00396CF2" w:rsidP="00C40302">
      <w:pPr>
        <w:bidi/>
        <w:spacing w:after="0" w:line="480" w:lineRule="auto"/>
        <w:ind w:left="567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B639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رابط التسجيل</w:t>
      </w:r>
      <w:r w:rsidR="00A55F08" w:rsidRPr="005B639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="00DE0446" w:rsidRPr="005B639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="00C4030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A55F08" w:rsidRPr="00561A6A" w:rsidRDefault="00A55F08" w:rsidP="00C40302">
      <w:pPr>
        <w:pStyle w:val="Paragraphedeliste"/>
        <w:numPr>
          <w:ilvl w:val="0"/>
          <w:numId w:val="4"/>
        </w:numPr>
        <w:bidi/>
        <w:spacing w:after="0" w:line="480" w:lineRule="auto"/>
        <w:ind w:left="567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>على الصفحة الرسمية للجامعة</w:t>
      </w:r>
      <w:r w:rsidR="009E4561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0A3304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C40302" w:rsidRPr="00C40302">
        <w:rPr>
          <w:rStyle w:val="Lienhypertexte"/>
          <w:rFonts w:ascii="Times New Roman" w:hAnsi="Times New Roman" w:cs="Times New Roman"/>
          <w:b/>
          <w:bCs/>
          <w:sz w:val="32"/>
          <w:szCs w:val="32"/>
          <w:lang w:bidi="ar-DZ"/>
        </w:rPr>
        <w:t>www.univ-oeb.dz/fr/oeuvres-sociales</w:t>
      </w:r>
    </w:p>
    <w:p w:rsidR="000A3304" w:rsidRPr="00561A6A" w:rsidRDefault="000A3304" w:rsidP="00C40302">
      <w:pPr>
        <w:pStyle w:val="Paragraphedeliste"/>
        <w:numPr>
          <w:ilvl w:val="0"/>
          <w:numId w:val="4"/>
        </w:numPr>
        <w:bidi/>
        <w:spacing w:after="0" w:line="480" w:lineRule="auto"/>
        <w:ind w:left="567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على موقع </w:t>
      </w:r>
      <w:proofErr w:type="spellStart"/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>فايس</w:t>
      </w:r>
      <w:proofErr w:type="spellEnd"/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>بوك</w:t>
      </w:r>
      <w:proofErr w:type="spellEnd"/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spellEnd"/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561A6A">
        <w:rPr>
          <w:rStyle w:val="Lienhypertexte"/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جامعة العربي بن </w:t>
      </w:r>
      <w:proofErr w:type="spellStart"/>
      <w:r w:rsidRPr="00561A6A">
        <w:rPr>
          <w:rStyle w:val="Lienhypertexte"/>
          <w:rFonts w:asciiTheme="majorBidi" w:hAnsiTheme="majorBidi" w:cstheme="majorBidi"/>
          <w:b/>
          <w:bCs/>
          <w:sz w:val="32"/>
          <w:szCs w:val="32"/>
          <w:rtl/>
          <w:lang w:bidi="ar-DZ"/>
        </w:rPr>
        <w:t>مهيدي</w:t>
      </w:r>
      <w:proofErr w:type="spellEnd"/>
      <w:r w:rsidRPr="00561A6A">
        <w:rPr>
          <w:rStyle w:val="Lienhypertexte"/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الصفحة الرسمية</w:t>
      </w:r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A55F08" w:rsidRPr="00561A6A" w:rsidRDefault="000A3304" w:rsidP="00183929">
      <w:pPr>
        <w:bidi/>
        <w:spacing w:after="0" w:line="480" w:lineRule="auto"/>
        <w:ind w:left="567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61A6A">
        <w:rPr>
          <w:rFonts w:asciiTheme="majorBidi" w:hAnsiTheme="majorBidi" w:cstheme="majorBidi"/>
          <w:sz w:val="32"/>
          <w:szCs w:val="32"/>
          <w:rtl/>
          <w:lang w:bidi="ar-DZ"/>
        </w:rPr>
        <w:t>تقبلوا تحيات اللجنة و الدعوات بالتوفيق للجميع.</w:t>
      </w:r>
    </w:p>
    <w:p w:rsidR="000A3304" w:rsidRPr="000A3304" w:rsidRDefault="00183929" w:rsidP="00DC46D2">
      <w:pPr>
        <w:bidi/>
        <w:spacing w:after="0" w:line="360" w:lineRule="auto"/>
        <w:ind w:left="567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 w:rsidRPr="00614F53">
        <w:rPr>
          <w:rFonts w:asciiTheme="majorBidi" w:hAnsiTheme="majorBidi" w:cstheme="majorBidi" w:hint="cs"/>
          <w:sz w:val="32"/>
          <w:szCs w:val="32"/>
          <w:rtl/>
          <w:lang w:bidi="ar-D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18415</wp:posOffset>
            </wp:positionV>
            <wp:extent cx="2732405" cy="2729230"/>
            <wp:effectExtent l="19050" t="0" r="0" b="0"/>
            <wp:wrapSquare wrapText="bothSides"/>
            <wp:docPr id="1" name="Image 1" descr="C:\Users\admin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304" w:rsidRPr="00614F5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رئيس لجنة </w:t>
      </w:r>
      <w:r w:rsidR="00614F53" w:rsidRPr="00561A6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الخدمات </w:t>
      </w:r>
      <w:proofErr w:type="spellStart"/>
      <w:r w:rsidR="00614F53" w:rsidRPr="00561A6A">
        <w:rPr>
          <w:rFonts w:asciiTheme="majorBidi" w:hAnsiTheme="majorBidi" w:cstheme="majorBidi"/>
          <w:sz w:val="32"/>
          <w:szCs w:val="32"/>
          <w:rtl/>
          <w:lang w:bidi="ar-DZ"/>
        </w:rPr>
        <w:t>الإجتماعية</w:t>
      </w:r>
      <w:proofErr w:type="spellEnd"/>
    </w:p>
    <w:p w:rsidR="00A55F08" w:rsidRPr="00D4356D" w:rsidRDefault="00A55F08" w:rsidP="00A55F08">
      <w:pPr>
        <w:bidi/>
        <w:spacing w:after="0" w:line="228" w:lineRule="auto"/>
        <w:ind w:left="567"/>
        <w:jc w:val="both"/>
        <w:rPr>
          <w:rFonts w:ascii="Sakkal Majalla" w:hAnsi="Sakkal Majalla" w:cs="Sultan normal"/>
          <w:sz w:val="36"/>
          <w:szCs w:val="36"/>
          <w:lang w:bidi="ar-DZ"/>
        </w:rPr>
      </w:pPr>
    </w:p>
    <w:p w:rsidR="000A3304" w:rsidRPr="000A3304" w:rsidRDefault="00A55F08" w:rsidP="000A3304">
      <w:pPr>
        <w:bidi/>
        <w:spacing w:after="0" w:line="228" w:lineRule="auto"/>
        <w:ind w:left="567"/>
        <w:jc w:val="both"/>
        <w:rPr>
          <w:rtl/>
          <w:lang w:bidi="ar-DZ"/>
        </w:rPr>
      </w:pPr>
      <w:r>
        <w:rPr>
          <w:rFonts w:ascii="Sakkal Majalla" w:hAnsi="Sakkal Majalla" w:cs="Sultan normal"/>
          <w:sz w:val="36"/>
          <w:szCs w:val="36"/>
          <w:lang w:bidi="ar-DZ"/>
        </w:rPr>
        <w:t xml:space="preserve"> </w:t>
      </w:r>
    </w:p>
    <w:p w:rsidR="00764EF1" w:rsidRDefault="00764EF1" w:rsidP="00764EF1">
      <w:pPr>
        <w:bidi/>
        <w:rPr>
          <w:b/>
          <w:bCs/>
          <w:u w:val="single"/>
        </w:rPr>
      </w:pPr>
    </w:p>
    <w:p w:rsidR="00764EF1" w:rsidRDefault="00764EF1" w:rsidP="00764EF1">
      <w:pPr>
        <w:bidi/>
        <w:rPr>
          <w:b/>
          <w:bCs/>
          <w:u w:val="single"/>
        </w:rPr>
      </w:pPr>
    </w:p>
    <w:p w:rsidR="00764EF1" w:rsidRDefault="00764EF1" w:rsidP="00764EF1">
      <w:pPr>
        <w:bidi/>
        <w:rPr>
          <w:b/>
          <w:bCs/>
          <w:u w:val="single"/>
        </w:rPr>
      </w:pPr>
    </w:p>
    <w:p w:rsidR="00183929" w:rsidRDefault="00183929" w:rsidP="00183929">
      <w:pPr>
        <w:bidi/>
        <w:rPr>
          <w:rFonts w:hint="cs"/>
          <w:b/>
          <w:bCs/>
          <w:u w:val="single"/>
          <w:rtl/>
        </w:rPr>
      </w:pPr>
    </w:p>
    <w:p w:rsidR="00614F53" w:rsidRDefault="00614F53" w:rsidP="00614F53">
      <w:pPr>
        <w:bidi/>
        <w:spacing w:before="240"/>
        <w:rPr>
          <w:rFonts w:hint="cs"/>
          <w:b/>
          <w:bCs/>
          <w:u w:val="single"/>
          <w:rtl/>
        </w:rPr>
      </w:pPr>
    </w:p>
    <w:p w:rsidR="00614F53" w:rsidRDefault="00614F53" w:rsidP="00614F53">
      <w:pPr>
        <w:bidi/>
        <w:spacing w:before="240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</w:p>
    <w:p w:rsidR="000A3304" w:rsidRPr="00614F53" w:rsidRDefault="00614F53" w:rsidP="00614F53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</w:t>
      </w:r>
      <w:r w:rsidR="00764EF1" w:rsidRPr="0018392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رابط التسجيل</w:t>
      </w:r>
      <w:r w:rsidR="00183929" w:rsidRPr="0018392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183929" w:rsidRPr="0018392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الإلكترونية</w:t>
      </w:r>
      <w:proofErr w:type="gramEnd"/>
      <w:r w:rsidR="00764EF1" w:rsidRPr="0018392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764EF1" w:rsidRPr="00183929">
        <w:rPr>
          <w:rFonts w:asciiTheme="majorBidi" w:hAnsiTheme="majorBidi" w:cstheme="majorBidi"/>
          <w:b/>
          <w:bCs/>
          <w:sz w:val="32"/>
          <w:szCs w:val="32"/>
          <w:lang w:bidi="ar-DZ"/>
        </w:rPr>
        <w:t>QR</w:t>
      </w:r>
    </w:p>
    <w:sectPr w:rsidR="000A3304" w:rsidRPr="00614F53" w:rsidSect="00764EF1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12" w:rsidRDefault="00430312" w:rsidP="00396CF2">
      <w:pPr>
        <w:spacing w:after="0" w:line="240" w:lineRule="auto"/>
      </w:pPr>
      <w:r>
        <w:separator/>
      </w:r>
    </w:p>
  </w:endnote>
  <w:endnote w:type="continuationSeparator" w:id="0">
    <w:p w:rsidR="00430312" w:rsidRDefault="00430312" w:rsidP="0039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12" w:rsidRDefault="00430312" w:rsidP="00396CF2">
      <w:pPr>
        <w:spacing w:after="0" w:line="240" w:lineRule="auto"/>
      </w:pPr>
      <w:r>
        <w:separator/>
      </w:r>
    </w:p>
  </w:footnote>
  <w:footnote w:type="continuationSeparator" w:id="0">
    <w:p w:rsidR="00430312" w:rsidRDefault="00430312" w:rsidP="0039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CF2" w:rsidRPr="00DE0446" w:rsidRDefault="00396CF2" w:rsidP="00764EF1">
    <w:pPr>
      <w:bidi/>
      <w:spacing w:after="0"/>
      <w:jc w:val="center"/>
      <w:rPr>
        <w:rFonts w:ascii="Sakkal Majalla" w:hAnsi="Sakkal Majalla" w:cs="خط مسعد المغربي"/>
        <w:b/>
        <w:bCs/>
        <w:sz w:val="32"/>
        <w:szCs w:val="32"/>
        <w:rtl/>
        <w:lang w:bidi="ar-DZ"/>
      </w:rPr>
    </w:pPr>
    <w:r w:rsidRPr="00DE0446">
      <w:rPr>
        <w:rFonts w:ascii="Sakkal Majalla" w:hAnsi="Sakkal Majalla" w:cs="خط مسعد المغربي" w:hint="cs"/>
        <w:b/>
        <w:bCs/>
        <w:noProof/>
        <w:sz w:val="32"/>
        <w:szCs w:val="32"/>
        <w:rtl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-31115</wp:posOffset>
          </wp:positionV>
          <wp:extent cx="1076325" cy="915670"/>
          <wp:effectExtent l="0" t="0" r="9525" b="0"/>
          <wp:wrapNone/>
          <wp:docPr id="3" name="Image 1" descr="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iv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5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0446">
      <w:rPr>
        <w:rFonts w:ascii="Sakkal Majalla" w:hAnsi="Sakkal Majalla" w:cs="خط مسعد المغربي" w:hint="cs"/>
        <w:b/>
        <w:bCs/>
        <w:noProof/>
        <w:sz w:val="32"/>
        <w:szCs w:val="32"/>
        <w:rtl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-31115</wp:posOffset>
          </wp:positionV>
          <wp:extent cx="1114425" cy="948055"/>
          <wp:effectExtent l="0" t="0" r="9525" b="4445"/>
          <wp:wrapNone/>
          <wp:docPr id="2" name="Image 1" descr="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iv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0446">
      <w:rPr>
        <w:rFonts w:ascii="Sakkal Majalla" w:hAnsi="Sakkal Majalla" w:cs="خط مسعد المغربي" w:hint="cs"/>
        <w:b/>
        <w:bCs/>
        <w:sz w:val="32"/>
        <w:szCs w:val="32"/>
        <w:rtl/>
        <w:lang w:bidi="ar-DZ"/>
      </w:rPr>
      <w:t>الجمهورية الجزائرية الديمقراطية الشعبية</w:t>
    </w:r>
  </w:p>
  <w:p w:rsidR="00396CF2" w:rsidRPr="00DE0446" w:rsidRDefault="00396CF2" w:rsidP="00764EF1">
    <w:pPr>
      <w:bidi/>
      <w:spacing w:after="0"/>
      <w:jc w:val="center"/>
      <w:rPr>
        <w:rFonts w:ascii="Sakkal Majalla" w:hAnsi="Sakkal Majalla" w:cs="خط مسعد المغربي"/>
        <w:b/>
        <w:bCs/>
        <w:sz w:val="32"/>
        <w:szCs w:val="32"/>
        <w:rtl/>
        <w:lang w:bidi="ar-DZ"/>
      </w:rPr>
    </w:pPr>
    <w:proofErr w:type="gramStart"/>
    <w:r w:rsidRPr="00DE0446">
      <w:rPr>
        <w:rFonts w:ascii="Sakkal Majalla" w:hAnsi="Sakkal Majalla" w:cs="خط مسعد المغربي" w:hint="cs"/>
        <w:b/>
        <w:bCs/>
        <w:sz w:val="32"/>
        <w:szCs w:val="32"/>
        <w:rtl/>
        <w:lang w:bidi="ar-DZ"/>
      </w:rPr>
      <w:t>وزارة</w:t>
    </w:r>
    <w:proofErr w:type="gramEnd"/>
    <w:r w:rsidRPr="00DE0446">
      <w:rPr>
        <w:rFonts w:ascii="Sakkal Majalla" w:hAnsi="Sakkal Majalla" w:cs="خط مسعد المغربي" w:hint="cs"/>
        <w:b/>
        <w:bCs/>
        <w:sz w:val="32"/>
        <w:szCs w:val="32"/>
        <w:rtl/>
        <w:lang w:bidi="ar-DZ"/>
      </w:rPr>
      <w:t xml:space="preserve"> التعليم العالي والبحث العلمي</w:t>
    </w:r>
  </w:p>
  <w:p w:rsidR="00396CF2" w:rsidRPr="00DE0446" w:rsidRDefault="00396CF2" w:rsidP="00764EF1">
    <w:pPr>
      <w:bidi/>
      <w:spacing w:after="0"/>
      <w:jc w:val="center"/>
      <w:rPr>
        <w:rFonts w:ascii="Sakkal Majalla" w:hAnsi="Sakkal Majalla" w:cs="خط مسعد المغربي"/>
        <w:b/>
        <w:bCs/>
        <w:sz w:val="32"/>
        <w:szCs w:val="32"/>
        <w:rtl/>
        <w:lang w:bidi="ar-DZ"/>
      </w:rPr>
    </w:pPr>
    <w:r w:rsidRPr="00DE0446">
      <w:rPr>
        <w:rFonts w:ascii="Sakkal Majalla" w:hAnsi="Sakkal Majalla" w:cs="خط مسعد المغربي" w:hint="cs"/>
        <w:b/>
        <w:bCs/>
        <w:sz w:val="32"/>
        <w:szCs w:val="32"/>
        <w:rtl/>
        <w:lang w:bidi="ar-DZ"/>
      </w:rPr>
      <w:t>جامعة</w:t>
    </w:r>
    <w:r w:rsidR="007960C4">
      <w:rPr>
        <w:rFonts w:ascii="Sakkal Majalla" w:hAnsi="Sakkal Majalla" w:cs="خط مسعد المغربي" w:hint="cs"/>
        <w:b/>
        <w:bCs/>
        <w:sz w:val="32"/>
        <w:szCs w:val="32"/>
        <w:rtl/>
        <w:lang w:bidi="ar-DZ"/>
      </w:rPr>
      <w:t xml:space="preserve"> العربي بن </w:t>
    </w:r>
    <w:proofErr w:type="spellStart"/>
    <w:r w:rsidR="007960C4">
      <w:rPr>
        <w:rFonts w:ascii="Sakkal Majalla" w:hAnsi="Sakkal Majalla" w:cs="خط مسعد المغربي" w:hint="cs"/>
        <w:b/>
        <w:bCs/>
        <w:sz w:val="32"/>
        <w:szCs w:val="32"/>
        <w:rtl/>
        <w:lang w:bidi="ar-DZ"/>
      </w:rPr>
      <w:t>مهيدي</w:t>
    </w:r>
    <w:proofErr w:type="spellEnd"/>
    <w:r w:rsidRPr="00DE0446">
      <w:rPr>
        <w:rFonts w:ascii="Sakkal Majalla" w:hAnsi="Sakkal Majalla" w:cs="خط مسعد المغربي" w:hint="cs"/>
        <w:b/>
        <w:bCs/>
        <w:sz w:val="32"/>
        <w:szCs w:val="32"/>
        <w:rtl/>
        <w:lang w:bidi="ar-DZ"/>
      </w:rPr>
      <w:t xml:space="preserve"> أم البواقي</w:t>
    </w:r>
  </w:p>
  <w:p w:rsidR="00396CF2" w:rsidRPr="00DE0446" w:rsidRDefault="0032503B" w:rsidP="00DE0446">
    <w:pPr>
      <w:bidi/>
      <w:spacing w:after="0" w:line="360" w:lineRule="auto"/>
      <w:jc w:val="center"/>
      <w:rPr>
        <w:sz w:val="32"/>
        <w:szCs w:val="32"/>
      </w:rPr>
    </w:pPr>
    <w:r>
      <w:rPr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1.9pt;margin-top:22.8pt;width:494.8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" strokeweight="1pt">
          <v:stroke startarrow="diamond" startarrowwidth="narrow" startarrowlength="long" endarrow="diamond" endarrowwidth="narrow" endarrowlength="long"/>
        </v:shape>
      </w:pict>
    </w:r>
    <w:proofErr w:type="gramStart"/>
    <w:r w:rsidR="00396CF2" w:rsidRPr="00DE0446">
      <w:rPr>
        <w:rFonts w:ascii="Sakkal Majalla" w:hAnsi="Sakkal Majalla" w:cs="خط مسعد المغربي" w:hint="cs"/>
        <w:b/>
        <w:bCs/>
        <w:sz w:val="32"/>
        <w:szCs w:val="32"/>
        <w:rtl/>
        <w:lang w:bidi="ar-DZ"/>
      </w:rPr>
      <w:t>لجنة</w:t>
    </w:r>
    <w:proofErr w:type="gramEnd"/>
    <w:r w:rsidR="00396CF2" w:rsidRPr="00DE0446">
      <w:rPr>
        <w:rFonts w:ascii="Sakkal Majalla" w:hAnsi="Sakkal Majalla" w:cs="خط مسعد المغربي" w:hint="cs"/>
        <w:b/>
        <w:bCs/>
        <w:sz w:val="32"/>
        <w:szCs w:val="32"/>
        <w:rtl/>
        <w:lang w:bidi="ar-DZ"/>
      </w:rPr>
      <w:t xml:space="preserve"> الخدمات الاجتماعية</w:t>
    </w:r>
  </w:p>
  <w:p w:rsidR="00396CF2" w:rsidRDefault="00396C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F8C"/>
    <w:multiLevelType w:val="hybridMultilevel"/>
    <w:tmpl w:val="1AFEF0D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817889"/>
    <w:multiLevelType w:val="hybridMultilevel"/>
    <w:tmpl w:val="D2D49620"/>
    <w:lvl w:ilvl="0" w:tplc="79E8478A">
      <w:numFmt w:val="bullet"/>
      <w:lvlText w:val="-"/>
      <w:lvlJc w:val="left"/>
      <w:pPr>
        <w:ind w:left="927" w:hanging="360"/>
      </w:pPr>
      <w:rPr>
        <w:rFonts w:ascii="Sakkal Majalla" w:eastAsiaTheme="minorEastAsia" w:hAnsi="Sakkal Majalla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230E9B"/>
    <w:multiLevelType w:val="hybridMultilevel"/>
    <w:tmpl w:val="23CA7A30"/>
    <w:lvl w:ilvl="0" w:tplc="20C819F6">
      <w:start w:val="1"/>
      <w:numFmt w:val="bullet"/>
      <w:lvlText w:val=""/>
      <w:lvlJc w:val="left"/>
      <w:pPr>
        <w:ind w:left="1287" w:hanging="360"/>
      </w:pPr>
      <w:rPr>
        <w:rFonts w:ascii="Wingdings" w:hAnsi="Wingdings" w:hint="default"/>
        <w:b w:val="0"/>
        <w:color w:val="auto"/>
        <w:sz w:val="28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7C5B05"/>
    <w:multiLevelType w:val="hybridMultilevel"/>
    <w:tmpl w:val="2E8898E6"/>
    <w:lvl w:ilvl="0" w:tplc="93825D72">
      <w:start w:val="1"/>
      <w:numFmt w:val="bullet"/>
      <w:lvlText w:val=""/>
      <w:lvlJc w:val="left"/>
      <w:pPr>
        <w:ind w:left="1208" w:hanging="360"/>
      </w:pPr>
      <w:rPr>
        <w:rFonts w:ascii="Wingdings" w:hAnsi="Wingdings" w:hint="default"/>
        <w:b w:val="0"/>
        <w:color w:val="auto"/>
        <w:sz w:val="28"/>
        <w:szCs w:val="32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CF2"/>
    <w:rsid w:val="000A3304"/>
    <w:rsid w:val="00183929"/>
    <w:rsid w:val="00193A18"/>
    <w:rsid w:val="00201EB1"/>
    <w:rsid w:val="0032503B"/>
    <w:rsid w:val="00396CF2"/>
    <w:rsid w:val="00430312"/>
    <w:rsid w:val="004F37C4"/>
    <w:rsid w:val="00561A6A"/>
    <w:rsid w:val="005B639B"/>
    <w:rsid w:val="00614F53"/>
    <w:rsid w:val="00764EF1"/>
    <w:rsid w:val="007960C4"/>
    <w:rsid w:val="009E4561"/>
    <w:rsid w:val="00A55F08"/>
    <w:rsid w:val="00B40253"/>
    <w:rsid w:val="00C40302"/>
    <w:rsid w:val="00D4356D"/>
    <w:rsid w:val="00D67CFF"/>
    <w:rsid w:val="00DC46D2"/>
    <w:rsid w:val="00DE0446"/>
    <w:rsid w:val="00EC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C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9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6CF2"/>
  </w:style>
  <w:style w:type="paragraph" w:styleId="Pieddepage">
    <w:name w:val="footer"/>
    <w:basedOn w:val="Normal"/>
    <w:link w:val="PieddepageCar"/>
    <w:uiPriority w:val="99"/>
    <w:semiHidden/>
    <w:unhideWhenUsed/>
    <w:rsid w:val="0039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6CF2"/>
  </w:style>
  <w:style w:type="character" w:styleId="Lienhypertexte">
    <w:name w:val="Hyperlink"/>
    <w:basedOn w:val="Policepardfaut"/>
    <w:uiPriority w:val="99"/>
    <w:unhideWhenUsed/>
    <w:rsid w:val="00A55F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admin</cp:lastModifiedBy>
  <cp:revision>10</cp:revision>
  <cp:lastPrinted>2024-03-05T13:33:00Z</cp:lastPrinted>
  <dcterms:created xsi:type="dcterms:W3CDTF">2024-03-05T11:10:00Z</dcterms:created>
  <dcterms:modified xsi:type="dcterms:W3CDTF">2024-03-05T13:39:00Z</dcterms:modified>
</cp:coreProperties>
</file>