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60" w:rsidRDefault="00343A89" w:rsidP="00343A89">
      <w:pPr>
        <w:spacing w:after="120"/>
        <w:rPr>
          <w:rFonts w:ascii="Sakkal Majalla" w:hAnsi="Sakkal Majalla" w:cs="Sakkal Majalla"/>
          <w:b/>
          <w:bCs/>
          <w:noProof/>
          <w:sz w:val="44"/>
          <w:szCs w:val="44"/>
          <w:rtl/>
          <w:lang w:val="en-US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-126365</wp:posOffset>
            </wp:positionV>
            <wp:extent cx="1552575" cy="1474470"/>
            <wp:effectExtent l="19050" t="0" r="9525" b="0"/>
            <wp:wrapSquare wrapText="left"/>
            <wp:docPr id="5" name="Image 1" descr="C:\Users\user\Downloads\IMG_٢٠١٨٠٣٠١_١٢٠٥٥٨_٨١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IMG_٢٠١٨٠٣٠١_١٢٠٥٥٨_٨١٩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A89" w:rsidRDefault="00343A89" w:rsidP="00343A89">
      <w:pPr>
        <w:spacing w:after="120"/>
        <w:rPr>
          <w:rFonts w:ascii="Sakkal Majalla" w:hAnsi="Sakkal Majalla" w:cs="Sakkal Majalla"/>
          <w:b/>
          <w:bCs/>
          <w:sz w:val="44"/>
          <w:szCs w:val="44"/>
          <w:rtl/>
          <w:lang w:val="en-US"/>
        </w:rPr>
      </w:pPr>
    </w:p>
    <w:p w:rsidR="00A214F3" w:rsidRPr="00B67E2E" w:rsidRDefault="0089518F" w:rsidP="00EC4F09">
      <w:pPr>
        <w:spacing w:after="120"/>
        <w:jc w:val="center"/>
        <w:rPr>
          <w:rFonts w:ascii="Copperplate Gothic Bold" w:hAnsi="Copperplate Gothic Bold" w:cs="Sakkal Majalla"/>
          <w:b/>
          <w:bCs/>
          <w:sz w:val="44"/>
          <w:szCs w:val="44"/>
          <w:lang w:val="en-US"/>
        </w:rPr>
      </w:pPr>
      <w:r>
        <w:rPr>
          <w:rFonts w:ascii="Copperplate Gothic Bold" w:hAnsi="Copperplate Gothic Bold" w:cs="Sakkal Majalla" w:hint="cs"/>
          <w:b/>
          <w:bCs/>
          <w:sz w:val="44"/>
          <w:szCs w:val="44"/>
          <w:rtl/>
          <w:lang w:val="en-US"/>
        </w:rPr>
        <w:t>السيرة الذاتية</w:t>
      </w:r>
      <w:bookmarkStart w:id="0" w:name="_GoBack"/>
      <w:bookmarkEnd w:id="0"/>
    </w:p>
    <w:p w:rsidR="00CD54F3" w:rsidRPr="00B67E2E" w:rsidRDefault="0089518F" w:rsidP="0089518F">
      <w:pPr>
        <w:shd w:val="clear" w:color="auto" w:fill="C6D9F1" w:themeFill="text2" w:themeFillTint="33"/>
        <w:bidi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معلومات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شخصية</w:t>
      </w:r>
    </w:p>
    <w:p w:rsidR="00546F02" w:rsidRPr="00546F02" w:rsidRDefault="0089518F" w:rsidP="0089518F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معلومات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عامة</w:t>
      </w:r>
    </w:p>
    <w:p w:rsidR="00CD54F3" w:rsidRDefault="0089518F" w:rsidP="001C3B0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الاسم واللقب: </w:t>
      </w:r>
      <w:proofErr w:type="spellStart"/>
      <w:r w:rsidR="001C3B0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روام</w:t>
      </w:r>
      <w:proofErr w:type="spellEnd"/>
      <w:r w:rsidR="001C3B0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موسى</w:t>
      </w:r>
    </w:p>
    <w:p w:rsidR="005C1BBE" w:rsidRPr="00546F02" w:rsidRDefault="0089518F" w:rsidP="000739D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أستاذ محاضر في </w:t>
      </w:r>
      <w:r w:rsidR="000739D2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التربية البدنية و الرياضية بجامعة العربي بن </w:t>
      </w:r>
      <w:proofErr w:type="spellStart"/>
      <w:r w:rsidR="000739D2">
        <w:rPr>
          <w:rFonts w:ascii="Sakkal Majalla" w:hAnsi="Sakkal Majalla" w:cs="Sakkal Majalla" w:hint="cs"/>
          <w:sz w:val="28"/>
          <w:szCs w:val="28"/>
          <w:rtl/>
          <w:lang w:val="en-US"/>
        </w:rPr>
        <w:t>مهيدي</w:t>
      </w:r>
      <w:proofErr w:type="spellEnd"/>
      <w:r w:rsidR="000739D2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- </w:t>
      </w:r>
      <w:proofErr w:type="spellStart"/>
      <w:r w:rsidR="000739D2">
        <w:rPr>
          <w:rFonts w:ascii="Sakkal Majalla" w:hAnsi="Sakkal Majalla" w:cs="Sakkal Majalla" w:hint="cs"/>
          <w:sz w:val="28"/>
          <w:szCs w:val="28"/>
          <w:rtl/>
          <w:lang w:val="en-US"/>
        </w:rPr>
        <w:t>ام</w:t>
      </w:r>
      <w:proofErr w:type="spellEnd"/>
      <w:r w:rsidR="000739D2"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البواقي.</w:t>
      </w:r>
    </w:p>
    <w:p w:rsidR="000739D2" w:rsidRPr="00222276" w:rsidRDefault="0089518F" w:rsidP="00222276">
      <w:pPr>
        <w:bidi/>
        <w:rPr>
          <w:rFonts w:ascii="Calibri" w:eastAsia="Times New Roman" w:hAnsi="Calibri" w:cs="Times New Roman"/>
          <w:color w:val="0563C1"/>
          <w:u w:val="single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البريد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الالكتروني:</w:t>
      </w:r>
      <w:r w:rsidR="00222276" w:rsidRPr="00222276">
        <w:rPr>
          <w:rFonts w:ascii="Calibri" w:hAnsi="Calibri"/>
          <w:color w:val="0563C1"/>
          <w:u w:val="single"/>
          <w:rtl/>
        </w:rPr>
        <w:t xml:space="preserve"> </w:t>
      </w:r>
      <w:hyperlink r:id="rId6" w:history="1"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moussa.raouam@univ-oeb.dz</w:t>
        </w:r>
      </w:hyperlink>
    </w:p>
    <w:p w:rsidR="00801B60" w:rsidRDefault="0089518F" w:rsidP="0022227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الهاتف: </w:t>
      </w:r>
      <w:proofErr w:type="gramStart"/>
      <w:r w:rsidR="00222276">
        <w:rPr>
          <w:rFonts w:ascii="Sakkal Majalla" w:hAnsi="Sakkal Majalla" w:cs="Sakkal Majalla" w:hint="cs"/>
          <w:sz w:val="28"/>
          <w:szCs w:val="28"/>
          <w:rtl/>
        </w:rPr>
        <w:t>671684558</w:t>
      </w:r>
      <w:r w:rsidR="000739D2">
        <w:rPr>
          <w:rFonts w:ascii="Sakkal Majalla" w:hAnsi="Sakkal Majalla" w:cs="Sakkal Majalla"/>
          <w:sz w:val="28"/>
          <w:szCs w:val="28"/>
        </w:rPr>
        <w:t xml:space="preserve">  </w:t>
      </w:r>
      <w:r w:rsidR="00222276">
        <w:rPr>
          <w:rFonts w:ascii="Sakkal Majalla" w:hAnsi="Sakkal Majalla" w:cs="Sakkal Majalla"/>
          <w:sz w:val="28"/>
          <w:szCs w:val="28"/>
        </w:rPr>
        <w:t>+213</w:t>
      </w:r>
      <w:proofErr w:type="gramEnd"/>
      <w:r w:rsidR="000739D2">
        <w:rPr>
          <w:rFonts w:ascii="Sakkal Majalla" w:hAnsi="Sakkal Majalla" w:cs="Sakkal Majalla"/>
          <w:sz w:val="28"/>
          <w:szCs w:val="28"/>
        </w:rPr>
        <w:t xml:space="preserve"> </w:t>
      </w:r>
    </w:p>
    <w:p w:rsidR="000D6A7C" w:rsidRPr="00357686" w:rsidRDefault="0089518F" w:rsidP="0089518F">
      <w:pPr>
        <w:pStyle w:val="Paragraphedeliste"/>
        <w:numPr>
          <w:ilvl w:val="0"/>
          <w:numId w:val="8"/>
        </w:numPr>
        <w:bidi/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>الهوية</w:t>
      </w:r>
      <w:proofErr w:type="gramEnd"/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val="en-US"/>
        </w:rPr>
        <w:t xml:space="preserve"> الرقمية: </w:t>
      </w:r>
    </w:p>
    <w:p w:rsidR="00222276" w:rsidRPr="00222276" w:rsidRDefault="00357686" w:rsidP="00222276">
      <w:pPr>
        <w:bidi/>
        <w:rPr>
          <w:rFonts w:ascii="Calibri" w:eastAsia="Times New Roman" w:hAnsi="Calibri" w:cs="Times New Roman"/>
          <w:color w:val="0563C1"/>
          <w:u w:val="single"/>
          <w:lang w:val="en-US"/>
        </w:rPr>
      </w:pPr>
      <w:r w:rsidRPr="00222276">
        <w:rPr>
          <w:rFonts w:ascii="Sakkal Majalla" w:hAnsi="Sakkal Majalla" w:cs="Sakkal Majalla"/>
          <w:sz w:val="28"/>
          <w:szCs w:val="28"/>
          <w:lang w:val="en-US"/>
        </w:rPr>
        <w:t>Google Scholar</w:t>
      </w:r>
      <w:r w:rsidR="0089518F" w:rsidRPr="00222276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:</w:t>
      </w:r>
      <w:r w:rsidR="00222276" w:rsidRPr="00222276">
        <w:rPr>
          <w:rFonts w:ascii="Calibri" w:hAnsi="Calibri"/>
          <w:color w:val="0563C1"/>
          <w:u w:val="single"/>
          <w:rtl/>
        </w:rPr>
        <w:t xml:space="preserve"> </w:t>
      </w:r>
      <w:hyperlink r:id="rId7" w:history="1"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https://scholar.google.fr/citations?view_op=list_works</w:t>
        </w:r>
        <w:r w:rsidR="00222276" w:rsidRPr="00222276">
          <w:rPr>
            <w:rFonts w:ascii="Calibri" w:eastAsia="Times New Roman" w:hAnsi="Calibri" w:cs="Times New Roman"/>
            <w:color w:val="0563C1"/>
            <w:u w:val="single"/>
            <w:rtl/>
            <w:lang w:val="en-US"/>
          </w:rPr>
          <w:t>&amp;</w:t>
        </w:r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hl=</w:t>
        </w:r>
        <w:proofErr w:type="spellStart"/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fr</w:t>
        </w:r>
        <w:proofErr w:type="spellEnd"/>
        <w:r w:rsidR="00222276" w:rsidRPr="00222276">
          <w:rPr>
            <w:rFonts w:ascii="Calibri" w:eastAsia="Times New Roman" w:hAnsi="Calibri" w:cs="Times New Roman"/>
            <w:color w:val="0563C1"/>
            <w:u w:val="single"/>
            <w:rtl/>
            <w:lang w:val="en-US"/>
          </w:rPr>
          <w:t>&amp;</w:t>
        </w:r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user=</w:t>
        </w:r>
        <w:proofErr w:type="spellStart"/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BWGh_DsAAAAJ</w:t>
        </w:r>
        <w:proofErr w:type="spellEnd"/>
      </w:hyperlink>
    </w:p>
    <w:p w:rsidR="00222276" w:rsidRPr="00222276" w:rsidRDefault="00357686" w:rsidP="00222276">
      <w:pPr>
        <w:bidi/>
        <w:rPr>
          <w:rFonts w:ascii="Calibri" w:eastAsia="Times New Roman" w:hAnsi="Calibri" w:cs="Times New Roman"/>
          <w:color w:val="0563C1"/>
          <w:u w:val="single"/>
          <w:lang w:val="en-US"/>
        </w:rPr>
      </w:pPr>
      <w:proofErr w:type="spellStart"/>
      <w:proofErr w:type="gramStart"/>
      <w:r w:rsidRPr="00222276">
        <w:rPr>
          <w:rFonts w:ascii="Sakkal Majalla" w:hAnsi="Sakkal Majalla" w:cs="Sakkal Majalla"/>
          <w:sz w:val="28"/>
          <w:szCs w:val="28"/>
          <w:lang w:val="en-US"/>
        </w:rPr>
        <w:t>ReaserchGate</w:t>
      </w:r>
      <w:proofErr w:type="spellEnd"/>
      <w:r w:rsidRPr="00222276">
        <w:rPr>
          <w:rFonts w:ascii="Sakkal Majalla" w:hAnsi="Sakkal Majalla" w:cs="Sakkal Majalla"/>
          <w:sz w:val="28"/>
          <w:szCs w:val="28"/>
          <w:lang w:val="en-US"/>
        </w:rPr>
        <w:t>.</w:t>
      </w:r>
      <w:r w:rsidR="0089518F" w:rsidRPr="00222276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  <w:r w:rsidR="0089518F" w:rsidRPr="0022227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hyperlink r:id="rId8" w:history="1">
        <w:r w:rsidR="00222276" w:rsidRPr="00222276">
          <w:rPr>
            <w:rFonts w:ascii="Calibri" w:eastAsia="Times New Roman" w:hAnsi="Calibri" w:cs="Times New Roman"/>
            <w:color w:val="0563C1"/>
            <w:u w:val="single"/>
            <w:lang w:val="en-US"/>
          </w:rPr>
          <w:t>https://www.researchgate.net/profile/Moussa-Raouam/research?ev=prf_act</w:t>
        </w:r>
      </w:hyperlink>
    </w:p>
    <w:p w:rsidR="00B7204C" w:rsidRPr="00A034AE" w:rsidRDefault="00357686" w:rsidP="00A034AE">
      <w:pPr>
        <w:bidi/>
        <w:rPr>
          <w:rFonts w:ascii="Calibri" w:eastAsia="Times New Roman" w:hAnsi="Calibri" w:cs="Times New Roman"/>
          <w:color w:val="0563C1"/>
          <w:u w:val="single"/>
          <w:rtl/>
          <w:lang w:val="en-US" w:bidi="ar-DZ"/>
        </w:rPr>
      </w:pPr>
      <w:r w:rsidRPr="00222276">
        <w:rPr>
          <w:rFonts w:ascii="Sakkal Majalla" w:hAnsi="Sakkal Majalla" w:cs="Sakkal Majalla"/>
          <w:sz w:val="28"/>
          <w:szCs w:val="28"/>
          <w:lang w:val="en-US"/>
        </w:rPr>
        <w:t>ORCID</w:t>
      </w:r>
      <w:r w:rsidR="0089518F" w:rsidRPr="00222276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hyperlink r:id="rId9" w:history="1">
        <w:r w:rsidR="00222276" w:rsidRPr="00222276">
          <w:rPr>
            <w:rFonts w:ascii="Calibri" w:eastAsia="Times New Roman" w:hAnsi="Calibri" w:cs="Times New Roman"/>
            <w:color w:val="0563C1"/>
            <w:u w:val="single"/>
            <w:rtl/>
            <w:lang w:val="en-US"/>
          </w:rPr>
          <w:t>0000-0002-6473-5001</w:t>
        </w:r>
      </w:hyperlink>
    </w:p>
    <w:p w:rsidR="00546F02" w:rsidRPr="00546F02" w:rsidRDefault="0089518F" w:rsidP="00546F02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التكوين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والشهادات</w:t>
      </w:r>
    </w:p>
    <w:p w:rsidR="000D6A7C" w:rsidRPr="0089518F" w:rsidRDefault="0089518F" w:rsidP="001C3B06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دكتوراه في: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التدريب الرياضي النخبوي</w:t>
      </w:r>
      <w:r w:rsidR="00F85E4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من جامعة </w:t>
      </w:r>
      <w:proofErr w:type="spellStart"/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الشلف</w:t>
      </w:r>
      <w:proofErr w:type="spellEnd"/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سنة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2017</w:t>
      </w:r>
    </w:p>
    <w:p w:rsidR="00FA59BC" w:rsidRPr="0089518F" w:rsidRDefault="0089518F" w:rsidP="001C3B06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spellStart"/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ما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ستر</w:t>
      </w:r>
      <w:proofErr w:type="spellEnd"/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في: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تدريب رياضي وتحضير بدني 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من جامعة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الجلفة 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سنة 2012</w:t>
      </w:r>
    </w:p>
    <w:p w:rsidR="00CD54F3" w:rsidRPr="0089518F" w:rsidRDefault="0089518F" w:rsidP="001C3B06">
      <w:pPr>
        <w:pStyle w:val="Paragraphedeliste"/>
        <w:numPr>
          <w:ilvl w:val="0"/>
          <w:numId w:val="2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89518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ليسانس في: 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التربية البدنية و الرياضية من جامعة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الجلفة </w:t>
      </w:r>
      <w:r w:rsidR="000739D2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سنة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2010</w:t>
      </w:r>
    </w:p>
    <w:p w:rsidR="00A6287B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الوظائف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والمهام</w:t>
      </w:r>
    </w:p>
    <w:p w:rsidR="00A2568B" w:rsidRPr="0089518F" w:rsidRDefault="0089518F" w:rsidP="001C3B06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أستاذ محاضر</w:t>
      </w:r>
      <w:r w:rsidR="002E2DB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- 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أ</w:t>
      </w:r>
      <w:r w:rsidR="002E2DB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2E2DBB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–</w:t>
      </w:r>
      <w:r w:rsidR="002E2DB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ي</w:t>
      </w:r>
      <w:r w:rsidR="002E2DBB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قسم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التربية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البدنية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و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الرياضية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بجامعة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العربي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بن</w:t>
      </w:r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proofErr w:type="spellStart"/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مهيدي</w:t>
      </w:r>
      <w:proofErr w:type="spellEnd"/>
      <w:r w:rsidR="00403A98" w:rsidRPr="00403A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- </w:t>
      </w:r>
      <w:proofErr w:type="spellStart"/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ام</w:t>
      </w:r>
      <w:proofErr w:type="spellEnd"/>
      <w:r w:rsidR="001C3B0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="00403A98" w:rsidRPr="00403A98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البواقي</w:t>
      </w:r>
      <w:r w:rsidR="00403A98" w:rsidRPr="00403A98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.</w:t>
      </w:r>
    </w:p>
    <w:p w:rsidR="0056213A" w:rsidRPr="0056213A" w:rsidRDefault="0089518F" w:rsidP="0056213A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US" w:bidi="ar-DZ"/>
        </w:rPr>
      </w:pPr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المقاييس المدرسة</w:t>
      </w:r>
    </w:p>
    <w:p w:rsidR="0056213A" w:rsidRDefault="001C3B06" w:rsidP="0089518F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الانتقاء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والتوجيه الرياضي التربوي</w:t>
      </w:r>
    </w:p>
    <w:p w:rsidR="00403A98" w:rsidRDefault="00403A98" w:rsidP="00403A98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البيداغوجية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 التطبيقية.</w:t>
      </w:r>
    </w:p>
    <w:p w:rsidR="00403A98" w:rsidRDefault="001C3B06" w:rsidP="00403A98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كرة القدم</w:t>
      </w:r>
    </w:p>
    <w:p w:rsidR="001C3B06" w:rsidRDefault="001C3B06" w:rsidP="001C3B06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 xml:space="preserve">ألعاب القوى </w:t>
      </w:r>
    </w:p>
    <w:p w:rsidR="001C3B06" w:rsidRPr="00B72C48" w:rsidRDefault="001C3B06" w:rsidP="001C3B06">
      <w:pPr>
        <w:pStyle w:val="Paragraphedeliste"/>
        <w:bidi/>
        <w:ind w:left="36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/>
        </w:rPr>
        <w:t>علم الاجتماع الرياضي</w:t>
      </w:r>
    </w:p>
    <w:p w:rsidR="00540F80" w:rsidRDefault="00540F80" w:rsidP="00540F80">
      <w:p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</w:p>
    <w:p w:rsidR="00A214F3" w:rsidRPr="00540F80" w:rsidRDefault="00A214F3" w:rsidP="00A214F3">
      <w:p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</w:p>
    <w:p w:rsidR="008D06F7" w:rsidRPr="00B67E2E" w:rsidRDefault="0089518F" w:rsidP="00B67E2E">
      <w:pPr>
        <w:shd w:val="clear" w:color="auto" w:fill="C6D9F1" w:themeFill="text2" w:themeFillTint="33"/>
        <w:spacing w:after="120"/>
        <w:jc w:val="center"/>
        <w:rPr>
          <w:rFonts w:ascii="Abbey Medium Extended" w:hAnsi="Abbey Medium Extended" w:cs="Sakkal Majalla"/>
          <w:sz w:val="32"/>
          <w:szCs w:val="32"/>
          <w:rtl/>
          <w:lang w:val="en-GB" w:bidi="ar-DZ"/>
        </w:rPr>
      </w:pPr>
      <w:proofErr w:type="gramStart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>مجال</w:t>
      </w:r>
      <w:proofErr w:type="gramEnd"/>
      <w:r>
        <w:rPr>
          <w:rFonts w:ascii="Abbey Medium Extended" w:hAnsi="Abbey Medium Extended" w:cs="Sakkal Majalla" w:hint="cs"/>
          <w:sz w:val="32"/>
          <w:szCs w:val="32"/>
          <w:rtl/>
          <w:lang w:val="en-US" w:bidi="ar-DZ"/>
        </w:rPr>
        <w:t xml:space="preserve"> الاهتمام وكفاءات أخرى</w:t>
      </w:r>
    </w:p>
    <w:p w:rsidR="00332AE5" w:rsidRDefault="0089518F" w:rsidP="00403A98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مجال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الاهتمام:</w:t>
      </w:r>
    </w:p>
    <w:p w:rsidR="00B07BBF" w:rsidRPr="00540F80" w:rsidRDefault="001C3B06" w:rsidP="00332AE5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الانتقاء في المجال الرياضي</w:t>
      </w:r>
      <w:r w:rsidR="00403A98" w:rsidRPr="00540F80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</w:p>
    <w:p w:rsidR="00403A98" w:rsidRPr="00540F80" w:rsidRDefault="001C3B06" w:rsidP="00332AE5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التحضير البدني </w:t>
      </w:r>
    </w:p>
    <w:p w:rsidR="00403A98" w:rsidRPr="00540F80" w:rsidRDefault="001C3B06" w:rsidP="00403A98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تدريب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كرة القدم</w:t>
      </w:r>
    </w:p>
    <w:p w:rsidR="00E210E3" w:rsidRPr="001C3B06" w:rsidRDefault="001C3B06" w:rsidP="001C3B06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التغذية للرياضيين</w:t>
      </w:r>
    </w:p>
    <w:p w:rsidR="0089518F" w:rsidRDefault="0089518F" w:rsidP="00E210E3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كفاءات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أخرى:</w:t>
      </w:r>
    </w:p>
    <w:p w:rsidR="00D94A27" w:rsidRDefault="001C3B06" w:rsidP="00A214F3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شهادة تدريب في كرة القدم  كاف " ج"</w:t>
      </w:r>
    </w:p>
    <w:p w:rsidR="00D94A27" w:rsidRDefault="00D94A27" w:rsidP="00D94A27">
      <w:pPr>
        <w:rPr>
          <w:lang w:val="en-US"/>
        </w:rPr>
      </w:pPr>
    </w:p>
    <w:p w:rsidR="00D94A27" w:rsidRPr="00D94A27" w:rsidRDefault="00D94A27" w:rsidP="00D94A27">
      <w:pPr>
        <w:rPr>
          <w:lang w:val="en-US"/>
        </w:rPr>
      </w:pPr>
    </w:p>
    <w:p w:rsidR="00D94A27" w:rsidRPr="00D94A27" w:rsidRDefault="00D94A27" w:rsidP="00D94A27">
      <w:pPr>
        <w:rPr>
          <w:lang w:val="en-US"/>
        </w:rPr>
      </w:pPr>
    </w:p>
    <w:p w:rsidR="00D94A27" w:rsidRDefault="00D94A27" w:rsidP="00D94A27">
      <w:pPr>
        <w:rPr>
          <w:lang w:val="en-US"/>
        </w:rPr>
      </w:pPr>
    </w:p>
    <w:p w:rsidR="00D94A27" w:rsidRPr="00D94A27" w:rsidRDefault="00D94A27" w:rsidP="00D94A27">
      <w:pPr>
        <w:tabs>
          <w:tab w:val="left" w:pos="6870"/>
        </w:tabs>
        <w:rPr>
          <w:lang w:val="en-US"/>
        </w:rPr>
      </w:pPr>
      <w:r>
        <w:rPr>
          <w:lang w:val="en-US"/>
        </w:rPr>
        <w:tab/>
      </w:r>
    </w:p>
    <w:sectPr w:rsidR="00D94A27" w:rsidRPr="00D94A27" w:rsidSect="00B67E2E">
      <w:pgSz w:w="11906" w:h="16838"/>
      <w:pgMar w:top="964" w:right="1418" w:bottom="964" w:left="1418" w:header="709" w:footer="709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bbey Medium Extende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B0A"/>
    <w:multiLevelType w:val="hybridMultilevel"/>
    <w:tmpl w:val="00EE1238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34D5C"/>
    <w:multiLevelType w:val="hybridMultilevel"/>
    <w:tmpl w:val="FBD0288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7A12F0C"/>
    <w:multiLevelType w:val="hybridMultilevel"/>
    <w:tmpl w:val="D90C5F9C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370992"/>
    <w:multiLevelType w:val="hybridMultilevel"/>
    <w:tmpl w:val="CE54EBF4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52E08"/>
    <w:multiLevelType w:val="hybridMultilevel"/>
    <w:tmpl w:val="23EA27B2"/>
    <w:lvl w:ilvl="0" w:tplc="682AB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C450F"/>
    <w:multiLevelType w:val="hybridMultilevel"/>
    <w:tmpl w:val="9B966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1F3DDB"/>
    <w:multiLevelType w:val="hybridMultilevel"/>
    <w:tmpl w:val="430ED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337E8"/>
    <w:multiLevelType w:val="hybridMultilevel"/>
    <w:tmpl w:val="EB9A135A"/>
    <w:lvl w:ilvl="0" w:tplc="682AB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D079A"/>
    <w:multiLevelType w:val="hybridMultilevel"/>
    <w:tmpl w:val="903A680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c2sTQyNDY2Mrc0NzdU0lEKTi0uzszPAykwrAUARxNnWiwAAAA="/>
  </w:docVars>
  <w:rsids>
    <w:rsidRoot w:val="00BB3F08"/>
    <w:rsid w:val="00065E05"/>
    <w:rsid w:val="000739D2"/>
    <w:rsid w:val="00093421"/>
    <w:rsid w:val="000A241F"/>
    <w:rsid w:val="000D6A7C"/>
    <w:rsid w:val="001508A4"/>
    <w:rsid w:val="00162887"/>
    <w:rsid w:val="001C3B06"/>
    <w:rsid w:val="00222276"/>
    <w:rsid w:val="00226FA7"/>
    <w:rsid w:val="00236162"/>
    <w:rsid w:val="00241CC4"/>
    <w:rsid w:val="002E2DBB"/>
    <w:rsid w:val="00332AE5"/>
    <w:rsid w:val="00337F0D"/>
    <w:rsid w:val="00343A89"/>
    <w:rsid w:val="00357686"/>
    <w:rsid w:val="003765DB"/>
    <w:rsid w:val="00403A98"/>
    <w:rsid w:val="00437797"/>
    <w:rsid w:val="004B6FC2"/>
    <w:rsid w:val="004C4271"/>
    <w:rsid w:val="005129D1"/>
    <w:rsid w:val="00540F80"/>
    <w:rsid w:val="00546F02"/>
    <w:rsid w:val="0056213A"/>
    <w:rsid w:val="005C1BBE"/>
    <w:rsid w:val="00610882"/>
    <w:rsid w:val="006254A7"/>
    <w:rsid w:val="00656E33"/>
    <w:rsid w:val="006C3EB9"/>
    <w:rsid w:val="006E1DAA"/>
    <w:rsid w:val="00704E25"/>
    <w:rsid w:val="007741E5"/>
    <w:rsid w:val="007951C6"/>
    <w:rsid w:val="00801B60"/>
    <w:rsid w:val="00803B21"/>
    <w:rsid w:val="00814997"/>
    <w:rsid w:val="00817445"/>
    <w:rsid w:val="00823E0F"/>
    <w:rsid w:val="0085707F"/>
    <w:rsid w:val="00894FC5"/>
    <w:rsid w:val="0089518F"/>
    <w:rsid w:val="00896826"/>
    <w:rsid w:val="008A4668"/>
    <w:rsid w:val="008D06F7"/>
    <w:rsid w:val="008E7163"/>
    <w:rsid w:val="00966AF6"/>
    <w:rsid w:val="00A034AE"/>
    <w:rsid w:val="00A2081A"/>
    <w:rsid w:val="00A214F3"/>
    <w:rsid w:val="00A2568B"/>
    <w:rsid w:val="00A3137D"/>
    <w:rsid w:val="00A6287B"/>
    <w:rsid w:val="00A93F51"/>
    <w:rsid w:val="00A941CC"/>
    <w:rsid w:val="00AA0DCC"/>
    <w:rsid w:val="00B07BBF"/>
    <w:rsid w:val="00B25B6C"/>
    <w:rsid w:val="00B50B21"/>
    <w:rsid w:val="00B67E2E"/>
    <w:rsid w:val="00B7204C"/>
    <w:rsid w:val="00B72C48"/>
    <w:rsid w:val="00BB3F08"/>
    <w:rsid w:val="00C103F8"/>
    <w:rsid w:val="00C73A81"/>
    <w:rsid w:val="00C73B8B"/>
    <w:rsid w:val="00C87B92"/>
    <w:rsid w:val="00CD54F3"/>
    <w:rsid w:val="00D23C29"/>
    <w:rsid w:val="00D94A27"/>
    <w:rsid w:val="00DE6839"/>
    <w:rsid w:val="00E210E3"/>
    <w:rsid w:val="00E30DA2"/>
    <w:rsid w:val="00EC4F09"/>
    <w:rsid w:val="00EC613D"/>
    <w:rsid w:val="00F57EA5"/>
    <w:rsid w:val="00F85E46"/>
    <w:rsid w:val="00FA59BC"/>
    <w:rsid w:val="00FF35DF"/>
    <w:rsid w:val="00FF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4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35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5DF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Policepardfaut"/>
    <w:rsid w:val="00801B60"/>
  </w:style>
  <w:style w:type="character" w:customStyle="1" w:styleId="UnresolvedMention">
    <w:name w:val="Unresolved Mention"/>
    <w:basedOn w:val="Policepardfaut"/>
    <w:uiPriority w:val="99"/>
    <w:semiHidden/>
    <w:unhideWhenUsed/>
    <w:rsid w:val="004C42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oussa-Raouam/research?ev=prf_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fr/citations?view_op=list_works&amp;hl=fr&amp;user=BWGh_DsAAAA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ssa.raouam@univ-oeb.d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6473-50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</cp:revision>
  <cp:lastPrinted>2016-05-22T21:21:00Z</cp:lastPrinted>
  <dcterms:created xsi:type="dcterms:W3CDTF">2023-03-11T22:41:00Z</dcterms:created>
  <dcterms:modified xsi:type="dcterms:W3CDTF">2023-03-12T02:28:00Z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f9de464409a25d70aa5cf1ace6cc15e88e7be3cdcbe83aecd446b66ae2cc81f1</vt:lpwstr>
  </property>
</Properties>
</file>