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1B" w:rsidRDefault="0088341B" w:rsidP="0088341B"/>
    <w:p w:rsidR="0088341B" w:rsidRPr="0088341B" w:rsidRDefault="0088341B" w:rsidP="0088341B"/>
    <w:p w:rsidR="0088341B" w:rsidRPr="0088341B" w:rsidRDefault="0088341B" w:rsidP="0088341B"/>
    <w:p w:rsidR="0088341B" w:rsidRPr="0088341B" w:rsidRDefault="0088341B" w:rsidP="0088341B"/>
    <w:p w:rsidR="0088341B" w:rsidRDefault="0088341B" w:rsidP="0088341B">
      <w:pPr>
        <w:tabs>
          <w:tab w:val="left" w:pos="6992"/>
        </w:tabs>
      </w:pPr>
      <w:r>
        <w:tab/>
      </w:r>
    </w:p>
    <w:p w:rsidR="0088341B" w:rsidRDefault="0088341B" w:rsidP="0088341B">
      <w:pPr>
        <w:tabs>
          <w:tab w:val="left" w:pos="6992"/>
        </w:tabs>
      </w:pPr>
    </w:p>
    <w:p w:rsidR="0088341B" w:rsidRDefault="0088341B" w:rsidP="0088341B">
      <w:pPr>
        <w:tabs>
          <w:tab w:val="left" w:pos="6992"/>
        </w:tabs>
      </w:pPr>
    </w:p>
    <w:p w:rsidR="00D13DA3" w:rsidRDefault="00D13DA3" w:rsidP="0088341B">
      <w:pPr>
        <w:tabs>
          <w:tab w:val="left" w:pos="6992"/>
        </w:tabs>
      </w:pPr>
    </w:p>
    <w:p w:rsidR="00D13DA3" w:rsidRDefault="00D13DA3" w:rsidP="0088341B">
      <w:pPr>
        <w:tabs>
          <w:tab w:val="left" w:pos="6992"/>
        </w:tabs>
      </w:pPr>
    </w:p>
    <w:p w:rsidR="0088341B" w:rsidRDefault="0088341B" w:rsidP="0088341B">
      <w:pPr>
        <w:tabs>
          <w:tab w:val="left" w:pos="6992"/>
        </w:tabs>
      </w:pPr>
    </w:p>
    <w:p w:rsidR="0088341B" w:rsidRDefault="00103A55" w:rsidP="0088341B">
      <w:pPr>
        <w:tabs>
          <w:tab w:val="left" w:pos="6992"/>
        </w:tabs>
      </w:pPr>
      <w:r>
        <w:rPr>
          <w:noProof/>
          <w:lang w:eastAsia="fr-FR"/>
        </w:rPr>
        <w:pict>
          <v:roundrect id="_x0000_s1026" style="position:absolute;margin-left:14.55pt;margin-top:3.45pt;width:497.75pt;height:210.45pt;z-index:251658240" arcsize="10923f">
            <v:shadow on="t"/>
            <v:textbox>
              <w:txbxContent>
                <w:p w:rsidR="00D13DA3" w:rsidRDefault="00D13DA3">
                  <w:pPr>
                    <w:rPr>
                      <w:rtl/>
                      <w:lang w:bidi="ar-DZ"/>
                    </w:rPr>
                  </w:pPr>
                </w:p>
                <w:p w:rsidR="00D13DA3" w:rsidRPr="00D13DA3" w:rsidRDefault="00D13DA3" w:rsidP="00D13DA3">
                  <w:pPr>
                    <w:jc w:val="center"/>
                    <w:rPr>
                      <w:b/>
                      <w:bCs/>
                      <w:sz w:val="72"/>
                      <w:szCs w:val="72"/>
                      <w:rtl/>
                      <w:lang w:bidi="ar-DZ"/>
                    </w:rPr>
                  </w:pPr>
                  <w:r w:rsidRPr="00D13DA3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التحضير التقني و التاكتيكي لدى لاعبي كرة اليد</w:t>
                  </w:r>
                </w:p>
                <w:p w:rsidR="00D13DA3" w:rsidRPr="00D13DA3" w:rsidRDefault="00D13DA3" w:rsidP="00D13DA3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DZ"/>
                    </w:rPr>
                  </w:pPr>
                  <w:r w:rsidRPr="00D13DA3">
                    <w:rPr>
                      <w:b/>
                      <w:bCs/>
                      <w:sz w:val="72"/>
                      <w:szCs w:val="72"/>
                      <w:lang w:bidi="ar-DZ"/>
                    </w:rPr>
                    <w:t>La préparation technique et tactique des handballeurs</w:t>
                  </w:r>
                </w:p>
                <w:p w:rsidR="00D13DA3" w:rsidRDefault="00D13DA3"/>
              </w:txbxContent>
            </v:textbox>
          </v:roundrect>
        </w:pict>
      </w:r>
    </w:p>
    <w:p w:rsidR="0088341B" w:rsidRDefault="0088341B" w:rsidP="0088341B">
      <w:pPr>
        <w:tabs>
          <w:tab w:val="left" w:pos="6992"/>
        </w:tabs>
        <w:rPr>
          <w:rtl/>
        </w:rPr>
      </w:pPr>
    </w:p>
    <w:p w:rsidR="00D13DA3" w:rsidRDefault="00D13DA3" w:rsidP="0088341B">
      <w:pPr>
        <w:tabs>
          <w:tab w:val="left" w:pos="6992"/>
        </w:tabs>
        <w:rPr>
          <w:rtl/>
        </w:rPr>
      </w:pPr>
    </w:p>
    <w:p w:rsidR="00D13DA3" w:rsidRDefault="00D13DA3" w:rsidP="0088341B">
      <w:pPr>
        <w:tabs>
          <w:tab w:val="left" w:pos="6992"/>
        </w:tabs>
        <w:rPr>
          <w:rtl/>
        </w:rPr>
      </w:pPr>
    </w:p>
    <w:p w:rsidR="00D13DA3" w:rsidRDefault="00D13DA3" w:rsidP="0088341B">
      <w:pPr>
        <w:tabs>
          <w:tab w:val="left" w:pos="6992"/>
        </w:tabs>
        <w:rPr>
          <w:rtl/>
        </w:rPr>
      </w:pPr>
    </w:p>
    <w:p w:rsidR="00D13DA3" w:rsidRDefault="00D13DA3" w:rsidP="0088341B">
      <w:pPr>
        <w:tabs>
          <w:tab w:val="left" w:pos="6992"/>
        </w:tabs>
        <w:rPr>
          <w:rtl/>
        </w:rPr>
      </w:pPr>
    </w:p>
    <w:p w:rsidR="00D13DA3" w:rsidRDefault="00D13DA3" w:rsidP="0088341B">
      <w:pPr>
        <w:tabs>
          <w:tab w:val="left" w:pos="6992"/>
        </w:tabs>
        <w:rPr>
          <w:rtl/>
        </w:rPr>
      </w:pPr>
    </w:p>
    <w:p w:rsidR="00D13DA3" w:rsidRDefault="00D13DA3" w:rsidP="0088341B">
      <w:pPr>
        <w:tabs>
          <w:tab w:val="left" w:pos="6992"/>
        </w:tabs>
        <w:rPr>
          <w:rtl/>
        </w:rPr>
      </w:pPr>
    </w:p>
    <w:p w:rsidR="00D13DA3" w:rsidRDefault="00D13DA3" w:rsidP="0088341B">
      <w:pPr>
        <w:tabs>
          <w:tab w:val="left" w:pos="6992"/>
        </w:tabs>
      </w:pPr>
    </w:p>
    <w:p w:rsidR="0088341B" w:rsidRPr="0088341B" w:rsidRDefault="0088341B" w:rsidP="0088341B">
      <w:pPr>
        <w:tabs>
          <w:tab w:val="left" w:pos="6992"/>
        </w:tabs>
        <w:jc w:val="center"/>
      </w:pPr>
    </w:p>
    <w:p w:rsidR="0088341B" w:rsidRDefault="0088341B" w:rsidP="0088341B"/>
    <w:p w:rsidR="0088341B" w:rsidRDefault="0088341B" w:rsidP="0088341B"/>
    <w:p w:rsidR="0088341B" w:rsidRDefault="0088341B" w:rsidP="0088341B"/>
    <w:p w:rsidR="00E73DDB" w:rsidRDefault="00E73DDB" w:rsidP="0088341B">
      <w:pPr>
        <w:jc w:val="right"/>
      </w:pPr>
    </w:p>
    <w:p w:rsidR="0088341B" w:rsidRDefault="0088341B" w:rsidP="0088341B">
      <w:pPr>
        <w:jc w:val="right"/>
        <w:rPr>
          <w:rtl/>
        </w:rPr>
      </w:pPr>
    </w:p>
    <w:p w:rsidR="00C5086A" w:rsidRDefault="00C5086A" w:rsidP="0088341B">
      <w:pPr>
        <w:jc w:val="right"/>
        <w:rPr>
          <w:rtl/>
        </w:rPr>
      </w:pPr>
    </w:p>
    <w:p w:rsidR="00C5086A" w:rsidRDefault="00C5086A" w:rsidP="0088341B">
      <w:pPr>
        <w:jc w:val="right"/>
        <w:rPr>
          <w:rtl/>
        </w:rPr>
      </w:pPr>
    </w:p>
    <w:p w:rsidR="00C5086A" w:rsidRDefault="00C5086A" w:rsidP="0088341B">
      <w:pPr>
        <w:jc w:val="right"/>
        <w:rPr>
          <w:rtl/>
        </w:rPr>
      </w:pPr>
    </w:p>
    <w:p w:rsidR="00C5086A" w:rsidRDefault="00C5086A" w:rsidP="0088341B">
      <w:pPr>
        <w:jc w:val="right"/>
        <w:rPr>
          <w:rtl/>
        </w:rPr>
      </w:pPr>
    </w:p>
    <w:p w:rsidR="00C5086A" w:rsidRDefault="00C5086A" w:rsidP="0088341B">
      <w:pPr>
        <w:jc w:val="right"/>
        <w:rPr>
          <w:rtl/>
        </w:rPr>
      </w:pPr>
    </w:p>
    <w:p w:rsidR="00C5086A" w:rsidRDefault="00C5086A" w:rsidP="0088341B">
      <w:pPr>
        <w:jc w:val="right"/>
        <w:rPr>
          <w:rFonts w:hint="cs"/>
          <w:rtl/>
        </w:rPr>
      </w:pPr>
    </w:p>
    <w:p w:rsidR="00B701AE" w:rsidRPr="00F73146" w:rsidRDefault="00B701AE" w:rsidP="00B701AE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F73146">
        <w:rPr>
          <w:rFonts w:hint="cs"/>
          <w:b/>
          <w:bCs/>
          <w:sz w:val="32"/>
          <w:szCs w:val="32"/>
          <w:rtl/>
          <w:lang w:bidi="ar-DZ"/>
        </w:rPr>
        <w:lastRenderedPageBreak/>
        <w:t>التحضير التقني و التاكتيكي لدى لاعبي كرة اليد</w:t>
      </w:r>
    </w:p>
    <w:p w:rsidR="00B701AE" w:rsidRDefault="00B701AE" w:rsidP="00B701AE">
      <w:pPr>
        <w:tabs>
          <w:tab w:val="left" w:pos="1031"/>
        </w:tabs>
        <w:bidi/>
        <w:spacing w:after="0" w:line="240" w:lineRule="auto"/>
        <w:ind w:left="360"/>
        <w:jc w:val="center"/>
        <w:rPr>
          <w:b/>
          <w:bCs/>
          <w:sz w:val="32"/>
          <w:szCs w:val="32"/>
          <w:rtl/>
          <w:lang w:bidi="ar-DZ"/>
        </w:rPr>
      </w:pPr>
      <w:r w:rsidRPr="00F73146">
        <w:rPr>
          <w:b/>
          <w:bCs/>
          <w:sz w:val="32"/>
          <w:szCs w:val="32"/>
          <w:lang w:bidi="ar-DZ"/>
        </w:rPr>
        <w:t>La préparation technique</w:t>
      </w:r>
    </w:p>
    <w:p w:rsidR="00B701AE" w:rsidRPr="00F73146" w:rsidRDefault="00B701AE" w:rsidP="00B701AE">
      <w:pPr>
        <w:tabs>
          <w:tab w:val="left" w:pos="1031"/>
        </w:tabs>
        <w:bidi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701AE" w:rsidRDefault="00B701AE" w:rsidP="00B701AE">
      <w:pPr>
        <w:tabs>
          <w:tab w:val="left" w:pos="1031"/>
        </w:tabs>
        <w:bidi/>
        <w:spacing w:after="0"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</w:pPr>
      <w:r w:rsidRPr="00F7314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المحتويات</w:t>
      </w:r>
    </w:p>
    <w:p w:rsidR="00B701AE" w:rsidRPr="00F73146" w:rsidRDefault="00B701AE" w:rsidP="00B701AE">
      <w:pPr>
        <w:tabs>
          <w:tab w:val="left" w:pos="1031"/>
        </w:tabs>
        <w:bidi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B701AE" w:rsidRPr="00DB55E5" w:rsidRDefault="00B701AE" w:rsidP="00B701AE">
      <w:pPr>
        <w:pStyle w:val="Paragraphedeliste"/>
        <w:numPr>
          <w:ilvl w:val="0"/>
          <w:numId w:val="1"/>
        </w:numPr>
        <w:tabs>
          <w:tab w:val="left" w:pos="1031"/>
        </w:tabs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B55E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المرحلة الأولى </w:t>
      </w:r>
    </w:p>
    <w:p w:rsidR="00B701AE" w:rsidRPr="00F73146" w:rsidRDefault="00B701AE" w:rsidP="00B701AE">
      <w:pPr>
        <w:pStyle w:val="Paragraphedeliste"/>
        <w:numPr>
          <w:ilvl w:val="1"/>
          <w:numId w:val="2"/>
        </w:numPr>
        <w:tabs>
          <w:tab w:val="left" w:pos="1031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7314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محاولة إقلاق و تقسيم الخصم </w:t>
      </w:r>
    </w:p>
    <w:p w:rsidR="00B701AE" w:rsidRPr="00DB55E5" w:rsidRDefault="00B701AE" w:rsidP="00B701AE">
      <w:pPr>
        <w:pStyle w:val="Paragraphedeliste"/>
        <w:numPr>
          <w:ilvl w:val="0"/>
          <w:numId w:val="1"/>
        </w:numPr>
        <w:tabs>
          <w:tab w:val="left" w:pos="1031"/>
        </w:tabs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B55E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المرحلة الثانية </w:t>
      </w:r>
    </w:p>
    <w:p w:rsidR="00B701AE" w:rsidRPr="00F73146" w:rsidRDefault="00B701AE" w:rsidP="00B701AE">
      <w:pPr>
        <w:pStyle w:val="Paragraphedeliste"/>
        <w:numPr>
          <w:ilvl w:val="1"/>
          <w:numId w:val="3"/>
        </w:numPr>
        <w:tabs>
          <w:tab w:val="left" w:pos="1031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7314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اكتشاف القصد التاكتيكي </w:t>
      </w:r>
    </w:p>
    <w:p w:rsidR="00B701AE" w:rsidRPr="00DB55E5" w:rsidRDefault="00B701AE" w:rsidP="00B701AE">
      <w:pPr>
        <w:pStyle w:val="Paragraphedeliste"/>
        <w:numPr>
          <w:ilvl w:val="0"/>
          <w:numId w:val="1"/>
        </w:numPr>
        <w:tabs>
          <w:tab w:val="left" w:pos="1031"/>
        </w:tabs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B55E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المرحلة الثالثة </w:t>
      </w:r>
    </w:p>
    <w:p w:rsidR="00B701AE" w:rsidRDefault="00B701AE" w:rsidP="00B701AE">
      <w:pPr>
        <w:tabs>
          <w:tab w:val="left" w:pos="1031"/>
        </w:tabs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3-1 إدخال القصد التاكتيكي </w:t>
      </w:r>
    </w:p>
    <w:p w:rsidR="00B701AE" w:rsidRPr="00CC5FC5" w:rsidRDefault="00B701AE" w:rsidP="00B701AE">
      <w:pPr>
        <w:pStyle w:val="Paragraphedeliste"/>
        <w:numPr>
          <w:ilvl w:val="0"/>
          <w:numId w:val="1"/>
        </w:numPr>
        <w:tabs>
          <w:tab w:val="left" w:pos="1031"/>
        </w:tabs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C5F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المرحلة الرابعة </w:t>
      </w:r>
    </w:p>
    <w:p w:rsidR="00B701AE" w:rsidRPr="00F73146" w:rsidRDefault="00B701AE" w:rsidP="00B701AE">
      <w:pPr>
        <w:tabs>
          <w:tab w:val="left" w:pos="1031"/>
        </w:tabs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4-1 وظائف الدفاع </w:t>
      </w:r>
    </w:p>
    <w:p w:rsidR="00B701AE" w:rsidRPr="004F3B67" w:rsidRDefault="00B701AE" w:rsidP="00B701AE">
      <w:pPr>
        <w:tabs>
          <w:tab w:val="left" w:pos="1031"/>
        </w:tabs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Fonts w:hint="cs"/>
          <w:rtl/>
        </w:rPr>
      </w:pPr>
    </w:p>
    <w:p w:rsidR="00B701AE" w:rsidRDefault="00B701AE" w:rsidP="0088341B">
      <w:pPr>
        <w:jc w:val="right"/>
        <w:rPr>
          <w:rtl/>
        </w:rPr>
      </w:pPr>
    </w:p>
    <w:p w:rsidR="00C5086A" w:rsidRDefault="00B701AE" w:rsidP="00B701AE">
      <w:pPr>
        <w:jc w:val="center"/>
        <w:rPr>
          <w:rtl/>
        </w:rPr>
      </w:pPr>
      <w:r w:rsidRPr="00B701AE">
        <w:lastRenderedPageBreak/>
        <w:drawing>
          <wp:inline distT="0" distB="0" distL="0" distR="0">
            <wp:extent cx="5484935" cy="2866292"/>
            <wp:effectExtent l="19050" t="0" r="1465" b="0"/>
            <wp:docPr id="1" name="Obje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7200" cy="4572000"/>
                      <a:chOff x="457200" y="152400"/>
                      <a:chExt cx="8077200" cy="4572000"/>
                    </a:xfrm>
                  </a:grpSpPr>
                  <a:sp>
                    <a:nvSpPr>
                      <a:cNvPr id="4" name="Rectangle à coins arrondis 3"/>
                      <a:cNvSpPr/>
                    </a:nvSpPr>
                    <a:spPr>
                      <a:xfrm>
                        <a:off x="457200" y="152400"/>
                        <a:ext cx="8077200" cy="12192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Préparation technique et tactique des hand </a:t>
                          </a:r>
                          <a:r>
                            <a:rPr lang="fr-FR" sz="2800" b="1" dirty="0" err="1" smtClean="0"/>
                            <a:t>balleurs</a:t>
                          </a:r>
                          <a:endParaRPr lang="fr-FR" sz="2800" b="1" dirty="0" smtClean="0"/>
                        </a:p>
                        <a:p>
                          <a:pPr algn="ctr"/>
                          <a:r>
                            <a:rPr lang="ar-DZ" sz="2800" b="1" dirty="0" smtClean="0"/>
                            <a:t>التحضير التقني </a:t>
                          </a:r>
                          <a:r>
                            <a:rPr lang="ar-DZ" sz="2800" b="1" dirty="0" err="1" smtClean="0"/>
                            <a:t>و</a:t>
                          </a:r>
                          <a:r>
                            <a:rPr lang="ar-DZ" sz="2800" b="1" dirty="0" smtClean="0"/>
                            <a:t> </a:t>
                          </a:r>
                          <a:r>
                            <a:rPr lang="ar-DZ" sz="2800" b="1" dirty="0" err="1" smtClean="0"/>
                            <a:t>التاكتيكي</a:t>
                          </a:r>
                          <a:r>
                            <a:rPr lang="ar-DZ" sz="2800" b="1" dirty="0" smtClean="0"/>
                            <a:t> لدى لاعبي كرة اليد </a:t>
                          </a:r>
                          <a:r>
                            <a:rPr lang="fr-FR" sz="2800" b="1" dirty="0" smtClean="0"/>
                            <a:t> </a:t>
                          </a:r>
                          <a:endParaRPr lang="fr-FR" sz="2800" b="1" dirty="0"/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Flèche vers le bas 4"/>
                      <a:cNvSpPr/>
                    </a:nvSpPr>
                    <a:spPr>
                      <a:xfrm>
                        <a:off x="3581400" y="1447800"/>
                        <a:ext cx="990600" cy="53340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Rectangle à coins arrondis 5"/>
                      <a:cNvSpPr/>
                    </a:nvSpPr>
                    <a:spPr>
                      <a:xfrm>
                        <a:off x="1905000" y="2057400"/>
                        <a:ext cx="4419600" cy="9906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Apprentissage </a:t>
                          </a:r>
                        </a:p>
                        <a:p>
                          <a:pPr algn="ctr"/>
                          <a:r>
                            <a:rPr lang="ar-DZ" sz="2800" b="1" dirty="0" smtClean="0"/>
                            <a:t>التعليم </a:t>
                          </a:r>
                          <a:endParaRPr lang="fr-FR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Flèche vers le bas 6"/>
                      <a:cNvSpPr/>
                    </a:nvSpPr>
                    <a:spPr>
                      <a:xfrm>
                        <a:off x="3581400" y="3124200"/>
                        <a:ext cx="990600" cy="53340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Rectangle à coins arrondis 7"/>
                      <a:cNvSpPr/>
                    </a:nvSpPr>
                    <a:spPr>
                      <a:xfrm>
                        <a:off x="1905000" y="3733800"/>
                        <a:ext cx="4419600" cy="9906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objectif </a:t>
                          </a:r>
                          <a:endParaRPr lang="ar-DZ" sz="2800" b="1" dirty="0" smtClean="0"/>
                        </a:p>
                        <a:p>
                          <a:pPr algn="ctr"/>
                          <a:r>
                            <a:rPr lang="ar-DZ" sz="2800" b="1" dirty="0" smtClean="0"/>
                            <a:t>الهدف</a:t>
                          </a:r>
                          <a:endParaRPr lang="fr-FR" sz="2800" b="1" dirty="0" smtClean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C5086A" w:rsidRDefault="00C5086A" w:rsidP="00B701AE">
      <w:pPr>
        <w:rPr>
          <w:rtl/>
        </w:rPr>
      </w:pPr>
    </w:p>
    <w:p w:rsidR="00C5086A" w:rsidRDefault="00B701AE" w:rsidP="00B701AE">
      <w:pPr>
        <w:jc w:val="center"/>
      </w:pPr>
      <w:r w:rsidRPr="00B701AE">
        <w:drawing>
          <wp:inline distT="0" distB="0" distL="0" distR="0">
            <wp:extent cx="5282712" cy="3385039"/>
            <wp:effectExtent l="19050" t="0" r="0" b="0"/>
            <wp:docPr id="2" name="Obje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0" cy="5943600"/>
                      <a:chOff x="533400" y="76200"/>
                      <a:chExt cx="7543800" cy="5943600"/>
                    </a:xfrm>
                  </a:grpSpPr>
                  <a:sp>
                    <a:nvSpPr>
                      <a:cNvPr id="4" name="Rectangle avec flèche vers le bas 3"/>
                      <a:cNvSpPr/>
                    </a:nvSpPr>
                    <a:spPr>
                      <a:xfrm>
                        <a:off x="2133600" y="76200"/>
                        <a:ext cx="4876800" cy="1143000"/>
                      </a:xfrm>
                      <a:prstGeom prst="downArrowCallout">
                        <a:avLst>
                          <a:gd name="adj1" fmla="val 25000"/>
                          <a:gd name="adj2" fmla="val 71875"/>
                          <a:gd name="adj3" fmla="val 25000"/>
                          <a:gd name="adj4" fmla="val 6497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1 étape </a:t>
                          </a:r>
                        </a:p>
                        <a:p>
                          <a:pPr algn="ctr" rtl="1"/>
                          <a:r>
                            <a:rPr lang="ar-DZ" sz="2400" b="1" dirty="0" smtClean="0"/>
                            <a:t>1- المرحلة الأولى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Arrondir un rectangle avec un coin diagonal 4"/>
                      <a:cNvSpPr/>
                    </a:nvSpPr>
                    <a:spPr>
                      <a:xfrm>
                        <a:off x="2057400" y="1295400"/>
                        <a:ext cx="4953000" cy="11430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ar-DZ" sz="2400" dirty="0" smtClean="0"/>
                        </a:p>
                        <a:p>
                          <a:pPr algn="ctr"/>
                          <a:r>
                            <a:rPr lang="fr-FR" sz="2400" b="1" dirty="0" smtClean="0"/>
                            <a:t>Agir . Génie l’adversaire directe</a:t>
                          </a:r>
                        </a:p>
                        <a:p>
                          <a:pPr algn="ctr"/>
                          <a:r>
                            <a:rPr lang="fr-FR" sz="2400" b="1" dirty="0" smtClean="0"/>
                            <a:t>Répartition des adversaire </a:t>
                          </a:r>
                          <a:endParaRPr lang="ar-DZ" sz="2400" b="1" dirty="0" smtClean="0"/>
                        </a:p>
                        <a:p>
                          <a:pPr algn="ctr"/>
                          <a:r>
                            <a:rPr lang="ar-DZ" sz="2400" b="1" dirty="0" smtClean="0"/>
                            <a:t>1-1 محاولة </a:t>
                          </a:r>
                          <a:r>
                            <a:rPr lang="ar-DZ" sz="2400" b="1" dirty="0" smtClean="0"/>
                            <a:t>إقلاق وتقسيم الخصم </a:t>
                          </a:r>
                          <a:endParaRPr lang="fr-FR" sz="2400" b="1" dirty="0" smtClean="0"/>
                        </a:p>
                        <a:p>
                          <a:pPr algn="ctr"/>
                          <a:r>
                            <a:rPr lang="fr-FR" sz="2400" b="1" dirty="0" smtClean="0"/>
                            <a:t> 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7" name="Connecteur droit avec flèche 6"/>
                      <a:cNvCxnSpPr>
                        <a:stCxn id="5" idx="1"/>
                      </a:cNvCxnSpPr>
                    </a:nvCxnSpPr>
                    <a:spPr>
                      <a:xfrm rot="5400000">
                        <a:off x="2800350" y="1619250"/>
                        <a:ext cx="914400" cy="2552700"/>
                      </a:xfrm>
                      <a:prstGeom prst="straightConnector1">
                        <a:avLst/>
                      </a:prstGeom>
                      <a:ln w="76200"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Connecteur droit avec flèche 7"/>
                      <a:cNvCxnSpPr>
                        <a:stCxn id="5" idx="1"/>
                      </a:cNvCxnSpPr>
                    </a:nvCxnSpPr>
                    <a:spPr>
                      <a:xfrm rot="16200000" flipH="1">
                        <a:off x="5162550" y="1809750"/>
                        <a:ext cx="1066800" cy="2324100"/>
                      </a:xfrm>
                      <a:prstGeom prst="straightConnector1">
                        <a:avLst/>
                      </a:prstGeom>
                      <a:ln w="76200"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609600" y="3581400"/>
                        <a:ext cx="2971800" cy="838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Porteur de balle</a:t>
                          </a:r>
                        </a:p>
                        <a:p>
                          <a:pPr algn="ctr"/>
                          <a:r>
                            <a:rPr lang="fr-FR" sz="2800" b="1" dirty="0" smtClean="0"/>
                            <a:t> </a:t>
                          </a:r>
                          <a:r>
                            <a:rPr lang="ar-DZ" sz="2800" b="1" dirty="0" smtClean="0"/>
                            <a:t>حامل الكرة </a:t>
                          </a:r>
                          <a:endParaRPr lang="fr-FR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4876800" y="3657600"/>
                        <a:ext cx="3200400" cy="838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Non porteur</a:t>
                          </a:r>
                          <a:endParaRPr lang="ar-DZ" sz="2800" b="1" dirty="0" smtClean="0"/>
                        </a:p>
                        <a:p>
                          <a:pPr algn="ctr"/>
                          <a:r>
                            <a:rPr lang="ar-DZ" sz="2800" b="1" dirty="0" smtClean="0"/>
                            <a:t>غير حامل للكرة </a:t>
                          </a:r>
                          <a:r>
                            <a:rPr lang="fr-FR" dirty="0" smtClean="0"/>
                            <a:t>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21" name="Connecteur droit avec flèche 20"/>
                      <a:cNvCxnSpPr/>
                    </a:nvCxnSpPr>
                    <a:spPr>
                      <a:xfrm rot="5400000">
                        <a:off x="1390650" y="4400550"/>
                        <a:ext cx="533400" cy="876300"/>
                      </a:xfrm>
                      <a:prstGeom prst="straightConnector1">
                        <a:avLst/>
                      </a:prstGeom>
                      <a:ln w="76200">
                        <a:tailEnd type="arrow"/>
                      </a:ln>
                    </a:spPr>
                    <a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Connecteur droit avec flèche 25"/>
                      <a:cNvCxnSpPr/>
                    </a:nvCxnSpPr>
                    <a:spPr>
                      <a:xfrm rot="16200000" flipH="1">
                        <a:off x="6438900" y="4457700"/>
                        <a:ext cx="609600" cy="838200"/>
                      </a:xfrm>
                      <a:prstGeom prst="straightConnector1">
                        <a:avLst/>
                      </a:prstGeom>
                      <a:ln w="76200">
                        <a:tailEnd type="arrow"/>
                      </a:ln>
                    </a:spPr>
                    <a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2" name="Rectangle 31"/>
                      <a:cNvSpPr/>
                    </a:nvSpPr>
                    <a:spPr>
                      <a:xfrm>
                        <a:off x="533400" y="5105400"/>
                        <a:ext cx="2667000" cy="838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Pressing</a:t>
                          </a:r>
                        </a:p>
                        <a:p>
                          <a:pPr algn="ctr"/>
                          <a:r>
                            <a:rPr lang="ar-DZ" sz="2800" b="1" dirty="0" smtClean="0"/>
                            <a:t>الضغط على الخصم </a:t>
                          </a:r>
                          <a:r>
                            <a:rPr lang="fr-FR" sz="2800" b="1" dirty="0" smtClean="0"/>
                            <a:t> </a:t>
                          </a:r>
                          <a:endParaRPr lang="fr-FR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5410200" y="5181600"/>
                        <a:ext cx="2438400" cy="838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Trajectoire</a:t>
                          </a:r>
                          <a:endParaRPr lang="ar-DZ" sz="2800" b="1" dirty="0" smtClean="0"/>
                        </a:p>
                        <a:p>
                          <a:pPr algn="ctr"/>
                          <a:r>
                            <a:rPr lang="ar-DZ" sz="2800" b="1" dirty="0" smtClean="0"/>
                            <a:t>تتبع الاتجاه</a:t>
                          </a:r>
                          <a:r>
                            <a:rPr lang="ar-DZ" sz="2000" b="1" dirty="0" smtClean="0"/>
                            <a:t> </a:t>
                          </a:r>
                          <a:r>
                            <a:rPr lang="fr-FR" dirty="0" smtClean="0"/>
                            <a:t>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88341B" w:rsidRDefault="0088341B" w:rsidP="00C5086A">
      <w:pPr>
        <w:jc w:val="center"/>
      </w:pPr>
    </w:p>
    <w:p w:rsidR="00B701AE" w:rsidRDefault="00B701AE" w:rsidP="0088341B">
      <w:pPr>
        <w:jc w:val="right"/>
      </w:pPr>
    </w:p>
    <w:p w:rsidR="0088341B" w:rsidRPr="00B701AE" w:rsidRDefault="00B701AE" w:rsidP="00B701AE">
      <w:pPr>
        <w:tabs>
          <w:tab w:val="left" w:pos="7878"/>
        </w:tabs>
        <w:jc w:val="center"/>
      </w:pPr>
      <w:r w:rsidRPr="00B701AE">
        <w:lastRenderedPageBreak/>
        <w:drawing>
          <wp:inline distT="0" distB="0" distL="0" distR="0">
            <wp:extent cx="5537688" cy="3411415"/>
            <wp:effectExtent l="19050" t="0" r="5862" b="0"/>
            <wp:docPr id="9" name="Obje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91400" cy="6705600"/>
                      <a:chOff x="1447800" y="0"/>
                      <a:chExt cx="7391400" cy="6705600"/>
                    </a:xfrm>
                  </a:grpSpPr>
                  <a:sp>
                    <a:nvSpPr>
                      <a:cNvPr id="4" name="Arrondir un rectangle avec un coin diagonal 3"/>
                      <a:cNvSpPr/>
                    </a:nvSpPr>
                    <a:spPr>
                      <a:xfrm>
                        <a:off x="1447800" y="1295400"/>
                        <a:ext cx="6019800" cy="8382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Découvrir les </a:t>
                          </a:r>
                          <a:r>
                            <a:rPr lang="fr-FR" sz="2400" b="1" dirty="0"/>
                            <a:t>i</a:t>
                          </a:r>
                          <a:r>
                            <a:rPr lang="fr-FR" sz="2400" b="1" dirty="0" smtClean="0"/>
                            <a:t>ntention tactique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اكتشاف القصد </a:t>
                          </a:r>
                          <a:r>
                            <a:rPr lang="ar-DZ" sz="2400" b="1" dirty="0" err="1" smtClean="0"/>
                            <a:t>التاكتيكي</a:t>
                          </a:r>
                          <a:r>
                            <a:rPr lang="ar-DZ" sz="2400" b="1" dirty="0" smtClean="0"/>
                            <a:t> </a:t>
                          </a:r>
                          <a:r>
                            <a:rPr lang="fr-FR" dirty="0" smtClean="0"/>
                            <a:t> </a:t>
                          </a:r>
                          <a:r>
                            <a:rPr lang="ar-DZ" b="1" dirty="0" smtClean="0"/>
                            <a:t>2-1 </a:t>
                          </a:r>
                          <a:endParaRPr lang="fr-FR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Rectangle avec flèche vers le bas 4"/>
                      <a:cNvSpPr/>
                    </a:nvSpPr>
                    <a:spPr>
                      <a:xfrm>
                        <a:off x="2057400" y="0"/>
                        <a:ext cx="4876800" cy="1143000"/>
                      </a:xfrm>
                      <a:prstGeom prst="downArrowCallout">
                        <a:avLst>
                          <a:gd name="adj1" fmla="val 25000"/>
                          <a:gd name="adj2" fmla="val 71875"/>
                          <a:gd name="adj3" fmla="val 25000"/>
                          <a:gd name="adj4" fmla="val 6497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sz="2400" b="1" dirty="0" smtClean="0"/>
                            <a:t>2</a:t>
                          </a:r>
                          <a:r>
                            <a:rPr lang="fr-FR" sz="2400" b="1" dirty="0" smtClean="0"/>
                            <a:t> étape </a:t>
                          </a:r>
                        </a:p>
                        <a:p>
                          <a:pPr algn="ctr" rtl="1"/>
                          <a:r>
                            <a:rPr lang="ar-DZ" sz="2400" b="1" dirty="0" smtClean="0"/>
                            <a:t>2- المرحلة </a:t>
                          </a:r>
                          <a:r>
                            <a:rPr lang="ar-DZ" sz="2400" b="1" dirty="0" smtClean="0"/>
                            <a:t>الثانية 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Flèche gauche 6"/>
                      <a:cNvSpPr/>
                    </a:nvSpPr>
                    <a:spPr>
                      <a:xfrm>
                        <a:off x="6629400" y="2133600"/>
                        <a:ext cx="2209800" cy="1752600"/>
                      </a:xfrm>
                      <a:prstGeom prst="lef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1 intention 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القصد الأول</a:t>
                          </a:r>
                          <a:r>
                            <a:rPr lang="ar-DZ" sz="2400" dirty="0" smtClean="0"/>
                            <a:t> </a:t>
                          </a:r>
                          <a:endParaRPr lang="fr-FR" sz="2400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Ellipse 7"/>
                      <a:cNvSpPr/>
                    </a:nvSpPr>
                    <a:spPr>
                      <a:xfrm>
                        <a:off x="2514600" y="2590800"/>
                        <a:ext cx="3581400" cy="1143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Interception 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قطع الكرة 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Flèche gauche 8"/>
                      <a:cNvSpPr/>
                    </a:nvSpPr>
                    <a:spPr>
                      <a:xfrm>
                        <a:off x="6629400" y="4114800"/>
                        <a:ext cx="2209800" cy="1752600"/>
                      </a:xfrm>
                      <a:prstGeom prst="lef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sz="2400" b="1" dirty="0" smtClean="0"/>
                            <a:t>2</a:t>
                          </a:r>
                          <a:r>
                            <a:rPr lang="fr-FR" sz="2400" b="1" dirty="0" smtClean="0"/>
                            <a:t> intention 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القصد الثاني </a:t>
                          </a:r>
                          <a:endParaRPr lang="fr-FR" sz="2400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lipse 9"/>
                      <a:cNvSpPr/>
                    </a:nvSpPr>
                    <a:spPr>
                      <a:xfrm>
                        <a:off x="2438400" y="4038600"/>
                        <a:ext cx="3581400" cy="1143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Dissuasion</a:t>
                          </a:r>
                          <a:r>
                            <a:rPr lang="fr-FR" sz="2000" b="1" dirty="0" smtClean="0"/>
                            <a:t> </a:t>
                          </a:r>
                          <a:endParaRPr lang="fr-FR" sz="20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2" name="Connecteur droit avec flèche 11"/>
                      <a:cNvCxnSpPr>
                        <a:stCxn id="10" idx="4"/>
                      </a:cNvCxnSpPr>
                    </a:nvCxnSpPr>
                    <a:spPr>
                      <a:xfrm rot="5400000">
                        <a:off x="3638550" y="4972050"/>
                        <a:ext cx="381000" cy="8001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Connecteur droit avec flèche 12"/>
                      <a:cNvCxnSpPr>
                        <a:stCxn id="10" idx="4"/>
                      </a:cNvCxnSpPr>
                    </a:nvCxnSpPr>
                    <a:spPr>
                      <a:xfrm rot="16200000" flipH="1">
                        <a:off x="4362450" y="5048250"/>
                        <a:ext cx="457200" cy="7239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Rectangle à coins arrondis 18"/>
                      <a:cNvSpPr/>
                    </a:nvSpPr>
                    <a:spPr>
                      <a:xfrm>
                        <a:off x="1828800" y="5943600"/>
                        <a:ext cx="1600200" cy="7620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Aider 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الأفكار</a:t>
                          </a:r>
                          <a:r>
                            <a:rPr lang="ar-DZ" dirty="0" smtClean="0"/>
                            <a:t> </a:t>
                          </a:r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Rectangle à coins arrondis 19"/>
                      <a:cNvSpPr/>
                    </a:nvSpPr>
                    <a:spPr>
                      <a:xfrm>
                        <a:off x="4724400" y="5943600"/>
                        <a:ext cx="1524000" cy="7620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err="1" smtClean="0"/>
                            <a:t>Har</a:t>
                          </a:r>
                          <a:r>
                            <a:rPr lang="fr-FR" dirty="0" smtClean="0"/>
                            <a:t> </a:t>
                          </a:r>
                        </a:p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88341B" w:rsidRDefault="0088341B" w:rsidP="00C5086A">
      <w:pPr>
        <w:jc w:val="center"/>
      </w:pPr>
    </w:p>
    <w:p w:rsidR="0088341B" w:rsidRDefault="00B701AE" w:rsidP="00B701AE">
      <w:pPr>
        <w:tabs>
          <w:tab w:val="left" w:pos="8238"/>
        </w:tabs>
        <w:jc w:val="center"/>
      </w:pPr>
      <w:r w:rsidRPr="00B701AE">
        <w:drawing>
          <wp:inline distT="0" distB="0" distL="0" distR="0">
            <wp:extent cx="5871796" cy="3182815"/>
            <wp:effectExtent l="19050" t="0" r="0" b="0"/>
            <wp:docPr id="3" name="Obje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6248400"/>
                      <a:chOff x="609600" y="76200"/>
                      <a:chExt cx="7772400" cy="6248400"/>
                    </a:xfrm>
                  </a:grpSpPr>
                  <a:sp>
                    <a:nvSpPr>
                      <a:cNvPr id="4" name="Rectangle avec flèche vers le bas 3"/>
                      <a:cNvSpPr/>
                    </a:nvSpPr>
                    <a:spPr>
                      <a:xfrm>
                        <a:off x="1905000" y="76200"/>
                        <a:ext cx="4876800" cy="1143000"/>
                      </a:xfrm>
                      <a:prstGeom prst="downArrowCallout">
                        <a:avLst>
                          <a:gd name="adj1" fmla="val 25000"/>
                          <a:gd name="adj2" fmla="val 71875"/>
                          <a:gd name="adj3" fmla="val 25000"/>
                          <a:gd name="adj4" fmla="val 6497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3 étape </a:t>
                          </a:r>
                        </a:p>
                        <a:p>
                          <a:pPr algn="ctr" rtl="1"/>
                          <a:r>
                            <a:rPr lang="ar-DZ" sz="2400" b="1" dirty="0" smtClean="0"/>
                            <a:t>3- المرحلة </a:t>
                          </a:r>
                          <a:r>
                            <a:rPr lang="ar-DZ" sz="2400" b="1" dirty="0" smtClean="0"/>
                            <a:t>الثالثة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Arrondir un rectangle avec un coin diagonal 4"/>
                      <a:cNvSpPr/>
                    </a:nvSpPr>
                    <a:spPr>
                      <a:xfrm>
                        <a:off x="1524000" y="1371600"/>
                        <a:ext cx="5562600" cy="7620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Intégrer les intention tactique </a:t>
                          </a:r>
                        </a:p>
                        <a:p>
                          <a:pPr algn="ctr" rtl="1"/>
                          <a:r>
                            <a:rPr lang="ar-DZ" sz="2400" b="1" dirty="0" smtClean="0"/>
                            <a:t>3-1 إدخال </a:t>
                          </a:r>
                          <a:r>
                            <a:rPr lang="ar-DZ" sz="2400" b="1" dirty="0" smtClean="0"/>
                            <a:t>القصد </a:t>
                          </a:r>
                          <a:r>
                            <a:rPr lang="ar-DZ" sz="2400" b="1" dirty="0" err="1" smtClean="0"/>
                            <a:t>التاكتيكي</a:t>
                          </a:r>
                          <a:r>
                            <a:rPr lang="ar-DZ" sz="2400" b="1" dirty="0" smtClean="0"/>
                            <a:t> 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Flèche vers le bas 5"/>
                      <a:cNvSpPr/>
                    </a:nvSpPr>
                    <a:spPr>
                      <a:xfrm>
                        <a:off x="3810000" y="3429000"/>
                        <a:ext cx="990600" cy="45720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Rectangle avec flèche vers le bas 6"/>
                      <a:cNvSpPr/>
                    </a:nvSpPr>
                    <a:spPr>
                      <a:xfrm>
                        <a:off x="1752600" y="3962400"/>
                        <a:ext cx="5105400" cy="1219200"/>
                      </a:xfrm>
                      <a:prstGeom prst="downArrowCallout">
                        <a:avLst>
                          <a:gd name="adj1" fmla="val 25000"/>
                          <a:gd name="adj2" fmla="val 71875"/>
                          <a:gd name="adj3" fmla="val 25000"/>
                          <a:gd name="adj4" fmla="val 6497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sz="2800" b="1" dirty="0" smtClean="0"/>
                            <a:t>4</a:t>
                          </a:r>
                          <a:r>
                            <a:rPr lang="fr-FR" sz="2800" b="1" dirty="0" smtClean="0"/>
                            <a:t> étape </a:t>
                          </a:r>
                        </a:p>
                        <a:p>
                          <a:pPr algn="ctr"/>
                          <a:r>
                            <a:rPr lang="ar-DZ" sz="2800" b="1" dirty="0" smtClean="0"/>
                            <a:t>4- المرحلة </a:t>
                          </a:r>
                          <a:r>
                            <a:rPr lang="ar-DZ" sz="2800" b="1" dirty="0" smtClean="0"/>
                            <a:t>الرابعة </a:t>
                          </a:r>
                          <a:endParaRPr lang="fr-FR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Arrondir un rectangle avec un coin diagonal 7"/>
                      <a:cNvSpPr/>
                    </a:nvSpPr>
                    <a:spPr>
                      <a:xfrm>
                        <a:off x="1447800" y="5410200"/>
                        <a:ext cx="5791200" cy="9144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Fonctionnement de la défense</a:t>
                          </a:r>
                        </a:p>
                        <a:p>
                          <a:pPr algn="ctr" rtl="1"/>
                          <a:r>
                            <a:rPr lang="ar-DZ" sz="2800" b="1" dirty="0" smtClean="0"/>
                            <a:t>4-1 وظائف الدفاع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Arrondir un rectangle avec un coin diagonal 8"/>
                      <a:cNvSpPr/>
                    </a:nvSpPr>
                    <a:spPr>
                      <a:xfrm>
                        <a:off x="609600" y="2362200"/>
                        <a:ext cx="7772400" cy="9144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sz="2800" dirty="0" smtClean="0"/>
                            <a:t>ا</a:t>
                          </a:r>
                          <a:r>
                            <a:rPr lang="ar-DZ" sz="2800" b="1" dirty="0" smtClean="0"/>
                            <a:t>لعمل الجماعي في القصد </a:t>
                          </a:r>
                          <a:r>
                            <a:rPr lang="ar-DZ" sz="2800" b="1" dirty="0" err="1" smtClean="0"/>
                            <a:t>التاكتيكي</a:t>
                          </a:r>
                          <a:r>
                            <a:rPr lang="ar-DZ" sz="2800" b="1" dirty="0" smtClean="0"/>
                            <a:t> لفرض طريقة اللعب على الخصم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B701AE" w:rsidRDefault="00C5086A" w:rsidP="00C5086A">
      <w:pPr>
        <w:tabs>
          <w:tab w:val="left" w:pos="9042"/>
        </w:tabs>
        <w:rPr>
          <w:rtl/>
        </w:rPr>
      </w:pPr>
      <w:r>
        <w:tab/>
      </w:r>
    </w:p>
    <w:p w:rsidR="00B701AE" w:rsidRPr="00B701AE" w:rsidRDefault="00B701AE" w:rsidP="00B701AE">
      <w:pPr>
        <w:rPr>
          <w:rtl/>
        </w:rPr>
      </w:pPr>
    </w:p>
    <w:p w:rsidR="00B701AE" w:rsidRDefault="00B701AE" w:rsidP="00B701AE">
      <w:pPr>
        <w:rPr>
          <w:rtl/>
        </w:rPr>
      </w:pPr>
    </w:p>
    <w:p w:rsidR="0088341B" w:rsidRPr="00B701AE" w:rsidRDefault="00B701AE" w:rsidP="00B701AE">
      <w:pPr>
        <w:tabs>
          <w:tab w:val="left" w:pos="7034"/>
        </w:tabs>
        <w:jc w:val="center"/>
        <w:rPr>
          <w:rtl/>
        </w:rPr>
      </w:pPr>
      <w:r w:rsidRPr="00B701AE">
        <w:lastRenderedPageBreak/>
        <w:drawing>
          <wp:inline distT="0" distB="0" distL="0" distR="0">
            <wp:extent cx="5484935" cy="3780692"/>
            <wp:effectExtent l="19050" t="0" r="1465" b="0"/>
            <wp:docPr id="11" name="Obje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9200" cy="6629400"/>
                      <a:chOff x="152400" y="76200"/>
                      <a:chExt cx="8839200" cy="6629400"/>
                    </a:xfrm>
                  </a:grpSpPr>
                  <a:sp>
                    <a:nvSpPr>
                      <a:cNvPr id="4" name="Rectangle avec flèche vers le bas 3"/>
                      <a:cNvSpPr/>
                    </a:nvSpPr>
                    <a:spPr>
                      <a:xfrm>
                        <a:off x="1905000" y="76200"/>
                        <a:ext cx="4876800" cy="1143000"/>
                      </a:xfrm>
                      <a:prstGeom prst="downArrowCallout">
                        <a:avLst>
                          <a:gd name="adj1" fmla="val 25000"/>
                          <a:gd name="adj2" fmla="val 71875"/>
                          <a:gd name="adj3" fmla="val 25000"/>
                          <a:gd name="adj4" fmla="val 6497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sz="2800" b="1" dirty="0" smtClean="0"/>
                            <a:t>4</a:t>
                          </a:r>
                          <a:r>
                            <a:rPr lang="fr-FR" sz="2800" b="1" dirty="0" smtClean="0"/>
                            <a:t> étape </a:t>
                          </a:r>
                        </a:p>
                        <a:p>
                          <a:pPr algn="ctr"/>
                          <a:r>
                            <a:rPr lang="ar-DZ" sz="2800" b="1" dirty="0" smtClean="0"/>
                            <a:t>المرحلة الرابعة </a:t>
                          </a:r>
                          <a:endParaRPr lang="fr-FR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Arrondir un rectangle avec un coin diagonal 4"/>
                      <a:cNvSpPr/>
                    </a:nvSpPr>
                    <a:spPr>
                      <a:xfrm>
                        <a:off x="1295400" y="1219200"/>
                        <a:ext cx="5791200" cy="8382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dirty="0" smtClean="0"/>
                            <a:t>Fonctionnement de la défense</a:t>
                          </a:r>
                        </a:p>
                        <a:p>
                          <a:pPr algn="ctr"/>
                          <a:r>
                            <a:rPr lang="ar-DZ" sz="2800" b="1" dirty="0" smtClean="0"/>
                            <a:t>وظائف الدفاع </a:t>
                          </a:r>
                          <a:r>
                            <a:rPr lang="fr-FR" sz="2400" b="1" dirty="0" smtClean="0"/>
                            <a:t> </a:t>
                          </a:r>
                          <a:r>
                            <a:rPr lang="ar-DZ" sz="2400" b="1" dirty="0" smtClean="0"/>
                            <a:t>4-1</a:t>
                          </a:r>
                          <a:endParaRPr lang="fr-FR" sz="24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Flèche vers le bas 5"/>
                      <a:cNvSpPr/>
                    </a:nvSpPr>
                    <a:spPr>
                      <a:xfrm>
                        <a:off x="3657600" y="2057400"/>
                        <a:ext cx="1295400" cy="45720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Arrondir un rectangle avec un coin diagonal 6"/>
                      <a:cNvSpPr/>
                    </a:nvSpPr>
                    <a:spPr>
                      <a:xfrm>
                        <a:off x="457200" y="2590800"/>
                        <a:ext cx="8153400" cy="6858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Établir des principe de fonctionnement/ système choisir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إعداد  </a:t>
                          </a:r>
                          <a:r>
                            <a:rPr lang="ar-DZ" sz="2400" b="1" dirty="0" err="1" smtClean="0"/>
                            <a:t>و</a:t>
                          </a:r>
                          <a:r>
                            <a:rPr lang="ar-DZ" sz="2400" b="1" dirty="0" smtClean="0"/>
                            <a:t> إنجاز مبادئ  </a:t>
                          </a:r>
                          <a:r>
                            <a:rPr lang="ar-DZ" sz="2400" b="1" dirty="0"/>
                            <a:t> </a:t>
                          </a:r>
                          <a:r>
                            <a:rPr lang="ar-DZ" sz="2400" b="1" dirty="0" smtClean="0"/>
                            <a:t>الطريقة  المختارة</a:t>
                          </a:r>
                          <a:r>
                            <a:rPr lang="ar-DZ" sz="2000" b="1" dirty="0" smtClean="0"/>
                            <a:t> </a:t>
                          </a:r>
                          <a:endParaRPr lang="fr-FR" sz="20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Flèche vers le bas 7"/>
                      <a:cNvSpPr/>
                    </a:nvSpPr>
                    <a:spPr>
                      <a:xfrm>
                        <a:off x="3657600" y="3276600"/>
                        <a:ext cx="1295400" cy="53340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Arrondir un rectangle avec un coin diagonal 8"/>
                      <a:cNvSpPr/>
                    </a:nvSpPr>
                    <a:spPr>
                      <a:xfrm>
                        <a:off x="533400" y="3810000"/>
                        <a:ext cx="8077200" cy="7620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Adaptation a l’attaque par rapport de force défense /attaque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تكيف الهجوم مع قوة الدفاع </a:t>
                          </a:r>
                          <a:r>
                            <a:rPr lang="ar-DZ" sz="2400" b="1" dirty="0" err="1" smtClean="0"/>
                            <a:t>و</a:t>
                          </a:r>
                          <a:r>
                            <a:rPr lang="ar-DZ" sz="2400" b="1" dirty="0" smtClean="0"/>
                            <a:t> الهجوم </a:t>
                          </a:r>
                          <a:r>
                            <a:rPr lang="fr-FR" sz="2000" b="1" dirty="0" smtClean="0"/>
                            <a:t> </a:t>
                          </a:r>
                          <a:endParaRPr lang="fr-FR" sz="20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Arrondir un rectangle avec un coin diagonal 9"/>
                      <a:cNvSpPr/>
                    </a:nvSpPr>
                    <a:spPr>
                      <a:xfrm>
                        <a:off x="533400" y="4648200"/>
                        <a:ext cx="8077200" cy="7620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 smtClean="0"/>
                        </a:p>
                        <a:p>
                          <a:pPr algn="ctr"/>
                          <a:r>
                            <a:rPr lang="fr-FR" sz="2400" b="1" dirty="0" smtClean="0"/>
                            <a:t>Acquisition des système défensif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التحكم الجيد في النظام الدفاعي</a:t>
                          </a:r>
                          <a:r>
                            <a:rPr lang="ar-DZ" sz="2000" b="1" dirty="0" smtClean="0"/>
                            <a:t> </a:t>
                          </a:r>
                          <a:r>
                            <a:rPr lang="fr-FR" sz="2000" b="1" dirty="0" smtClean="0"/>
                            <a:t> </a:t>
                          </a:r>
                        </a:p>
                        <a:p>
                          <a:pPr algn="ctr"/>
                          <a:r>
                            <a:rPr lang="fr-FR" sz="2000" b="1" dirty="0" smtClean="0"/>
                            <a:t> </a:t>
                          </a:r>
                          <a:endParaRPr lang="fr-FR" sz="20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Arrondir un rectangle avec un coin diagonal 10"/>
                      <a:cNvSpPr/>
                    </a:nvSpPr>
                    <a:spPr>
                      <a:xfrm>
                        <a:off x="152400" y="5486400"/>
                        <a:ext cx="8839200" cy="1219200"/>
                      </a:xfrm>
                      <a:prstGeom prst="round2Diag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400" b="1" dirty="0" smtClean="0"/>
                            <a:t>Développement des savoir faires individuels et collectif en phase défensive</a:t>
                          </a:r>
                        </a:p>
                        <a:p>
                          <a:pPr algn="ctr"/>
                          <a:r>
                            <a:rPr lang="ar-DZ" sz="2400" b="1" dirty="0" smtClean="0"/>
                            <a:t>العمل على التحكم </a:t>
                          </a:r>
                          <a:r>
                            <a:rPr lang="ar-DZ" sz="2400" b="1" dirty="0" err="1" smtClean="0"/>
                            <a:t>و</a:t>
                          </a:r>
                          <a:r>
                            <a:rPr lang="ar-DZ" sz="2400" b="1" dirty="0" smtClean="0"/>
                            <a:t> التطور في العناصر الفردية </a:t>
                          </a:r>
                          <a:r>
                            <a:rPr lang="ar-DZ" sz="2400" b="1" dirty="0" err="1" smtClean="0"/>
                            <a:t>و</a:t>
                          </a:r>
                          <a:r>
                            <a:rPr lang="ar-DZ" sz="2400" b="1" dirty="0" smtClean="0"/>
                            <a:t> الجماعية في فترة الدفاع </a:t>
                          </a:r>
                          <a:r>
                            <a:rPr lang="fr-FR" sz="2000" b="1" dirty="0" smtClean="0"/>
                            <a:t> </a:t>
                          </a:r>
                          <a:endParaRPr lang="fr-FR" sz="20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C5086A" w:rsidRDefault="00C5086A" w:rsidP="00C5086A">
      <w:pPr>
        <w:tabs>
          <w:tab w:val="left" w:pos="9042"/>
        </w:tabs>
        <w:jc w:val="center"/>
        <w:rPr>
          <w:rtl/>
        </w:rPr>
      </w:pPr>
    </w:p>
    <w:p w:rsidR="0088341B" w:rsidRDefault="0088341B" w:rsidP="00C5086A">
      <w:pPr>
        <w:tabs>
          <w:tab w:val="left" w:pos="9042"/>
        </w:tabs>
        <w:jc w:val="center"/>
        <w:rPr>
          <w:rtl/>
          <w:lang w:bidi="ar-DZ"/>
        </w:rPr>
      </w:pPr>
    </w:p>
    <w:p w:rsidR="0088341B" w:rsidRDefault="0088341B" w:rsidP="00C5086A">
      <w:pPr>
        <w:jc w:val="center"/>
        <w:rPr>
          <w:rtl/>
        </w:rPr>
      </w:pPr>
    </w:p>
    <w:p w:rsidR="00C5086A" w:rsidRPr="0088341B" w:rsidRDefault="00C5086A" w:rsidP="0088341B">
      <w:pPr>
        <w:jc w:val="right"/>
      </w:pPr>
    </w:p>
    <w:sectPr w:rsidR="00C5086A" w:rsidRPr="0088341B" w:rsidSect="00C50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92" w:rsidRDefault="00884E92" w:rsidP="0088341B">
      <w:pPr>
        <w:spacing w:after="0" w:line="240" w:lineRule="auto"/>
      </w:pPr>
      <w:r>
        <w:separator/>
      </w:r>
    </w:p>
  </w:endnote>
  <w:endnote w:type="continuationSeparator" w:id="1">
    <w:p w:rsidR="00884E92" w:rsidRDefault="00884E92" w:rsidP="0088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92" w:rsidRDefault="00884E92" w:rsidP="0088341B">
      <w:pPr>
        <w:spacing w:after="0" w:line="240" w:lineRule="auto"/>
      </w:pPr>
      <w:r>
        <w:separator/>
      </w:r>
    </w:p>
  </w:footnote>
  <w:footnote w:type="continuationSeparator" w:id="1">
    <w:p w:rsidR="00884E92" w:rsidRDefault="00884E92" w:rsidP="0088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603"/>
    <w:multiLevelType w:val="multilevel"/>
    <w:tmpl w:val="4192F70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BA02D4"/>
    <w:multiLevelType w:val="hybridMultilevel"/>
    <w:tmpl w:val="792C0A74"/>
    <w:lvl w:ilvl="0" w:tplc="AF70E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B5F18"/>
    <w:multiLevelType w:val="multilevel"/>
    <w:tmpl w:val="EF6CBC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8341B"/>
    <w:rsid w:val="00103A55"/>
    <w:rsid w:val="004E0139"/>
    <w:rsid w:val="00524E3C"/>
    <w:rsid w:val="0088341B"/>
    <w:rsid w:val="00884E92"/>
    <w:rsid w:val="00B701AE"/>
    <w:rsid w:val="00C5086A"/>
    <w:rsid w:val="00D13DA3"/>
    <w:rsid w:val="00D238E2"/>
    <w:rsid w:val="00E7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D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4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8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341B"/>
  </w:style>
  <w:style w:type="paragraph" w:styleId="Pieddepage">
    <w:name w:val="footer"/>
    <w:basedOn w:val="Normal"/>
    <w:link w:val="PieddepageCar"/>
    <w:uiPriority w:val="99"/>
    <w:semiHidden/>
    <w:unhideWhenUsed/>
    <w:rsid w:val="0088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341B"/>
  </w:style>
  <w:style w:type="paragraph" w:styleId="Paragraphedeliste">
    <w:name w:val="List Paragraph"/>
    <w:basedOn w:val="Normal"/>
    <w:uiPriority w:val="34"/>
    <w:qFormat/>
    <w:rsid w:val="00B70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INFOSUD</dc:creator>
  <cp:lastModifiedBy>INFOSUD</cp:lastModifiedBy>
  <cp:revision>4</cp:revision>
  <cp:lastPrinted>2016-09-20T20:35:00Z</cp:lastPrinted>
  <dcterms:created xsi:type="dcterms:W3CDTF">2016-01-11T18:31:00Z</dcterms:created>
  <dcterms:modified xsi:type="dcterms:W3CDTF">2017-12-05T08:22:00Z</dcterms:modified>
</cp:coreProperties>
</file>